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3AB57" w14:textId="479109F9" w:rsidR="00E068F4" w:rsidRDefault="003509A3" w:rsidP="00FF1B58">
      <w:pPr>
        <w:pStyle w:val="Heading1"/>
      </w:pPr>
      <w:r>
        <w:t>CHAPTER 7: ANTIQUITY THROUGH THE MIDDLE AGES</w:t>
      </w:r>
    </w:p>
    <w:p w14:paraId="3F671BED" w14:textId="77777777" w:rsidR="00922DBF" w:rsidRPr="00922DBF" w:rsidRDefault="00922DBF" w:rsidP="00922DBF"/>
    <w:p w14:paraId="6E63BEB6" w14:textId="0E7029CC" w:rsidR="00894D41" w:rsidRDefault="00074B05" w:rsidP="00894D41">
      <w:pPr>
        <w:rPr>
          <w:i/>
          <w:iCs/>
        </w:rPr>
      </w:pPr>
      <w:r>
        <w:rPr>
          <w:i/>
          <w:iCs/>
        </w:rPr>
        <w:t xml:space="preserve">Dr. </w:t>
      </w:r>
      <w:r w:rsidR="00FE303D">
        <w:rPr>
          <w:i/>
          <w:iCs/>
        </w:rPr>
        <w:t>N.</w:t>
      </w:r>
      <w:r>
        <w:rPr>
          <w:i/>
          <w:iCs/>
        </w:rPr>
        <w:t xml:space="preserve"> Boumpani</w:t>
      </w:r>
      <w:r w:rsidR="00FE303D">
        <w:rPr>
          <w:i/>
          <w:iCs/>
        </w:rPr>
        <w:t xml:space="preserve"> </w:t>
      </w:r>
    </w:p>
    <w:p w14:paraId="77946920" w14:textId="64E1282F" w:rsidR="00894D41" w:rsidRDefault="00894D41" w:rsidP="00894D41"/>
    <w:p w14:paraId="2CCF8E55" w14:textId="6B9976B1" w:rsidR="00687F85" w:rsidRDefault="003509A3" w:rsidP="00687F85">
      <w:pPr>
        <w:pStyle w:val="Heading2"/>
      </w:pPr>
      <w:r>
        <w:t>ANTIQUITY, HOW FAR BACK CAN WE GO?</w:t>
      </w:r>
    </w:p>
    <w:p w14:paraId="5819B460" w14:textId="6D29AAD4" w:rsidR="00687F85" w:rsidRDefault="00687F85" w:rsidP="00687F85"/>
    <w:p w14:paraId="1F58F955" w14:textId="1DC34D84" w:rsidR="008D6998" w:rsidRDefault="008D6998" w:rsidP="008D6998">
      <w:r w:rsidRPr="008D6998">
        <w:t>Archeologists have unearthed civilizations going back thousands of years. Unfortunately, the</w:t>
      </w:r>
      <w:r>
        <w:t xml:space="preserve"> </w:t>
      </w:r>
      <w:r w:rsidRPr="008D6998">
        <w:t>more we seem to know about the past, the more questions arise. All over the world there sit ancient</w:t>
      </w:r>
      <w:r>
        <w:t xml:space="preserve"> </w:t>
      </w:r>
      <w:r w:rsidRPr="008D6998">
        <w:t>megaliths where stones that way hundreds of tons have been set on top of each other and cut so precisely</w:t>
      </w:r>
      <w:r>
        <w:t xml:space="preserve"> </w:t>
      </w:r>
      <w:r w:rsidRPr="008D6998">
        <w:t>that a piece of paper can't fit between them. What is more confusing is that these stones were sometimes</w:t>
      </w:r>
      <w:r>
        <w:t xml:space="preserve"> </w:t>
      </w:r>
      <w:r w:rsidRPr="008D6998">
        <w:t>quarried many miles away and moved to the building locations, some of which are on mountains. There</w:t>
      </w:r>
      <w:r>
        <w:t xml:space="preserve"> </w:t>
      </w:r>
      <w:r w:rsidRPr="008D6998">
        <w:t>seems to be no written record of who built these, or why, let alone how they were built. So, it should be</w:t>
      </w:r>
      <w:r>
        <w:t xml:space="preserve"> </w:t>
      </w:r>
      <w:r w:rsidRPr="008D6998">
        <w:t>no surprise that we really have little knowledge of how music may have sounded thousands of years ago.</w:t>
      </w:r>
      <w:r>
        <w:t xml:space="preserve"> </w:t>
      </w:r>
      <w:r w:rsidRPr="008D6998">
        <w:t>What we do know is that every ancient civilization left behind proof of some kind of music. Instruments,</w:t>
      </w:r>
      <w:r>
        <w:t xml:space="preserve"> </w:t>
      </w:r>
      <w:r w:rsidRPr="008D6998">
        <w:t>like bone flutes or stringed instruments, have been unearthed in many places. There are also carvings of</w:t>
      </w:r>
      <w:r>
        <w:t xml:space="preserve"> </w:t>
      </w:r>
      <w:r w:rsidRPr="008D6998">
        <w:t>people playing instruments. What historical records we do have indicate that music was a p</w:t>
      </w:r>
      <w:r>
        <w:t>a</w:t>
      </w:r>
      <w:r w:rsidRPr="008D6998">
        <w:t>rt of every</w:t>
      </w:r>
      <w:r>
        <w:t xml:space="preserve"> </w:t>
      </w:r>
      <w:r w:rsidRPr="008D6998">
        <w:t>culture that has been discovered. The Bible records music going back to approximately 6000 years ago.</w:t>
      </w:r>
    </w:p>
    <w:p w14:paraId="68817793" w14:textId="77777777" w:rsidR="008D6998" w:rsidRPr="008D6998" w:rsidRDefault="008D6998" w:rsidP="008D6998"/>
    <w:p w14:paraId="74EC186A" w14:textId="21CF8840" w:rsidR="008D6998" w:rsidRDefault="008D6998" w:rsidP="008D6998">
      <w:r w:rsidRPr="008D6998">
        <w:t>Until the past century, researchers believed that music had been an art form that was taught by</w:t>
      </w:r>
      <w:r>
        <w:t xml:space="preserve"> </w:t>
      </w:r>
      <w:r w:rsidRPr="008D6998">
        <w:t>rote from teacher to learner without any notational system. The first historical accounts of written music</w:t>
      </w:r>
      <w:r>
        <w:t xml:space="preserve"> </w:t>
      </w:r>
      <w:r w:rsidRPr="008D6998">
        <w:t>date to around 700-900 AD. Then, in the 1950's, in the ruins of the city of Ugarit in Syria, clay tablets</w:t>
      </w:r>
      <w:r>
        <w:t xml:space="preserve"> </w:t>
      </w:r>
      <w:r w:rsidRPr="008D6998">
        <w:t xml:space="preserve">were excavated that turned out to be written music. </w:t>
      </w:r>
      <w:r w:rsidRPr="008D6998">
        <w:rPr>
          <w:b/>
          <w:bCs/>
          <w:i/>
          <w:iCs/>
        </w:rPr>
        <w:t>These clay tablets date back almost 3500 years to</w:t>
      </w:r>
      <w:r>
        <w:rPr>
          <w:b/>
          <w:bCs/>
          <w:i/>
          <w:iCs/>
        </w:rPr>
        <w:t xml:space="preserve"> </w:t>
      </w:r>
      <w:r w:rsidRPr="008D6998">
        <w:rPr>
          <w:b/>
          <w:bCs/>
          <w:i/>
          <w:iCs/>
        </w:rPr>
        <w:t xml:space="preserve">around 1400 BC! </w:t>
      </w:r>
      <w:r w:rsidRPr="008D6998">
        <w:t>One table contained a complete musical work along with instructions on how to play</w:t>
      </w:r>
      <w:r>
        <w:t xml:space="preserve"> </w:t>
      </w:r>
      <w:r w:rsidRPr="008D6998">
        <w:t>the work on a 9-string lyre. The tablets also explain how to tune the lyre! This work has been titled</w:t>
      </w:r>
      <w:r>
        <w:t xml:space="preserve"> </w:t>
      </w:r>
      <w:r w:rsidRPr="008D6998">
        <w:rPr>
          <w:i/>
          <w:iCs/>
        </w:rPr>
        <w:t xml:space="preserve">Hurrian Hymn #6 </w:t>
      </w:r>
      <w:r w:rsidRPr="008D6998">
        <w:t xml:space="preserve">and was a work dedicated to the goddess </w:t>
      </w:r>
      <w:proofErr w:type="spellStart"/>
      <w:r w:rsidRPr="008D6998">
        <w:t>Nikkal</w:t>
      </w:r>
      <w:proofErr w:type="spellEnd"/>
      <w:r w:rsidRPr="008D6998">
        <w:t xml:space="preserve">. </w:t>
      </w:r>
      <w:proofErr w:type="spellStart"/>
      <w:r w:rsidRPr="008D6998">
        <w:t>Nikkal</w:t>
      </w:r>
      <w:proofErr w:type="spellEnd"/>
      <w:r w:rsidRPr="008D6998">
        <w:t xml:space="preserve"> Was the Canaanite Goddess</w:t>
      </w:r>
      <w:r>
        <w:t xml:space="preserve"> </w:t>
      </w:r>
      <w:r w:rsidRPr="008D6998">
        <w:t>of fruits and fertility.</w:t>
      </w:r>
    </w:p>
    <w:p w14:paraId="31AACC21" w14:textId="77777777" w:rsidR="008D6998" w:rsidRPr="008D6998" w:rsidRDefault="008D6998" w:rsidP="008D6998"/>
    <w:p w14:paraId="207192FF" w14:textId="5CD26BD9" w:rsidR="008D6998" w:rsidRDefault="008D6998" w:rsidP="008D6998">
      <w:pPr>
        <w:rPr>
          <w:b/>
          <w:bCs/>
        </w:rPr>
      </w:pPr>
      <w:r w:rsidRPr="008D6998">
        <w:rPr>
          <w:b/>
          <w:bCs/>
        </w:rPr>
        <w:t xml:space="preserve">EXAMPLE: </w:t>
      </w:r>
      <w:r w:rsidRPr="008D6998">
        <w:rPr>
          <w:i/>
          <w:iCs/>
        </w:rPr>
        <w:t xml:space="preserve">Hurrian Hymn #6 </w:t>
      </w:r>
      <w:r w:rsidRPr="008D6998">
        <w:t xml:space="preserve">YouTube </w:t>
      </w:r>
    </w:p>
    <w:p w14:paraId="0F803DFA" w14:textId="77777777" w:rsidR="008D6998" w:rsidRPr="008D6998" w:rsidRDefault="008D6998" w:rsidP="008D6998">
      <w:pPr>
        <w:rPr>
          <w:b/>
          <w:bCs/>
        </w:rPr>
      </w:pPr>
    </w:p>
    <w:p w14:paraId="4020F71C" w14:textId="1581EFCA" w:rsidR="008D6998" w:rsidRPr="008D6998" w:rsidRDefault="008D6998" w:rsidP="008D6998">
      <w:pPr>
        <w:rPr>
          <w:i/>
          <w:iCs/>
        </w:rPr>
      </w:pPr>
      <w:r w:rsidRPr="008D6998">
        <w:rPr>
          <w:b/>
          <w:bCs/>
          <w:i/>
          <w:iCs/>
        </w:rPr>
        <w:t>ASSIGNMENT</w:t>
      </w:r>
      <w:r>
        <w:rPr>
          <w:b/>
          <w:bCs/>
          <w:i/>
          <w:iCs/>
        </w:rPr>
        <w:t xml:space="preserve">: </w:t>
      </w:r>
      <w:r w:rsidRPr="008D6998">
        <w:rPr>
          <w:i/>
          <w:iCs/>
        </w:rPr>
        <w:t>After you listen to the Hurrian Hymn, write a paragraph or two</w:t>
      </w:r>
    </w:p>
    <w:p w14:paraId="728B6CB1" w14:textId="4EF3DC98" w:rsidR="00687F85" w:rsidRDefault="008D6998" w:rsidP="008D6998">
      <w:pPr>
        <w:rPr>
          <w:i/>
          <w:iCs/>
        </w:rPr>
      </w:pPr>
      <w:r w:rsidRPr="008D6998">
        <w:rPr>
          <w:i/>
          <w:iCs/>
        </w:rPr>
        <w:t>and explain what you hear. Does it sound, in any way, familiar to any other music you have heard?</w:t>
      </w:r>
      <w:r>
        <w:rPr>
          <w:i/>
          <w:iCs/>
        </w:rPr>
        <w:t xml:space="preserve"> </w:t>
      </w:r>
      <w:r w:rsidRPr="008D6998">
        <w:rPr>
          <w:i/>
          <w:iCs/>
        </w:rPr>
        <w:t>How is it different from anything you ever heard? PLEASE listen carefully.</w:t>
      </w:r>
    </w:p>
    <w:p w14:paraId="7C6287F6" w14:textId="6B06D2EA" w:rsidR="008D6998" w:rsidRDefault="008D6998" w:rsidP="008D6998">
      <w:pPr>
        <w:rPr>
          <w:i/>
          <w:iCs/>
        </w:rPr>
      </w:pPr>
    </w:p>
    <w:p w14:paraId="7FD6403B" w14:textId="27DBB735" w:rsidR="008D6998" w:rsidRDefault="00C06084" w:rsidP="00C06084">
      <w:r w:rsidRPr="00C06084">
        <w:t>Although we may not know what the music of most of the ancient cultures sounded like, we do</w:t>
      </w:r>
      <w:r>
        <w:t xml:space="preserve"> </w:t>
      </w:r>
      <w:r w:rsidRPr="00C06084">
        <w:t>know that the functions of music then were much like those today. There was music for worship, dancing</w:t>
      </w:r>
      <w:r>
        <w:t xml:space="preserve"> </w:t>
      </w:r>
      <w:r w:rsidRPr="00C06084">
        <w:t>and entertaining. There was even music that we might compare to movie music! The ancient Greeks put</w:t>
      </w:r>
      <w:r>
        <w:t xml:space="preserve"> </w:t>
      </w:r>
      <w:r w:rsidRPr="00C06084">
        <w:t>on plays that were accompanied with music. Much later, in the late 1500's, in Florence, Italy, a group</w:t>
      </w:r>
      <w:r>
        <w:t xml:space="preserve"> </w:t>
      </w:r>
      <w:r w:rsidRPr="00C06084">
        <w:t xml:space="preserve">known as the </w:t>
      </w:r>
      <w:r w:rsidRPr="00C06084">
        <w:rPr>
          <w:b/>
          <w:bCs/>
          <w:i/>
          <w:iCs/>
        </w:rPr>
        <w:t xml:space="preserve">Camerata </w:t>
      </w:r>
      <w:r w:rsidRPr="00C06084">
        <w:t>was formed in an attempt to revive the idea of Greek drama and music. The</w:t>
      </w:r>
      <w:r>
        <w:t xml:space="preserve"> </w:t>
      </w:r>
      <w:r w:rsidRPr="00C06084">
        <w:t xml:space="preserve">result of their efforts was the birth of </w:t>
      </w:r>
      <w:r w:rsidRPr="00C06084">
        <w:rPr>
          <w:b/>
          <w:bCs/>
          <w:i/>
          <w:iCs/>
        </w:rPr>
        <w:t>opera</w:t>
      </w:r>
      <w:r w:rsidRPr="00C06084">
        <w:t>. Opera music would later heavily influence early film</w:t>
      </w:r>
      <w:r>
        <w:t xml:space="preserve"> </w:t>
      </w:r>
      <w:r w:rsidRPr="00C06084">
        <w:t>composers, as we will discuss later.</w:t>
      </w:r>
    </w:p>
    <w:p w14:paraId="33103217" w14:textId="0F5E5AED" w:rsidR="00C06084" w:rsidRDefault="00C06084" w:rsidP="00C06084"/>
    <w:p w14:paraId="31D2DCE9" w14:textId="246963BD" w:rsidR="00C06084" w:rsidRDefault="003509A3" w:rsidP="00C06084">
      <w:pPr>
        <w:pStyle w:val="Heading2"/>
      </w:pPr>
      <w:r>
        <w:lastRenderedPageBreak/>
        <w:t>INSTRUMENTS OF ANTIQUITY</w:t>
      </w:r>
    </w:p>
    <w:p w14:paraId="413F04FA" w14:textId="29AEC08A" w:rsidR="00825B91" w:rsidRDefault="00825B91" w:rsidP="00825B91"/>
    <w:p w14:paraId="6DCFEFA1" w14:textId="041DF3C6" w:rsidR="006A4443" w:rsidRDefault="006A4443" w:rsidP="006A4443">
      <w:r w:rsidRPr="006A4443">
        <w:t>Among the archeological finding, we do know something about ancient instruments. In the tomb</w:t>
      </w:r>
      <w:r>
        <w:t xml:space="preserve"> </w:t>
      </w:r>
      <w:r w:rsidRPr="006A4443">
        <w:t>of the Pharaoh King Tutankhamun were found metal trumpets that are over 3000 years old. It was</w:t>
      </w:r>
      <w:r>
        <w:t xml:space="preserve"> </w:t>
      </w:r>
      <w:r w:rsidRPr="006A4443">
        <w:t>believed that these trumpets had the power to summon troops for war. In 1939, these trumpets were</w:t>
      </w:r>
      <w:r>
        <w:t xml:space="preserve"> </w:t>
      </w:r>
      <w:r w:rsidRPr="006A4443">
        <w:t>actually played in England and, in September of that year, WWII broke out. Superstitious people might</w:t>
      </w:r>
      <w:r>
        <w:t xml:space="preserve"> </w:t>
      </w:r>
      <w:r w:rsidRPr="006A4443">
        <w:t>believe that these trumpets had magical powers; however, most people knew that war was inevitable as</w:t>
      </w:r>
      <w:r>
        <w:t xml:space="preserve"> </w:t>
      </w:r>
      <w:r w:rsidRPr="006A4443">
        <w:t>Hitler continued to build his military and annex land from other countries.</w:t>
      </w:r>
    </w:p>
    <w:p w14:paraId="0C1DB625" w14:textId="77777777" w:rsidR="006A4443" w:rsidRPr="006A4443" w:rsidRDefault="006A4443" w:rsidP="006A4443"/>
    <w:p w14:paraId="600F3AD9" w14:textId="6143EC9B" w:rsidR="006A4443" w:rsidRDefault="006A4443" w:rsidP="006A4443">
      <w:r w:rsidRPr="006A4443">
        <w:t xml:space="preserve">In </w:t>
      </w:r>
      <w:proofErr w:type="spellStart"/>
      <w:r w:rsidRPr="006A4443">
        <w:t>Jiahu</w:t>
      </w:r>
      <w:proofErr w:type="spellEnd"/>
      <w:r w:rsidRPr="006A4443">
        <w:t>, in the Yellow River Valley of China, archeologists found flutes made from the wing</w:t>
      </w:r>
      <w:r>
        <w:t xml:space="preserve"> </w:t>
      </w:r>
      <w:r w:rsidRPr="006A4443">
        <w:t>bones of Red-Crown Crane. Of the 33 flutes found, 20 are intact and 6 are still playable! Below is a</w:t>
      </w:r>
      <w:r>
        <w:t xml:space="preserve"> </w:t>
      </w:r>
      <w:r w:rsidRPr="006A4443">
        <w:t>picture of some of these flutes along with audio clips of a performance. What is even more incredible is</w:t>
      </w:r>
      <w:r>
        <w:t xml:space="preserve"> </w:t>
      </w:r>
      <w:r w:rsidRPr="006A4443">
        <w:t>that the scale system used by the ancient Chinese is very close to the scale system developed in the</w:t>
      </w:r>
      <w:r>
        <w:t xml:space="preserve"> </w:t>
      </w:r>
      <w:r w:rsidRPr="006A4443">
        <w:t>Western world that evolved into our modern major scale. In France, flutes made from the bones of the</w:t>
      </w:r>
      <w:r>
        <w:t xml:space="preserve"> </w:t>
      </w:r>
      <w:r w:rsidRPr="006A4443">
        <w:t xml:space="preserve">Vulture are estimated to be 20,000 years old and were found in the </w:t>
      </w:r>
      <w:proofErr w:type="spellStart"/>
      <w:r w:rsidRPr="006A4443">
        <w:t>Isturitz</w:t>
      </w:r>
      <w:proofErr w:type="spellEnd"/>
      <w:r w:rsidRPr="006A4443">
        <w:t xml:space="preserve"> Cave in France. Similar flutes</w:t>
      </w:r>
      <w:r>
        <w:t xml:space="preserve"> </w:t>
      </w:r>
      <w:r w:rsidRPr="006A4443">
        <w:t xml:space="preserve">have been found in Germany, and in </w:t>
      </w:r>
      <w:proofErr w:type="spellStart"/>
      <w:r w:rsidRPr="006A4443">
        <w:t>Cerkno</w:t>
      </w:r>
      <w:proofErr w:type="spellEnd"/>
      <w:r w:rsidRPr="006A4443">
        <w:t xml:space="preserve">, Slovenia. In the </w:t>
      </w:r>
      <w:proofErr w:type="spellStart"/>
      <w:r w:rsidRPr="006A4443">
        <w:t>Geisenklösterle</w:t>
      </w:r>
      <w:proofErr w:type="spellEnd"/>
      <w:r w:rsidRPr="006A4443">
        <w:t xml:space="preserve"> Cave, in </w:t>
      </w:r>
      <w:proofErr w:type="spellStart"/>
      <w:r w:rsidRPr="006A4443">
        <w:t>Blaubeuren</w:t>
      </w:r>
      <w:proofErr w:type="spellEnd"/>
      <w:r w:rsidRPr="006A4443">
        <w:t>,</w:t>
      </w:r>
      <w:r>
        <w:t xml:space="preserve"> </w:t>
      </w:r>
      <w:r w:rsidRPr="006A4443">
        <w:t>Germany, flutes made from mammoth and swans were found.</w:t>
      </w:r>
    </w:p>
    <w:p w14:paraId="05D8EDC0" w14:textId="77777777" w:rsidR="006A4443" w:rsidRPr="006A4443" w:rsidRDefault="006A4443" w:rsidP="006A4443"/>
    <w:p w14:paraId="43518C52" w14:textId="77777777" w:rsidR="006A4443" w:rsidRPr="006A4443" w:rsidRDefault="006A4443" w:rsidP="006A4443">
      <w:r w:rsidRPr="006A4443">
        <w:t>Listen to this 1-minute video before going on.</w:t>
      </w:r>
    </w:p>
    <w:p w14:paraId="332DE3D2" w14:textId="77777777" w:rsidR="006A4443" w:rsidRDefault="006A4443" w:rsidP="006A4443">
      <w:pPr>
        <w:rPr>
          <w:b/>
          <w:bCs/>
        </w:rPr>
      </w:pPr>
    </w:p>
    <w:p w14:paraId="301D402E" w14:textId="0289B8F3" w:rsidR="00825B91" w:rsidRDefault="006A4443" w:rsidP="006A4443">
      <w:r w:rsidRPr="006A4443">
        <w:rPr>
          <w:b/>
          <w:bCs/>
        </w:rPr>
        <w:t xml:space="preserve">EXAMPLE: </w:t>
      </w:r>
      <w:r w:rsidRPr="006A4443">
        <w:t>The lithophone</w:t>
      </w:r>
    </w:p>
    <w:p w14:paraId="7888E497" w14:textId="36B67C67" w:rsidR="006A4443" w:rsidRDefault="006A4443" w:rsidP="006A4443"/>
    <w:p w14:paraId="11CF5C74" w14:textId="1117B61E" w:rsidR="006A4443" w:rsidRDefault="006A4443" w:rsidP="006A4443">
      <w:r w:rsidRPr="006A4443">
        <w:t xml:space="preserve">This video featured a </w:t>
      </w:r>
      <w:r w:rsidRPr="006A4443">
        <w:rPr>
          <w:b/>
          <w:bCs/>
          <w:i/>
          <w:iCs/>
        </w:rPr>
        <w:t xml:space="preserve">lithophone. </w:t>
      </w:r>
      <w:r w:rsidRPr="006A4443">
        <w:t>Lithophones have been found in various areas of the world,</w:t>
      </w:r>
      <w:r>
        <w:t xml:space="preserve"> </w:t>
      </w:r>
      <w:r w:rsidRPr="006A4443">
        <w:t>from places like England to Vietnam. Lithophones are instruments made from rocks of various sizes that</w:t>
      </w:r>
      <w:r>
        <w:t xml:space="preserve"> </w:t>
      </w:r>
      <w:r w:rsidRPr="006A4443">
        <w:t>were chiseled to specific sizes for different pitches. These instruments date back thousands of years.</w:t>
      </w:r>
      <w:r>
        <w:t xml:space="preserve"> </w:t>
      </w:r>
      <w:r w:rsidRPr="006A4443">
        <w:t>Percussion instruments, including various types of drums and cymbals, have also been found throughout</w:t>
      </w:r>
      <w:r>
        <w:t xml:space="preserve"> </w:t>
      </w:r>
      <w:r w:rsidRPr="006A4443">
        <w:t>the world. There are records of drums being used in war to signal troops. The modern-day orchestra</w:t>
      </w:r>
      <w:r>
        <w:t xml:space="preserve"> </w:t>
      </w:r>
      <w:r w:rsidRPr="006A4443">
        <w:t>timpani were adapted from war drums. In Africa drums have been used for centuries as part of everyday</w:t>
      </w:r>
      <w:r>
        <w:t xml:space="preserve"> </w:t>
      </w:r>
      <w:r w:rsidRPr="006A4443">
        <w:t>life and communication. African villages have used drumming to coordinate the daily work and also for</w:t>
      </w:r>
      <w:r>
        <w:t xml:space="preserve"> </w:t>
      </w:r>
      <w:r w:rsidRPr="006A4443">
        <w:t>dancing and entertainment. The constant rhythm of the drums helps villagers work to a steady beat and,</w:t>
      </w:r>
      <w:r>
        <w:t xml:space="preserve"> </w:t>
      </w:r>
      <w:r w:rsidRPr="006A4443">
        <w:t>in the process, work more efficiently through the day. This idea has not been lost in the west where, for</w:t>
      </w:r>
      <w:r>
        <w:t xml:space="preserve"> </w:t>
      </w:r>
      <w:r w:rsidRPr="006A4443">
        <w:t>many years, this African idea has been used in music to improve workplace efficiency.</w:t>
      </w:r>
    </w:p>
    <w:p w14:paraId="55B2552B" w14:textId="357A3C45" w:rsidR="001D676A" w:rsidRDefault="001D676A" w:rsidP="006A4443"/>
    <w:p w14:paraId="2D670141" w14:textId="539BA367" w:rsidR="001D676A" w:rsidRDefault="003509A3" w:rsidP="001D676A">
      <w:pPr>
        <w:pStyle w:val="Heading2"/>
      </w:pPr>
      <w:r>
        <w:t>THE RISE AND FALL OF THE ROMAN EMPIRE</w:t>
      </w:r>
    </w:p>
    <w:p w14:paraId="39F5AF0C" w14:textId="214920B3" w:rsidR="004128BE" w:rsidRDefault="004128BE" w:rsidP="004128BE"/>
    <w:p w14:paraId="55B9C3A9" w14:textId="0DD98419" w:rsidR="00297A8F" w:rsidRDefault="00297A8F" w:rsidP="00297A8F">
      <w:r w:rsidRPr="00297A8F">
        <w:t>To understand the music of the Middle Ages, it is important to understand the rise and fall of the</w:t>
      </w:r>
      <w:r>
        <w:t xml:space="preserve"> </w:t>
      </w:r>
      <w:r w:rsidRPr="00297A8F">
        <w:t>Roman Empire. Ancient legend claims that Romulus and Remus, twin sons of the god Mars, founded</w:t>
      </w:r>
      <w:r>
        <w:t xml:space="preserve"> </w:t>
      </w:r>
      <w:r w:rsidRPr="00297A8F">
        <w:t>Rome in 753 BC. What historians can agree on is that the birth of Rome as a Republic can be dated to</w:t>
      </w:r>
      <w:r>
        <w:t xml:space="preserve"> </w:t>
      </w:r>
      <w:r w:rsidRPr="00297A8F">
        <w:t xml:space="preserve">509 BC after the death of the 7th king of Rome, Tarquinius </w:t>
      </w:r>
      <w:proofErr w:type="spellStart"/>
      <w:r w:rsidRPr="00297A8F">
        <w:t>Superbus</w:t>
      </w:r>
      <w:proofErr w:type="spellEnd"/>
      <w:r w:rsidRPr="00297A8F">
        <w:t>. Over the next few centuries, they</w:t>
      </w:r>
      <w:r>
        <w:t xml:space="preserve"> </w:t>
      </w:r>
      <w:r w:rsidRPr="00297A8F">
        <w:t>would use military might to conquer much of the known Western world. In the last 2 centuries BC, Rome</w:t>
      </w:r>
      <w:r>
        <w:t xml:space="preserve"> </w:t>
      </w:r>
      <w:r w:rsidRPr="00297A8F">
        <w:t xml:space="preserve">conquered Greece and incorporated much of the Greek culture into the culture of Rome. It is </w:t>
      </w:r>
      <w:r w:rsidRPr="00297A8F">
        <w:lastRenderedPageBreak/>
        <w:t>believed</w:t>
      </w:r>
      <w:r>
        <w:t xml:space="preserve"> </w:t>
      </w:r>
      <w:r w:rsidRPr="00297A8F">
        <w:t>that the arts in Rome, including music, were mainly based on the culture of Greece.</w:t>
      </w:r>
    </w:p>
    <w:p w14:paraId="6CAD5D30" w14:textId="77777777" w:rsidR="00297A8F" w:rsidRPr="00297A8F" w:rsidRDefault="00297A8F" w:rsidP="00297A8F"/>
    <w:p w14:paraId="1BB33F88" w14:textId="766E7B7D" w:rsidR="00272EBE" w:rsidRDefault="00297A8F" w:rsidP="00272EBE">
      <w:r w:rsidRPr="00297A8F">
        <w:t>Around 31 BC, the Roman Empire grew too large to be governed under a republican form of</w:t>
      </w:r>
      <w:r>
        <w:t xml:space="preserve"> </w:t>
      </w:r>
      <w:r w:rsidRPr="00297A8F">
        <w:t>government and the Emperors began control over the Empire. Sometime during the third century AD,</w:t>
      </w:r>
      <w:r>
        <w:t xml:space="preserve"> </w:t>
      </w:r>
      <w:r w:rsidRPr="00297A8F">
        <w:t>Rome began its decline. Constant war and political instability undermined the security of the Empire.</w:t>
      </w:r>
      <w:r>
        <w:t xml:space="preserve"> </w:t>
      </w:r>
      <w:r w:rsidRPr="00297A8F">
        <w:t xml:space="preserve">Until the emperor Constantine converted to Christianity in 312 </w:t>
      </w:r>
      <w:proofErr w:type="gramStart"/>
      <w:r w:rsidRPr="00297A8F">
        <w:t>AD</w:t>
      </w:r>
      <w:proofErr w:type="gramEnd"/>
      <w:r w:rsidRPr="00297A8F">
        <w:t>, Christians had been severely</w:t>
      </w:r>
      <w:r>
        <w:t xml:space="preserve"> </w:t>
      </w:r>
      <w:r w:rsidRPr="00297A8F">
        <w:t>persecuted. Constantine's conversion, whether genuine or for political reasons, changed the course of</w:t>
      </w:r>
      <w:r>
        <w:t xml:space="preserve"> </w:t>
      </w:r>
      <w:r w:rsidRPr="00297A8F">
        <w:t>European history for centuries. The Catholic Church (which actually means “universal church”) was</w:t>
      </w:r>
      <w:r w:rsidR="00272EBE">
        <w:t xml:space="preserve"> </w:t>
      </w:r>
      <w:r w:rsidR="00272EBE" w:rsidRPr="00272EBE">
        <w:t>founded in Rome and, when Rome fell, the Church essentially took over the political control of what was</w:t>
      </w:r>
      <w:r w:rsidR="00272EBE">
        <w:t xml:space="preserve"> </w:t>
      </w:r>
      <w:r w:rsidR="00272EBE" w:rsidRPr="00272EBE">
        <w:t>left of the empire.</w:t>
      </w:r>
    </w:p>
    <w:p w14:paraId="07846658" w14:textId="77777777" w:rsidR="00272EBE" w:rsidRPr="00272EBE" w:rsidRDefault="00272EBE" w:rsidP="00272EBE"/>
    <w:p w14:paraId="35A7AF1A" w14:textId="6EDAAAAC" w:rsidR="00272EBE" w:rsidRDefault="00272EBE" w:rsidP="00272EBE">
      <w:r w:rsidRPr="00272EBE">
        <w:t>To understand how the Catholic Church regulated music after Rome fell, it is important to</w:t>
      </w:r>
      <w:r>
        <w:t xml:space="preserve"> </w:t>
      </w:r>
      <w:r w:rsidRPr="00272EBE">
        <w:t>understand music’s place in Roman society in the 4th century AD. As Christianity grew in Rome, great</w:t>
      </w:r>
      <w:r>
        <w:t xml:space="preserve"> </w:t>
      </w:r>
      <w:r w:rsidRPr="00272EBE">
        <w:t>music festivals were held that attracted virtuoso musicians and the festivals would sometimes last for</w:t>
      </w:r>
      <w:r>
        <w:t xml:space="preserve"> </w:t>
      </w:r>
      <w:r w:rsidRPr="00272EBE">
        <w:t>days. These festivals were often accompanied by drunkenness and orgies on the part of many Romans</w:t>
      </w:r>
      <w:r>
        <w:t xml:space="preserve"> </w:t>
      </w:r>
      <w:r w:rsidRPr="00272EBE">
        <w:t>and participants from all over the empire. When Rome fell, the Catholic Church was the only semblance</w:t>
      </w:r>
      <w:r>
        <w:t xml:space="preserve"> </w:t>
      </w:r>
      <w:r w:rsidRPr="00272EBE">
        <w:t>of order left in the Empire and people looked to the church, and the Pope for answers. The Church saw</w:t>
      </w:r>
      <w:r>
        <w:t xml:space="preserve"> </w:t>
      </w:r>
      <w:r w:rsidRPr="00272EBE">
        <w:t>the opportunity to try and “sanitize” music by putting limits on music in the church. In many ways, these</w:t>
      </w:r>
      <w:r>
        <w:t xml:space="preserve"> </w:t>
      </w:r>
      <w:r w:rsidRPr="00272EBE">
        <w:t>limitations extended to secular music was well.</w:t>
      </w:r>
    </w:p>
    <w:p w14:paraId="55D27F9F" w14:textId="77777777" w:rsidR="00272EBE" w:rsidRPr="00272EBE" w:rsidRDefault="00272EBE" w:rsidP="00272EBE"/>
    <w:p w14:paraId="632A6B60" w14:textId="05527278" w:rsidR="00272EBE" w:rsidRDefault="00272EBE" w:rsidP="00272EBE">
      <w:pPr>
        <w:rPr>
          <w:i/>
          <w:iCs/>
        </w:rPr>
      </w:pPr>
      <w:r w:rsidRPr="00272EBE">
        <w:rPr>
          <w:b/>
          <w:bCs/>
          <w:i/>
          <w:iCs/>
        </w:rPr>
        <w:t>DISCUSSION</w:t>
      </w:r>
      <w:r w:rsidRPr="00272EBE">
        <w:rPr>
          <w:i/>
          <w:iCs/>
        </w:rPr>
        <w:t>: At the time, the Church leaders believed that they had to censor</w:t>
      </w:r>
      <w:r>
        <w:rPr>
          <w:i/>
          <w:iCs/>
        </w:rPr>
        <w:t xml:space="preserve"> </w:t>
      </w:r>
      <w:r w:rsidRPr="00272EBE">
        <w:rPr>
          <w:i/>
          <w:iCs/>
        </w:rPr>
        <w:t>music. This concept has been talked about for centuries. Knowing how powerful music is, do you think</w:t>
      </w:r>
      <w:r>
        <w:rPr>
          <w:i/>
          <w:iCs/>
        </w:rPr>
        <w:t xml:space="preserve"> </w:t>
      </w:r>
      <w:r w:rsidRPr="00272EBE">
        <w:rPr>
          <w:i/>
          <w:iCs/>
        </w:rPr>
        <w:t>there should be some limitations on music in the US today? After you post, respond to at least 1 other</w:t>
      </w:r>
      <w:r>
        <w:rPr>
          <w:i/>
          <w:iCs/>
        </w:rPr>
        <w:t xml:space="preserve"> </w:t>
      </w:r>
      <w:r w:rsidRPr="00272EBE">
        <w:rPr>
          <w:i/>
          <w:iCs/>
        </w:rPr>
        <w:t>post.</w:t>
      </w:r>
    </w:p>
    <w:p w14:paraId="46FE0909" w14:textId="77777777" w:rsidR="00272EBE" w:rsidRPr="00272EBE" w:rsidRDefault="00272EBE" w:rsidP="00272EBE">
      <w:pPr>
        <w:rPr>
          <w:i/>
          <w:iCs/>
        </w:rPr>
      </w:pPr>
    </w:p>
    <w:p w14:paraId="0D78357E" w14:textId="408DEC15" w:rsidR="004128BE" w:rsidRDefault="00272EBE" w:rsidP="00272EBE">
      <w:r w:rsidRPr="00272EBE">
        <w:t>With the fall of Rome, people were forced to do whatever they could to survive. Because of this</w:t>
      </w:r>
      <w:r>
        <w:t xml:space="preserve"> </w:t>
      </w:r>
      <w:r w:rsidRPr="00272EBE">
        <w:t>education became almost non-existent. The only truly educated individuals for almost 1000 years after</w:t>
      </w:r>
      <w:r>
        <w:t xml:space="preserve"> </w:t>
      </w:r>
      <w:r w:rsidRPr="00272EBE">
        <w:t>the fall of Rome were in the clergy. During this time there were basically three classes of people in the</w:t>
      </w:r>
      <w:r>
        <w:t xml:space="preserve"> </w:t>
      </w:r>
      <w:r w:rsidRPr="00272EBE">
        <w:t>Western world: the clergy, the nobility, and the serfs. The nobility were those military leaders who still</w:t>
      </w:r>
      <w:r>
        <w:t xml:space="preserve"> </w:t>
      </w:r>
      <w:r w:rsidRPr="00272EBE">
        <w:t>commanded the loyalty of their men, or those with enough wealth to create alliances. The majority of</w:t>
      </w:r>
      <w:r>
        <w:t xml:space="preserve"> </w:t>
      </w:r>
      <w:r w:rsidRPr="00272EBE">
        <w:t>society became serfs who tended the fields or the livestock and would work for the nobility in exchange</w:t>
      </w:r>
      <w:r>
        <w:t xml:space="preserve"> </w:t>
      </w:r>
      <w:r w:rsidRPr="00272EBE">
        <w:t>for the security of the army. There was simply no time for education nor weas there interest in it. For the</w:t>
      </w:r>
      <w:r>
        <w:t xml:space="preserve"> </w:t>
      </w:r>
      <w:r w:rsidRPr="00272EBE">
        <w:t>next 1000 years there were no options for the serf class; therefore, there was little need for education.</w:t>
      </w:r>
      <w:r>
        <w:t xml:space="preserve"> </w:t>
      </w:r>
      <w:r w:rsidRPr="00272EBE">
        <w:t>The only way one could become educated was through the Catholic Church.</w:t>
      </w:r>
    </w:p>
    <w:p w14:paraId="1FA6C510" w14:textId="5BE2B72D" w:rsidR="00D10198" w:rsidRDefault="00D10198" w:rsidP="00272EBE"/>
    <w:p w14:paraId="239A1450" w14:textId="4F2AC7C1" w:rsidR="00D10198" w:rsidRDefault="003509A3" w:rsidP="00D10198">
      <w:pPr>
        <w:pStyle w:val="Heading2"/>
      </w:pPr>
      <w:r>
        <w:t>ROOTS OF WESTERN MUSIC</w:t>
      </w:r>
    </w:p>
    <w:p w14:paraId="69BAC6EF" w14:textId="3D6E9EF5" w:rsidR="00D10198" w:rsidRDefault="00D10198" w:rsidP="00D10198"/>
    <w:p w14:paraId="526264F3" w14:textId="7E63F14F" w:rsidR="00D10198" w:rsidRDefault="00D10198" w:rsidP="00D10198">
      <w:r w:rsidRPr="00D10198">
        <w:t>After Rome fell, people looked to the Church for direction. The Church controlled the masses</w:t>
      </w:r>
      <w:r>
        <w:t xml:space="preserve"> </w:t>
      </w:r>
      <w:r w:rsidRPr="00D10198">
        <w:t>with their claims that God put the church in the place of leadership, as well as holding the fear of</w:t>
      </w:r>
      <w:r>
        <w:t xml:space="preserve"> </w:t>
      </w:r>
      <w:r w:rsidRPr="00D10198">
        <w:t>excommunication over the people. Those who dared to oppose the teachings of the Church would be</w:t>
      </w:r>
      <w:r>
        <w:t xml:space="preserve"> </w:t>
      </w:r>
      <w:r w:rsidRPr="00D10198">
        <w:t xml:space="preserve">excommunicated, which would mean that they were </w:t>
      </w:r>
      <w:r w:rsidRPr="00D10198">
        <w:lastRenderedPageBreak/>
        <w:t>destined to spend eternity in hell. Therefore, the</w:t>
      </w:r>
      <w:r>
        <w:t xml:space="preserve"> </w:t>
      </w:r>
      <w:r w:rsidRPr="00D10198">
        <w:t>Catholic Church claimed to have the “truth” about everything. Remembering how the music of the</w:t>
      </w:r>
      <w:r>
        <w:t xml:space="preserve"> </w:t>
      </w:r>
      <w:r w:rsidRPr="00D10198">
        <w:t>Roman festivals created an atmosphere of sin, the Church created strict rules on the proper use of music.</w:t>
      </w:r>
      <w:r>
        <w:t xml:space="preserve"> </w:t>
      </w:r>
      <w:r w:rsidRPr="00D10198">
        <w:t>These rules were mirrored in much of the folk music as well.</w:t>
      </w:r>
    </w:p>
    <w:p w14:paraId="5B2D7249" w14:textId="77777777" w:rsidR="00D10198" w:rsidRPr="00D10198" w:rsidRDefault="00D10198" w:rsidP="00D10198"/>
    <w:p w14:paraId="57D4F891" w14:textId="73576845" w:rsidR="00D10198" w:rsidRDefault="00D10198" w:rsidP="00D10198">
      <w:r w:rsidRPr="00D10198">
        <w:t>Around the 5th century AD, Pope Gregory ordered the organization of the Catholic Mass</w:t>
      </w:r>
      <w:r w:rsidRPr="00D10198">
        <w:rPr>
          <w:i/>
          <w:iCs/>
        </w:rPr>
        <w:t>. (The</w:t>
      </w:r>
      <w:r>
        <w:rPr>
          <w:i/>
          <w:iCs/>
        </w:rPr>
        <w:t xml:space="preserve"> </w:t>
      </w:r>
      <w:r w:rsidRPr="00D10198">
        <w:rPr>
          <w:i/>
          <w:iCs/>
        </w:rPr>
        <w:t xml:space="preserve">Catholic Mass is the reenactment of the last supper of Jesus Christ and His disciples.) </w:t>
      </w:r>
      <w:r w:rsidRPr="00D10198">
        <w:t>For regular</w:t>
      </w:r>
      <w:r>
        <w:t xml:space="preserve"> </w:t>
      </w:r>
      <w:r w:rsidRPr="00D10198">
        <w:t xml:space="preserve">worship, the Mass was divided into 5 sections. This was called the </w:t>
      </w:r>
      <w:r w:rsidRPr="00D10198">
        <w:rPr>
          <w:b/>
          <w:bCs/>
          <w:i/>
          <w:iCs/>
        </w:rPr>
        <w:t>Ordinary</w:t>
      </w:r>
      <w:r w:rsidRPr="00D10198">
        <w:t>. These 5 sections, the</w:t>
      </w:r>
      <w:r>
        <w:t xml:space="preserve"> </w:t>
      </w:r>
      <w:r w:rsidRPr="00D10198">
        <w:rPr>
          <w:b/>
          <w:bCs/>
          <w:i/>
          <w:iCs/>
        </w:rPr>
        <w:t xml:space="preserve">Kyrie, </w:t>
      </w:r>
      <w:r w:rsidRPr="00D10198">
        <w:t xml:space="preserve">the </w:t>
      </w:r>
      <w:r w:rsidRPr="00D10198">
        <w:rPr>
          <w:b/>
          <w:bCs/>
          <w:i/>
          <w:iCs/>
        </w:rPr>
        <w:t xml:space="preserve">Gloria, </w:t>
      </w:r>
      <w:r w:rsidRPr="00D10198">
        <w:t xml:space="preserve">The </w:t>
      </w:r>
      <w:r w:rsidRPr="00D10198">
        <w:rPr>
          <w:b/>
          <w:bCs/>
          <w:i/>
          <w:iCs/>
        </w:rPr>
        <w:t>Credo</w:t>
      </w:r>
      <w:r w:rsidRPr="00D10198">
        <w:t xml:space="preserve">, the </w:t>
      </w:r>
      <w:r w:rsidRPr="00D10198">
        <w:rPr>
          <w:b/>
          <w:bCs/>
          <w:i/>
          <w:iCs/>
        </w:rPr>
        <w:t>Sanctus</w:t>
      </w:r>
      <w:r w:rsidRPr="00D10198">
        <w:t xml:space="preserve">, and the </w:t>
      </w:r>
      <w:r w:rsidRPr="00D10198">
        <w:rPr>
          <w:b/>
          <w:bCs/>
          <w:i/>
          <w:iCs/>
        </w:rPr>
        <w:t xml:space="preserve">Agnus Dei </w:t>
      </w:r>
      <w:r w:rsidRPr="00D10198">
        <w:t xml:space="preserve">were each represented by special </w:t>
      </w:r>
      <w:r w:rsidRPr="00D10198">
        <w:rPr>
          <w:b/>
          <w:bCs/>
        </w:rPr>
        <w:t>chants.</w:t>
      </w:r>
      <w:r>
        <w:rPr>
          <w:b/>
          <w:bCs/>
        </w:rPr>
        <w:t xml:space="preserve"> </w:t>
      </w:r>
      <w:r w:rsidRPr="00D10198">
        <w:t xml:space="preserve">For special occasions there were masses called </w:t>
      </w:r>
      <w:r w:rsidRPr="00D10198">
        <w:rPr>
          <w:b/>
          <w:bCs/>
          <w:i/>
          <w:iCs/>
        </w:rPr>
        <w:t xml:space="preserve">Proper. </w:t>
      </w:r>
      <w:r w:rsidRPr="00D10198">
        <w:t>These masses celebrated feasts and holidays.</w:t>
      </w:r>
      <w:r>
        <w:t xml:space="preserve"> </w:t>
      </w:r>
      <w:r w:rsidRPr="00D10198">
        <w:t>Because of his work in organizing the mass, the chants were named Gregorian Chants; however, Pope</w:t>
      </w:r>
      <w:r>
        <w:t xml:space="preserve"> </w:t>
      </w:r>
      <w:r w:rsidRPr="00D10198">
        <w:t>Gregory was not a composer and did not write any chants.</w:t>
      </w:r>
    </w:p>
    <w:p w14:paraId="7B480E7B" w14:textId="166088C9" w:rsidR="00D10198" w:rsidRDefault="00D10198" w:rsidP="00D10198"/>
    <w:p w14:paraId="106C437D" w14:textId="63457080" w:rsidR="00D10198" w:rsidRDefault="003509A3" w:rsidP="00D10198">
      <w:pPr>
        <w:pStyle w:val="Heading2"/>
      </w:pPr>
      <w:r>
        <w:t>GREGORIAN CHANT AND THE LITERGY</w:t>
      </w:r>
    </w:p>
    <w:p w14:paraId="60E608F5" w14:textId="73F286ED" w:rsidR="00D10198" w:rsidRDefault="00D10198" w:rsidP="00D10198"/>
    <w:p w14:paraId="5EE5FB07" w14:textId="35682E85" w:rsidR="00C96B5C" w:rsidRDefault="00FF3DE5" w:rsidP="00C96B5C">
      <w:r w:rsidRPr="00FF3DE5">
        <w:t>As the Church spread over the continent of Europe, it established its basic liturgy. A liturgy is a</w:t>
      </w:r>
      <w:r>
        <w:t xml:space="preserve"> </w:t>
      </w:r>
      <w:r w:rsidRPr="00FF3DE5">
        <w:t>set of specific actions that frame communal worship time. In the monasteries that were founded, the</w:t>
      </w:r>
      <w:r>
        <w:t xml:space="preserve"> </w:t>
      </w:r>
      <w:r w:rsidRPr="00FF3DE5">
        <w:t>monks and nuns lived their lives around a daily rendering of worship in the church. There were, and are</w:t>
      </w:r>
      <w:r>
        <w:t xml:space="preserve"> </w:t>
      </w:r>
      <w:r w:rsidRPr="00FF3DE5">
        <w:t xml:space="preserve">still, eight of these worship services called </w:t>
      </w:r>
      <w:r w:rsidRPr="00FF3DE5">
        <w:rPr>
          <w:i/>
          <w:iCs/>
        </w:rPr>
        <w:t>offices</w:t>
      </w:r>
      <w:r w:rsidRPr="00FF3DE5">
        <w:t xml:space="preserve">, and a ninth service, the chief service, called the </w:t>
      </w:r>
      <w:r w:rsidRPr="00FF3DE5">
        <w:rPr>
          <w:b/>
          <w:bCs/>
          <w:i/>
          <w:iCs/>
        </w:rPr>
        <w:t>Mass</w:t>
      </w:r>
      <w:r w:rsidRPr="00FF3DE5">
        <w:t>.</w:t>
      </w:r>
      <w:r>
        <w:t xml:space="preserve"> </w:t>
      </w:r>
      <w:r w:rsidRPr="00FF3DE5">
        <w:t>All services had as their basis readings from the Bible, weekly recitation of the Psalms, and regular</w:t>
      </w:r>
      <w:r>
        <w:t xml:space="preserve"> </w:t>
      </w:r>
      <w:r w:rsidRPr="00FF3DE5">
        <w:t>prayers. Over time these texts were sung, rather than simply recited. This singing was most likely an</w:t>
      </w:r>
      <w:r>
        <w:t xml:space="preserve"> </w:t>
      </w:r>
      <w:r w:rsidRPr="00FF3DE5">
        <w:t>outgrowth of the society in which early Christians found themselves, with influences from Hebrew and</w:t>
      </w:r>
      <w:r>
        <w:t xml:space="preserve"> </w:t>
      </w:r>
      <w:r w:rsidRPr="00FF3DE5">
        <w:t xml:space="preserve">Middle Eastern cultures. Scholars debate how the melodies for these texts, referred to as </w:t>
      </w:r>
      <w:r w:rsidRPr="00FF3DE5">
        <w:rPr>
          <w:b/>
          <w:bCs/>
          <w:i/>
          <w:iCs/>
        </w:rPr>
        <w:t>Gregorian</w:t>
      </w:r>
      <w:r>
        <w:rPr>
          <w:b/>
          <w:bCs/>
          <w:i/>
          <w:iCs/>
        </w:rPr>
        <w:t xml:space="preserve"> chant, plainsong, </w:t>
      </w:r>
      <w:r>
        <w:t xml:space="preserve">or </w:t>
      </w:r>
      <w:r>
        <w:rPr>
          <w:b/>
          <w:bCs/>
          <w:i/>
          <w:iCs/>
        </w:rPr>
        <w:t>plainchant</w:t>
      </w:r>
      <w:r>
        <w:t>, came into being.</w:t>
      </w:r>
      <w:r w:rsidR="00C96B5C">
        <w:t xml:space="preserve"> </w:t>
      </w:r>
      <w:r w:rsidR="00C96B5C" w:rsidRPr="00C96B5C">
        <w:t>(All three of these terms refer to the same thing.)</w:t>
      </w:r>
      <w:r w:rsidR="00C96B5C">
        <w:t xml:space="preserve"> </w:t>
      </w:r>
      <w:r w:rsidR="00C96B5C" w:rsidRPr="00C96B5C">
        <w:t>They are called plain because their chief characteristic is a one-line melody with no harmonic</w:t>
      </w:r>
      <w:r w:rsidR="00C96B5C">
        <w:t xml:space="preserve"> </w:t>
      </w:r>
      <w:r w:rsidR="00C96B5C" w:rsidRPr="00C96B5C">
        <w:t>accompaniment (monophonic texture). Many hundreds of these sacred melodies developed by the middle</w:t>
      </w:r>
      <w:r w:rsidR="00C96B5C">
        <w:t xml:space="preserve"> </w:t>
      </w:r>
      <w:r w:rsidR="00C96B5C" w:rsidRPr="00C96B5C">
        <w:t>of the sixth century.</w:t>
      </w:r>
    </w:p>
    <w:p w14:paraId="78CD67E6" w14:textId="77777777" w:rsidR="00C96B5C" w:rsidRPr="00C96B5C" w:rsidRDefault="00C96B5C" w:rsidP="00C96B5C"/>
    <w:p w14:paraId="03D6D5B7" w14:textId="49818D0D" w:rsidR="00C96B5C" w:rsidRDefault="00C96B5C" w:rsidP="00C96B5C">
      <w:r w:rsidRPr="00C96B5C">
        <w:t>Remember that the characteristics of Gregorian chant included monophonic texture, smooth</w:t>
      </w:r>
      <w:r>
        <w:t xml:space="preserve"> </w:t>
      </w:r>
      <w:r w:rsidRPr="00C96B5C">
        <w:t>melodic contour, were written and sung in Latin, had no strict rhythm or meter, usually had one pitch for</w:t>
      </w:r>
      <w:r>
        <w:t xml:space="preserve"> </w:t>
      </w:r>
      <w:r w:rsidRPr="00C96B5C">
        <w:t>one syllable, and were meant to create an atmosphere for prayer. The only people that sang these chants</w:t>
      </w:r>
      <w:r>
        <w:t xml:space="preserve"> </w:t>
      </w:r>
      <w:r w:rsidRPr="00C96B5C">
        <w:t>were the clergy. They were not sung by the congregation. This practice that began around the 5th century</w:t>
      </w:r>
      <w:r>
        <w:t xml:space="preserve"> </w:t>
      </w:r>
      <w:r w:rsidRPr="00C96B5C">
        <w:t>continued until the early 1960s.</w:t>
      </w:r>
    </w:p>
    <w:p w14:paraId="0A0D051E" w14:textId="77777777" w:rsidR="00C96B5C" w:rsidRPr="00C96B5C" w:rsidRDefault="00C96B5C" w:rsidP="00C96B5C"/>
    <w:p w14:paraId="1FE5546B" w14:textId="5FB4FA56" w:rsidR="00C96B5C" w:rsidRDefault="00C96B5C" w:rsidP="00C96B5C">
      <w:r w:rsidRPr="00C96B5C">
        <w:t xml:space="preserve">An example of a famous chant from a special mass is the “Dies </w:t>
      </w:r>
      <w:proofErr w:type="spellStart"/>
      <w:r w:rsidRPr="00C96B5C">
        <w:t>Irae</w:t>
      </w:r>
      <w:proofErr w:type="spellEnd"/>
      <w:r w:rsidRPr="00C96B5C">
        <w:t>”, or “Day of Wrath” chant.</w:t>
      </w:r>
      <w:r>
        <w:t xml:space="preserve"> </w:t>
      </w:r>
      <w:r w:rsidRPr="00C96B5C">
        <w:t xml:space="preserve">We were introduced to this earlier in the book. This music was from a </w:t>
      </w:r>
      <w:r w:rsidRPr="00C96B5C">
        <w:rPr>
          <w:b/>
          <w:bCs/>
        </w:rPr>
        <w:t>Requiem Mass</w:t>
      </w:r>
      <w:r w:rsidRPr="00C96B5C">
        <w:t>, or a mass for the</w:t>
      </w:r>
      <w:r>
        <w:t xml:space="preserve"> </w:t>
      </w:r>
      <w:r w:rsidRPr="00C96B5C">
        <w:t>dead. This music is meant to portray the judgement of God at the end of time as He pours His wrath out</w:t>
      </w:r>
      <w:r>
        <w:t xml:space="preserve"> </w:t>
      </w:r>
      <w:r w:rsidRPr="00C96B5C">
        <w:t>upon the sinners of the world. As you listen to this and other chants, they will most likely sound strange</w:t>
      </w:r>
      <w:r>
        <w:t xml:space="preserve"> </w:t>
      </w:r>
      <w:r w:rsidRPr="00C96B5C">
        <w:t>to your ears. At the time they were written, many different musical scales were utilized, but, over time,</w:t>
      </w:r>
      <w:r>
        <w:t xml:space="preserve"> </w:t>
      </w:r>
      <w:r w:rsidRPr="00C96B5C">
        <w:t>most were forgotten. Also, we do not know exactly how this music was performed back in the 5</w:t>
      </w:r>
      <w:r w:rsidRPr="00C96B5C">
        <w:rPr>
          <w:vertAlign w:val="superscript"/>
        </w:rPr>
        <w:t>th</w:t>
      </w:r>
      <w:r>
        <w:t xml:space="preserve"> </w:t>
      </w:r>
      <w:r w:rsidRPr="00C96B5C">
        <w:t xml:space="preserve">century. The performance you will hear is probably close, based on the research of </w:t>
      </w:r>
      <w:r w:rsidRPr="00C96B5C">
        <w:lastRenderedPageBreak/>
        <w:t>musicologists (people</w:t>
      </w:r>
      <w:r>
        <w:t xml:space="preserve"> </w:t>
      </w:r>
      <w:r w:rsidRPr="00C96B5C">
        <w:t>who research musical history). Later, around the 8th century, music began to be written down in</w:t>
      </w:r>
      <w:r>
        <w:t xml:space="preserve"> </w:t>
      </w:r>
      <w:r w:rsidRPr="00C96B5C">
        <w:t>notational form. This made it easier for others to recreate the music. The version we hear today may be</w:t>
      </w:r>
      <w:r>
        <w:t xml:space="preserve"> </w:t>
      </w:r>
      <w:r w:rsidRPr="00C96B5C">
        <w:t xml:space="preserve">different from the original version. As you listen to </w:t>
      </w:r>
      <w:r w:rsidRPr="00C96B5C">
        <w:rPr>
          <w:i/>
          <w:iCs/>
        </w:rPr>
        <w:t xml:space="preserve">Dies </w:t>
      </w:r>
      <w:proofErr w:type="spellStart"/>
      <w:r w:rsidRPr="00C96B5C">
        <w:rPr>
          <w:i/>
          <w:iCs/>
        </w:rPr>
        <w:t>Irae</w:t>
      </w:r>
      <w:proofErr w:type="spellEnd"/>
      <w:r w:rsidRPr="00C96B5C">
        <w:rPr>
          <w:i/>
          <w:iCs/>
        </w:rPr>
        <w:t xml:space="preserve"> </w:t>
      </w:r>
      <w:r w:rsidRPr="00C96B5C">
        <w:t>notice the main characteristics of the music</w:t>
      </w:r>
      <w:r>
        <w:t xml:space="preserve"> </w:t>
      </w:r>
      <w:r w:rsidRPr="00C96B5C">
        <w:t>as explained above.</w:t>
      </w:r>
    </w:p>
    <w:p w14:paraId="3CF4A184" w14:textId="77777777" w:rsidR="00C96B5C" w:rsidRPr="00C96B5C" w:rsidRDefault="00C96B5C" w:rsidP="00C96B5C"/>
    <w:p w14:paraId="3BE44F55" w14:textId="2BCFB74B" w:rsidR="00C96B5C" w:rsidRDefault="00C96B5C" w:rsidP="00C96B5C">
      <w:pPr>
        <w:rPr>
          <w:b/>
          <w:bCs/>
        </w:rPr>
      </w:pPr>
      <w:r w:rsidRPr="00C96B5C">
        <w:rPr>
          <w:b/>
          <w:bCs/>
        </w:rPr>
        <w:t>EXAMPLE</w:t>
      </w:r>
      <w:r w:rsidRPr="00C96B5C">
        <w:t xml:space="preserve">: </w:t>
      </w:r>
      <w:r w:rsidRPr="00C96B5C">
        <w:rPr>
          <w:i/>
          <w:iCs/>
        </w:rPr>
        <w:t xml:space="preserve">Dies </w:t>
      </w:r>
      <w:proofErr w:type="spellStart"/>
      <w:r w:rsidRPr="00C96B5C">
        <w:rPr>
          <w:i/>
          <w:iCs/>
        </w:rPr>
        <w:t>Irae</w:t>
      </w:r>
      <w:proofErr w:type="spellEnd"/>
      <w:r w:rsidRPr="00C96B5C">
        <w:rPr>
          <w:i/>
          <w:iCs/>
        </w:rPr>
        <w:t xml:space="preserve"> </w:t>
      </w:r>
      <w:r w:rsidRPr="00C96B5C">
        <w:t xml:space="preserve">anon </w:t>
      </w:r>
    </w:p>
    <w:p w14:paraId="5AB79036" w14:textId="77777777" w:rsidR="00C96B5C" w:rsidRPr="00C96B5C" w:rsidRDefault="00C96B5C" w:rsidP="00C96B5C">
      <w:pPr>
        <w:rPr>
          <w:b/>
          <w:bCs/>
        </w:rPr>
      </w:pPr>
    </w:p>
    <w:p w14:paraId="42EFEAF1" w14:textId="0CBE6CC1" w:rsidR="00227865" w:rsidRDefault="00C96B5C" w:rsidP="00227865">
      <w:r w:rsidRPr="00C96B5C">
        <w:t>Interestingly, this will probably not be the first time you have heard this melody, or at least a</w:t>
      </w:r>
      <w:r>
        <w:t xml:space="preserve"> </w:t>
      </w:r>
      <w:r w:rsidRPr="00C96B5C">
        <w:t xml:space="preserve">melody that is based on this chant. Composers have used the </w:t>
      </w:r>
      <w:r w:rsidRPr="00C96B5C">
        <w:rPr>
          <w:i/>
          <w:iCs/>
        </w:rPr>
        <w:t xml:space="preserve">Dies </w:t>
      </w:r>
      <w:proofErr w:type="spellStart"/>
      <w:r w:rsidRPr="00C96B5C">
        <w:rPr>
          <w:i/>
          <w:iCs/>
        </w:rPr>
        <w:t>Irae</w:t>
      </w:r>
      <w:proofErr w:type="spellEnd"/>
      <w:r w:rsidRPr="00C96B5C">
        <w:rPr>
          <w:i/>
          <w:iCs/>
        </w:rPr>
        <w:t xml:space="preserve"> </w:t>
      </w:r>
      <w:r w:rsidRPr="00C96B5C">
        <w:t>in compositions for centuries,</w:t>
      </w:r>
      <w:r>
        <w:t xml:space="preserve"> </w:t>
      </w:r>
      <w:r w:rsidRPr="00C96B5C">
        <w:t xml:space="preserve">even up to the present day and you have probably heard it. </w:t>
      </w:r>
      <w:r w:rsidRPr="00C96B5C">
        <w:rPr>
          <w:i/>
          <w:iCs/>
        </w:rPr>
        <w:t xml:space="preserve">Dies </w:t>
      </w:r>
      <w:proofErr w:type="spellStart"/>
      <w:r w:rsidRPr="00C96B5C">
        <w:rPr>
          <w:i/>
          <w:iCs/>
        </w:rPr>
        <w:t>Irae</w:t>
      </w:r>
      <w:proofErr w:type="spellEnd"/>
      <w:r w:rsidRPr="00C96B5C">
        <w:rPr>
          <w:i/>
          <w:iCs/>
        </w:rPr>
        <w:t xml:space="preserve"> </w:t>
      </w:r>
      <w:r w:rsidRPr="00C96B5C">
        <w:t>has been used by composers in</w:t>
      </w:r>
      <w:r>
        <w:t xml:space="preserve"> </w:t>
      </w:r>
      <w:r w:rsidRPr="00C96B5C">
        <w:t>many movies Some composers have used it exactly as written, and some have created themes that were</w:t>
      </w:r>
      <w:r w:rsidR="00227865">
        <w:t xml:space="preserve"> </w:t>
      </w:r>
      <w:r w:rsidR="00227865" w:rsidRPr="00227865">
        <w:t xml:space="preserve">based on it. John Williams used it more than once in the </w:t>
      </w:r>
      <w:r w:rsidR="00227865" w:rsidRPr="00227865">
        <w:rPr>
          <w:i/>
          <w:iCs/>
        </w:rPr>
        <w:t xml:space="preserve">Star Wars </w:t>
      </w:r>
      <w:r w:rsidR="00227865" w:rsidRPr="00227865">
        <w:t>movies, and Howard Shore used it to</w:t>
      </w:r>
      <w:r w:rsidR="00227865">
        <w:t xml:space="preserve"> </w:t>
      </w:r>
      <w:r w:rsidR="00227865" w:rsidRPr="00227865">
        <w:t xml:space="preserve">create themes that were related to </w:t>
      </w:r>
      <w:r w:rsidR="00227865" w:rsidRPr="00227865">
        <w:rPr>
          <w:i/>
          <w:iCs/>
        </w:rPr>
        <w:t xml:space="preserve">Mordor </w:t>
      </w:r>
      <w:r w:rsidR="00227865" w:rsidRPr="00227865">
        <w:t xml:space="preserve">and the dark forces in the </w:t>
      </w:r>
      <w:r w:rsidR="00227865" w:rsidRPr="00227865">
        <w:rPr>
          <w:i/>
          <w:iCs/>
        </w:rPr>
        <w:t xml:space="preserve">Lord of the Rings </w:t>
      </w:r>
      <w:r w:rsidR="00227865" w:rsidRPr="00227865">
        <w:t>Trilogy. Using the</w:t>
      </w:r>
      <w:r w:rsidR="00227865">
        <w:t xml:space="preserve"> </w:t>
      </w:r>
      <w:r w:rsidR="00227865" w:rsidRPr="00227865">
        <w:t>YouTube link below, you can hear how this melody has been used in dozens of movies.</w:t>
      </w:r>
    </w:p>
    <w:p w14:paraId="005EED47" w14:textId="77777777" w:rsidR="00227865" w:rsidRPr="00227865" w:rsidRDefault="00227865" w:rsidP="00227865"/>
    <w:p w14:paraId="3A2F2FD4" w14:textId="21517560" w:rsidR="00D10198" w:rsidRDefault="00227865" w:rsidP="00227865">
      <w:r w:rsidRPr="00227865">
        <w:rPr>
          <w:b/>
          <w:bCs/>
        </w:rPr>
        <w:t>EXAMPLE</w:t>
      </w:r>
      <w:r w:rsidRPr="00227865">
        <w:t xml:space="preserve">: </w:t>
      </w:r>
      <w:r w:rsidRPr="00227865">
        <w:rPr>
          <w:i/>
          <w:iCs/>
        </w:rPr>
        <w:t xml:space="preserve">Dies </w:t>
      </w:r>
      <w:proofErr w:type="spellStart"/>
      <w:r w:rsidRPr="00227865">
        <w:rPr>
          <w:i/>
          <w:iCs/>
        </w:rPr>
        <w:t>Irae</w:t>
      </w:r>
      <w:proofErr w:type="spellEnd"/>
      <w:r w:rsidRPr="00227865">
        <w:rPr>
          <w:i/>
          <w:iCs/>
        </w:rPr>
        <w:t xml:space="preserve"> </w:t>
      </w:r>
      <w:r w:rsidRPr="00227865">
        <w:t>in Movies</w:t>
      </w:r>
    </w:p>
    <w:p w14:paraId="4D10BA7E" w14:textId="15CF4CB7" w:rsidR="00ED6926" w:rsidRDefault="00ED6926" w:rsidP="00227865"/>
    <w:p w14:paraId="4CBED342" w14:textId="05BA3F68" w:rsidR="00ED6926" w:rsidRDefault="003509A3" w:rsidP="00ED6926">
      <w:pPr>
        <w:pStyle w:val="Heading2"/>
      </w:pPr>
      <w:r>
        <w:t>SECULAR MUSIC</w:t>
      </w:r>
    </w:p>
    <w:p w14:paraId="1064452C" w14:textId="71BE6752" w:rsidR="00ED6926" w:rsidRDefault="00ED6926" w:rsidP="00ED6926"/>
    <w:p w14:paraId="7E76BBE8" w14:textId="2524D069" w:rsidR="00D769B6" w:rsidRDefault="00D769B6" w:rsidP="00D769B6">
      <w:pPr>
        <w:rPr>
          <w:b/>
          <w:bCs/>
          <w:i/>
          <w:iCs/>
        </w:rPr>
      </w:pPr>
      <w:r w:rsidRPr="00D769B6">
        <w:rPr>
          <w:b/>
          <w:bCs/>
          <w:i/>
          <w:iCs/>
        </w:rPr>
        <w:t>NOTE: Secular music is music written for any purpose other than for the worship of God. Most music</w:t>
      </w:r>
      <w:r>
        <w:rPr>
          <w:b/>
          <w:bCs/>
          <w:i/>
          <w:iCs/>
        </w:rPr>
        <w:t xml:space="preserve"> </w:t>
      </w:r>
      <w:r w:rsidRPr="00D769B6">
        <w:rPr>
          <w:b/>
          <w:bCs/>
          <w:i/>
          <w:iCs/>
        </w:rPr>
        <w:t>appreciation texts use the terms sacred and secular to classify the music presented within the course.</w:t>
      </w:r>
    </w:p>
    <w:p w14:paraId="105C198C" w14:textId="77777777" w:rsidR="00D769B6" w:rsidRPr="00D769B6" w:rsidRDefault="00D769B6" w:rsidP="00D769B6">
      <w:pPr>
        <w:rPr>
          <w:b/>
          <w:bCs/>
          <w:i/>
          <w:iCs/>
        </w:rPr>
      </w:pPr>
    </w:p>
    <w:p w14:paraId="308EB9CA" w14:textId="05FFF84F" w:rsidR="00ED6926" w:rsidRDefault="00D769B6" w:rsidP="00D769B6">
      <w:r w:rsidRPr="00D769B6">
        <w:t>In the earlier days of the Middle Ages, secular music was not written down either. Music was</w:t>
      </w:r>
      <w:r>
        <w:t xml:space="preserve"> </w:t>
      </w:r>
      <w:r w:rsidRPr="00D769B6">
        <w:t>passed down orally, and most of this music has lost. One of the main reasons for secular music was to</w:t>
      </w:r>
      <w:r>
        <w:t xml:space="preserve"> </w:t>
      </w:r>
      <w:r w:rsidRPr="00D769B6">
        <w:t>dance. Wandering minstrels were the professional musicians of their day. They would provide music for</w:t>
      </w:r>
      <w:r>
        <w:t xml:space="preserve"> </w:t>
      </w:r>
      <w:r w:rsidRPr="00D769B6">
        <w:t>tournaments, feasts, weddings, hunts, and almost any gathering of the day. Minstrels performed plays,</w:t>
      </w:r>
      <w:r>
        <w:t xml:space="preserve"> </w:t>
      </w:r>
      <w:r w:rsidRPr="00D769B6">
        <w:t>and they would also carry with them news of surrounding areas. This was one of the main ways that</w:t>
      </w:r>
      <w:r>
        <w:t xml:space="preserve"> </w:t>
      </w:r>
      <w:r w:rsidRPr="00D769B6">
        <w:t>people heard the “news” of what was going on in other places. Often, they would be employed by lords of</w:t>
      </w:r>
      <w:r>
        <w:t xml:space="preserve"> </w:t>
      </w:r>
      <w:r w:rsidRPr="00D769B6">
        <w:t xml:space="preserve">the manors that made up medieval society. </w:t>
      </w:r>
      <w:r w:rsidRPr="00D769B6">
        <w:rPr>
          <w:i/>
          <w:iCs/>
        </w:rPr>
        <w:t xml:space="preserve">Troubadours </w:t>
      </w:r>
      <w:r w:rsidRPr="00D769B6">
        <w:t xml:space="preserve">(feminine </w:t>
      </w:r>
      <w:proofErr w:type="spellStart"/>
      <w:r w:rsidRPr="00D769B6">
        <w:rPr>
          <w:i/>
          <w:iCs/>
        </w:rPr>
        <w:t>trobairitz</w:t>
      </w:r>
      <w:proofErr w:type="spellEnd"/>
      <w:r w:rsidRPr="00D769B6">
        <w:t>) were active in the south of</w:t>
      </w:r>
      <w:r>
        <w:t xml:space="preserve"> </w:t>
      </w:r>
      <w:r w:rsidRPr="00D769B6">
        <w:t xml:space="preserve">France, </w:t>
      </w:r>
      <w:proofErr w:type="spellStart"/>
      <w:r w:rsidRPr="00D769B6">
        <w:rPr>
          <w:i/>
          <w:iCs/>
        </w:rPr>
        <w:t>trouviers</w:t>
      </w:r>
      <w:proofErr w:type="spellEnd"/>
      <w:r w:rsidRPr="00D769B6">
        <w:rPr>
          <w:i/>
          <w:iCs/>
        </w:rPr>
        <w:t xml:space="preserve"> </w:t>
      </w:r>
      <w:r w:rsidRPr="00D769B6">
        <w:t>in the north. In German lands the same type of musician was referred to as a</w:t>
      </w:r>
      <w:r>
        <w:t xml:space="preserve"> </w:t>
      </w:r>
      <w:r w:rsidRPr="00D769B6">
        <w:rPr>
          <w:i/>
          <w:iCs/>
        </w:rPr>
        <w:t>minnesinger</w:t>
      </w:r>
      <w:r w:rsidRPr="00D769B6">
        <w:t>. These traveling musicians were not well respected. The only other profession that was</w:t>
      </w:r>
      <w:r>
        <w:t xml:space="preserve"> </w:t>
      </w:r>
      <w:r w:rsidRPr="00D769B6">
        <w:t>lower than a travelling musician was a prostitute. The troubadours were more respected because they</w:t>
      </w:r>
      <w:r>
        <w:t xml:space="preserve"> </w:t>
      </w:r>
      <w:r w:rsidRPr="00D769B6">
        <w:t>were employed by nobles.</w:t>
      </w:r>
    </w:p>
    <w:p w14:paraId="47E598E2" w14:textId="4E26FA0E" w:rsidR="00C8081A" w:rsidRDefault="00C8081A" w:rsidP="00D769B6"/>
    <w:p w14:paraId="4853D0C3" w14:textId="4B70A71B" w:rsidR="00C8081A" w:rsidRDefault="00C8081A" w:rsidP="00D769B6">
      <w:r>
        <w:rPr>
          <w:noProof/>
        </w:rPr>
        <w:lastRenderedPageBreak/>
        <w:drawing>
          <wp:inline distT="0" distB="0" distL="0" distR="0" wp14:anchorId="44585B7D" wp14:editId="48454CC4">
            <wp:extent cx="4627139" cy="2906973"/>
            <wp:effectExtent l="0" t="0" r="2540" b="8255"/>
            <wp:docPr id="27" name="Picture 27" descr="paintings of troubado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9269" cy="2920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78C6A" w14:textId="7C5DAFEB" w:rsidR="00C8081A" w:rsidRDefault="00C8081A" w:rsidP="00D769B6"/>
    <w:p w14:paraId="3132B7EB" w14:textId="2424118F" w:rsidR="00C8081A" w:rsidRDefault="00C8081A" w:rsidP="00C8081A">
      <w:r w:rsidRPr="00C8081A">
        <w:t>The musical works of the troubadours often revolved around human love, especially unrequited</w:t>
      </w:r>
      <w:r>
        <w:t xml:space="preserve"> </w:t>
      </w:r>
      <w:r w:rsidRPr="00C8081A">
        <w:t>love. The exploits of knights, the virtues of the ruling class, and the glories of nature were among other</w:t>
      </w:r>
      <w:r>
        <w:t xml:space="preserve"> </w:t>
      </w:r>
      <w:r w:rsidRPr="00C8081A">
        <w:t>themes. The musicians most often composed their own poetry. These songs were accompanied by</w:t>
      </w:r>
      <w:r>
        <w:t xml:space="preserve"> </w:t>
      </w:r>
      <w:r w:rsidRPr="00C8081A">
        <w:t>instruments such as the vielle, the hurdy-gurdy, and the psaltery.</w:t>
      </w:r>
    </w:p>
    <w:p w14:paraId="16C253AC" w14:textId="3810B438" w:rsidR="00C8081A" w:rsidRDefault="00C8081A" w:rsidP="00C8081A"/>
    <w:p w14:paraId="73DE8DCD" w14:textId="3F87F48A" w:rsidR="00C8081A" w:rsidRDefault="0083047D" w:rsidP="00C8081A">
      <w:r>
        <w:rPr>
          <w:noProof/>
        </w:rPr>
        <w:drawing>
          <wp:inline distT="0" distB="0" distL="0" distR="0" wp14:anchorId="11C70BFA" wp14:editId="2002CCCD">
            <wp:extent cx="2197100" cy="1924050"/>
            <wp:effectExtent l="0" t="0" r="0" b="0"/>
            <wp:docPr id="28" name="Picture 28" descr="a modern reproduction of a medieval fiddle or vielle which is played with a b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D206F" w14:textId="3B922C0C" w:rsidR="0083047D" w:rsidRDefault="0083047D" w:rsidP="00C8081A"/>
    <w:p w14:paraId="71B0AD83" w14:textId="46336499" w:rsidR="0083047D" w:rsidRDefault="0042177E" w:rsidP="00C8081A">
      <w:r w:rsidRPr="0042177E">
        <w:t>This is a modern reproduction of a Medieval fiddle or vielle which is played with a bow.</w:t>
      </w:r>
    </w:p>
    <w:p w14:paraId="3CA72BDE" w14:textId="744AC38E" w:rsidR="0042177E" w:rsidRDefault="0042177E" w:rsidP="00C8081A"/>
    <w:p w14:paraId="733D0B9B" w14:textId="193F4ACA" w:rsidR="0042177E" w:rsidRDefault="0042177E" w:rsidP="0042177E">
      <w:r w:rsidRPr="0042177E">
        <w:t>Rhythm instruments such as the side drum and the tabor (usually played by one person with the</w:t>
      </w:r>
      <w:r>
        <w:t xml:space="preserve"> </w:t>
      </w:r>
      <w:r w:rsidRPr="0042177E">
        <w:t>pipe) provided rhythmic accompaniments to the music. Other Medieval instruments include the recorder</w:t>
      </w:r>
      <w:r>
        <w:t xml:space="preserve"> </w:t>
      </w:r>
      <w:r w:rsidRPr="0042177E">
        <w:t xml:space="preserve">and transverse flute, the </w:t>
      </w:r>
      <w:proofErr w:type="spellStart"/>
      <w:r w:rsidRPr="0042177E">
        <w:t>shawm</w:t>
      </w:r>
      <w:proofErr w:type="spellEnd"/>
      <w:r w:rsidRPr="0042177E">
        <w:t>, the bladder pipe, the serpent, and the lizard.</w:t>
      </w:r>
    </w:p>
    <w:p w14:paraId="2C24F3BC" w14:textId="20A750A9" w:rsidR="00921FB8" w:rsidRDefault="00921FB8" w:rsidP="0042177E"/>
    <w:p w14:paraId="4DCE234F" w14:textId="04E682E3" w:rsidR="00921FB8" w:rsidRDefault="00921FB8" w:rsidP="0042177E">
      <w:r>
        <w:rPr>
          <w:noProof/>
        </w:rPr>
        <w:lastRenderedPageBreak/>
        <w:drawing>
          <wp:inline distT="0" distB="0" distL="0" distR="0" wp14:anchorId="10773AE2" wp14:editId="46AE66F8">
            <wp:extent cx="5410008" cy="2456597"/>
            <wp:effectExtent l="0" t="0" r="635" b="1270"/>
            <wp:docPr id="29" name="Picture 29" descr="The picture on the left shows Renaissance recorders. On the right the first instrument is a shawm, the second a Baroque oboe and the third a modern obo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417" cy="2489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7F83D" w14:textId="05C25652" w:rsidR="00921FB8" w:rsidRDefault="00921FB8" w:rsidP="0042177E"/>
    <w:p w14:paraId="0B764B27" w14:textId="1DE0F0EA" w:rsidR="00921FB8" w:rsidRDefault="003D4208" w:rsidP="003D4208">
      <w:r w:rsidRPr="003D4208">
        <w:t>The picture on the left shows Renaissance recorders. On the right the first</w:t>
      </w:r>
      <w:r>
        <w:t xml:space="preserve"> </w:t>
      </w:r>
      <w:r w:rsidRPr="003D4208">
        <w:t xml:space="preserve">instrument is a </w:t>
      </w:r>
      <w:proofErr w:type="spellStart"/>
      <w:r w:rsidRPr="003D4208">
        <w:t>shawm</w:t>
      </w:r>
      <w:proofErr w:type="spellEnd"/>
      <w:r w:rsidRPr="003D4208">
        <w:t>, the second a Baroque oboe and the third a modern oboe.</w:t>
      </w:r>
    </w:p>
    <w:p w14:paraId="542215C3" w14:textId="3AA9B0D5" w:rsidR="003D4208" w:rsidRDefault="003D4208" w:rsidP="003D4208"/>
    <w:p w14:paraId="22AA9951" w14:textId="36AF0842" w:rsidR="00E4636F" w:rsidRDefault="003D4208" w:rsidP="00E4636F">
      <w:r w:rsidRPr="003D4208">
        <w:t>Secular music of the Medieval Age was also monophonic. Since some secular music was</w:t>
      </w:r>
      <w:r>
        <w:t xml:space="preserve"> </w:t>
      </w:r>
      <w:r w:rsidRPr="003D4208">
        <w:t>intended for dancing, a percussion instrument might accompany the melody. Sometimes a stringed</w:t>
      </w:r>
      <w:r>
        <w:t xml:space="preserve"> </w:t>
      </w:r>
      <w:r w:rsidRPr="003D4208">
        <w:t>instrument was used in much the same way as a percussion instrument, which was to accent the beat. In</w:t>
      </w:r>
      <w:r w:rsidR="00E4636F">
        <w:t xml:space="preserve"> </w:t>
      </w:r>
      <w:r w:rsidR="00E4636F" w:rsidRPr="00E4636F">
        <w:t>the example below, for the first minute and a half, you will hear a monophonic work of music. The</w:t>
      </w:r>
      <w:r w:rsidR="00E4636F">
        <w:t xml:space="preserve"> </w:t>
      </w:r>
      <w:r w:rsidR="00E4636F" w:rsidRPr="00E4636F">
        <w:t>melody for the first minute and a half is accompanied only by a type of wooden percussion instrument</w:t>
      </w:r>
      <w:r w:rsidR="00E4636F">
        <w:t xml:space="preserve"> </w:t>
      </w:r>
      <w:r w:rsidR="00E4636F" w:rsidRPr="00E4636F">
        <w:t>and a stringed instrument that plays the same notes throughout this segment. Since the stringed</w:t>
      </w:r>
      <w:r w:rsidR="00E4636F">
        <w:t xml:space="preserve"> </w:t>
      </w:r>
      <w:r w:rsidR="00E4636F" w:rsidRPr="00E4636F">
        <w:t>instrument does not change any notes to accompany the melody, it is not providing harmony. (After this</w:t>
      </w:r>
      <w:r w:rsidR="00E4636F">
        <w:t xml:space="preserve"> </w:t>
      </w:r>
      <w:r w:rsidR="00E4636F" w:rsidRPr="00E4636F">
        <w:t>first section, the stringed instrument plays a more harmonic role.) You need only listen to the first</w:t>
      </w:r>
      <w:r w:rsidR="00E4636F">
        <w:t xml:space="preserve"> </w:t>
      </w:r>
      <w:r w:rsidR="00E4636F" w:rsidRPr="00E4636F">
        <w:t>minute.</w:t>
      </w:r>
    </w:p>
    <w:p w14:paraId="73DC958E" w14:textId="77777777" w:rsidR="00E4636F" w:rsidRPr="00E4636F" w:rsidRDefault="00E4636F" w:rsidP="00E4636F"/>
    <w:p w14:paraId="1AF1B0CD" w14:textId="706250A9" w:rsidR="003D4208" w:rsidRDefault="00E4636F" w:rsidP="00E4636F">
      <w:r w:rsidRPr="00E4636F">
        <w:rPr>
          <w:b/>
          <w:bCs/>
        </w:rPr>
        <w:t xml:space="preserve">EXAMPLE: </w:t>
      </w:r>
      <w:proofErr w:type="spellStart"/>
      <w:r w:rsidRPr="00E4636F">
        <w:rPr>
          <w:i/>
          <w:iCs/>
        </w:rPr>
        <w:t>Dananza</w:t>
      </w:r>
      <w:proofErr w:type="spellEnd"/>
      <w:r w:rsidRPr="00E4636F">
        <w:rPr>
          <w:i/>
          <w:iCs/>
        </w:rPr>
        <w:t xml:space="preserve"> </w:t>
      </w:r>
      <w:proofErr w:type="spellStart"/>
      <w:r w:rsidRPr="00E4636F">
        <w:rPr>
          <w:i/>
          <w:iCs/>
        </w:rPr>
        <w:t>amorosa</w:t>
      </w:r>
      <w:proofErr w:type="spellEnd"/>
      <w:r w:rsidRPr="00E4636F">
        <w:rPr>
          <w:i/>
          <w:iCs/>
        </w:rPr>
        <w:t xml:space="preserve"> </w:t>
      </w:r>
      <w:r w:rsidRPr="00E4636F">
        <w:t>anonymous</w:t>
      </w:r>
    </w:p>
    <w:p w14:paraId="06BD48C7" w14:textId="269DA4A1" w:rsidR="00E4636F" w:rsidRDefault="00E4636F" w:rsidP="00E4636F"/>
    <w:p w14:paraId="08C18005" w14:textId="26FD5CA5" w:rsidR="00E4636F" w:rsidRDefault="003509A3" w:rsidP="00E4636F">
      <w:pPr>
        <w:pStyle w:val="Heading2"/>
      </w:pPr>
      <w:r>
        <w:t>THE BEGINNINGS OF POLYPHONY</w:t>
      </w:r>
    </w:p>
    <w:p w14:paraId="22A68235" w14:textId="68DDEE50" w:rsidR="00E4636F" w:rsidRDefault="00E4636F" w:rsidP="00E4636F"/>
    <w:p w14:paraId="26860397" w14:textId="60B517DF" w:rsidR="00540116" w:rsidRDefault="00540116" w:rsidP="00540116">
      <w:r w:rsidRPr="00540116">
        <w:t>From the single-line chanting of the monks and nuns, music gradually changed to become</w:t>
      </w:r>
      <w:r>
        <w:t xml:space="preserve"> </w:t>
      </w:r>
      <w:r w:rsidRPr="00540116">
        <w:rPr>
          <w:b/>
          <w:bCs/>
          <w:i/>
          <w:iCs/>
        </w:rPr>
        <w:t>polyphonic</w:t>
      </w:r>
      <w:r w:rsidRPr="00540116">
        <w:t>, meaning two or more melodies playing simultaneously. The simplest form of adding another</w:t>
      </w:r>
      <w:r>
        <w:t xml:space="preserve"> </w:t>
      </w:r>
      <w:r w:rsidRPr="00540116">
        <w:t>voice is to use a device called a drone. This is a note or notes that are held while the melody plays. This</w:t>
      </w:r>
      <w:r>
        <w:t xml:space="preserve"> </w:t>
      </w:r>
      <w:r w:rsidRPr="00540116">
        <w:t>type of musical composition has been found in the folk music of many European and Asian cultures.</w:t>
      </w:r>
    </w:p>
    <w:p w14:paraId="1E61B4C2" w14:textId="77777777" w:rsidR="00540116" w:rsidRPr="00540116" w:rsidRDefault="00540116" w:rsidP="00540116"/>
    <w:p w14:paraId="405C9BAB" w14:textId="5E9E3FB5" w:rsidR="00540116" w:rsidRDefault="00540116" w:rsidP="00540116">
      <w:r w:rsidRPr="00540116">
        <w:t xml:space="preserve">Another device in the sacred music of the Church was </w:t>
      </w:r>
      <w:r w:rsidRPr="00540116">
        <w:rPr>
          <w:b/>
          <w:bCs/>
          <w:i/>
          <w:iCs/>
        </w:rPr>
        <w:t xml:space="preserve">organum. </w:t>
      </w:r>
      <w:r w:rsidRPr="00540116">
        <w:t>Organum is the singing of chant</w:t>
      </w:r>
      <w:r>
        <w:t xml:space="preserve"> </w:t>
      </w:r>
      <w:r w:rsidRPr="00540116">
        <w:t>with another voice singing exactly the same chant, only at differing intervals (an interval being the</w:t>
      </w:r>
      <w:r>
        <w:t xml:space="preserve"> </w:t>
      </w:r>
      <w:r w:rsidRPr="00540116">
        <w:t>difference in pitch between two notes). The second voice follows the chant in exact parallel motion so</w:t>
      </w:r>
      <w:r>
        <w:t xml:space="preserve"> </w:t>
      </w:r>
      <w:r w:rsidRPr="00540116">
        <w:t>that you hear the same text, but on two different pitches. In the ninth century the interval of a “fifth” (2</w:t>
      </w:r>
      <w:r>
        <w:t xml:space="preserve"> </w:t>
      </w:r>
      <w:r w:rsidRPr="00540116">
        <w:t xml:space="preserve">notes 5 steps apart, (like </w:t>
      </w:r>
      <w:r w:rsidRPr="00540116">
        <w:rPr>
          <w:b/>
          <w:bCs/>
        </w:rPr>
        <w:t>C</w:t>
      </w:r>
      <w:r w:rsidRPr="00540116">
        <w:t xml:space="preserve">-D-E-F- </w:t>
      </w:r>
      <w:r w:rsidRPr="00540116">
        <w:rPr>
          <w:b/>
          <w:bCs/>
        </w:rPr>
        <w:t>G</w:t>
      </w:r>
      <w:r w:rsidRPr="00540116">
        <w:t>) was considered a perfect interval, pleasing and harmonious.</w:t>
      </w:r>
      <w:r>
        <w:t xml:space="preserve"> </w:t>
      </w:r>
      <w:r w:rsidRPr="00540116">
        <w:t xml:space="preserve">Therefore, the movement of the two voices, while it may sound dry and uninteresting to the modern </w:t>
      </w:r>
      <w:r w:rsidRPr="00540116">
        <w:lastRenderedPageBreak/>
        <w:t>ear,</w:t>
      </w:r>
      <w:r>
        <w:t xml:space="preserve"> </w:t>
      </w:r>
      <w:r w:rsidRPr="00540116">
        <w:t>was pleasing and reassuring to medieval listeners. Please note that one of the voices was somewhat free</w:t>
      </w:r>
      <w:r>
        <w:t xml:space="preserve"> </w:t>
      </w:r>
      <w:r w:rsidRPr="00540116">
        <w:t>to slightly embellish the pitches, but, for the most part, the voices moved parallel. Listen to the first 45</w:t>
      </w:r>
      <w:r>
        <w:t xml:space="preserve"> </w:t>
      </w:r>
      <w:r w:rsidRPr="00540116">
        <w:t>seconds of the Kyrie below.</w:t>
      </w:r>
    </w:p>
    <w:p w14:paraId="77FEF16B" w14:textId="77777777" w:rsidR="00540116" w:rsidRPr="00540116" w:rsidRDefault="00540116" w:rsidP="00540116"/>
    <w:p w14:paraId="250C62B5" w14:textId="0A80A0F1" w:rsidR="00E4636F" w:rsidRDefault="00540116" w:rsidP="00540116">
      <w:r w:rsidRPr="00540116">
        <w:rPr>
          <w:b/>
          <w:bCs/>
        </w:rPr>
        <w:t xml:space="preserve">EXAMPLE OF ORGANUM: </w:t>
      </w:r>
      <w:r w:rsidRPr="00540116">
        <w:t xml:space="preserve">Kyrie from </w:t>
      </w:r>
      <w:r w:rsidRPr="00540116">
        <w:rPr>
          <w:i/>
          <w:iCs/>
        </w:rPr>
        <w:t xml:space="preserve">Mass for the Nativity of the Virgin </w:t>
      </w:r>
      <w:proofErr w:type="spellStart"/>
      <w:r w:rsidRPr="00540116">
        <w:t>Leonin</w:t>
      </w:r>
      <w:proofErr w:type="spellEnd"/>
      <w:r w:rsidRPr="00540116">
        <w:t>/</w:t>
      </w:r>
      <w:proofErr w:type="spellStart"/>
      <w:r w:rsidRPr="00540116">
        <w:t>Perotin</w:t>
      </w:r>
      <w:proofErr w:type="spellEnd"/>
    </w:p>
    <w:p w14:paraId="03AAF5D3" w14:textId="50A562F0" w:rsidR="00540116" w:rsidRDefault="00540116" w:rsidP="00540116"/>
    <w:p w14:paraId="4B9A7202" w14:textId="0C8A8FDA" w:rsidR="00861CCA" w:rsidRDefault="00861CCA" w:rsidP="00861CCA">
      <w:r w:rsidRPr="00861CCA">
        <w:t>Music moving along in parallel fifths was not the only way organum was practiced. In order to</w:t>
      </w:r>
      <w:r>
        <w:t xml:space="preserve"> </w:t>
      </w:r>
      <w:r w:rsidRPr="00861CCA">
        <w:t>avoid certain intervals while the chant progressed, the singers of the accompanying voice had to alter</w:t>
      </w:r>
      <w:r>
        <w:t xml:space="preserve"> </w:t>
      </w:r>
      <w:r w:rsidRPr="00861CCA">
        <w:t>certain notes, move in contrary motion, or stay on the same note until the chant moved past the note that</w:t>
      </w:r>
      <w:r>
        <w:t xml:space="preserve"> </w:t>
      </w:r>
      <w:r w:rsidRPr="00861CCA">
        <w:t xml:space="preserve">would have created a “forbidden interval.” For example, the </w:t>
      </w:r>
      <w:r w:rsidRPr="00861CCA">
        <w:rPr>
          <w:b/>
          <w:bCs/>
          <w:i/>
          <w:iCs/>
        </w:rPr>
        <w:t xml:space="preserve">tritone </w:t>
      </w:r>
      <w:r w:rsidRPr="00861CCA">
        <w:t>(an interval of two notes with six half</w:t>
      </w:r>
      <w:r>
        <w:t xml:space="preserve"> </w:t>
      </w:r>
      <w:r w:rsidRPr="00861CCA">
        <w:t>steps or semitones between them) was considered an unstable, dangerous interval. It was said to</w:t>
      </w:r>
      <w:r>
        <w:t xml:space="preserve"> </w:t>
      </w:r>
      <w:r w:rsidRPr="00861CCA">
        <w:t>personify the devil and was avoided in sacred music—and in some cases specifically forbidden under</w:t>
      </w:r>
      <w:r>
        <w:t xml:space="preserve"> </w:t>
      </w:r>
      <w:r w:rsidRPr="00861CCA">
        <w:t>Canon law. Changing the chant to avoid certain intervals such as the tritone provided the beginning of</w:t>
      </w:r>
      <w:r>
        <w:t xml:space="preserve"> </w:t>
      </w:r>
      <w:r w:rsidRPr="00861CCA">
        <w:t>oblique and contrary motion. This development led the way to thinking of music as a combination of</w:t>
      </w:r>
      <w:r>
        <w:t xml:space="preserve"> </w:t>
      </w:r>
      <w:r w:rsidRPr="00861CCA">
        <w:t>voices rather than a single line. Polyphony can be said to have arisen from this practice. The most basic</w:t>
      </w:r>
      <w:r>
        <w:t xml:space="preserve"> </w:t>
      </w:r>
      <w:r w:rsidRPr="00861CCA">
        <w:t>polyphony consisted of voices that moved parallel, oblique, or contrary to each other. These three are</w:t>
      </w:r>
      <w:r>
        <w:t xml:space="preserve"> </w:t>
      </w:r>
      <w:r w:rsidRPr="00861CCA">
        <w:t>represented below. Before you listen to the polyphonic examples below, please listen to the very short</w:t>
      </w:r>
      <w:r>
        <w:t xml:space="preserve"> </w:t>
      </w:r>
      <w:r w:rsidRPr="00861CCA">
        <w:t>example of a tritone. In the example you will first hear two trumpets play a perfect 5th, which the church</w:t>
      </w:r>
      <w:r>
        <w:t xml:space="preserve"> </w:t>
      </w:r>
      <w:r w:rsidRPr="00861CCA">
        <w:t>preferred, then both play the “tritone,” which was banned by the church. After the long tones, you will</w:t>
      </w:r>
      <w:r>
        <w:t xml:space="preserve"> </w:t>
      </w:r>
      <w:r w:rsidRPr="00861CCA">
        <w:t>hear 8 short perfect 5ths followed by 8 short tritones. All of these files are less than 20 seconds each.</w:t>
      </w:r>
    </w:p>
    <w:p w14:paraId="3ABD617B" w14:textId="77777777" w:rsidR="00861CCA" w:rsidRPr="00861CCA" w:rsidRDefault="00861CCA" w:rsidP="00861CCA"/>
    <w:p w14:paraId="73D16F5F" w14:textId="0E5189DF" w:rsidR="00540116" w:rsidRDefault="00861CCA" w:rsidP="00861CCA">
      <w:r w:rsidRPr="00861CCA">
        <w:rPr>
          <w:b/>
          <w:bCs/>
        </w:rPr>
        <w:t xml:space="preserve">EXAMPLE: </w:t>
      </w:r>
      <w:r w:rsidRPr="00861CCA">
        <w:t>the tritone</w:t>
      </w:r>
    </w:p>
    <w:p w14:paraId="6922EFD9" w14:textId="7C584EBD" w:rsidR="00861CCA" w:rsidRDefault="00861CCA" w:rsidP="00861CCA"/>
    <w:p w14:paraId="62D1B2FA" w14:textId="4B3593E1" w:rsidR="00861CCA" w:rsidRDefault="000D072F" w:rsidP="00861CCA">
      <w:r>
        <w:rPr>
          <w:noProof/>
        </w:rPr>
        <w:drawing>
          <wp:inline distT="0" distB="0" distL="0" distR="0" wp14:anchorId="12383A54" wp14:editId="059BF5E9">
            <wp:extent cx="6101348" cy="118735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8340" cy="1200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770D55" w14:textId="2F47539E" w:rsidR="000D072F" w:rsidRDefault="000D072F" w:rsidP="00861CCA"/>
    <w:p w14:paraId="5E5F90CA" w14:textId="40BEC599" w:rsidR="000D072F" w:rsidRDefault="000D072F" w:rsidP="00861CCA">
      <w:r w:rsidRPr="000D072F">
        <w:rPr>
          <w:b/>
          <w:bCs/>
        </w:rPr>
        <w:t xml:space="preserve">EXAMPLE: </w:t>
      </w:r>
      <w:r w:rsidRPr="000D072F">
        <w:t>Parallel movement in voices</w:t>
      </w:r>
    </w:p>
    <w:p w14:paraId="71AF5067" w14:textId="6DAC66BE" w:rsidR="000D072F" w:rsidRDefault="000D072F" w:rsidP="00861CCA"/>
    <w:p w14:paraId="09EE7373" w14:textId="4D11592F" w:rsidR="000D072F" w:rsidRDefault="001E4026" w:rsidP="00861CCA">
      <w:r>
        <w:rPr>
          <w:noProof/>
        </w:rPr>
        <w:drawing>
          <wp:inline distT="0" distB="0" distL="0" distR="0" wp14:anchorId="6A90D449" wp14:editId="42F506C4">
            <wp:extent cx="4320434" cy="1624084"/>
            <wp:effectExtent l="0" t="0" r="444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789" cy="1666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73199" w14:textId="1C56860A" w:rsidR="001E4026" w:rsidRDefault="001E4026" w:rsidP="00861CCA"/>
    <w:p w14:paraId="3E60DDBD" w14:textId="2BBB4E33" w:rsidR="001E4026" w:rsidRDefault="001E4026" w:rsidP="00861CCA">
      <w:r w:rsidRPr="001E4026">
        <w:rPr>
          <w:b/>
          <w:bCs/>
        </w:rPr>
        <w:lastRenderedPageBreak/>
        <w:t>EXAMPLE</w:t>
      </w:r>
      <w:r w:rsidRPr="001E4026">
        <w:t>: Oblique movement in voices</w:t>
      </w:r>
    </w:p>
    <w:p w14:paraId="4BB3D20B" w14:textId="4C8DCFD4" w:rsidR="001E4026" w:rsidRDefault="001E4026" w:rsidP="00861CCA"/>
    <w:p w14:paraId="776ADE11" w14:textId="1549F0E3" w:rsidR="001E4026" w:rsidRDefault="00641EA0" w:rsidP="00861CCA">
      <w:r>
        <w:rPr>
          <w:noProof/>
        </w:rPr>
        <w:drawing>
          <wp:inline distT="0" distB="0" distL="0" distR="0" wp14:anchorId="3F79DA99" wp14:editId="4E4702F9">
            <wp:extent cx="4283193" cy="1719618"/>
            <wp:effectExtent l="0" t="0" r="317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246" cy="1743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AAF38E" w14:textId="494E662D" w:rsidR="00641EA0" w:rsidRDefault="00641EA0" w:rsidP="00861CCA"/>
    <w:p w14:paraId="5FB2B326" w14:textId="0E09D5BE" w:rsidR="00641EA0" w:rsidRDefault="00641EA0" w:rsidP="00861CCA">
      <w:r w:rsidRPr="00641EA0">
        <w:rPr>
          <w:b/>
          <w:bCs/>
        </w:rPr>
        <w:t xml:space="preserve">Example: </w:t>
      </w:r>
      <w:r w:rsidRPr="00641EA0">
        <w:t>Contrary motion in voices</w:t>
      </w:r>
    </w:p>
    <w:p w14:paraId="2A597F7D" w14:textId="467CB15B" w:rsidR="00641EA0" w:rsidRDefault="00641EA0" w:rsidP="00861CCA"/>
    <w:p w14:paraId="38ACCCD2" w14:textId="546C07A7" w:rsidR="00641EA0" w:rsidRDefault="003509A3" w:rsidP="00641EA0">
      <w:pPr>
        <w:pStyle w:val="Heading2"/>
      </w:pPr>
      <w:r>
        <w:t>THE MEDIEVAL MOTET</w:t>
      </w:r>
    </w:p>
    <w:p w14:paraId="37D901CE" w14:textId="1B271694" w:rsidR="00641EA0" w:rsidRDefault="00641EA0" w:rsidP="00641EA0"/>
    <w:p w14:paraId="7B44CD43" w14:textId="65936618" w:rsidR="000D7BB7" w:rsidRDefault="000D7BB7" w:rsidP="000D7BB7">
      <w:r w:rsidRPr="000D7BB7">
        <w:t>In addition to creating polyphonic settings of the chants, musicians at this time began using other</w:t>
      </w:r>
      <w:r>
        <w:t xml:space="preserve"> </w:t>
      </w:r>
      <w:r w:rsidRPr="000D7BB7">
        <w:t>Latin texts, some newly written, with the added vocal parts. This resulted in a new way of thinking about</w:t>
      </w:r>
      <w:r>
        <w:t xml:space="preserve"> </w:t>
      </w:r>
      <w:r w:rsidRPr="000D7BB7">
        <w:t>what type of texts would be used with the new musical style. Chant was the official music of the Church,</w:t>
      </w:r>
      <w:r>
        <w:t xml:space="preserve"> </w:t>
      </w:r>
      <w:r w:rsidRPr="000D7BB7">
        <w:t>and sacred composers were seeking new ways of expressing the developments of society at the time.</w:t>
      </w:r>
      <w:r>
        <w:t xml:space="preserve"> </w:t>
      </w:r>
      <w:r w:rsidRPr="000D7BB7">
        <w:t>They were also aware that the Church authorities were using different tactics to mark the Mass as the</w:t>
      </w:r>
      <w:r>
        <w:t xml:space="preserve"> </w:t>
      </w:r>
      <w:r w:rsidRPr="000D7BB7">
        <w:t>most significant service of the church. New architectural grandeur, highly stylized clerical attire, ornate</w:t>
      </w:r>
      <w:r>
        <w:t xml:space="preserve"> </w:t>
      </w:r>
      <w:r w:rsidRPr="000D7BB7">
        <w:t>decorations of wood and stone, and the growing complexity of chant practices all reflected the</w:t>
      </w:r>
      <w:r>
        <w:t xml:space="preserve"> </w:t>
      </w:r>
      <w:r w:rsidRPr="000D7BB7">
        <w:t>significance of the Mass. While retaining the official chant, composers were responding to a concomitant</w:t>
      </w:r>
      <w:r>
        <w:t xml:space="preserve"> </w:t>
      </w:r>
      <w:r w:rsidRPr="000D7BB7">
        <w:t>blend of richness and complexity all around them.</w:t>
      </w:r>
    </w:p>
    <w:p w14:paraId="62C0A4D2" w14:textId="77777777" w:rsidR="000D7BB7" w:rsidRPr="000D7BB7" w:rsidRDefault="000D7BB7" w:rsidP="000D7BB7"/>
    <w:p w14:paraId="4ED5D0DD" w14:textId="5A0F0605" w:rsidR="000D7BB7" w:rsidRDefault="000D7BB7" w:rsidP="000D7BB7">
      <w:r w:rsidRPr="000D7BB7">
        <w:t>The addition of voices to a chant and the idea of setting new words to those voices resulted in the</w:t>
      </w:r>
      <w:r>
        <w:t xml:space="preserve"> </w:t>
      </w:r>
      <w:r w:rsidRPr="000D7BB7">
        <w:rPr>
          <w:b/>
          <w:bCs/>
          <w:i/>
          <w:iCs/>
        </w:rPr>
        <w:t>motet</w:t>
      </w:r>
      <w:r w:rsidRPr="000D7BB7">
        <w:t>. The words used were fit for various occasions: regular services of the church, special days such as</w:t>
      </w:r>
      <w:r>
        <w:t xml:space="preserve"> </w:t>
      </w:r>
      <w:r w:rsidRPr="000D7BB7">
        <w:t>Christmas and Easter, and special local circumstances, such as the founding anniversary of a church or the</w:t>
      </w:r>
      <w:r>
        <w:t xml:space="preserve"> </w:t>
      </w:r>
      <w:r w:rsidRPr="000D7BB7">
        <w:t>crowning of a monarch. Eventually, other subjects were used for the accompanying voices, including</w:t>
      </w:r>
      <w:r>
        <w:t xml:space="preserve"> </w:t>
      </w:r>
      <w:r w:rsidRPr="000D7BB7">
        <w:t>love poems. The liturgical chants on which they were layered also came to be optional, with the</w:t>
      </w:r>
      <w:r>
        <w:t xml:space="preserve"> </w:t>
      </w:r>
      <w:r w:rsidRPr="000D7BB7">
        <w:t>composer either writing a new chant or adapting an existing one rhythmically.</w:t>
      </w:r>
    </w:p>
    <w:p w14:paraId="0D66E089" w14:textId="77777777" w:rsidR="000D7BB7" w:rsidRPr="000D7BB7" w:rsidRDefault="000D7BB7" w:rsidP="000D7BB7"/>
    <w:p w14:paraId="1B16F82F" w14:textId="6150D7E3" w:rsidR="000D7BB7" w:rsidRDefault="000D7BB7" w:rsidP="000D7BB7">
      <w:r w:rsidRPr="000D7BB7">
        <w:t>Mention must be made here of a special type of polyphonic work called the round. “Sumer Is</w:t>
      </w:r>
      <w:r>
        <w:t xml:space="preserve"> </w:t>
      </w:r>
      <w:proofErr w:type="spellStart"/>
      <w:r w:rsidRPr="000D7BB7">
        <w:t>Icumen</w:t>
      </w:r>
      <w:proofErr w:type="spellEnd"/>
      <w:r w:rsidRPr="000D7BB7">
        <w:t xml:space="preserve"> </w:t>
      </w:r>
      <w:proofErr w:type="gramStart"/>
      <w:r w:rsidRPr="000D7BB7">
        <w:t>In</w:t>
      </w:r>
      <w:proofErr w:type="gramEnd"/>
      <w:r w:rsidRPr="000D7BB7">
        <w:t>” is a round that was written sometime after 1250 by an anonymous composer. It is for four</w:t>
      </w:r>
      <w:r>
        <w:t xml:space="preserve"> </w:t>
      </w:r>
      <w:r w:rsidRPr="000D7BB7">
        <w:t>voices singing one after the other in continuous fashion, with two more voices in the background</w:t>
      </w:r>
      <w:r>
        <w:t xml:space="preserve"> </w:t>
      </w:r>
      <w:r w:rsidRPr="000D7BB7">
        <w:t>repeating “sing cuckoo” repeatedly. The text praises the coming of summer. The tone is bright and</w:t>
      </w:r>
      <w:r>
        <w:t xml:space="preserve"> </w:t>
      </w:r>
      <w:r w:rsidRPr="000D7BB7">
        <w:t>happy. The two background voices are called the pes, Latin for “foot”.</w:t>
      </w:r>
    </w:p>
    <w:p w14:paraId="75770A9C" w14:textId="77777777" w:rsidR="000D7BB7" w:rsidRPr="000D7BB7" w:rsidRDefault="000D7BB7" w:rsidP="000D7BB7"/>
    <w:p w14:paraId="4599DDF8" w14:textId="128C2C73" w:rsidR="00641EA0" w:rsidRDefault="000D7BB7" w:rsidP="000D7BB7">
      <w:r w:rsidRPr="000D7BB7">
        <w:t>Many school children today still sing rounds, such as “Row, Row, Row Your Boat” and others.</w:t>
      </w:r>
      <w:r>
        <w:t xml:space="preserve"> </w:t>
      </w:r>
      <w:r w:rsidRPr="000D7BB7">
        <w:t xml:space="preserve">This tradition can be traced back to the music from 1250! Below is a written </w:t>
      </w:r>
      <w:r w:rsidRPr="000D7BB7">
        <w:lastRenderedPageBreak/>
        <w:t>example of the original</w:t>
      </w:r>
      <w:r>
        <w:t xml:space="preserve"> </w:t>
      </w:r>
      <w:r w:rsidRPr="000D7BB7">
        <w:t xml:space="preserve">melody. This kind of polyphony is known as </w:t>
      </w:r>
      <w:r w:rsidRPr="000D7BB7">
        <w:rPr>
          <w:b/>
          <w:bCs/>
          <w:i/>
          <w:iCs/>
        </w:rPr>
        <w:t>polyphonic by imitation</w:t>
      </w:r>
      <w:r w:rsidRPr="000D7BB7">
        <w:t>.</w:t>
      </w:r>
    </w:p>
    <w:p w14:paraId="2691E868" w14:textId="468DB333" w:rsidR="00386305" w:rsidRDefault="00386305" w:rsidP="000D7BB7"/>
    <w:p w14:paraId="45208810" w14:textId="7901810D" w:rsidR="00386305" w:rsidRDefault="00386305" w:rsidP="000D7BB7">
      <w:r>
        <w:rPr>
          <w:noProof/>
        </w:rPr>
        <w:drawing>
          <wp:inline distT="0" distB="0" distL="0" distR="0" wp14:anchorId="3EE84BB9" wp14:editId="1A1FC9D2">
            <wp:extent cx="5800299" cy="3958465"/>
            <wp:effectExtent l="0" t="0" r="0" b="4445"/>
            <wp:docPr id="33" name="Picture 33" descr="“Sumer Is Icumen In”, a 13th century round, is shown in modern notation. The bottom two lines, Pes I and II, are&#10;sung as background. New voices enter at the beginning when the voice right before them starts at the + sig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0064" cy="3978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0CC8E" w14:textId="72D92F0F" w:rsidR="00386305" w:rsidRDefault="00386305" w:rsidP="000D7BB7"/>
    <w:p w14:paraId="10EF4B3D" w14:textId="4496CC1C" w:rsidR="00386305" w:rsidRDefault="00386305" w:rsidP="00386305">
      <w:r w:rsidRPr="00386305">
        <w:t xml:space="preserve">“Sumer Is </w:t>
      </w:r>
      <w:proofErr w:type="spellStart"/>
      <w:r w:rsidRPr="00386305">
        <w:t>Icumen</w:t>
      </w:r>
      <w:proofErr w:type="spellEnd"/>
      <w:r w:rsidRPr="00386305">
        <w:t xml:space="preserve"> </w:t>
      </w:r>
      <w:proofErr w:type="gramStart"/>
      <w:r w:rsidRPr="00386305">
        <w:t>In</w:t>
      </w:r>
      <w:proofErr w:type="gramEnd"/>
      <w:r w:rsidRPr="00386305">
        <w:t>”, a 13th century round, is shown in modern notation. The bottom two lines, Pes I and II, are</w:t>
      </w:r>
      <w:r>
        <w:t xml:space="preserve"> </w:t>
      </w:r>
      <w:r w:rsidRPr="00386305">
        <w:t>sung as background. New voices enter at the beginning when the voice right before them starts at the + sign.</w:t>
      </w:r>
    </w:p>
    <w:p w14:paraId="68213007" w14:textId="5C3C5EEC" w:rsidR="00386305" w:rsidRDefault="00386305" w:rsidP="00386305"/>
    <w:p w14:paraId="13127089" w14:textId="5CA02F0F" w:rsidR="00386305" w:rsidRDefault="003509A3" w:rsidP="00386305">
      <w:pPr>
        <w:pStyle w:val="Heading2"/>
      </w:pPr>
      <w:r>
        <w:t>RHYTHM NOTATION</w:t>
      </w:r>
    </w:p>
    <w:p w14:paraId="3C174FF8" w14:textId="6563A10D" w:rsidR="00386305" w:rsidRDefault="00386305" w:rsidP="00386305"/>
    <w:p w14:paraId="74E9FE85" w14:textId="44BC3DBD" w:rsidR="001D73B1" w:rsidRDefault="001D73B1" w:rsidP="001D73B1">
      <w:r w:rsidRPr="001D73B1">
        <w:t>As the 1300s began, polyphony became increasingly complex. Rhythm became a predominant</w:t>
      </w:r>
      <w:r>
        <w:t xml:space="preserve"> </w:t>
      </w:r>
      <w:r w:rsidRPr="001D73B1">
        <w:t xml:space="preserve">feature of a new style of composing called </w:t>
      </w:r>
      <w:r w:rsidRPr="001D73B1">
        <w:rPr>
          <w:b/>
          <w:bCs/>
          <w:i/>
          <w:iCs/>
        </w:rPr>
        <w:t>Ars Nova</w:t>
      </w:r>
      <w:r w:rsidRPr="001D73B1">
        <w:t>. This “new art” was characterized by greater</w:t>
      </w:r>
      <w:r>
        <w:t xml:space="preserve"> </w:t>
      </w:r>
      <w:r w:rsidRPr="001D73B1">
        <w:t>rhythmic variety, melodies that were longer and shapelier, and increasing independence of individual</w:t>
      </w:r>
      <w:r>
        <w:t xml:space="preserve"> </w:t>
      </w:r>
      <w:r w:rsidRPr="001D73B1">
        <w:t>lines of music.</w:t>
      </w:r>
    </w:p>
    <w:p w14:paraId="04995D25" w14:textId="77777777" w:rsidR="001D73B1" w:rsidRPr="001D73B1" w:rsidRDefault="001D73B1" w:rsidP="001D73B1"/>
    <w:p w14:paraId="63220F38" w14:textId="0B1C2CAE" w:rsidR="001D73B1" w:rsidRDefault="001D73B1" w:rsidP="001D73B1">
      <w:r w:rsidRPr="001D73B1">
        <w:t>Ways of writing music developed that showed division of longer notes into shorter values (breve,</w:t>
      </w:r>
      <w:r>
        <w:t xml:space="preserve"> </w:t>
      </w:r>
      <w:r w:rsidRPr="001D73B1">
        <w:t>to semibreve, to its smallest division, the minim). The use of a device called isorhythm (“equal rhythm”)</w:t>
      </w:r>
      <w:r>
        <w:t xml:space="preserve"> </w:t>
      </w:r>
      <w:r w:rsidRPr="001D73B1">
        <w:t>came into more complex practice with the motets of Philippe de Vitry (1291-1361). For an example of</w:t>
      </w:r>
      <w:r>
        <w:t xml:space="preserve"> </w:t>
      </w:r>
      <w:r w:rsidRPr="001D73B1">
        <w:t>isorhythm’s use, listen to the following work.</w:t>
      </w:r>
    </w:p>
    <w:p w14:paraId="52EABB31" w14:textId="77777777" w:rsidR="001D73B1" w:rsidRPr="001D73B1" w:rsidRDefault="001D73B1" w:rsidP="001D73B1"/>
    <w:p w14:paraId="3A266643" w14:textId="121C388C" w:rsidR="00386305" w:rsidRDefault="001D73B1" w:rsidP="001D73B1">
      <w:r w:rsidRPr="001D73B1">
        <w:rPr>
          <w:b/>
          <w:bCs/>
          <w:lang w:val="es-ES_tradnl"/>
        </w:rPr>
        <w:t xml:space="preserve">EXAMPLE: </w:t>
      </w:r>
      <w:r w:rsidRPr="001D73B1">
        <w:rPr>
          <w:i/>
          <w:iCs/>
          <w:lang w:val="es-ES_tradnl"/>
        </w:rPr>
        <w:t xml:space="preserve">Apta caro / </w:t>
      </w:r>
      <w:proofErr w:type="spellStart"/>
      <w:r w:rsidRPr="001D73B1">
        <w:rPr>
          <w:i/>
          <w:iCs/>
          <w:lang w:val="es-ES_tradnl"/>
        </w:rPr>
        <w:t>Flos</w:t>
      </w:r>
      <w:proofErr w:type="spellEnd"/>
      <w:r w:rsidRPr="001D73B1">
        <w:rPr>
          <w:i/>
          <w:iCs/>
          <w:lang w:val="es-ES_tradnl"/>
        </w:rPr>
        <w:t xml:space="preserve"> / Alma </w:t>
      </w:r>
      <w:proofErr w:type="spellStart"/>
      <w:r w:rsidRPr="001D73B1">
        <w:rPr>
          <w:i/>
          <w:iCs/>
          <w:lang w:val="es-ES_tradnl"/>
        </w:rPr>
        <w:t>redemptorisa</w:t>
      </w:r>
      <w:proofErr w:type="spellEnd"/>
      <w:r w:rsidRPr="001D73B1">
        <w:rPr>
          <w:i/>
          <w:iCs/>
          <w:lang w:val="es-ES_tradnl"/>
        </w:rPr>
        <w:t xml:space="preserve"> mater</w:t>
      </w:r>
      <w:r w:rsidRPr="001D73B1">
        <w:rPr>
          <w:lang w:val="es-ES_tradnl"/>
        </w:rPr>
        <w:t xml:space="preserve">. </w:t>
      </w:r>
      <w:r w:rsidRPr="001D73B1">
        <w:t>Vitry</w:t>
      </w:r>
    </w:p>
    <w:p w14:paraId="5FB1FBFE" w14:textId="4A1D34C3" w:rsidR="001D73B1" w:rsidRDefault="001D73B1" w:rsidP="001D73B1"/>
    <w:p w14:paraId="5D7DEF7C" w14:textId="3AF2C25B" w:rsidR="001D73B1" w:rsidRDefault="003509A3" w:rsidP="00D91E0B">
      <w:pPr>
        <w:pStyle w:val="Heading2"/>
      </w:pPr>
      <w:r>
        <w:lastRenderedPageBreak/>
        <w:t>IN CONCLUSION</w:t>
      </w:r>
    </w:p>
    <w:p w14:paraId="6A871EEE" w14:textId="5CBA935C" w:rsidR="00D91E0B" w:rsidRDefault="00D91E0B" w:rsidP="00D91E0B"/>
    <w:p w14:paraId="245CBA46" w14:textId="22279EA2" w:rsidR="00D91E0B" w:rsidRDefault="00D91E0B" w:rsidP="00D91E0B">
      <w:r w:rsidRPr="00D91E0B">
        <w:t>We know from research that ancient music used notational systems; however, there are only a</w:t>
      </w:r>
      <w:r>
        <w:t xml:space="preserve"> </w:t>
      </w:r>
      <w:r w:rsidRPr="00D91E0B">
        <w:t>very few examples of ancient notation. We have no way of knowing if these few examples represent a</w:t>
      </w:r>
      <w:r>
        <w:t xml:space="preserve"> </w:t>
      </w:r>
      <w:r w:rsidRPr="00D91E0B">
        <w:t>system that was used by many people, or only a small group. This means that music historians cannot tell</w:t>
      </w:r>
      <w:r>
        <w:t xml:space="preserve"> </w:t>
      </w:r>
      <w:r w:rsidRPr="00D91E0B">
        <w:t>us how ancient music sounded. The music that took place in ancient Greece and Roman can only be</w:t>
      </w:r>
      <w:r>
        <w:t xml:space="preserve"> </w:t>
      </w:r>
      <w:r w:rsidRPr="00D91E0B">
        <w:t>imagined based on picture, carvings, and the remains of ancient instruments. After the fall of the Roman</w:t>
      </w:r>
      <w:r>
        <w:t xml:space="preserve"> </w:t>
      </w:r>
      <w:r w:rsidRPr="00D91E0B">
        <w:t>Empire, the Catholic Church was the main stabilizing force in the Western World. The use of music in</w:t>
      </w:r>
      <w:r>
        <w:t xml:space="preserve"> </w:t>
      </w:r>
      <w:r w:rsidRPr="00D91E0B">
        <w:t>the Catholic Mass was strictly controlled and, for several hundred years, only monophonic music was</w:t>
      </w:r>
      <w:r>
        <w:t xml:space="preserve"> </w:t>
      </w:r>
      <w:r w:rsidRPr="00D91E0B">
        <w:t>permitted. Slowly this changed and, over time organum would develop into early polyphonic music.</w:t>
      </w:r>
    </w:p>
    <w:p w14:paraId="64FD7CA6" w14:textId="77777777" w:rsidR="00D91E0B" w:rsidRPr="00D91E0B" w:rsidRDefault="00D91E0B" w:rsidP="00D91E0B"/>
    <w:p w14:paraId="7DABF1ED" w14:textId="7E6537A6" w:rsidR="00D91E0B" w:rsidRDefault="00D91E0B" w:rsidP="00D91E0B">
      <w:r w:rsidRPr="00D91E0B">
        <w:t>During the Middle Ages a notational system slowly emerged thanks to innovations of two great</w:t>
      </w:r>
      <w:r>
        <w:t xml:space="preserve"> </w:t>
      </w:r>
      <w:r w:rsidRPr="00D91E0B">
        <w:t xml:space="preserve">composers of the School of Notre Dame, </w:t>
      </w:r>
      <w:proofErr w:type="spellStart"/>
      <w:r w:rsidRPr="00D91E0B">
        <w:t>Leonin</w:t>
      </w:r>
      <w:proofErr w:type="spellEnd"/>
      <w:r w:rsidRPr="00D91E0B">
        <w:t xml:space="preserve"> and </w:t>
      </w:r>
      <w:proofErr w:type="spellStart"/>
      <w:r w:rsidRPr="00D91E0B">
        <w:t>Perotin</w:t>
      </w:r>
      <w:proofErr w:type="spellEnd"/>
      <w:r w:rsidRPr="00D91E0B">
        <w:t>. The standardization of a notational system</w:t>
      </w:r>
      <w:r>
        <w:t xml:space="preserve"> </w:t>
      </w:r>
      <w:r w:rsidRPr="00D91E0B">
        <w:t>allowed composers to share their music across Europe and preserve music for centuries. From the</w:t>
      </w:r>
      <w:r>
        <w:t xml:space="preserve"> </w:t>
      </w:r>
      <w:r w:rsidRPr="00D91E0B">
        <w:t>polyphonic writings of this period came “rounds,” which are still used today.</w:t>
      </w:r>
    </w:p>
    <w:p w14:paraId="0C14D36B" w14:textId="77777777" w:rsidR="00D91E0B" w:rsidRPr="00D91E0B" w:rsidRDefault="00D91E0B" w:rsidP="00D91E0B"/>
    <w:p w14:paraId="486D0CE1" w14:textId="15FF69F2" w:rsidR="00D91E0B" w:rsidRDefault="00D91E0B" w:rsidP="003509A3">
      <w:pPr>
        <w:pStyle w:val="Heading3"/>
      </w:pPr>
      <w:r w:rsidRPr="00D91E0B">
        <w:t>CITATIO</w:t>
      </w:r>
      <w:bookmarkStart w:id="0" w:name="_GoBack"/>
      <w:bookmarkEnd w:id="0"/>
      <w:r w:rsidRPr="00D91E0B">
        <w:t>NS</w:t>
      </w:r>
    </w:p>
    <w:p w14:paraId="029013A1" w14:textId="77777777" w:rsidR="00D91E0B" w:rsidRPr="00D91E0B" w:rsidRDefault="00D91E0B" w:rsidP="00D91E0B"/>
    <w:p w14:paraId="1A93F047" w14:textId="6B49CFA5" w:rsidR="00D91E0B" w:rsidRDefault="003509A3" w:rsidP="00D91E0B">
      <w:hyperlink r:id="rId15" w:history="1">
        <w:r w:rsidR="00D91E0B" w:rsidRPr="00D91E0B">
          <w:rPr>
            <w:rStyle w:val="Hyperlink"/>
          </w:rPr>
          <w:t>Ancient instruments</w:t>
        </w:r>
      </w:hyperlink>
    </w:p>
    <w:p w14:paraId="7A5E462E" w14:textId="77777777" w:rsidR="00D91E0B" w:rsidRPr="00D91E0B" w:rsidRDefault="00D91E0B" w:rsidP="00D91E0B"/>
    <w:p w14:paraId="387593C8" w14:textId="0F8FDAD6" w:rsidR="00D91E0B" w:rsidRPr="00D91E0B" w:rsidRDefault="003509A3" w:rsidP="00D91E0B">
      <w:hyperlink r:id="rId16" w:history="1">
        <w:r w:rsidR="00D91E0B" w:rsidRPr="00D91E0B">
          <w:rPr>
            <w:rStyle w:val="Hyperlink"/>
          </w:rPr>
          <w:t>Oldest guitars</w:t>
        </w:r>
      </w:hyperlink>
      <w:r w:rsidR="00D91E0B" w:rsidRPr="00D91E0B">
        <w:t xml:space="preserve"> </w:t>
      </w:r>
    </w:p>
    <w:p w14:paraId="74F193F5" w14:textId="77777777" w:rsidR="00D91E0B" w:rsidRDefault="00D91E0B" w:rsidP="00D91E0B"/>
    <w:p w14:paraId="7CB416C5" w14:textId="09AFCF67" w:rsidR="00D91E0B" w:rsidRDefault="00D91E0B" w:rsidP="00D91E0B">
      <w:r w:rsidRPr="00D91E0B">
        <w:t>Introduction to Music Appreciation by Hanse, Whitehouse and Silverman</w:t>
      </w:r>
    </w:p>
    <w:p w14:paraId="38B46089" w14:textId="7AE8317F" w:rsidR="00D91E0B" w:rsidRDefault="00D91E0B" w:rsidP="00D91E0B"/>
    <w:p w14:paraId="38BFCB26" w14:textId="77777777" w:rsidR="00D91E0B" w:rsidRPr="00D91E0B" w:rsidRDefault="00D91E0B" w:rsidP="00D91E0B"/>
    <w:sectPr w:rsidR="00D91E0B" w:rsidRPr="00D91E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4A28"/>
    <w:multiLevelType w:val="hybridMultilevel"/>
    <w:tmpl w:val="280E1D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81479"/>
    <w:multiLevelType w:val="hybridMultilevel"/>
    <w:tmpl w:val="A63AA4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C5E64"/>
    <w:multiLevelType w:val="hybridMultilevel"/>
    <w:tmpl w:val="E04C83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F439F"/>
    <w:multiLevelType w:val="hybridMultilevel"/>
    <w:tmpl w:val="ED14E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527CE"/>
    <w:multiLevelType w:val="hybridMultilevel"/>
    <w:tmpl w:val="96641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40DF8"/>
    <w:multiLevelType w:val="hybridMultilevel"/>
    <w:tmpl w:val="07349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04C22"/>
    <w:multiLevelType w:val="hybridMultilevel"/>
    <w:tmpl w:val="770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C645F"/>
    <w:multiLevelType w:val="hybridMultilevel"/>
    <w:tmpl w:val="F92A47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13D4D"/>
    <w:multiLevelType w:val="hybridMultilevel"/>
    <w:tmpl w:val="67E8AB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F7051"/>
    <w:multiLevelType w:val="hybridMultilevel"/>
    <w:tmpl w:val="7DE2A42A"/>
    <w:lvl w:ilvl="0" w:tplc="B2F6FAD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87961"/>
    <w:multiLevelType w:val="hybridMultilevel"/>
    <w:tmpl w:val="7CB23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E3299"/>
    <w:multiLevelType w:val="hybridMultilevel"/>
    <w:tmpl w:val="FD6A72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A2425E"/>
    <w:multiLevelType w:val="hybridMultilevel"/>
    <w:tmpl w:val="CA84A8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E2FF6"/>
    <w:multiLevelType w:val="hybridMultilevel"/>
    <w:tmpl w:val="68F4D8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E2D23"/>
    <w:multiLevelType w:val="hybridMultilevel"/>
    <w:tmpl w:val="6DF850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0F23F8"/>
    <w:multiLevelType w:val="hybridMultilevel"/>
    <w:tmpl w:val="3A4A8B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6C5BE8"/>
    <w:multiLevelType w:val="hybridMultilevel"/>
    <w:tmpl w:val="FFDE91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B97F72"/>
    <w:multiLevelType w:val="hybridMultilevel"/>
    <w:tmpl w:val="83A61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5108C"/>
    <w:multiLevelType w:val="hybridMultilevel"/>
    <w:tmpl w:val="EDE4D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D17D5C"/>
    <w:multiLevelType w:val="hybridMultilevel"/>
    <w:tmpl w:val="7A92C2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E3A15"/>
    <w:multiLevelType w:val="hybridMultilevel"/>
    <w:tmpl w:val="E08277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92DF5"/>
    <w:multiLevelType w:val="hybridMultilevel"/>
    <w:tmpl w:val="D1F4F7DE"/>
    <w:lvl w:ilvl="0" w:tplc="6248C352">
      <w:numFmt w:val="bullet"/>
      <w:lvlText w:val="-"/>
      <w:lvlJc w:val="left"/>
      <w:pPr>
        <w:ind w:left="122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2" w15:restartNumberingAfterBreak="0">
    <w:nsid w:val="5B8F4DF7"/>
    <w:multiLevelType w:val="hybridMultilevel"/>
    <w:tmpl w:val="FCF282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A1668B"/>
    <w:multiLevelType w:val="hybridMultilevel"/>
    <w:tmpl w:val="89A642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237190"/>
    <w:multiLevelType w:val="hybridMultilevel"/>
    <w:tmpl w:val="17D4A7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864FC5"/>
    <w:multiLevelType w:val="hybridMultilevel"/>
    <w:tmpl w:val="FD788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B46CB"/>
    <w:multiLevelType w:val="hybridMultilevel"/>
    <w:tmpl w:val="C59A3C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8E6F2C"/>
    <w:multiLevelType w:val="hybridMultilevel"/>
    <w:tmpl w:val="F1CA5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844B8"/>
    <w:multiLevelType w:val="hybridMultilevel"/>
    <w:tmpl w:val="F6EEB4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F87981"/>
    <w:multiLevelType w:val="hybridMultilevel"/>
    <w:tmpl w:val="9ADC8690"/>
    <w:lvl w:ilvl="0" w:tplc="B0C057CA">
      <w:start w:val="1"/>
      <w:numFmt w:val="upperLetter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1"/>
  </w:num>
  <w:num w:numId="3">
    <w:abstractNumId w:val="26"/>
  </w:num>
  <w:num w:numId="4">
    <w:abstractNumId w:val="28"/>
  </w:num>
  <w:num w:numId="5">
    <w:abstractNumId w:val="15"/>
  </w:num>
  <w:num w:numId="6">
    <w:abstractNumId w:val="7"/>
  </w:num>
  <w:num w:numId="7">
    <w:abstractNumId w:val="12"/>
  </w:num>
  <w:num w:numId="8">
    <w:abstractNumId w:val="1"/>
  </w:num>
  <w:num w:numId="9">
    <w:abstractNumId w:val="20"/>
  </w:num>
  <w:num w:numId="10">
    <w:abstractNumId w:val="22"/>
  </w:num>
  <w:num w:numId="11">
    <w:abstractNumId w:val="14"/>
  </w:num>
  <w:num w:numId="12">
    <w:abstractNumId w:val="4"/>
  </w:num>
  <w:num w:numId="13">
    <w:abstractNumId w:val="0"/>
  </w:num>
  <w:num w:numId="14">
    <w:abstractNumId w:val="2"/>
  </w:num>
  <w:num w:numId="15">
    <w:abstractNumId w:val="16"/>
  </w:num>
  <w:num w:numId="16">
    <w:abstractNumId w:val="23"/>
  </w:num>
  <w:num w:numId="17">
    <w:abstractNumId w:val="13"/>
  </w:num>
  <w:num w:numId="18">
    <w:abstractNumId w:val="8"/>
  </w:num>
  <w:num w:numId="19">
    <w:abstractNumId w:val="24"/>
  </w:num>
  <w:num w:numId="20">
    <w:abstractNumId w:val="9"/>
  </w:num>
  <w:num w:numId="21">
    <w:abstractNumId w:val="9"/>
    <w:lvlOverride w:ilvl="0">
      <w:startOverride w:val="1"/>
    </w:lvlOverride>
  </w:num>
  <w:num w:numId="22">
    <w:abstractNumId w:val="19"/>
  </w:num>
  <w:num w:numId="23">
    <w:abstractNumId w:val="6"/>
  </w:num>
  <w:num w:numId="24">
    <w:abstractNumId w:val="17"/>
  </w:num>
  <w:num w:numId="25">
    <w:abstractNumId w:val="29"/>
  </w:num>
  <w:num w:numId="26">
    <w:abstractNumId w:val="3"/>
  </w:num>
  <w:num w:numId="27">
    <w:abstractNumId w:val="5"/>
  </w:num>
  <w:num w:numId="28">
    <w:abstractNumId w:val="18"/>
  </w:num>
  <w:num w:numId="29">
    <w:abstractNumId w:val="10"/>
  </w:num>
  <w:num w:numId="30">
    <w:abstractNumId w:val="25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AB4"/>
    <w:rsid w:val="000127AA"/>
    <w:rsid w:val="0002173F"/>
    <w:rsid w:val="00026C48"/>
    <w:rsid w:val="00071C4E"/>
    <w:rsid w:val="00073AAA"/>
    <w:rsid w:val="00074B05"/>
    <w:rsid w:val="000927FB"/>
    <w:rsid w:val="00097ABE"/>
    <w:rsid w:val="000B417C"/>
    <w:rsid w:val="000B4A1D"/>
    <w:rsid w:val="000B7739"/>
    <w:rsid w:val="000C1543"/>
    <w:rsid w:val="000C3536"/>
    <w:rsid w:val="000D072F"/>
    <w:rsid w:val="000D7BB7"/>
    <w:rsid w:val="000E457E"/>
    <w:rsid w:val="000F5294"/>
    <w:rsid w:val="000F56E4"/>
    <w:rsid w:val="00103E74"/>
    <w:rsid w:val="00112D1A"/>
    <w:rsid w:val="00120E0E"/>
    <w:rsid w:val="00125F81"/>
    <w:rsid w:val="00141B1B"/>
    <w:rsid w:val="00163E72"/>
    <w:rsid w:val="0016679B"/>
    <w:rsid w:val="00167037"/>
    <w:rsid w:val="001673C7"/>
    <w:rsid w:val="001826F8"/>
    <w:rsid w:val="00186066"/>
    <w:rsid w:val="0019529F"/>
    <w:rsid w:val="001A345C"/>
    <w:rsid w:val="001B0BC2"/>
    <w:rsid w:val="001B2DDF"/>
    <w:rsid w:val="001D676A"/>
    <w:rsid w:val="001D73B1"/>
    <w:rsid w:val="001E0B6B"/>
    <w:rsid w:val="001E4026"/>
    <w:rsid w:val="001E537E"/>
    <w:rsid w:val="001E5711"/>
    <w:rsid w:val="001F1F53"/>
    <w:rsid w:val="00214529"/>
    <w:rsid w:val="00216712"/>
    <w:rsid w:val="00223D53"/>
    <w:rsid w:val="00224AEB"/>
    <w:rsid w:val="00226F6F"/>
    <w:rsid w:val="00227865"/>
    <w:rsid w:val="00237845"/>
    <w:rsid w:val="00242E80"/>
    <w:rsid w:val="0024302E"/>
    <w:rsid w:val="00272EBE"/>
    <w:rsid w:val="002807F1"/>
    <w:rsid w:val="00283AEF"/>
    <w:rsid w:val="0029421A"/>
    <w:rsid w:val="00297A8F"/>
    <w:rsid w:val="002A3793"/>
    <w:rsid w:val="002A4819"/>
    <w:rsid w:val="002A7B35"/>
    <w:rsid w:val="002B5650"/>
    <w:rsid w:val="002B61CC"/>
    <w:rsid w:val="002D48DE"/>
    <w:rsid w:val="002E30BC"/>
    <w:rsid w:val="002E6507"/>
    <w:rsid w:val="002F1734"/>
    <w:rsid w:val="002F6C07"/>
    <w:rsid w:val="00306AC9"/>
    <w:rsid w:val="0032004D"/>
    <w:rsid w:val="003302B1"/>
    <w:rsid w:val="00343F2A"/>
    <w:rsid w:val="00346FFC"/>
    <w:rsid w:val="00347C43"/>
    <w:rsid w:val="003509A3"/>
    <w:rsid w:val="00351931"/>
    <w:rsid w:val="00352779"/>
    <w:rsid w:val="00367548"/>
    <w:rsid w:val="00386305"/>
    <w:rsid w:val="00395989"/>
    <w:rsid w:val="003D4208"/>
    <w:rsid w:val="003D47A0"/>
    <w:rsid w:val="003D696C"/>
    <w:rsid w:val="003F002F"/>
    <w:rsid w:val="003F31CB"/>
    <w:rsid w:val="004019DC"/>
    <w:rsid w:val="004128BE"/>
    <w:rsid w:val="0042177E"/>
    <w:rsid w:val="00423D46"/>
    <w:rsid w:val="0043366A"/>
    <w:rsid w:val="00435589"/>
    <w:rsid w:val="00455895"/>
    <w:rsid w:val="00491239"/>
    <w:rsid w:val="004A359A"/>
    <w:rsid w:val="004B0DED"/>
    <w:rsid w:val="004B177D"/>
    <w:rsid w:val="004B5E32"/>
    <w:rsid w:val="004C6420"/>
    <w:rsid w:val="004D1A50"/>
    <w:rsid w:val="004E1D99"/>
    <w:rsid w:val="00500710"/>
    <w:rsid w:val="00504991"/>
    <w:rsid w:val="00507B82"/>
    <w:rsid w:val="005100A2"/>
    <w:rsid w:val="0052335B"/>
    <w:rsid w:val="0053295D"/>
    <w:rsid w:val="00532DB5"/>
    <w:rsid w:val="00540116"/>
    <w:rsid w:val="00572265"/>
    <w:rsid w:val="005A4525"/>
    <w:rsid w:val="005B464D"/>
    <w:rsid w:val="005C0D60"/>
    <w:rsid w:val="005E66F2"/>
    <w:rsid w:val="005F3F8B"/>
    <w:rsid w:val="00601492"/>
    <w:rsid w:val="00641EA0"/>
    <w:rsid w:val="00664149"/>
    <w:rsid w:val="006707F4"/>
    <w:rsid w:val="00672DE8"/>
    <w:rsid w:val="006758A5"/>
    <w:rsid w:val="00687F85"/>
    <w:rsid w:val="006902B3"/>
    <w:rsid w:val="0069305D"/>
    <w:rsid w:val="006A4443"/>
    <w:rsid w:val="006B3F48"/>
    <w:rsid w:val="006C1D81"/>
    <w:rsid w:val="006E51C1"/>
    <w:rsid w:val="00714138"/>
    <w:rsid w:val="00736220"/>
    <w:rsid w:val="00753446"/>
    <w:rsid w:val="007534EA"/>
    <w:rsid w:val="00757032"/>
    <w:rsid w:val="0076279F"/>
    <w:rsid w:val="00762E12"/>
    <w:rsid w:val="0078095F"/>
    <w:rsid w:val="00787E8C"/>
    <w:rsid w:val="00796DF7"/>
    <w:rsid w:val="007B4AB4"/>
    <w:rsid w:val="007D3344"/>
    <w:rsid w:val="007D4F53"/>
    <w:rsid w:val="008033E6"/>
    <w:rsid w:val="00803A25"/>
    <w:rsid w:val="00813040"/>
    <w:rsid w:val="00825B91"/>
    <w:rsid w:val="0083047D"/>
    <w:rsid w:val="00854FB7"/>
    <w:rsid w:val="00861CCA"/>
    <w:rsid w:val="00873EC7"/>
    <w:rsid w:val="0087747F"/>
    <w:rsid w:val="00886449"/>
    <w:rsid w:val="008877CB"/>
    <w:rsid w:val="00893A09"/>
    <w:rsid w:val="00894D41"/>
    <w:rsid w:val="008A4D30"/>
    <w:rsid w:val="008B44AE"/>
    <w:rsid w:val="008B68C7"/>
    <w:rsid w:val="008C19C3"/>
    <w:rsid w:val="008C7BFC"/>
    <w:rsid w:val="008D6998"/>
    <w:rsid w:val="008E7367"/>
    <w:rsid w:val="009002F3"/>
    <w:rsid w:val="00910DA5"/>
    <w:rsid w:val="00911834"/>
    <w:rsid w:val="009153E3"/>
    <w:rsid w:val="00921FB8"/>
    <w:rsid w:val="00922DBF"/>
    <w:rsid w:val="0092687D"/>
    <w:rsid w:val="009323BB"/>
    <w:rsid w:val="009506FD"/>
    <w:rsid w:val="00967AE3"/>
    <w:rsid w:val="00967B75"/>
    <w:rsid w:val="00983ECC"/>
    <w:rsid w:val="009A56FD"/>
    <w:rsid w:val="009D0D86"/>
    <w:rsid w:val="009E6297"/>
    <w:rsid w:val="009F1230"/>
    <w:rsid w:val="009F1962"/>
    <w:rsid w:val="00A07739"/>
    <w:rsid w:val="00A2703C"/>
    <w:rsid w:val="00A30A93"/>
    <w:rsid w:val="00A37A0C"/>
    <w:rsid w:val="00A52B19"/>
    <w:rsid w:val="00A7299F"/>
    <w:rsid w:val="00A875AE"/>
    <w:rsid w:val="00AB3016"/>
    <w:rsid w:val="00AD2607"/>
    <w:rsid w:val="00AD2A55"/>
    <w:rsid w:val="00AD5DFE"/>
    <w:rsid w:val="00AF41D2"/>
    <w:rsid w:val="00B16CB1"/>
    <w:rsid w:val="00B315E6"/>
    <w:rsid w:val="00B35C46"/>
    <w:rsid w:val="00B66281"/>
    <w:rsid w:val="00B76503"/>
    <w:rsid w:val="00B84025"/>
    <w:rsid w:val="00B91A91"/>
    <w:rsid w:val="00BA3AE7"/>
    <w:rsid w:val="00BC0CBE"/>
    <w:rsid w:val="00BC5E97"/>
    <w:rsid w:val="00BD2EAF"/>
    <w:rsid w:val="00BF028C"/>
    <w:rsid w:val="00BF34B0"/>
    <w:rsid w:val="00BF5A4C"/>
    <w:rsid w:val="00C06084"/>
    <w:rsid w:val="00C412FF"/>
    <w:rsid w:val="00C46BE5"/>
    <w:rsid w:val="00C52074"/>
    <w:rsid w:val="00C64ACC"/>
    <w:rsid w:val="00C65341"/>
    <w:rsid w:val="00C75C03"/>
    <w:rsid w:val="00C8081A"/>
    <w:rsid w:val="00C8597B"/>
    <w:rsid w:val="00C96B5C"/>
    <w:rsid w:val="00CA3157"/>
    <w:rsid w:val="00CC48EB"/>
    <w:rsid w:val="00CD26E7"/>
    <w:rsid w:val="00CD3A26"/>
    <w:rsid w:val="00D03D9F"/>
    <w:rsid w:val="00D10198"/>
    <w:rsid w:val="00D218E2"/>
    <w:rsid w:val="00D23B65"/>
    <w:rsid w:val="00D3594D"/>
    <w:rsid w:val="00D45E49"/>
    <w:rsid w:val="00D62DDC"/>
    <w:rsid w:val="00D64E5E"/>
    <w:rsid w:val="00D769B6"/>
    <w:rsid w:val="00D91E0B"/>
    <w:rsid w:val="00D93C7E"/>
    <w:rsid w:val="00DB0EEC"/>
    <w:rsid w:val="00DB3643"/>
    <w:rsid w:val="00DE536B"/>
    <w:rsid w:val="00DF1DDE"/>
    <w:rsid w:val="00E068F4"/>
    <w:rsid w:val="00E06C26"/>
    <w:rsid w:val="00E31889"/>
    <w:rsid w:val="00E31ED9"/>
    <w:rsid w:val="00E412B0"/>
    <w:rsid w:val="00E4636F"/>
    <w:rsid w:val="00E8072E"/>
    <w:rsid w:val="00E83857"/>
    <w:rsid w:val="00E854A3"/>
    <w:rsid w:val="00E912F4"/>
    <w:rsid w:val="00E91E28"/>
    <w:rsid w:val="00EA309B"/>
    <w:rsid w:val="00EA65F0"/>
    <w:rsid w:val="00EC16A8"/>
    <w:rsid w:val="00ED6926"/>
    <w:rsid w:val="00EE6F50"/>
    <w:rsid w:val="00EF147E"/>
    <w:rsid w:val="00F0764D"/>
    <w:rsid w:val="00F10212"/>
    <w:rsid w:val="00F163BC"/>
    <w:rsid w:val="00F409D0"/>
    <w:rsid w:val="00F420DD"/>
    <w:rsid w:val="00F47492"/>
    <w:rsid w:val="00F66E56"/>
    <w:rsid w:val="00F7032D"/>
    <w:rsid w:val="00F71C10"/>
    <w:rsid w:val="00F80C64"/>
    <w:rsid w:val="00F83380"/>
    <w:rsid w:val="00F844E5"/>
    <w:rsid w:val="00F860B5"/>
    <w:rsid w:val="00F9070E"/>
    <w:rsid w:val="00FA36ED"/>
    <w:rsid w:val="00FB6562"/>
    <w:rsid w:val="00FB6667"/>
    <w:rsid w:val="00FC77A2"/>
    <w:rsid w:val="00FE303D"/>
    <w:rsid w:val="00FE69C6"/>
    <w:rsid w:val="00FF1B58"/>
    <w:rsid w:val="00FF3030"/>
    <w:rsid w:val="00FF3DE5"/>
    <w:rsid w:val="00F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2C366"/>
  <w15:chartTrackingRefBased/>
  <w15:docId w15:val="{817F27B9-8D25-4D6A-BD5A-9A04B88A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E12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F1B58"/>
    <w:pPr>
      <w:keepNext/>
      <w:keepLines/>
      <w:outlineLvl w:val="0"/>
    </w:pPr>
    <w:rPr>
      <w:rFonts w:eastAsiaTheme="majorEastAsia" w:cstheme="majorBidi"/>
      <w:color w:val="323E4F" w:themeColor="text2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66281"/>
    <w:pPr>
      <w:keepNext/>
      <w:keepLines/>
      <w:numPr>
        <w:numId w:val="25"/>
      </w:numPr>
      <w:outlineLvl w:val="1"/>
    </w:pPr>
    <w:rPr>
      <w:rFonts w:eastAsiaTheme="majorEastAsia" w:cstheme="majorBidi"/>
      <w:i/>
      <w:color w:val="323E4F" w:themeColor="text2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41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3A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61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B58"/>
    <w:rPr>
      <w:rFonts w:ascii="Arial" w:eastAsiaTheme="majorEastAsia" w:hAnsi="Arial" w:cstheme="majorBidi"/>
      <w:color w:val="323E4F" w:themeColor="text2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66281"/>
    <w:rPr>
      <w:rFonts w:ascii="Arial" w:eastAsiaTheme="majorEastAsia" w:hAnsi="Arial" w:cstheme="majorBidi"/>
      <w:i/>
      <w:color w:val="323E4F" w:themeColor="text2" w:themeShade="BF"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62E12"/>
    <w:pPr>
      <w:contextualSpacing/>
      <w:jc w:val="center"/>
    </w:pPr>
    <w:rPr>
      <w:rFonts w:eastAsiaTheme="majorEastAsia" w:cstheme="majorBidi"/>
      <w:color w:val="323E4F" w:themeColor="text2" w:themeShade="BF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2E12"/>
    <w:rPr>
      <w:rFonts w:ascii="Arial" w:eastAsiaTheme="majorEastAsia" w:hAnsi="Arial" w:cstheme="majorBidi"/>
      <w:color w:val="323E4F" w:themeColor="text2" w:themeShade="BF"/>
      <w:spacing w:val="-10"/>
      <w:kern w:val="28"/>
      <w:sz w:val="32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A2703C"/>
    <w:pPr>
      <w:spacing w:before="200" w:after="16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703C"/>
    <w:rPr>
      <w:rFonts w:ascii="Arial" w:hAnsi="Arial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8E736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66414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83AEF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Hyperlink">
    <w:name w:val="Hyperlink"/>
    <w:basedOn w:val="DefaultParagraphFont"/>
    <w:uiPriority w:val="99"/>
    <w:unhideWhenUsed/>
    <w:rsid w:val="00EF14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147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86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2B61CC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table" w:styleId="PlainTable3">
    <w:name w:val="Plain Table 3"/>
    <w:basedOn w:val="TableNormal"/>
    <w:uiPriority w:val="43"/>
    <w:rsid w:val="00A7299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D93C7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oldest.org/music/guitars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5" Type="http://schemas.openxmlformats.org/officeDocument/2006/relationships/styles" Target="styles.xml"/><Relationship Id="rId15" Type="http://schemas.openxmlformats.org/officeDocument/2006/relationships/hyperlink" Target="http://www.oldest.org/music/musical&#8208;instruments/" TargetMode="Externa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EAF7D6-19AD-439A-9AC0-75238906E45A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sharepoint/v4"/>
    <ds:schemaRef ds:uri="7dcc4a76-b6f0-4a5c-8242-557922f7abb0"/>
    <ds:schemaRef ds:uri="9fff0862-dda6-4fd7-9437-296e7a0fcd45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3773223-91E1-4366-890F-D820CA29AF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9145BD-ED3E-4EE3-ADE4-9B8FC4231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3564</Words>
  <Characters>20315</Characters>
  <Application>Microsoft Office Word</Application>
  <DocSecurity>0</DocSecurity>
  <Lines>169</Lines>
  <Paragraphs>47</Paragraphs>
  <ScaleCrop>false</ScaleCrop>
  <Company/>
  <LinksUpToDate>false</LinksUpToDate>
  <CharactersWithSpaces>23832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33</cp:revision>
  <dcterms:created xsi:type="dcterms:W3CDTF">2020-12-17T16:50:00Z</dcterms:created>
  <dcterms:modified xsi:type="dcterms:W3CDTF">2020-12-21T18:09:00Z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