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6F89" w:rsidRDefault="00D36F89" w:rsidP="00D36F89">
      <w:pPr>
        <w:pStyle w:val="Title"/>
      </w:pPr>
      <w:r>
        <w:t>World Literature I: Beginnings to 1650</w:t>
      </w:r>
    </w:p>
    <w:p w:rsidR="00D36F89" w:rsidRPr="00D36F89" w:rsidRDefault="00D36F89" w:rsidP="00D36F89">
      <w:pPr>
        <w:pStyle w:val="Subtitle"/>
        <w:rPr>
          <w:sz w:val="32"/>
          <w:szCs w:val="32"/>
        </w:rPr>
      </w:pPr>
      <w:r w:rsidRPr="00D36F89">
        <w:rPr>
          <w:sz w:val="32"/>
          <w:szCs w:val="32"/>
        </w:rPr>
        <w:t>Part Two: The Middle Ages</w:t>
      </w:r>
    </w:p>
    <w:p w:rsidR="00D36F89" w:rsidRDefault="00D36F89" w:rsidP="00D36F89">
      <w:pPr>
        <w:pStyle w:val="Body"/>
      </w:pPr>
    </w:p>
    <w:p w:rsidR="00D36F89" w:rsidRPr="000B205B" w:rsidRDefault="00D36F89" w:rsidP="00D36F89">
      <w:pPr>
        <w:pStyle w:val="Bodynoindent"/>
      </w:pPr>
      <w:r w:rsidRPr="000B205B">
        <w:t>Laura Getty, PhD</w:t>
      </w:r>
      <w:r w:rsidRPr="000B205B">
        <w:tab/>
      </w:r>
    </w:p>
    <w:p w:rsidR="00D36F89" w:rsidRPr="000B205B" w:rsidRDefault="00D36F89" w:rsidP="00D36F89">
      <w:pPr>
        <w:pStyle w:val="Bodynoindent"/>
      </w:pPr>
      <w:r w:rsidRPr="000B205B">
        <w:t>Rhonda Kelley, PhD</w:t>
      </w:r>
      <w:r w:rsidRPr="000B205B">
        <w:tab/>
      </w:r>
    </w:p>
    <w:p w:rsidR="00D36F89" w:rsidRPr="000B205B" w:rsidRDefault="00D36F89" w:rsidP="00D36F89">
      <w:pPr>
        <w:pStyle w:val="Bodynoindent"/>
      </w:pPr>
      <w:r w:rsidRPr="000B205B">
        <w:t>Kyounghye Kwon, PhD</w:t>
      </w:r>
      <w:r w:rsidRPr="000B205B">
        <w:tab/>
      </w:r>
    </w:p>
    <w:p w:rsidR="00D36F89" w:rsidRPr="000B205B" w:rsidRDefault="00D36F89" w:rsidP="00D36F89">
      <w:pPr>
        <w:pStyle w:val="Bodynoindent"/>
      </w:pPr>
      <w:r w:rsidRPr="000B205B">
        <w:t>Douglass Thomson, PhD</w:t>
      </w:r>
    </w:p>
    <w:p w:rsidR="00D36F89" w:rsidRDefault="00D36F89" w:rsidP="00D36F89">
      <w:pPr>
        <w:widowControl/>
        <w:autoSpaceDE/>
        <w:autoSpaceDN/>
        <w:spacing w:after="160" w:line="259" w:lineRule="auto"/>
        <w:rPr>
          <w:rFonts w:ascii="Times New Roman"/>
          <w:sz w:val="20"/>
        </w:rPr>
      </w:pPr>
      <w:r>
        <w:rPr>
          <w:rFonts w:ascii="Times New Roman"/>
          <w:sz w:val="20"/>
        </w:rPr>
        <w:br w:type="page"/>
      </w:r>
    </w:p>
    <w:p w:rsidR="00D36F89" w:rsidRDefault="00D36F89" w:rsidP="00D36F89">
      <w:pPr>
        <w:pStyle w:val="Bodynoindent"/>
        <w:jc w:val="center"/>
        <w:rPr>
          <w:sz w:val="20"/>
        </w:rPr>
      </w:pPr>
      <w:r>
        <w:rPr>
          <w:noProof/>
        </w:rPr>
        <w:lastRenderedPageBreak/>
        <mc:AlternateContent>
          <mc:Choice Requires="wpg">
            <w:drawing>
              <wp:inline distT="0" distB="0" distL="0" distR="0" wp14:anchorId="7EFD6170" wp14:editId="59900238">
                <wp:extent cx="793115" cy="838586"/>
                <wp:effectExtent l="0" t="0" r="0" b="0"/>
                <wp:docPr id="2" name="Group 2" descr="UNG Logo" title="UNG Logo"/>
                <wp:cNvGraphicFramePr/>
                <a:graphic xmlns:a="http://schemas.openxmlformats.org/drawingml/2006/main">
                  <a:graphicData uri="http://schemas.microsoft.com/office/word/2010/wordprocessingGroup">
                    <wpg:wgp>
                      <wpg:cNvGrpSpPr/>
                      <wpg:grpSpPr>
                        <a:xfrm>
                          <a:off x="0" y="0"/>
                          <a:ext cx="793115" cy="838586"/>
                          <a:chOff x="0" y="0"/>
                          <a:chExt cx="793115" cy="838586"/>
                        </a:xfrm>
                      </wpg:grpSpPr>
                      <pic:pic xmlns:pic="http://schemas.openxmlformats.org/drawingml/2006/picture">
                        <pic:nvPicPr>
                          <pic:cNvPr id="5" name="image5.png"/>
                          <pic:cNvPicPr>
                            <a:picLocks noChangeAspect="1"/>
                          </pic:cNvPicPr>
                        </pic:nvPicPr>
                        <pic:blipFill>
                          <a:blip r:embed="rId10" cstate="print"/>
                          <a:stretch>
                            <a:fillRect/>
                          </a:stretch>
                        </pic:blipFill>
                        <pic:spPr>
                          <a:xfrm>
                            <a:off x="304800" y="0"/>
                            <a:ext cx="175895" cy="290195"/>
                          </a:xfrm>
                          <a:prstGeom prst="rect">
                            <a:avLst/>
                          </a:prstGeom>
                        </pic:spPr>
                      </pic:pic>
                      <wpg:grpSp>
                        <wpg:cNvPr id="188" name="Group 162"/>
                        <wpg:cNvGrpSpPr>
                          <a:grpSpLocks/>
                        </wpg:cNvGrpSpPr>
                        <wpg:grpSpPr bwMode="auto">
                          <a:xfrm>
                            <a:off x="0" y="344556"/>
                            <a:ext cx="793115" cy="494030"/>
                            <a:chOff x="4222" y="1252"/>
                            <a:chExt cx="1249" cy="778"/>
                          </a:xfrm>
                        </wpg:grpSpPr>
                        <pic:pic xmlns:pic="http://schemas.openxmlformats.org/drawingml/2006/picture">
                          <pic:nvPicPr>
                            <pic:cNvPr id="189" name="Picture 166"/>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4221" y="1621"/>
                              <a:ext cx="1249" cy="4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0" name="Picture 165"/>
                            <pic:cNvPicPr>
                              <a:picLocks/>
                            </pic:cNvPicPr>
                          </pic:nvPicPr>
                          <pic:blipFill>
                            <a:blip r:embed="rId12">
                              <a:extLst>
                                <a:ext uri="{28A0092B-C50C-407E-A947-70E740481C1C}">
                                  <a14:useLocalDpi xmlns:a14="http://schemas.microsoft.com/office/drawing/2010/main" val="0"/>
                                </a:ext>
                              </a:extLst>
                            </a:blip>
                            <a:srcRect/>
                            <a:stretch>
                              <a:fillRect/>
                            </a:stretch>
                          </pic:blipFill>
                          <pic:spPr bwMode="auto">
                            <a:xfrm>
                              <a:off x="4959" y="1251"/>
                              <a:ext cx="253"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1" name="AutoShape 164"/>
                          <wps:cNvSpPr>
                            <a:spLocks/>
                          </wps:cNvSpPr>
                          <wps:spPr bwMode="auto">
                            <a:xfrm>
                              <a:off x="4462" y="1264"/>
                              <a:ext cx="520" cy="250"/>
                            </a:xfrm>
                            <a:custGeom>
                              <a:avLst/>
                              <a:gdLst>
                                <a:gd name="T0" fmla="+- 0 4488 4462"/>
                                <a:gd name="T1" fmla="*/ T0 w 520"/>
                                <a:gd name="T2" fmla="+- 0 1283 1264"/>
                                <a:gd name="T3" fmla="*/ 1283 h 250"/>
                                <a:gd name="T4" fmla="+- 0 4490 4462"/>
                                <a:gd name="T5" fmla="*/ T4 w 520"/>
                                <a:gd name="T6" fmla="+- 0 1295 1264"/>
                                <a:gd name="T7" fmla="*/ 1295 h 250"/>
                                <a:gd name="T8" fmla="+- 0 4490 4462"/>
                                <a:gd name="T9" fmla="*/ T8 w 520"/>
                                <a:gd name="T10" fmla="+- 0 1427 1264"/>
                                <a:gd name="T11" fmla="*/ 1427 h 250"/>
                                <a:gd name="T12" fmla="+- 0 4498 4462"/>
                                <a:gd name="T13" fmla="*/ T12 w 520"/>
                                <a:gd name="T14" fmla="+- 0 1457 1264"/>
                                <a:gd name="T15" fmla="*/ 1457 h 250"/>
                                <a:gd name="T16" fmla="+- 0 4534 4462"/>
                                <a:gd name="T17" fmla="*/ T16 w 520"/>
                                <a:gd name="T18" fmla="+- 0 1498 1264"/>
                                <a:gd name="T19" fmla="*/ 1498 h 250"/>
                                <a:gd name="T20" fmla="+- 0 4569 4462"/>
                                <a:gd name="T21" fmla="*/ T20 w 520"/>
                                <a:gd name="T22" fmla="+- 0 1511 1264"/>
                                <a:gd name="T23" fmla="*/ 1511 h 250"/>
                                <a:gd name="T24" fmla="+- 0 4617 4462"/>
                                <a:gd name="T25" fmla="*/ T24 w 520"/>
                                <a:gd name="T26" fmla="+- 0 1513 1264"/>
                                <a:gd name="T27" fmla="*/ 1513 h 250"/>
                                <a:gd name="T28" fmla="+- 0 4649 4462"/>
                                <a:gd name="T29" fmla="*/ T28 w 520"/>
                                <a:gd name="T30" fmla="+- 0 1503 1264"/>
                                <a:gd name="T31" fmla="*/ 1503 h 250"/>
                                <a:gd name="T32" fmla="+- 0 4675 4462"/>
                                <a:gd name="T33" fmla="*/ T32 w 520"/>
                                <a:gd name="T34" fmla="+- 0 1482 1264"/>
                                <a:gd name="T35" fmla="*/ 1482 h 250"/>
                                <a:gd name="T36" fmla="+- 0 4572 4462"/>
                                <a:gd name="T37" fmla="*/ T36 w 520"/>
                                <a:gd name="T38" fmla="+- 0 1474 1264"/>
                                <a:gd name="T39" fmla="*/ 1474 h 250"/>
                                <a:gd name="T40" fmla="+- 0 4546 4462"/>
                                <a:gd name="T41" fmla="*/ T40 w 520"/>
                                <a:gd name="T42" fmla="+- 0 1449 1264"/>
                                <a:gd name="T43" fmla="*/ 1449 h 250"/>
                                <a:gd name="T44" fmla="+- 0 4536 4462"/>
                                <a:gd name="T45" fmla="*/ T44 w 520"/>
                                <a:gd name="T46" fmla="+- 0 1416 1264"/>
                                <a:gd name="T47" fmla="*/ 1416 h 250"/>
                                <a:gd name="T48" fmla="+- 0 4537 4462"/>
                                <a:gd name="T49" fmla="*/ T48 w 520"/>
                                <a:gd name="T50" fmla="+- 0 1292 1264"/>
                                <a:gd name="T51" fmla="*/ 1292 h 250"/>
                                <a:gd name="T52" fmla="+- 0 4566 4462"/>
                                <a:gd name="T53" fmla="*/ T52 w 520"/>
                                <a:gd name="T54" fmla="+- 0 1276 1264"/>
                                <a:gd name="T55" fmla="*/ 1276 h 250"/>
                                <a:gd name="T56" fmla="+- 0 4775 4462"/>
                                <a:gd name="T57" fmla="*/ T56 w 520"/>
                                <a:gd name="T58" fmla="+- 0 1336 1264"/>
                                <a:gd name="T59" fmla="*/ 1336 h 250"/>
                                <a:gd name="T60" fmla="+- 0 4882 4462"/>
                                <a:gd name="T61" fmla="*/ T60 w 520"/>
                                <a:gd name="T62" fmla="+- 0 1450 1264"/>
                                <a:gd name="T63" fmla="*/ 1450 h 250"/>
                                <a:gd name="T64" fmla="+- 0 4939 4462"/>
                                <a:gd name="T65" fmla="*/ T64 w 520"/>
                                <a:gd name="T66" fmla="+- 0 1510 1264"/>
                                <a:gd name="T67" fmla="*/ 1510 h 250"/>
                                <a:gd name="T68" fmla="+- 0 4958 4462"/>
                                <a:gd name="T69" fmla="*/ T68 w 520"/>
                                <a:gd name="T70" fmla="+- 0 1505 1264"/>
                                <a:gd name="T71" fmla="*/ 1505 h 250"/>
                                <a:gd name="T72" fmla="+- 0 4954 4462"/>
                                <a:gd name="T73" fmla="*/ T72 w 520"/>
                                <a:gd name="T74" fmla="+- 0 1467 1264"/>
                                <a:gd name="T75" fmla="*/ 1467 h 250"/>
                                <a:gd name="T76" fmla="+- 0 4953 4462"/>
                                <a:gd name="T77" fmla="*/ T76 w 520"/>
                                <a:gd name="T78" fmla="+- 0 1430 1264"/>
                                <a:gd name="T79" fmla="*/ 1430 h 250"/>
                                <a:gd name="T80" fmla="+- 0 4782 4462"/>
                                <a:gd name="T81" fmla="*/ T80 w 520"/>
                                <a:gd name="T82" fmla="+- 0 1275 1264"/>
                                <a:gd name="T83" fmla="*/ 1275 h 250"/>
                                <a:gd name="T84" fmla="+- 0 4745 4462"/>
                                <a:gd name="T85" fmla="*/ T84 w 520"/>
                                <a:gd name="T86" fmla="+- 0 1307 1264"/>
                                <a:gd name="T87" fmla="*/ 1307 h 250"/>
                                <a:gd name="T88" fmla="+- 0 4745 4462"/>
                                <a:gd name="T89" fmla="*/ T88 w 520"/>
                                <a:gd name="T90" fmla="+- 0 1375 1264"/>
                                <a:gd name="T91" fmla="*/ 1375 h 250"/>
                                <a:gd name="T92" fmla="+- 0 4744 4462"/>
                                <a:gd name="T93" fmla="*/ T92 w 520"/>
                                <a:gd name="T94" fmla="+- 0 1461 1264"/>
                                <a:gd name="T95" fmla="*/ 1461 h 250"/>
                                <a:gd name="T96" fmla="+- 0 4722 4462"/>
                                <a:gd name="T97" fmla="*/ T96 w 520"/>
                                <a:gd name="T98" fmla="+- 0 1500 1264"/>
                                <a:gd name="T99" fmla="*/ 1500 h 250"/>
                                <a:gd name="T100" fmla="+- 0 4748 4462"/>
                                <a:gd name="T101" fmla="*/ T100 w 520"/>
                                <a:gd name="T102" fmla="+- 0 1511 1264"/>
                                <a:gd name="T103" fmla="*/ 1511 h 250"/>
                                <a:gd name="T104" fmla="+- 0 4800 4462"/>
                                <a:gd name="T105" fmla="*/ T104 w 520"/>
                                <a:gd name="T106" fmla="+- 0 1500 1264"/>
                                <a:gd name="T107" fmla="*/ 1500 h 250"/>
                                <a:gd name="T108" fmla="+- 0 4778 4462"/>
                                <a:gd name="T109" fmla="*/ T108 w 520"/>
                                <a:gd name="T110" fmla="+- 0 1490 1264"/>
                                <a:gd name="T111" fmla="*/ 1490 h 250"/>
                                <a:gd name="T112" fmla="+- 0 4776 4462"/>
                                <a:gd name="T113" fmla="*/ T112 w 520"/>
                                <a:gd name="T114" fmla="+- 0 1449 1264"/>
                                <a:gd name="T115" fmla="*/ 1449 h 250"/>
                                <a:gd name="T116" fmla="+- 0 4775 4462"/>
                                <a:gd name="T117" fmla="*/ T116 w 520"/>
                                <a:gd name="T118" fmla="+- 0 1336 1264"/>
                                <a:gd name="T119" fmla="*/ 1336 h 250"/>
                                <a:gd name="T120" fmla="+- 0 4782 4462"/>
                                <a:gd name="T121" fmla="*/ T120 w 520"/>
                                <a:gd name="T122" fmla="+- 0 1275 1264"/>
                                <a:gd name="T123" fmla="*/ 1275 h 250"/>
                                <a:gd name="T124" fmla="+- 0 4804 4462"/>
                                <a:gd name="T125" fmla="*/ T124 w 520"/>
                                <a:gd name="T126" fmla="+- 0 1511 1264"/>
                                <a:gd name="T127" fmla="*/ 1511 h 250"/>
                                <a:gd name="T128" fmla="+- 0 4639 4462"/>
                                <a:gd name="T129" fmla="*/ T128 w 520"/>
                                <a:gd name="T130" fmla="+- 0 1276 1264"/>
                                <a:gd name="T131" fmla="*/ 1276 h 250"/>
                                <a:gd name="T132" fmla="+- 0 4658 4462"/>
                                <a:gd name="T133" fmla="*/ T132 w 520"/>
                                <a:gd name="T134" fmla="+- 0 1280 1264"/>
                                <a:gd name="T135" fmla="*/ 1280 h 250"/>
                                <a:gd name="T136" fmla="+- 0 4668 4462"/>
                                <a:gd name="T137" fmla="*/ T136 w 520"/>
                                <a:gd name="T138" fmla="+- 0 1296 1264"/>
                                <a:gd name="T139" fmla="*/ 1296 h 250"/>
                                <a:gd name="T140" fmla="+- 0 4670 4462"/>
                                <a:gd name="T141" fmla="*/ T140 w 520"/>
                                <a:gd name="T142" fmla="+- 0 1314 1264"/>
                                <a:gd name="T143" fmla="*/ 1314 h 250"/>
                                <a:gd name="T144" fmla="+- 0 4669 4462"/>
                                <a:gd name="T145" fmla="*/ T144 w 520"/>
                                <a:gd name="T146" fmla="+- 0 1421 1264"/>
                                <a:gd name="T147" fmla="*/ 1421 h 250"/>
                                <a:gd name="T148" fmla="+- 0 4663 4462"/>
                                <a:gd name="T149" fmla="*/ T148 w 520"/>
                                <a:gd name="T150" fmla="+- 0 1450 1264"/>
                                <a:gd name="T151" fmla="*/ 1450 h 250"/>
                                <a:gd name="T152" fmla="+- 0 4642 4462"/>
                                <a:gd name="T153" fmla="*/ T152 w 520"/>
                                <a:gd name="T154" fmla="+- 0 1474 1264"/>
                                <a:gd name="T155" fmla="*/ 1474 h 250"/>
                                <a:gd name="T156" fmla="+- 0 4619 4462"/>
                                <a:gd name="T157" fmla="*/ T156 w 520"/>
                                <a:gd name="T158" fmla="+- 0 1481 1264"/>
                                <a:gd name="T159" fmla="*/ 1481 h 250"/>
                                <a:gd name="T160" fmla="+- 0 4681 4462"/>
                                <a:gd name="T161" fmla="*/ T160 w 520"/>
                                <a:gd name="T162" fmla="+- 0 1474 1264"/>
                                <a:gd name="T163" fmla="*/ 1474 h 250"/>
                                <a:gd name="T164" fmla="+- 0 4697 4462"/>
                                <a:gd name="T165" fmla="*/ T164 w 520"/>
                                <a:gd name="T166" fmla="+- 0 1432 1264"/>
                                <a:gd name="T167" fmla="*/ 1432 h 250"/>
                                <a:gd name="T168" fmla="+- 0 4698 4462"/>
                                <a:gd name="T169" fmla="*/ T168 w 520"/>
                                <a:gd name="T170" fmla="+- 0 1315 1264"/>
                                <a:gd name="T171" fmla="*/ 1315 h 250"/>
                                <a:gd name="T172" fmla="+- 0 4704 4462"/>
                                <a:gd name="T173" fmla="*/ T172 w 520"/>
                                <a:gd name="T174" fmla="+- 0 1280 1264"/>
                                <a:gd name="T175" fmla="*/ 1280 h 250"/>
                                <a:gd name="T176" fmla="+- 0 4773 4462"/>
                                <a:gd name="T177" fmla="*/ T176 w 520"/>
                                <a:gd name="T178" fmla="+- 0 1265 1264"/>
                                <a:gd name="T179" fmla="*/ 1265 h 250"/>
                                <a:gd name="T180" fmla="+- 0 4982 4462"/>
                                <a:gd name="T181" fmla="*/ T180 w 520"/>
                                <a:gd name="T182" fmla="+- 0 1266 1264"/>
                                <a:gd name="T183" fmla="*/ 1266 h 250"/>
                                <a:gd name="T184" fmla="+- 0 4897 4462"/>
                                <a:gd name="T185" fmla="*/ T184 w 520"/>
                                <a:gd name="T186" fmla="+- 0 1277 1264"/>
                                <a:gd name="T187" fmla="*/ 1277 h 250"/>
                                <a:gd name="T188" fmla="+- 0 4916 4462"/>
                                <a:gd name="T189" fmla="*/ T188 w 520"/>
                                <a:gd name="T190" fmla="+- 0 1282 1264"/>
                                <a:gd name="T191" fmla="*/ 1282 h 250"/>
                                <a:gd name="T192" fmla="+- 0 4922 4462"/>
                                <a:gd name="T193" fmla="*/ T192 w 520"/>
                                <a:gd name="T194" fmla="+- 0 1298 1264"/>
                                <a:gd name="T195" fmla="*/ 1298 h 250"/>
                                <a:gd name="T196" fmla="+- 0 4924 4462"/>
                                <a:gd name="T197" fmla="*/ T196 w 520"/>
                                <a:gd name="T198" fmla="+- 0 1430 1264"/>
                                <a:gd name="T199" fmla="*/ 1430 h 250"/>
                                <a:gd name="T200" fmla="+- 0 4954 4462"/>
                                <a:gd name="T201" fmla="*/ T200 w 520"/>
                                <a:gd name="T202" fmla="+- 0 1303 1264"/>
                                <a:gd name="T203" fmla="*/ 1303 h 250"/>
                                <a:gd name="T204" fmla="+- 0 4955 4462"/>
                                <a:gd name="T205" fmla="*/ T204 w 520"/>
                                <a:gd name="T206" fmla="+- 0 1290 1264"/>
                                <a:gd name="T207" fmla="*/ 1290 h 250"/>
                                <a:gd name="T208" fmla="+- 0 4973 4462"/>
                                <a:gd name="T209" fmla="*/ T208 w 520"/>
                                <a:gd name="T210" fmla="+- 0 1278 1264"/>
                                <a:gd name="T211" fmla="*/ 1278 h 250"/>
                                <a:gd name="T212" fmla="+- 0 4982 4462"/>
                                <a:gd name="T213" fmla="*/ T212 w 520"/>
                                <a:gd name="T214" fmla="+- 0 1266 1264"/>
                                <a:gd name="T215" fmla="*/ 1266 h 250"/>
                                <a:gd name="T216" fmla="+- 0 4973 4462"/>
                                <a:gd name="T217" fmla="*/ T216 w 520"/>
                                <a:gd name="T218" fmla="+- 0 1278 1264"/>
                                <a:gd name="T219" fmla="*/ 1278 h 250"/>
                                <a:gd name="T220" fmla="+- 0 4462 4462"/>
                                <a:gd name="T221" fmla="*/ T220 w 520"/>
                                <a:gd name="T222" fmla="+- 0 1276 1264"/>
                                <a:gd name="T223" fmla="*/ 1276 h 250"/>
                                <a:gd name="T224" fmla="+- 0 4523 4462"/>
                                <a:gd name="T225" fmla="*/ T224 w 520"/>
                                <a:gd name="T226" fmla="+- 0 1265 1264"/>
                                <a:gd name="T227" fmla="*/ 1265 h 250"/>
                                <a:gd name="T228" fmla="+- 0 4690 4462"/>
                                <a:gd name="T229" fmla="*/ T228 w 520"/>
                                <a:gd name="T230" fmla="+- 0 1265 1264"/>
                                <a:gd name="T231" fmla="*/ 1265 h 250"/>
                                <a:gd name="T232" fmla="+- 0 4732 4462"/>
                                <a:gd name="T233" fmla="*/ T232 w 520"/>
                                <a:gd name="T234" fmla="+- 0 1265 1264"/>
                                <a:gd name="T235" fmla="*/ 1265 h 250"/>
                                <a:gd name="T236" fmla="+- 0 4732 4462"/>
                                <a:gd name="T237" fmla="*/ T236 w 520"/>
                                <a:gd name="T238" fmla="+- 0 1265 1264"/>
                                <a:gd name="T239" fmla="*/ 1265 h 250"/>
                                <a:gd name="T240" fmla="+- 0 4772 4462"/>
                                <a:gd name="T241" fmla="*/ T240 w 520"/>
                                <a:gd name="T242" fmla="+- 0 1264 1264"/>
                                <a:gd name="T243" fmla="*/ 1264 h 250"/>
                                <a:gd name="T244" fmla="+- 0 4772 4462"/>
                                <a:gd name="T245" fmla="*/ T244 w 520"/>
                                <a:gd name="T246" fmla="+- 0 1264 1264"/>
                                <a:gd name="T247" fmla="*/ 1264 h 250"/>
                                <a:gd name="T248" fmla="+- 0 4566 4462"/>
                                <a:gd name="T249" fmla="*/ T248 w 520"/>
                                <a:gd name="T250" fmla="+- 0 1265 1264"/>
                                <a:gd name="T251" fmla="*/ 1265 h 25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 ang="0">
                                  <a:pos x="T221" y="T223"/>
                                </a:cxn>
                                <a:cxn ang="0">
                                  <a:pos x="T225" y="T227"/>
                                </a:cxn>
                                <a:cxn ang="0">
                                  <a:pos x="T229" y="T231"/>
                                </a:cxn>
                                <a:cxn ang="0">
                                  <a:pos x="T233" y="T235"/>
                                </a:cxn>
                                <a:cxn ang="0">
                                  <a:pos x="T237" y="T239"/>
                                </a:cxn>
                                <a:cxn ang="0">
                                  <a:pos x="T241" y="T243"/>
                                </a:cxn>
                                <a:cxn ang="0">
                                  <a:pos x="T245" y="T247"/>
                                </a:cxn>
                                <a:cxn ang="0">
                                  <a:pos x="T249" y="T251"/>
                                </a:cxn>
                              </a:cxnLst>
                              <a:rect l="0" t="0" r="r" b="b"/>
                              <a:pathLst>
                                <a:path w="520" h="250">
                                  <a:moveTo>
                                    <a:pt x="104" y="12"/>
                                  </a:moveTo>
                                  <a:lnTo>
                                    <a:pt x="21" y="12"/>
                                  </a:lnTo>
                                  <a:lnTo>
                                    <a:pt x="26" y="19"/>
                                  </a:lnTo>
                                  <a:lnTo>
                                    <a:pt x="27" y="20"/>
                                  </a:lnTo>
                                  <a:lnTo>
                                    <a:pt x="27" y="26"/>
                                  </a:lnTo>
                                  <a:lnTo>
                                    <a:pt x="28" y="31"/>
                                  </a:lnTo>
                                  <a:lnTo>
                                    <a:pt x="28" y="48"/>
                                  </a:lnTo>
                                  <a:lnTo>
                                    <a:pt x="28" y="152"/>
                                  </a:lnTo>
                                  <a:lnTo>
                                    <a:pt x="28" y="163"/>
                                  </a:lnTo>
                                  <a:lnTo>
                                    <a:pt x="31" y="179"/>
                                  </a:lnTo>
                                  <a:lnTo>
                                    <a:pt x="33" y="186"/>
                                  </a:lnTo>
                                  <a:lnTo>
                                    <a:pt x="36" y="193"/>
                                  </a:lnTo>
                                  <a:lnTo>
                                    <a:pt x="46" y="209"/>
                                  </a:lnTo>
                                  <a:lnTo>
                                    <a:pt x="58" y="223"/>
                                  </a:lnTo>
                                  <a:lnTo>
                                    <a:pt x="72" y="234"/>
                                  </a:lnTo>
                                  <a:lnTo>
                                    <a:pt x="90" y="242"/>
                                  </a:lnTo>
                                  <a:lnTo>
                                    <a:pt x="95" y="245"/>
                                  </a:lnTo>
                                  <a:lnTo>
                                    <a:pt x="107" y="247"/>
                                  </a:lnTo>
                                  <a:lnTo>
                                    <a:pt x="124" y="250"/>
                                  </a:lnTo>
                                  <a:lnTo>
                                    <a:pt x="141" y="250"/>
                                  </a:lnTo>
                                  <a:lnTo>
                                    <a:pt x="155" y="249"/>
                                  </a:lnTo>
                                  <a:lnTo>
                                    <a:pt x="164" y="247"/>
                                  </a:lnTo>
                                  <a:lnTo>
                                    <a:pt x="177" y="243"/>
                                  </a:lnTo>
                                  <a:lnTo>
                                    <a:pt x="187" y="239"/>
                                  </a:lnTo>
                                  <a:lnTo>
                                    <a:pt x="197" y="232"/>
                                  </a:lnTo>
                                  <a:lnTo>
                                    <a:pt x="209" y="222"/>
                                  </a:lnTo>
                                  <a:lnTo>
                                    <a:pt x="213" y="218"/>
                                  </a:lnTo>
                                  <a:lnTo>
                                    <a:pt x="144" y="218"/>
                                  </a:lnTo>
                                  <a:lnTo>
                                    <a:pt x="128" y="216"/>
                                  </a:lnTo>
                                  <a:lnTo>
                                    <a:pt x="110" y="210"/>
                                  </a:lnTo>
                                  <a:lnTo>
                                    <a:pt x="101" y="204"/>
                                  </a:lnTo>
                                  <a:lnTo>
                                    <a:pt x="92" y="196"/>
                                  </a:lnTo>
                                  <a:lnTo>
                                    <a:pt x="84" y="185"/>
                                  </a:lnTo>
                                  <a:lnTo>
                                    <a:pt x="78" y="171"/>
                                  </a:lnTo>
                                  <a:lnTo>
                                    <a:pt x="76" y="161"/>
                                  </a:lnTo>
                                  <a:lnTo>
                                    <a:pt x="74" y="152"/>
                                  </a:lnTo>
                                  <a:lnTo>
                                    <a:pt x="74" y="145"/>
                                  </a:lnTo>
                                  <a:lnTo>
                                    <a:pt x="74" y="40"/>
                                  </a:lnTo>
                                  <a:lnTo>
                                    <a:pt x="75" y="28"/>
                                  </a:lnTo>
                                  <a:lnTo>
                                    <a:pt x="75" y="24"/>
                                  </a:lnTo>
                                  <a:lnTo>
                                    <a:pt x="81" y="13"/>
                                  </a:lnTo>
                                  <a:lnTo>
                                    <a:pt x="104" y="12"/>
                                  </a:lnTo>
                                  <a:close/>
                                  <a:moveTo>
                                    <a:pt x="376" y="72"/>
                                  </a:moveTo>
                                  <a:lnTo>
                                    <a:pt x="313" y="72"/>
                                  </a:lnTo>
                                  <a:lnTo>
                                    <a:pt x="337" y="98"/>
                                  </a:lnTo>
                                  <a:lnTo>
                                    <a:pt x="338" y="99"/>
                                  </a:lnTo>
                                  <a:lnTo>
                                    <a:pt x="420" y="186"/>
                                  </a:lnTo>
                                  <a:lnTo>
                                    <a:pt x="463" y="232"/>
                                  </a:lnTo>
                                  <a:lnTo>
                                    <a:pt x="472" y="241"/>
                                  </a:lnTo>
                                  <a:lnTo>
                                    <a:pt x="477" y="246"/>
                                  </a:lnTo>
                                  <a:lnTo>
                                    <a:pt x="482" y="249"/>
                                  </a:lnTo>
                                  <a:lnTo>
                                    <a:pt x="487" y="249"/>
                                  </a:lnTo>
                                  <a:lnTo>
                                    <a:pt x="496" y="241"/>
                                  </a:lnTo>
                                  <a:lnTo>
                                    <a:pt x="493" y="238"/>
                                  </a:lnTo>
                                  <a:lnTo>
                                    <a:pt x="492" y="213"/>
                                  </a:lnTo>
                                  <a:lnTo>
                                    <a:pt x="492" y="203"/>
                                  </a:lnTo>
                                  <a:lnTo>
                                    <a:pt x="492" y="195"/>
                                  </a:lnTo>
                                  <a:lnTo>
                                    <a:pt x="491" y="185"/>
                                  </a:lnTo>
                                  <a:lnTo>
                                    <a:pt x="491" y="166"/>
                                  </a:lnTo>
                                  <a:lnTo>
                                    <a:pt x="462" y="166"/>
                                  </a:lnTo>
                                  <a:lnTo>
                                    <a:pt x="376" y="72"/>
                                  </a:lnTo>
                                  <a:close/>
                                  <a:moveTo>
                                    <a:pt x="320" y="11"/>
                                  </a:moveTo>
                                  <a:lnTo>
                                    <a:pt x="266" y="11"/>
                                  </a:lnTo>
                                  <a:lnTo>
                                    <a:pt x="280" y="25"/>
                                  </a:lnTo>
                                  <a:lnTo>
                                    <a:pt x="283" y="43"/>
                                  </a:lnTo>
                                  <a:lnTo>
                                    <a:pt x="283" y="45"/>
                                  </a:lnTo>
                                  <a:lnTo>
                                    <a:pt x="283" y="82"/>
                                  </a:lnTo>
                                  <a:lnTo>
                                    <a:pt x="283" y="111"/>
                                  </a:lnTo>
                                  <a:lnTo>
                                    <a:pt x="283" y="130"/>
                                  </a:lnTo>
                                  <a:lnTo>
                                    <a:pt x="283" y="161"/>
                                  </a:lnTo>
                                  <a:lnTo>
                                    <a:pt x="282" y="197"/>
                                  </a:lnTo>
                                  <a:lnTo>
                                    <a:pt x="280" y="226"/>
                                  </a:lnTo>
                                  <a:lnTo>
                                    <a:pt x="279" y="230"/>
                                  </a:lnTo>
                                  <a:lnTo>
                                    <a:pt x="260" y="236"/>
                                  </a:lnTo>
                                  <a:lnTo>
                                    <a:pt x="255" y="236"/>
                                  </a:lnTo>
                                  <a:lnTo>
                                    <a:pt x="255" y="247"/>
                                  </a:lnTo>
                                  <a:lnTo>
                                    <a:pt x="286" y="247"/>
                                  </a:lnTo>
                                  <a:lnTo>
                                    <a:pt x="342" y="247"/>
                                  </a:lnTo>
                                  <a:lnTo>
                                    <a:pt x="342" y="236"/>
                                  </a:lnTo>
                                  <a:lnTo>
                                    <a:pt x="338" y="236"/>
                                  </a:lnTo>
                                  <a:lnTo>
                                    <a:pt x="323" y="233"/>
                                  </a:lnTo>
                                  <a:lnTo>
                                    <a:pt x="317" y="231"/>
                                  </a:lnTo>
                                  <a:lnTo>
                                    <a:pt x="316" y="226"/>
                                  </a:lnTo>
                                  <a:lnTo>
                                    <a:pt x="315" y="213"/>
                                  </a:lnTo>
                                  <a:lnTo>
                                    <a:pt x="315" y="210"/>
                                  </a:lnTo>
                                  <a:lnTo>
                                    <a:pt x="314" y="185"/>
                                  </a:lnTo>
                                  <a:lnTo>
                                    <a:pt x="314" y="161"/>
                                  </a:lnTo>
                                  <a:lnTo>
                                    <a:pt x="313" y="150"/>
                                  </a:lnTo>
                                  <a:lnTo>
                                    <a:pt x="313" y="72"/>
                                  </a:lnTo>
                                  <a:lnTo>
                                    <a:pt x="376" y="72"/>
                                  </a:lnTo>
                                  <a:lnTo>
                                    <a:pt x="336" y="28"/>
                                  </a:lnTo>
                                  <a:lnTo>
                                    <a:pt x="320" y="11"/>
                                  </a:lnTo>
                                  <a:close/>
                                  <a:moveTo>
                                    <a:pt x="342" y="247"/>
                                  </a:moveTo>
                                  <a:lnTo>
                                    <a:pt x="286" y="247"/>
                                  </a:lnTo>
                                  <a:lnTo>
                                    <a:pt x="342" y="247"/>
                                  </a:lnTo>
                                  <a:close/>
                                  <a:moveTo>
                                    <a:pt x="177" y="1"/>
                                  </a:moveTo>
                                  <a:lnTo>
                                    <a:pt x="177" y="12"/>
                                  </a:lnTo>
                                  <a:lnTo>
                                    <a:pt x="179" y="12"/>
                                  </a:lnTo>
                                  <a:lnTo>
                                    <a:pt x="187" y="13"/>
                                  </a:lnTo>
                                  <a:lnTo>
                                    <a:pt x="196" y="16"/>
                                  </a:lnTo>
                                  <a:lnTo>
                                    <a:pt x="201" y="18"/>
                                  </a:lnTo>
                                  <a:lnTo>
                                    <a:pt x="207" y="28"/>
                                  </a:lnTo>
                                  <a:lnTo>
                                    <a:pt x="206" y="32"/>
                                  </a:lnTo>
                                  <a:lnTo>
                                    <a:pt x="207" y="39"/>
                                  </a:lnTo>
                                  <a:lnTo>
                                    <a:pt x="207" y="43"/>
                                  </a:lnTo>
                                  <a:lnTo>
                                    <a:pt x="208" y="50"/>
                                  </a:lnTo>
                                  <a:lnTo>
                                    <a:pt x="208" y="61"/>
                                  </a:lnTo>
                                  <a:lnTo>
                                    <a:pt x="208" y="150"/>
                                  </a:lnTo>
                                  <a:lnTo>
                                    <a:pt x="207" y="157"/>
                                  </a:lnTo>
                                  <a:lnTo>
                                    <a:pt x="206" y="166"/>
                                  </a:lnTo>
                                  <a:lnTo>
                                    <a:pt x="205" y="175"/>
                                  </a:lnTo>
                                  <a:lnTo>
                                    <a:pt x="201" y="186"/>
                                  </a:lnTo>
                                  <a:lnTo>
                                    <a:pt x="195" y="196"/>
                                  </a:lnTo>
                                  <a:lnTo>
                                    <a:pt x="186" y="206"/>
                                  </a:lnTo>
                                  <a:lnTo>
                                    <a:pt x="180" y="210"/>
                                  </a:lnTo>
                                  <a:lnTo>
                                    <a:pt x="172" y="213"/>
                                  </a:lnTo>
                                  <a:lnTo>
                                    <a:pt x="164" y="215"/>
                                  </a:lnTo>
                                  <a:lnTo>
                                    <a:pt x="157" y="217"/>
                                  </a:lnTo>
                                  <a:lnTo>
                                    <a:pt x="144" y="218"/>
                                  </a:lnTo>
                                  <a:lnTo>
                                    <a:pt x="213" y="218"/>
                                  </a:lnTo>
                                  <a:lnTo>
                                    <a:pt x="219" y="210"/>
                                  </a:lnTo>
                                  <a:lnTo>
                                    <a:pt x="227" y="195"/>
                                  </a:lnTo>
                                  <a:lnTo>
                                    <a:pt x="233" y="178"/>
                                  </a:lnTo>
                                  <a:lnTo>
                                    <a:pt x="235" y="168"/>
                                  </a:lnTo>
                                  <a:lnTo>
                                    <a:pt x="236" y="157"/>
                                  </a:lnTo>
                                  <a:lnTo>
                                    <a:pt x="236" y="149"/>
                                  </a:lnTo>
                                  <a:lnTo>
                                    <a:pt x="236" y="51"/>
                                  </a:lnTo>
                                  <a:lnTo>
                                    <a:pt x="237" y="35"/>
                                  </a:lnTo>
                                  <a:lnTo>
                                    <a:pt x="237" y="24"/>
                                  </a:lnTo>
                                  <a:lnTo>
                                    <a:pt x="242" y="16"/>
                                  </a:lnTo>
                                  <a:lnTo>
                                    <a:pt x="246" y="11"/>
                                  </a:lnTo>
                                  <a:lnTo>
                                    <a:pt x="320" y="11"/>
                                  </a:lnTo>
                                  <a:lnTo>
                                    <a:pt x="311" y="1"/>
                                  </a:lnTo>
                                  <a:lnTo>
                                    <a:pt x="228" y="1"/>
                                  </a:lnTo>
                                  <a:lnTo>
                                    <a:pt x="177" y="1"/>
                                  </a:lnTo>
                                  <a:close/>
                                  <a:moveTo>
                                    <a:pt x="520" y="2"/>
                                  </a:moveTo>
                                  <a:lnTo>
                                    <a:pt x="432" y="2"/>
                                  </a:lnTo>
                                  <a:lnTo>
                                    <a:pt x="433" y="13"/>
                                  </a:lnTo>
                                  <a:lnTo>
                                    <a:pt x="435" y="13"/>
                                  </a:lnTo>
                                  <a:lnTo>
                                    <a:pt x="442" y="14"/>
                                  </a:lnTo>
                                  <a:lnTo>
                                    <a:pt x="449" y="16"/>
                                  </a:lnTo>
                                  <a:lnTo>
                                    <a:pt x="454" y="18"/>
                                  </a:lnTo>
                                  <a:lnTo>
                                    <a:pt x="458" y="25"/>
                                  </a:lnTo>
                                  <a:lnTo>
                                    <a:pt x="460" y="31"/>
                                  </a:lnTo>
                                  <a:lnTo>
                                    <a:pt x="460" y="34"/>
                                  </a:lnTo>
                                  <a:lnTo>
                                    <a:pt x="461" y="62"/>
                                  </a:lnTo>
                                  <a:lnTo>
                                    <a:pt x="462" y="98"/>
                                  </a:lnTo>
                                  <a:lnTo>
                                    <a:pt x="462" y="166"/>
                                  </a:lnTo>
                                  <a:lnTo>
                                    <a:pt x="491" y="166"/>
                                  </a:lnTo>
                                  <a:lnTo>
                                    <a:pt x="491" y="44"/>
                                  </a:lnTo>
                                  <a:lnTo>
                                    <a:pt x="492" y="39"/>
                                  </a:lnTo>
                                  <a:lnTo>
                                    <a:pt x="492" y="34"/>
                                  </a:lnTo>
                                  <a:lnTo>
                                    <a:pt x="492" y="29"/>
                                  </a:lnTo>
                                  <a:lnTo>
                                    <a:pt x="493" y="26"/>
                                  </a:lnTo>
                                  <a:lnTo>
                                    <a:pt x="499" y="17"/>
                                  </a:lnTo>
                                  <a:lnTo>
                                    <a:pt x="503" y="16"/>
                                  </a:lnTo>
                                  <a:lnTo>
                                    <a:pt x="511" y="14"/>
                                  </a:lnTo>
                                  <a:lnTo>
                                    <a:pt x="512" y="14"/>
                                  </a:lnTo>
                                  <a:lnTo>
                                    <a:pt x="520" y="13"/>
                                  </a:lnTo>
                                  <a:lnTo>
                                    <a:pt x="520" y="2"/>
                                  </a:lnTo>
                                  <a:close/>
                                  <a:moveTo>
                                    <a:pt x="512" y="14"/>
                                  </a:moveTo>
                                  <a:lnTo>
                                    <a:pt x="511" y="14"/>
                                  </a:lnTo>
                                  <a:lnTo>
                                    <a:pt x="512" y="14"/>
                                  </a:lnTo>
                                  <a:close/>
                                  <a:moveTo>
                                    <a:pt x="0" y="1"/>
                                  </a:moveTo>
                                  <a:lnTo>
                                    <a:pt x="0" y="12"/>
                                  </a:lnTo>
                                  <a:lnTo>
                                    <a:pt x="104" y="12"/>
                                  </a:lnTo>
                                  <a:lnTo>
                                    <a:pt x="104" y="1"/>
                                  </a:lnTo>
                                  <a:lnTo>
                                    <a:pt x="61" y="1"/>
                                  </a:lnTo>
                                  <a:lnTo>
                                    <a:pt x="0" y="1"/>
                                  </a:lnTo>
                                  <a:close/>
                                  <a:moveTo>
                                    <a:pt x="257" y="1"/>
                                  </a:moveTo>
                                  <a:lnTo>
                                    <a:pt x="228" y="1"/>
                                  </a:lnTo>
                                  <a:lnTo>
                                    <a:pt x="311" y="1"/>
                                  </a:lnTo>
                                  <a:lnTo>
                                    <a:pt x="270" y="1"/>
                                  </a:lnTo>
                                  <a:lnTo>
                                    <a:pt x="257" y="1"/>
                                  </a:lnTo>
                                  <a:close/>
                                  <a:moveTo>
                                    <a:pt x="284" y="1"/>
                                  </a:moveTo>
                                  <a:lnTo>
                                    <a:pt x="270" y="1"/>
                                  </a:lnTo>
                                  <a:lnTo>
                                    <a:pt x="311" y="1"/>
                                  </a:lnTo>
                                  <a:lnTo>
                                    <a:pt x="284" y="1"/>
                                  </a:lnTo>
                                  <a:close/>
                                  <a:moveTo>
                                    <a:pt x="310" y="0"/>
                                  </a:moveTo>
                                  <a:lnTo>
                                    <a:pt x="305" y="1"/>
                                  </a:lnTo>
                                  <a:lnTo>
                                    <a:pt x="311" y="1"/>
                                  </a:lnTo>
                                  <a:lnTo>
                                    <a:pt x="310" y="0"/>
                                  </a:lnTo>
                                  <a:close/>
                                  <a:moveTo>
                                    <a:pt x="104" y="1"/>
                                  </a:moveTo>
                                  <a:lnTo>
                                    <a:pt x="61" y="1"/>
                                  </a:lnTo>
                                  <a:lnTo>
                                    <a:pt x="104" y="1"/>
                                  </a:lnTo>
                                  <a:close/>
                                </a:path>
                              </a:pathLst>
                            </a:custGeom>
                            <a:solidFill>
                              <a:srgbClr val="1F3D7C"/>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Line 163"/>
                          <wps:cNvCnPr>
                            <a:cxnSpLocks/>
                          </wps:cNvCnPr>
                          <wps:spPr bwMode="auto">
                            <a:xfrm>
                              <a:off x="4463" y="1571"/>
                              <a:ext cx="750" cy="0"/>
                            </a:xfrm>
                            <a:prstGeom prst="line">
                              <a:avLst/>
                            </a:prstGeom>
                            <a:noFill/>
                            <a:ln w="3962">
                              <a:solidFill>
                                <a:srgbClr val="FFC52F"/>
                              </a:solidFill>
                              <a:prstDash val="solid"/>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24FED186" id="Group 2" o:spid="_x0000_s1026" alt="Title: UNG Logo - Description: UNG Logo" style="width:62.45pt;height:66.05pt;mso-position-horizontal-relative:char;mso-position-vertical-relative:line" coordsize="7931,8385"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5.png" o:spid="_x0000_s1027" type="#_x0000_t75" style="position:absolute;left:3048;width:1758;height:2901;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">
                  <v:imagedata r:id="rId13" o:title=""/>
                </v:shape>
                <v:group id="Group 162" o:spid="_x0000_s1028" style="position:absolute;top:3445;width:7931;height:4940" coordorigin="4222,1252" coordsize="1249,7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">
                  <v:shape id="Picture 166" o:spid="_x0000_s1029" type="#_x0000_t75" style="position:absolute;left:4221;top:1621;width:1249;height:407;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">
                    <v:imagedata r:id="rId14" o:title=""/>
                    <v:path arrowok="t"/>
                    <o:lock v:ext="edit" aspectratio="f"/>
                  </v:shape>
                  <v:shape id="Picture 165" o:spid="_x0000_s1030" type="#_x0000_t75" style="position:absolute;left:4959;top:1251;width:253;height:263;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">
                    <v:imagedata r:id="rId15" o:title=""/>
                    <v:path arrowok="t"/>
                    <o:lock v:ext="edit" aspectratio="f"/>
                  </v:shape>
                  <v:shape id="AutoShape 164" o:spid="_x0000_s1031" style="position:absolute;left:4462;top:1264;width:520;height:250;visibility:visible;mso-wrap-style:square;v-text-anchor:top" coordsize="520,25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" path="m104,12r-83,l26,19r1,1l27,26r1,5l28,48r,104l28,163r3,16l33,186r3,7l46,209r12,14l72,234r18,8l95,245r12,2l124,250r17,l155,249r9,-2l177,243r10,-4l197,232r12,-10l213,218r-69,l128,216r-18,-6l101,204r-9,-8l84,185,78,171,76,161r-2,-9l74,145,74,40,75,28r,-4l81,13r23,-1xm376,72r-63,l337,98r1,1l420,186r43,46l472,241r5,5l482,249r5,l496,241r-3,-3l492,213r,-10l492,195r-1,-10l491,166r-29,l376,72xm320,11r-54,l280,25r3,18l283,45r,37l283,111r,19l283,161r-1,36l280,226r-1,4l260,236r-5,l255,247r31,l342,247r,-11l338,236r-15,-3l317,231r-1,-5l315,213r,-3l314,185r,-24l313,150r,-78l376,72,336,28,320,11xm342,247r-56,l342,247xm177,1r,11l179,12r8,1l196,16r5,2l207,28r-1,4l207,39r,4l208,50r,11l208,150r-1,7l206,166r-1,9l201,186r-6,10l186,206r-6,4l172,213r-8,2l157,217r-13,1l213,218r6,-8l227,195r6,-17l235,168r1,-11l236,149r,-98l237,35r,-11l242,16r4,-5l320,11,311,1r-83,l177,1xm520,2r-88,l433,13r2,l442,14r7,2l454,18r4,7l460,31r,3l461,62r1,36l462,166r29,l491,44r1,-5l492,34r,-5l493,26r6,-9l503,16r8,-2l512,14r8,-1l520,2xm512,14r-1,l512,14xm,1l,12r104,l104,1,61,1,,1xm257,1r-29,l311,1r-41,l257,1xm284,1r-14,l311,1r-27,xm310,r-5,1l311,1,310,xm104,1l61,1r43,xe" fillcolor="#1f3d7c" stroked="f">
                    <v:path arrowok="t" o:connecttype="custom" o:connectlocs="26,1283;28,1295;28,1427;36,1457;72,1498;107,1511;155,1513;187,1503;213,1482;110,1474;84,1449;74,1416;75,1292;104,1276;313,1336;420,1450;477,1510;496,1505;492,1467;491,1430;320,1275;283,1307;283,1375;282,1461;260,1500;286,1511;338,1500;316,1490;314,1449;313,1336;320,1275;342,1511;177,1276;196,1280;206,1296;208,1314;207,1421;201,1450;180,1474;157,1481;219,1474;235,1432;236,1315;242,1280;311,1265;520,1266;435,1277;454,1282;460,1298;462,1430;492,1303;493,1290;511,1278;520,1266;511,1278;0,1276;61,1265;228,1265;270,1265;270,1265;310,1264;310,1264;104,1265" o:connectangles="0,0,0,0,0,0,0,0,0,0,0,0,0,0,0,0,0,0,0,0,0,0,0,0,0,0,0,0,0,0,0,0,0,0,0,0,0,0,0,0,0,0,0,0,0,0,0,0,0,0,0,0,0,0,0,0,0,0,0,0,0,0,0"/>
                  </v:shape>
                  <v:line id="Line 163" o:spid="_x0000_s1032" style="position:absolute;visibility:visible;mso-wrap-style:square" from="4463,1571" to="5213,157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" strokecolor="#ffc52f" strokeweight=".1101mm">
                    <o:lock v:ext="edit" shapetype="f"/>
                  </v:line>
                </v:group>
                <w10:anchorlock/>
              </v:group>
            </w:pict>
          </mc:Fallback>
        </mc:AlternateContent>
      </w:r>
      <w:r>
        <w:rPr>
          <w:sz w:val="20"/>
        </w:rPr>
        <w:t xml:space="preserve">      </w:t>
      </w:r>
      <w:r>
        <w:rPr>
          <w:noProof/>
          <w:sz w:val="20"/>
        </w:rPr>
        <w:drawing>
          <wp:inline distT="0" distB="0" distL="0" distR="0" wp14:anchorId="04B1F3FE" wp14:editId="39E9FBFD">
            <wp:extent cx="1535429" cy="537209"/>
            <wp:effectExtent l="0" t="0" r="0" b="0"/>
            <wp:docPr id="3" name="image4.jpeg" descr="Creative commons license CC BA SA graphic" title="Creative commons license CC BA SA graph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4.jpeg"/>
                    <pic:cNvPicPr/>
                  </pic:nvPicPr>
                  <pic:blipFill>
                    <a:blip r:embed="rId16" cstate="print"/>
                    <a:stretch>
                      <a:fillRect/>
                    </a:stretch>
                  </pic:blipFill>
                  <pic:spPr>
                    <a:xfrm>
                      <a:off x="0" y="0"/>
                      <a:ext cx="1535429" cy="537209"/>
                    </a:xfrm>
                    <a:prstGeom prst="rect">
                      <a:avLst/>
                    </a:prstGeom>
                  </pic:spPr>
                </pic:pic>
              </a:graphicData>
            </a:graphic>
          </wp:inline>
        </w:drawing>
      </w:r>
      <w:r>
        <w:rPr>
          <w:sz w:val="20"/>
        </w:rPr>
        <w:t xml:space="preserve">      </w:t>
      </w:r>
      <w:bookmarkStart w:id="0" w:name="_GoBack"/>
      <w:r>
        <w:rPr>
          <w:noProof/>
        </w:rPr>
        <w:drawing>
          <wp:inline distT="0" distB="0" distL="0" distR="0" wp14:anchorId="6074F2E6" wp14:editId="0197412B">
            <wp:extent cx="907655" cy="844486"/>
            <wp:effectExtent l="0" t="0" r="0" b="0"/>
            <wp:docPr id="7" name="image8.jpeg" title="eCor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8.jpeg"/>
                    <pic:cNvPicPr/>
                  </pic:nvPicPr>
                  <pic:blipFill>
                    <a:blip r:embed="rId17" cstate="print"/>
                    <a:stretch>
                      <a:fillRect/>
                    </a:stretch>
                  </pic:blipFill>
                  <pic:spPr>
                    <a:xfrm>
                      <a:off x="0" y="0"/>
                      <a:ext cx="907655" cy="844486"/>
                    </a:xfrm>
                    <a:prstGeom prst="rect">
                      <a:avLst/>
                    </a:prstGeom>
                  </pic:spPr>
                </pic:pic>
              </a:graphicData>
            </a:graphic>
          </wp:inline>
        </w:drawing>
      </w:r>
      <w:bookmarkEnd w:id="0"/>
    </w:p>
    <w:p w:rsidR="00D36F89" w:rsidRPr="00FC12BF" w:rsidRDefault="00D36F89" w:rsidP="00FC12BF">
      <w:pPr>
        <w:pStyle w:val="Bodynoindent"/>
      </w:pPr>
      <w:r>
        <w:rPr>
          <w:i/>
          <w:spacing w:val="-10"/>
        </w:rPr>
        <w:t xml:space="preserve">World </w:t>
      </w:r>
      <w:r>
        <w:rPr>
          <w:i/>
          <w:spacing w:val="-8"/>
        </w:rPr>
        <w:t xml:space="preserve">Literature </w:t>
      </w:r>
      <w:r>
        <w:rPr>
          <w:i/>
          <w:spacing w:val="-3"/>
        </w:rPr>
        <w:t xml:space="preserve">I: </w:t>
      </w:r>
      <w:r>
        <w:rPr>
          <w:i/>
        </w:rPr>
        <w:t xml:space="preserve">Beginnings </w:t>
      </w:r>
      <w:r>
        <w:rPr>
          <w:i/>
          <w:spacing w:val="-4"/>
        </w:rPr>
        <w:t xml:space="preserve">to </w:t>
      </w:r>
      <w:r>
        <w:rPr>
          <w:i/>
          <w:spacing w:val="-5"/>
        </w:rPr>
        <w:t xml:space="preserve">1650 </w:t>
      </w:r>
      <w:r>
        <w:rPr>
          <w:spacing w:val="-3"/>
        </w:rPr>
        <w:t xml:space="preserve">is </w:t>
      </w:r>
      <w:r>
        <w:rPr>
          <w:spacing w:val="-5"/>
        </w:rPr>
        <w:t xml:space="preserve">licensed under </w:t>
      </w:r>
      <w:r>
        <w:t xml:space="preserve">a </w:t>
      </w:r>
      <w:r>
        <w:rPr>
          <w:spacing w:val="-6"/>
        </w:rPr>
        <w:t xml:space="preserve">Creative Commons </w:t>
      </w:r>
      <w:r>
        <w:t xml:space="preserve">Attribution-ShareAlike </w:t>
      </w:r>
      <w:r>
        <w:rPr>
          <w:spacing w:val="-6"/>
        </w:rPr>
        <w:t xml:space="preserve">4.0 </w:t>
      </w:r>
      <w:r>
        <w:rPr>
          <w:spacing w:val="-8"/>
        </w:rPr>
        <w:t xml:space="preserve">International </w:t>
      </w:r>
      <w:r>
        <w:t xml:space="preserve">License. This license allows </w:t>
      </w:r>
      <w:r w:rsidRPr="00FC12BF">
        <w:t>you to remix, tweak, and build upon this work, even commercially, as long as you credit this original source for the creation and license the new creation under identical terms. If you reuse this content elsewhere, in order to comply with the attribution requirements of the license please attribute the original source to the University System of Georgia. Parts of this title have been reproduced from Compact Anthology of World Literature edited by Laura Getty and Kyounghye Kwon in accordance to its CC BY-NC-SA 4.0 license.</w:t>
      </w:r>
    </w:p>
    <w:p w:rsidR="00D36F89" w:rsidRPr="00FC12BF" w:rsidRDefault="00D36F89" w:rsidP="00FC12BF">
      <w:pPr>
        <w:pStyle w:val="Bodynoindent"/>
      </w:pPr>
    </w:p>
    <w:p w:rsidR="00D36F89" w:rsidRPr="00FC12BF" w:rsidRDefault="00D36F89" w:rsidP="00FC12BF">
      <w:pPr>
        <w:pStyle w:val="Bodynoindent"/>
      </w:pPr>
      <w:r w:rsidRPr="00FC12BF">
        <w:t>NOTE: The above copyright license which University System of Georgia uses for their original content does not extend to or include content which was accessed and incorporated, and which is licensed under various other CC Licenses, such as ND licenses. Nor does it extend to or include any Special Permissions which were granted to us by the rightsholders for our use of their content. To determine copyright status of any content please refer to the bibliographies and appendices for original source information to further research specific copyright licenses.</w:t>
      </w:r>
    </w:p>
    <w:p w:rsidR="00D36F89" w:rsidRPr="00FC12BF" w:rsidRDefault="00D36F89" w:rsidP="00FC12BF">
      <w:pPr>
        <w:pStyle w:val="Bodynoindent"/>
      </w:pPr>
    </w:p>
    <w:p w:rsidR="00D36F89" w:rsidRPr="00FC12BF" w:rsidRDefault="00D36F89" w:rsidP="00FC12BF">
      <w:pPr>
        <w:pStyle w:val="Bodynoindent"/>
      </w:pPr>
      <w:r w:rsidRPr="00FC12BF">
        <w:t>Image Disclaimer: All images and figures in this book are believed to be (after a reasonable investigation) either public domain or carry a compatible Creative Commons license. If you are the copyright owner of images in this book and you have not authorized the use of your work under these terms, please contact the University of North Georgia Press a</w:t>
      </w:r>
      <w:hyperlink r:id="rId18">
        <w:r w:rsidRPr="00FC12BF">
          <w:t>t ungpress@ung.edu</w:t>
        </w:r>
      </w:hyperlink>
      <w:r w:rsidRPr="00FC12BF">
        <w:t xml:space="preserve"> to have the content removed.</w:t>
      </w:r>
    </w:p>
    <w:p w:rsidR="00D36F89" w:rsidRPr="00FC12BF" w:rsidRDefault="00D36F89" w:rsidP="00FC12BF">
      <w:pPr>
        <w:pStyle w:val="Bodynoindent"/>
      </w:pPr>
    </w:p>
    <w:p w:rsidR="00D36F89" w:rsidRPr="00FC12BF" w:rsidRDefault="00D36F89" w:rsidP="00FC12BF">
      <w:pPr>
        <w:pStyle w:val="Bodynoindent"/>
      </w:pPr>
      <w:r w:rsidRPr="00FC12BF">
        <w:t>ISBN: 978-1-940771-32-8</w:t>
      </w:r>
    </w:p>
    <w:p w:rsidR="00D36F89" w:rsidRPr="00FC12BF" w:rsidRDefault="00D36F89" w:rsidP="00FC12BF">
      <w:pPr>
        <w:pStyle w:val="Bodynoindent"/>
      </w:pPr>
      <w:r w:rsidRPr="00FC12BF">
        <w:t>Produced by: University System of Georgia</w:t>
      </w:r>
    </w:p>
    <w:p w:rsidR="00D36F89" w:rsidRPr="00FC12BF" w:rsidRDefault="00D36F89" w:rsidP="00FC12BF">
      <w:pPr>
        <w:pStyle w:val="Bodynoindent"/>
      </w:pPr>
      <w:r w:rsidRPr="00FC12BF">
        <w:t>Published by: University of North Georgia Press, Dahlonega, Georgia</w:t>
      </w:r>
    </w:p>
    <w:p w:rsidR="00D36F89" w:rsidRPr="00FC12BF" w:rsidRDefault="00D36F89" w:rsidP="00FC12BF">
      <w:pPr>
        <w:pStyle w:val="Bodynoindent"/>
      </w:pPr>
      <w:r w:rsidRPr="00FC12BF">
        <w:t>Cover Design and Layout Design: Corey Parson</w:t>
      </w:r>
    </w:p>
    <w:p w:rsidR="00D36F89" w:rsidRPr="00FC12BF" w:rsidRDefault="00D36F89" w:rsidP="00FC12BF">
      <w:pPr>
        <w:pStyle w:val="Bodynoindent"/>
      </w:pPr>
    </w:p>
    <w:p w:rsidR="00D36F89" w:rsidRPr="00FC12BF" w:rsidRDefault="00D36F89" w:rsidP="00FC12BF">
      <w:pPr>
        <w:pStyle w:val="Bodynoindent"/>
      </w:pPr>
      <w:r w:rsidRPr="00FC12BF">
        <w:lastRenderedPageBreak/>
        <w:t>For more information, please visit http://ung.edu/university-press</w:t>
      </w:r>
    </w:p>
    <w:p w:rsidR="00D36F89" w:rsidRDefault="00D36F89" w:rsidP="00FC12BF">
      <w:pPr>
        <w:pStyle w:val="Bodynoindent"/>
      </w:pPr>
      <w:r w:rsidRPr="00FC12BF">
        <w:t>If you need this file in another f</w:t>
      </w:r>
      <w:r w:rsidRPr="000B205B">
        <w:t xml:space="preserve">ormat please email us at </w:t>
      </w:r>
      <w:hyperlink r:id="rId19" w:history="1">
        <w:r w:rsidRPr="000B205B">
          <w:rPr>
            <w:rStyle w:val="Hyperlink"/>
            <w:color w:val="auto"/>
            <w:u w:val="none"/>
          </w:rPr>
          <w:t>ungpress@ung.edu</w:t>
        </w:r>
      </w:hyperlink>
    </w:p>
    <w:p w:rsidR="00D36F89" w:rsidRDefault="00D36F89" w:rsidP="00D36F89">
      <w:pPr>
        <w:widowControl/>
        <w:autoSpaceDE/>
        <w:autoSpaceDN/>
        <w:spacing w:after="160" w:line="259" w:lineRule="auto"/>
      </w:pPr>
      <w:r>
        <w:br w:type="page"/>
      </w:r>
    </w:p>
    <w:p w:rsidR="00E47F30" w:rsidRPr="00FC12BF" w:rsidRDefault="00E47F30" w:rsidP="00FC12BF">
      <w:pPr>
        <w:pStyle w:val="Heading1"/>
      </w:pPr>
      <w:r w:rsidRPr="00FC12BF">
        <w:lastRenderedPageBreak/>
        <w:t>Table of Contents</w:t>
      </w:r>
    </w:p>
    <w:sdt>
      <w:sdtPr>
        <w:id w:val="-1979069734"/>
        <w:docPartObj>
          <w:docPartGallery w:val="Table of Contents"/>
          <w:docPartUnique/>
        </w:docPartObj>
      </w:sdtPr>
      <w:sdtEndPr/>
      <w:sdtContent>
        <w:p w:rsidR="00E47F30" w:rsidRPr="00FC12BF" w:rsidRDefault="00FC12BF" w:rsidP="00FC12BF">
          <w:pPr>
            <w:pStyle w:val="TOC1"/>
          </w:pPr>
          <w:r w:rsidRPr="00FC12BF">
            <w:t>Europe</w:t>
          </w:r>
        </w:p>
        <w:p w:rsidR="00E47F30" w:rsidRDefault="00E47F30" w:rsidP="00FC12BF">
          <w:pPr>
            <w:pStyle w:val="TOC2"/>
          </w:pPr>
          <w:r>
            <w:t xml:space="preserve">The Sermon on the </w:t>
          </w:r>
          <w:r>
            <w:rPr>
              <w:spacing w:val="-3"/>
            </w:rPr>
            <w:t xml:space="preserve">Mount </w:t>
          </w:r>
          <w:r>
            <w:t>(from</w:t>
          </w:r>
          <w:r>
            <w:rPr>
              <w:spacing w:val="-1"/>
            </w:rPr>
            <w:t xml:space="preserve"> </w:t>
          </w:r>
          <w:r>
            <w:t>Matthew</w:t>
          </w:r>
          <w:r>
            <w:rPr>
              <w:spacing w:val="-1"/>
            </w:rPr>
            <w:t xml:space="preserve"> </w:t>
          </w:r>
          <w:r>
            <w:t>5-7)</w:t>
          </w:r>
        </w:p>
        <w:p w:rsidR="00E47F30" w:rsidRDefault="00E47F30" w:rsidP="00FC12BF">
          <w:pPr>
            <w:pStyle w:val="TOC2"/>
          </w:pPr>
          <w:r>
            <w:t xml:space="preserve">The </w:t>
          </w:r>
          <w:r>
            <w:rPr>
              <w:spacing w:val="-3"/>
            </w:rPr>
            <w:t xml:space="preserve">Parliament </w:t>
          </w:r>
          <w:r>
            <w:t>of Birds and The</w:t>
          </w:r>
          <w:r>
            <w:rPr>
              <w:spacing w:val="-2"/>
            </w:rPr>
            <w:t xml:space="preserve"> </w:t>
          </w:r>
          <w:r>
            <w:t>Canterbury</w:t>
          </w:r>
          <w:r>
            <w:rPr>
              <w:spacing w:val="-1"/>
            </w:rPr>
            <w:t xml:space="preserve"> </w:t>
          </w:r>
          <w:r>
            <w:rPr>
              <w:spacing w:val="-5"/>
            </w:rPr>
            <w:t>Tales</w:t>
          </w:r>
        </w:p>
        <w:p w:rsidR="00E47F30" w:rsidRDefault="00E47F30" w:rsidP="00FC12BF">
          <w:pPr>
            <w:pStyle w:val="TOC2"/>
          </w:pPr>
          <w:r>
            <w:t>The</w:t>
          </w:r>
          <w:r>
            <w:rPr>
              <w:spacing w:val="-1"/>
            </w:rPr>
            <w:t xml:space="preserve"> </w:t>
          </w:r>
          <w:r>
            <w:t>Decameron</w:t>
          </w:r>
        </w:p>
        <w:p w:rsidR="00E47F30" w:rsidRDefault="00E47F30" w:rsidP="00FC12BF">
          <w:pPr>
            <w:pStyle w:val="TOC2"/>
          </w:pPr>
          <w:r>
            <w:t>The Divine</w:t>
          </w:r>
          <w:r>
            <w:rPr>
              <w:spacing w:val="-1"/>
            </w:rPr>
            <w:t xml:space="preserve"> </w:t>
          </w:r>
          <w:r>
            <w:t>Comedy: Inferno</w:t>
          </w:r>
        </w:p>
        <w:p w:rsidR="00E47F30" w:rsidRDefault="00E47F30" w:rsidP="00FC12BF">
          <w:pPr>
            <w:pStyle w:val="TOC2"/>
          </w:pPr>
          <w:r>
            <w:t>The Song</w:t>
          </w:r>
          <w:r>
            <w:rPr>
              <w:spacing w:val="-1"/>
            </w:rPr>
            <w:t xml:space="preserve"> </w:t>
          </w:r>
          <w:r>
            <w:t>of Roland</w:t>
          </w:r>
        </w:p>
        <w:p w:rsidR="00E47F30" w:rsidRDefault="00E47F30" w:rsidP="00FC12BF">
          <w:pPr>
            <w:pStyle w:val="TOC2"/>
          </w:pPr>
          <w:r>
            <w:t>The Lais of Marie</w:t>
          </w:r>
          <w:r>
            <w:rPr>
              <w:spacing w:val="-2"/>
            </w:rPr>
            <w:t xml:space="preserve"> </w:t>
          </w:r>
          <w:r>
            <w:t>de</w:t>
          </w:r>
          <w:r>
            <w:rPr>
              <w:spacing w:val="-1"/>
            </w:rPr>
            <w:t xml:space="preserve"> </w:t>
          </w:r>
          <w:r>
            <w:t>France</w:t>
          </w:r>
        </w:p>
        <w:p w:rsidR="00E47F30" w:rsidRDefault="00E47F30" w:rsidP="00FC12BF">
          <w:pPr>
            <w:pStyle w:val="TOC2"/>
          </w:pPr>
          <w:r>
            <w:t>Lancelot, the Knight of</w:t>
          </w:r>
          <w:r>
            <w:rPr>
              <w:spacing w:val="-1"/>
            </w:rPr>
            <w:t xml:space="preserve"> </w:t>
          </w:r>
          <w:r>
            <w:t>the Cart</w:t>
          </w:r>
        </w:p>
        <w:p w:rsidR="00E47F30" w:rsidRDefault="00E47F30" w:rsidP="00FC12BF">
          <w:pPr>
            <w:pStyle w:val="TOC2"/>
          </w:pPr>
          <w:r>
            <w:t>The Song of</w:t>
          </w:r>
          <w:r>
            <w:rPr>
              <w:spacing w:val="-1"/>
            </w:rPr>
            <w:t xml:space="preserve"> </w:t>
          </w:r>
          <w:r>
            <w:t>the</w:t>
          </w:r>
          <w:r>
            <w:rPr>
              <w:spacing w:val="-1"/>
            </w:rPr>
            <w:t xml:space="preserve"> </w:t>
          </w:r>
          <w:r>
            <w:t>Cid</w:t>
          </w:r>
        </w:p>
        <w:p w:rsidR="00E47F30" w:rsidRDefault="00E47F30" w:rsidP="00FC12BF">
          <w:pPr>
            <w:pStyle w:val="TOC2"/>
          </w:pPr>
          <w:r>
            <w:t xml:space="preserve">The </w:t>
          </w:r>
          <w:r>
            <w:rPr>
              <w:spacing w:val="-5"/>
            </w:rPr>
            <w:t xml:space="preserve">Travels </w:t>
          </w:r>
          <w:r>
            <w:t>of</w:t>
          </w:r>
          <w:r>
            <w:rPr>
              <w:spacing w:val="4"/>
            </w:rPr>
            <w:t xml:space="preserve"> </w:t>
          </w:r>
          <w:r>
            <w:rPr>
              <w:spacing w:val="-3"/>
            </w:rPr>
            <w:t>Marco</w:t>
          </w:r>
          <w:r>
            <w:t xml:space="preserve"> </w:t>
          </w:r>
          <w:r>
            <w:rPr>
              <w:spacing w:val="-3"/>
            </w:rPr>
            <w:t>Polo</w:t>
          </w:r>
        </w:p>
        <w:p w:rsidR="00E47F30" w:rsidRPr="00FC12BF" w:rsidRDefault="00FC12BF" w:rsidP="00FC12BF">
          <w:pPr>
            <w:pStyle w:val="TOC1"/>
          </w:pPr>
          <w:r w:rsidRPr="00FC12BF">
            <w:t xml:space="preserve">Middle </w:t>
          </w:r>
          <w:r w:rsidR="00E47F30" w:rsidRPr="00FC12BF">
            <w:t xml:space="preserve">East </w:t>
          </w:r>
        </w:p>
        <w:p w:rsidR="00E47F30" w:rsidRDefault="00E47F30" w:rsidP="00FC12BF">
          <w:pPr>
            <w:pStyle w:val="TOC2"/>
          </w:pPr>
          <w:r>
            <w:rPr>
              <w:w w:val="105"/>
            </w:rPr>
            <w:t>The Rose Garden (Golestan</w:t>
          </w:r>
          <w:r>
            <w:rPr>
              <w:spacing w:val="-21"/>
              <w:w w:val="105"/>
            </w:rPr>
            <w:t xml:space="preserve"> </w:t>
          </w:r>
          <w:r>
            <w:rPr>
              <w:w w:val="105"/>
            </w:rPr>
            <w:t>or</w:t>
          </w:r>
          <w:r>
            <w:rPr>
              <w:spacing w:val="-6"/>
              <w:w w:val="105"/>
            </w:rPr>
            <w:t xml:space="preserve"> </w:t>
          </w:r>
          <w:r>
            <w:rPr>
              <w:w w:val="105"/>
            </w:rPr>
            <w:t>Gulistan)</w:t>
          </w:r>
        </w:p>
        <w:p w:rsidR="00E47F30" w:rsidRDefault="00E47F30" w:rsidP="00FC12BF">
          <w:pPr>
            <w:pStyle w:val="TOC2"/>
          </w:pPr>
          <w:r>
            <w:t>The</w:t>
          </w:r>
          <w:r>
            <w:rPr>
              <w:spacing w:val="-1"/>
            </w:rPr>
            <w:t xml:space="preserve"> </w:t>
          </w:r>
          <w:r>
            <w:t>Quran</w:t>
          </w:r>
        </w:p>
        <w:p w:rsidR="00E47F30" w:rsidRDefault="00E47F30" w:rsidP="00FC12BF">
          <w:pPr>
            <w:pStyle w:val="TOC2"/>
          </w:pPr>
          <w:r>
            <w:t xml:space="preserve">Divani Shamsi </w:t>
          </w:r>
          <w:r>
            <w:rPr>
              <w:spacing w:val="-5"/>
            </w:rPr>
            <w:t>Tabriz</w:t>
          </w:r>
          <w:r>
            <w:rPr>
              <w:spacing w:val="-1"/>
            </w:rPr>
            <w:t xml:space="preserve"> </w:t>
          </w:r>
          <w:r>
            <w:t>and</w:t>
          </w:r>
          <w:r>
            <w:rPr>
              <w:spacing w:val="-1"/>
            </w:rPr>
            <w:t xml:space="preserve"> </w:t>
          </w:r>
          <w:r>
            <w:t>Masnavi</w:t>
          </w:r>
        </w:p>
        <w:p w:rsidR="00E47F30" w:rsidRDefault="00E47F30" w:rsidP="00FC12BF">
          <w:pPr>
            <w:pStyle w:val="TOC2"/>
          </w:pPr>
          <w:r>
            <w:t>Shahnameh</w:t>
          </w:r>
        </w:p>
        <w:p w:rsidR="00E47F30" w:rsidRDefault="00E47F30" w:rsidP="00FC12BF">
          <w:pPr>
            <w:pStyle w:val="TOC2"/>
          </w:pPr>
          <w:r>
            <w:t>The Thousand and</w:t>
          </w:r>
          <w:r>
            <w:rPr>
              <w:spacing w:val="-3"/>
            </w:rPr>
            <w:t xml:space="preserve"> </w:t>
          </w:r>
          <w:r>
            <w:t>One Nights</w:t>
          </w:r>
        </w:p>
        <w:p w:rsidR="00E47F30" w:rsidRDefault="00E47F30" w:rsidP="00FC12BF">
          <w:pPr>
            <w:pStyle w:val="TOC2"/>
          </w:pPr>
          <w:r>
            <w:rPr>
              <w:spacing w:val="-3"/>
            </w:rPr>
            <w:t xml:space="preserve">Autobiography </w:t>
          </w:r>
          <w:r>
            <w:t xml:space="preserve">of </w:t>
          </w:r>
          <w:r>
            <w:rPr>
              <w:spacing w:val="-3"/>
            </w:rPr>
            <w:t>Usamah</w:t>
          </w:r>
          <w:r>
            <w:rPr>
              <w:spacing w:val="2"/>
            </w:rPr>
            <w:t xml:space="preserve"> </w:t>
          </w:r>
          <w:r>
            <w:t>Ibn Munqidh</w:t>
          </w:r>
        </w:p>
        <w:p w:rsidR="00E47F30" w:rsidRPr="00FC12BF" w:rsidRDefault="00E47F30" w:rsidP="00FC12BF">
          <w:pPr>
            <w:pStyle w:val="TOC1"/>
          </w:pPr>
          <w:r w:rsidRPr="00FC12BF">
            <w:t>China</w:t>
          </w:r>
        </w:p>
        <w:p w:rsidR="00E47F30" w:rsidRDefault="00E47F30" w:rsidP="00FC12BF">
          <w:pPr>
            <w:pStyle w:val="TOC2"/>
          </w:pPr>
          <w:r>
            <w:t>Selected</w:t>
          </w:r>
          <w:r>
            <w:rPr>
              <w:spacing w:val="-1"/>
            </w:rPr>
            <w:t xml:space="preserve"> </w:t>
          </w:r>
          <w:r>
            <w:t>Poems</w:t>
          </w:r>
        </w:p>
        <w:p w:rsidR="00E47F30" w:rsidRDefault="00E47F30" w:rsidP="00FC12BF">
          <w:pPr>
            <w:pStyle w:val="TOC2"/>
          </w:pPr>
          <w:r>
            <w:t>The Romance of the</w:t>
          </w:r>
          <w:r>
            <w:rPr>
              <w:spacing w:val="-4"/>
            </w:rPr>
            <w:t xml:space="preserve"> </w:t>
          </w:r>
          <w:r>
            <w:t>Three</w:t>
          </w:r>
          <w:r>
            <w:rPr>
              <w:spacing w:val="-1"/>
            </w:rPr>
            <w:t xml:space="preserve"> </w:t>
          </w:r>
          <w:r>
            <w:t>Kingdoms</w:t>
          </w:r>
        </w:p>
        <w:p w:rsidR="00E47F30" w:rsidRPr="00FC12BF" w:rsidRDefault="00E47F30" w:rsidP="00FC12BF">
          <w:pPr>
            <w:pStyle w:val="TOC1"/>
          </w:pPr>
          <w:r w:rsidRPr="00FC12BF">
            <w:t>Japan</w:t>
          </w:r>
        </w:p>
        <w:p w:rsidR="00E47F30" w:rsidRDefault="00E47F30" w:rsidP="00FC12BF">
          <w:pPr>
            <w:pStyle w:val="TOC2"/>
          </w:pPr>
          <w:r>
            <w:rPr>
              <w:spacing w:val="-3"/>
            </w:rPr>
            <w:t>Noh</w:t>
          </w:r>
          <w:r>
            <w:rPr>
              <w:spacing w:val="-1"/>
            </w:rPr>
            <w:t xml:space="preserve"> </w:t>
          </w:r>
          <w:r>
            <w:t>Plays</w:t>
          </w:r>
        </w:p>
        <w:p w:rsidR="00E47F30" w:rsidRDefault="00E47F30" w:rsidP="00FC12BF">
          <w:pPr>
            <w:pStyle w:val="TOC2"/>
          </w:pPr>
          <w:r>
            <w:t>Pillow Book</w:t>
          </w:r>
        </w:p>
        <w:p w:rsidR="00E47F30" w:rsidRDefault="00E47F30" w:rsidP="00FC12BF">
          <w:pPr>
            <w:pStyle w:val="TOC2"/>
          </w:pPr>
          <w:r>
            <w:t xml:space="preserve">The </w:t>
          </w:r>
          <w:r>
            <w:rPr>
              <w:spacing w:val="-6"/>
            </w:rPr>
            <w:t>Tale</w:t>
          </w:r>
          <w:r>
            <w:rPr>
              <w:spacing w:val="-1"/>
            </w:rPr>
            <w:t xml:space="preserve"> </w:t>
          </w:r>
          <w:r>
            <w:t>of Genji</w:t>
          </w:r>
        </w:p>
        <w:p w:rsidR="00E47F30" w:rsidRPr="00FC12BF" w:rsidRDefault="00FC12BF" w:rsidP="00FC12BF">
          <w:pPr>
            <w:pStyle w:val="TOC1"/>
          </w:pPr>
          <w:r w:rsidRPr="00FC12BF">
            <w:t>South Asia</w:t>
          </w:r>
        </w:p>
        <w:p w:rsidR="00E47F30" w:rsidRDefault="00E47F30" w:rsidP="00FC12BF">
          <w:pPr>
            <w:pStyle w:val="TOC2"/>
          </w:pPr>
          <w:r>
            <w:rPr>
              <w:spacing w:val="-9"/>
            </w:rPr>
            <w:t>Tukaram’s</w:t>
          </w:r>
          <w:r>
            <w:rPr>
              <w:spacing w:val="-1"/>
            </w:rPr>
            <w:t xml:space="preserve"> </w:t>
          </w:r>
          <w:r>
            <w:t>Selected Poems</w:t>
          </w:r>
        </w:p>
        <w:p w:rsidR="00E47F30" w:rsidRPr="00FC12BF" w:rsidRDefault="00FC12BF" w:rsidP="00FC12BF">
          <w:pPr>
            <w:pStyle w:val="TOC1"/>
          </w:pPr>
          <w:r w:rsidRPr="00FC12BF">
            <w:t>Bibliography</w:t>
          </w:r>
        </w:p>
        <w:p w:rsidR="00E47F30" w:rsidRPr="00FC12BF" w:rsidRDefault="00FC12BF" w:rsidP="00FC12BF">
          <w:pPr>
            <w:pStyle w:val="TOC1"/>
          </w:pPr>
          <w:r w:rsidRPr="00FC12BF">
            <w:t>Appendix</w:t>
          </w:r>
        </w:p>
      </w:sdtContent>
    </w:sdt>
    <w:p w:rsidR="00FC12BF" w:rsidRDefault="00FC12BF">
      <w:pPr>
        <w:widowControl/>
        <w:autoSpaceDE/>
        <w:autoSpaceDN/>
        <w:spacing w:after="160" w:line="259" w:lineRule="auto"/>
        <w:rPr>
          <w:rFonts w:ascii="Times New Roman"/>
          <w:sz w:val="17"/>
        </w:rPr>
      </w:pPr>
      <w:r>
        <w:rPr>
          <w:rFonts w:ascii="Times New Roman"/>
          <w:sz w:val="17"/>
        </w:rPr>
        <w:br w:type="page"/>
      </w:r>
    </w:p>
    <w:p w:rsidR="00FC12BF" w:rsidRPr="0072577C" w:rsidRDefault="00FC12BF" w:rsidP="00FC12BF">
      <w:pPr>
        <w:pStyle w:val="Heading1"/>
      </w:pPr>
      <w:r w:rsidRPr="0072577C">
        <w:lastRenderedPageBreak/>
        <w:t>Editor’s Note</w:t>
      </w:r>
      <w:r w:rsidRPr="0072577C">
        <w:tab/>
      </w:r>
    </w:p>
    <w:p w:rsidR="00FC12BF" w:rsidRDefault="00FC12BF" w:rsidP="00FC12BF">
      <w:pPr>
        <w:pStyle w:val="Body"/>
      </w:pPr>
      <w:r>
        <w:t xml:space="preserve">Reading about </w:t>
      </w:r>
      <w:r>
        <w:rPr>
          <w:spacing w:val="-3"/>
        </w:rPr>
        <w:t xml:space="preserve">any </w:t>
      </w:r>
      <w:r>
        <w:t xml:space="preserve">culture foreign to </w:t>
      </w:r>
      <w:r>
        <w:rPr>
          <w:spacing w:val="-8"/>
        </w:rPr>
        <w:t xml:space="preserve">one’s </w:t>
      </w:r>
      <w:r>
        <w:t xml:space="preserve">own tends to create a form of culture shock in the </w:t>
      </w:r>
      <w:r>
        <w:rPr>
          <w:spacing w:val="-3"/>
        </w:rPr>
        <w:t xml:space="preserve">reader. </w:t>
      </w:r>
      <w:r>
        <w:t xml:space="preserve">In a world literature class, students frequently face texts that are completely unfamiliar to them, and the typical culture shock reactions set in. </w:t>
      </w:r>
      <w:r>
        <w:rPr>
          <w:spacing w:val="-11"/>
        </w:rPr>
        <w:t xml:space="preserve">We </w:t>
      </w:r>
      <w:r>
        <w:t xml:space="preserve">tend not to like things that we do not understand, in part because we do not like the feeling of not knowing something. I have had students complain that they did not </w:t>
      </w:r>
      <w:r>
        <w:rPr>
          <w:spacing w:val="-3"/>
        </w:rPr>
        <w:t xml:space="preserve">“like” </w:t>
      </w:r>
      <w:r>
        <w:t xml:space="preserve">a story before we discussed it in class, and then the same students decide after the class discussion that they now like it. Again, understanding and liking go hand in hand. Give the literature a chance; something that might not make sense </w:t>
      </w:r>
      <w:r>
        <w:rPr>
          <w:spacing w:val="-3"/>
        </w:rPr>
        <w:t xml:space="preserve">at </w:t>
      </w:r>
      <w:r>
        <w:t>first may end up being one of your favorite stories after finding a way to approach it.</w:t>
      </w:r>
    </w:p>
    <w:p w:rsidR="00FC12BF" w:rsidRDefault="00FC12BF" w:rsidP="00FC12BF">
      <w:pPr>
        <w:pStyle w:val="Body"/>
      </w:pPr>
      <w:r>
        <w:rPr>
          <w:spacing w:val="-3"/>
        </w:rPr>
        <w:t xml:space="preserve">That being said, whether </w:t>
      </w:r>
      <w:r>
        <w:rPr>
          <w:spacing w:val="-4"/>
        </w:rPr>
        <w:t xml:space="preserve">students </w:t>
      </w:r>
      <w:r>
        <w:rPr>
          <w:spacing w:val="-3"/>
        </w:rPr>
        <w:t xml:space="preserve">like </w:t>
      </w:r>
      <w:r>
        <w:t xml:space="preserve">a story is </w:t>
      </w:r>
      <w:r>
        <w:rPr>
          <w:spacing w:val="-3"/>
        </w:rPr>
        <w:t xml:space="preserve">not </w:t>
      </w:r>
      <w:r>
        <w:t xml:space="preserve">the </w:t>
      </w:r>
      <w:r>
        <w:rPr>
          <w:spacing w:val="-4"/>
        </w:rPr>
        <w:t xml:space="preserve">point </w:t>
      </w:r>
      <w:r>
        <w:rPr>
          <w:spacing w:val="-3"/>
        </w:rPr>
        <w:t xml:space="preserve">of reading that text </w:t>
      </w:r>
      <w:r>
        <w:t xml:space="preserve">in a </w:t>
      </w:r>
      <w:r>
        <w:rPr>
          <w:spacing w:val="-4"/>
        </w:rPr>
        <w:t xml:space="preserve">literature </w:t>
      </w:r>
      <w:r>
        <w:rPr>
          <w:spacing w:val="-3"/>
        </w:rPr>
        <w:t xml:space="preserve">class. </w:t>
      </w:r>
      <w:r>
        <w:rPr>
          <w:spacing w:val="-12"/>
        </w:rPr>
        <w:t xml:space="preserve">We </w:t>
      </w:r>
      <w:r>
        <w:rPr>
          <w:spacing w:val="-4"/>
        </w:rPr>
        <w:t xml:space="preserve">read literature </w:t>
      </w:r>
      <w:r>
        <w:t xml:space="preserve">in these </w:t>
      </w:r>
      <w:r>
        <w:rPr>
          <w:spacing w:val="-3"/>
        </w:rPr>
        <w:t xml:space="preserve">classes </w:t>
      </w:r>
      <w:r>
        <w:t xml:space="preserve">to learn </w:t>
      </w:r>
      <w:r>
        <w:rPr>
          <w:spacing w:val="-3"/>
        </w:rPr>
        <w:t xml:space="preserve">something. </w:t>
      </w:r>
      <w:r>
        <w:rPr>
          <w:spacing w:val="-6"/>
        </w:rPr>
        <w:t xml:space="preserve">It </w:t>
      </w:r>
      <w:r>
        <w:t xml:space="preserve">is a </w:t>
      </w:r>
      <w:r>
        <w:rPr>
          <w:spacing w:val="-3"/>
        </w:rPr>
        <w:t xml:space="preserve">nice addition </w:t>
      </w:r>
      <w:r>
        <w:t xml:space="preserve">to the </w:t>
      </w:r>
      <w:r>
        <w:rPr>
          <w:spacing w:val="-3"/>
        </w:rPr>
        <w:t xml:space="preserve">experience </w:t>
      </w:r>
      <w:r>
        <w:t xml:space="preserve">if </w:t>
      </w:r>
      <w:r>
        <w:rPr>
          <w:spacing w:val="-4"/>
        </w:rPr>
        <w:t xml:space="preserve">students </w:t>
      </w:r>
      <w:r>
        <w:rPr>
          <w:spacing w:val="-3"/>
        </w:rPr>
        <w:t xml:space="preserve">like </w:t>
      </w:r>
      <w:r>
        <w:t xml:space="preserve">the </w:t>
      </w:r>
      <w:r>
        <w:rPr>
          <w:spacing w:val="-4"/>
        </w:rPr>
        <w:t xml:space="preserve">works, but </w:t>
      </w:r>
      <w:r>
        <w:t xml:space="preserve">we </w:t>
      </w:r>
      <w:r>
        <w:rPr>
          <w:spacing w:val="-3"/>
        </w:rPr>
        <w:t xml:space="preserve">can read and analyze texts that </w:t>
      </w:r>
      <w:r>
        <w:t xml:space="preserve">we do </w:t>
      </w:r>
      <w:r>
        <w:rPr>
          <w:spacing w:val="-3"/>
        </w:rPr>
        <w:t xml:space="preserve">not </w:t>
      </w:r>
      <w:r>
        <w:rPr>
          <w:spacing w:val="-4"/>
        </w:rPr>
        <w:t xml:space="preserve">enjoy </w:t>
      </w:r>
      <w:r>
        <w:rPr>
          <w:spacing w:val="-3"/>
        </w:rPr>
        <w:t xml:space="preserve">just </w:t>
      </w:r>
      <w:r>
        <w:t xml:space="preserve">as </w:t>
      </w:r>
      <w:r>
        <w:rPr>
          <w:spacing w:val="-3"/>
        </w:rPr>
        <w:t xml:space="preserve">effectively </w:t>
      </w:r>
      <w:r>
        <w:t xml:space="preserve">as the </w:t>
      </w:r>
      <w:r>
        <w:rPr>
          <w:spacing w:val="-3"/>
        </w:rPr>
        <w:t xml:space="preserve">ones </w:t>
      </w:r>
      <w:r>
        <w:t xml:space="preserve">we do: </w:t>
      </w:r>
      <w:r>
        <w:rPr>
          <w:spacing w:val="-3"/>
        </w:rPr>
        <w:t xml:space="preserve">In some </w:t>
      </w:r>
      <w:r>
        <w:t xml:space="preserve">cases, </w:t>
      </w:r>
      <w:r>
        <w:rPr>
          <w:spacing w:val="-3"/>
        </w:rPr>
        <w:t xml:space="preserve">it </w:t>
      </w:r>
      <w:r>
        <w:t xml:space="preserve">is </w:t>
      </w:r>
      <w:r>
        <w:rPr>
          <w:spacing w:val="-3"/>
        </w:rPr>
        <w:t xml:space="preserve">actually </w:t>
      </w:r>
      <w:r>
        <w:rPr>
          <w:spacing w:val="-5"/>
        </w:rPr>
        <w:t xml:space="preserve">easier. </w:t>
      </w:r>
      <w:r>
        <w:rPr>
          <w:spacing w:val="-3"/>
        </w:rPr>
        <w:t xml:space="preserve">Critical thinking comes from </w:t>
      </w:r>
      <w:r>
        <w:rPr>
          <w:spacing w:val="-2"/>
        </w:rPr>
        <w:t xml:space="preserve">taking </w:t>
      </w:r>
      <w:r>
        <w:rPr>
          <w:spacing w:val="-3"/>
        </w:rPr>
        <w:t xml:space="preserve">something that </w:t>
      </w:r>
      <w:r>
        <w:t xml:space="preserve">is </w:t>
      </w:r>
      <w:r>
        <w:rPr>
          <w:spacing w:val="-5"/>
        </w:rPr>
        <w:t xml:space="preserve">unfamiliar, </w:t>
      </w:r>
      <w:r>
        <w:rPr>
          <w:spacing w:val="-3"/>
        </w:rPr>
        <w:t xml:space="preserve">breaking it down </w:t>
      </w:r>
      <w:r>
        <w:rPr>
          <w:spacing w:val="-4"/>
        </w:rPr>
        <w:t xml:space="preserve">into manageable chunks </w:t>
      </w:r>
      <w:r>
        <w:rPr>
          <w:spacing w:val="-3"/>
        </w:rPr>
        <w:t xml:space="preserve">of </w:t>
      </w:r>
      <w:r>
        <w:rPr>
          <w:spacing w:val="-4"/>
        </w:rPr>
        <w:t xml:space="preserve">information, </w:t>
      </w:r>
      <w:r>
        <w:rPr>
          <w:spacing w:val="-3"/>
        </w:rPr>
        <w:t>fitting it back</w:t>
      </w:r>
      <w:r>
        <w:rPr>
          <w:spacing w:val="-5"/>
        </w:rPr>
        <w:t xml:space="preserve"> together, </w:t>
      </w:r>
      <w:r>
        <w:rPr>
          <w:spacing w:val="-3"/>
        </w:rPr>
        <w:t xml:space="preserve">and using </w:t>
      </w:r>
      <w:r>
        <w:t xml:space="preserve">the </w:t>
      </w:r>
      <w:r>
        <w:rPr>
          <w:spacing w:val="-3"/>
        </w:rPr>
        <w:t xml:space="preserve">experience </w:t>
      </w:r>
      <w:r>
        <w:t xml:space="preserve">to </w:t>
      </w:r>
      <w:r>
        <w:rPr>
          <w:spacing w:val="-4"/>
        </w:rPr>
        <w:t xml:space="preserve">replicate </w:t>
      </w:r>
      <w:r>
        <w:t xml:space="preserve">the </w:t>
      </w:r>
      <w:r>
        <w:rPr>
          <w:spacing w:val="-4"/>
        </w:rPr>
        <w:t xml:space="preserve">process </w:t>
      </w:r>
      <w:r>
        <w:t xml:space="preserve">in </w:t>
      </w:r>
      <w:r>
        <w:rPr>
          <w:spacing w:val="-3"/>
        </w:rPr>
        <w:t>other</w:t>
      </w:r>
      <w:r>
        <w:rPr>
          <w:spacing w:val="-4"/>
        </w:rPr>
        <w:t xml:space="preserve"> situations </w:t>
      </w:r>
      <w:r>
        <w:t xml:space="preserve">in the </w:t>
      </w:r>
      <w:r>
        <w:rPr>
          <w:spacing w:val="-4"/>
        </w:rPr>
        <w:t>future.</w:t>
      </w:r>
    </w:p>
    <w:p w:rsidR="00FC12BF" w:rsidRDefault="00FC12BF" w:rsidP="00FC12BF">
      <w:pPr>
        <w:pStyle w:val="Body"/>
      </w:pPr>
      <w:r>
        <w:t xml:space="preserve">A literature class is, of course, a perfect place to learn critical thinking skills. When interpreting a text, pretend that you are a lawyer in a courtroom arguing a case. </w:t>
      </w:r>
      <w:r>
        <w:rPr>
          <w:spacing w:val="-3"/>
        </w:rPr>
        <w:t xml:space="preserve">Not </w:t>
      </w:r>
      <w:r>
        <w:t xml:space="preserve">all cases have smoking guns; most are won or lost on circumstantial evidence alone. The interpretation needs to be based primarily on evidence from the text; therefore, there can be more than one possible approach, but some interpretations can be wrong if there is no support in the text for the generalizations that the student uses. Evidence is the key; based on what the text tells us, what do we actually know? Expert opinions (secondary sources) may </w:t>
      </w:r>
      <w:r>
        <w:rPr>
          <w:spacing w:val="-3"/>
        </w:rPr>
        <w:t xml:space="preserve">help, </w:t>
      </w:r>
      <w:r>
        <w:t xml:space="preserve">but remember that both sides in a court case usually can call some expert who will agree with them. Authorial intention is not entirely out of bounds in such an argument, but it operates on the same principles: </w:t>
      </w:r>
      <w:r>
        <w:rPr>
          <w:spacing w:val="-3"/>
        </w:rPr>
        <w:t xml:space="preserve">What </w:t>
      </w:r>
      <w:r>
        <w:t xml:space="preserve">can we actually argue, based on the evidence? </w:t>
      </w:r>
      <w:r>
        <w:rPr>
          <w:spacing w:val="-3"/>
        </w:rPr>
        <w:t xml:space="preserve">For </w:t>
      </w:r>
      <w:r>
        <w:t xml:space="preserve">instance, </w:t>
      </w:r>
      <w:r>
        <w:rPr>
          <w:spacing w:val="-3"/>
        </w:rPr>
        <w:t xml:space="preserve">any </w:t>
      </w:r>
      <w:r>
        <w:t xml:space="preserve">knowledge of </w:t>
      </w:r>
      <w:r>
        <w:rPr>
          <w:spacing w:val="-3"/>
        </w:rPr>
        <w:t xml:space="preserve">Hemingway’s </w:t>
      </w:r>
      <w:r>
        <w:t xml:space="preserve">personal history makes it unlikely that the story </w:t>
      </w:r>
      <w:r>
        <w:rPr>
          <w:spacing w:val="-3"/>
        </w:rPr>
        <w:t xml:space="preserve">“Soldier’s </w:t>
      </w:r>
      <w:r>
        <w:rPr>
          <w:spacing w:val="-5"/>
        </w:rPr>
        <w:t xml:space="preserve">Home” </w:t>
      </w:r>
      <w:r>
        <w:t xml:space="preserve">could be interpreted as unsupportive of soldiers. </w:t>
      </w:r>
      <w:r>
        <w:rPr>
          <w:spacing w:val="-3"/>
        </w:rPr>
        <w:t xml:space="preserve">Alternately, </w:t>
      </w:r>
      <w:r>
        <w:t xml:space="preserve">there are cases when the </w:t>
      </w:r>
      <w:r>
        <w:rPr>
          <w:spacing w:val="-5"/>
        </w:rPr>
        <w:t xml:space="preserve">author’s </w:t>
      </w:r>
      <w:r>
        <w:t xml:space="preserve">life is of little or no </w:t>
      </w:r>
      <w:r>
        <w:rPr>
          <w:spacing w:val="-3"/>
        </w:rPr>
        <w:t xml:space="preserve">help. </w:t>
      </w:r>
      <w:r>
        <w:t xml:space="preserve">Faulkner refused to tell an interviewer what the meaning of </w:t>
      </w:r>
      <w:r>
        <w:rPr>
          <w:spacing w:val="-17"/>
        </w:rPr>
        <w:t xml:space="preserve">“A </w:t>
      </w:r>
      <w:r>
        <w:t>Rose for Emily” was, preferring perhaps that the reader not be limited by a simple (or simplistic) explanation of meaning.</w:t>
      </w:r>
    </w:p>
    <w:p w:rsidR="00FC12BF" w:rsidRDefault="00FC12BF" w:rsidP="00FC12BF">
      <w:pPr>
        <w:pStyle w:val="Body"/>
      </w:pPr>
      <w:r>
        <w:t xml:space="preserve">In every </w:t>
      </w:r>
      <w:r>
        <w:rPr>
          <w:spacing w:val="-4"/>
        </w:rPr>
        <w:t xml:space="preserve">interpretation, remember </w:t>
      </w:r>
      <w:r>
        <w:t xml:space="preserve">to distinguish between the views of the original </w:t>
      </w:r>
      <w:r>
        <w:rPr>
          <w:spacing w:val="-4"/>
        </w:rPr>
        <w:t xml:space="preserve">audience </w:t>
      </w:r>
      <w:r>
        <w:t xml:space="preserve">and the views of the </w:t>
      </w:r>
      <w:r>
        <w:rPr>
          <w:spacing w:val="-2"/>
        </w:rPr>
        <w:t xml:space="preserve">modern </w:t>
      </w:r>
      <w:r>
        <w:rPr>
          <w:spacing w:val="-5"/>
        </w:rPr>
        <w:t xml:space="preserve">reader. </w:t>
      </w:r>
      <w:r>
        <w:t xml:space="preserve">While a text </w:t>
      </w:r>
      <w:r>
        <w:rPr>
          <w:spacing w:val="-4"/>
        </w:rPr>
        <w:t xml:space="preserve">may remind students </w:t>
      </w:r>
      <w:r>
        <w:t xml:space="preserve">about their </w:t>
      </w:r>
      <w:r>
        <w:rPr>
          <w:spacing w:val="-4"/>
        </w:rPr>
        <w:t xml:space="preserve">grandfathers, </w:t>
      </w:r>
      <w:r>
        <w:t xml:space="preserve">that association does not often </w:t>
      </w:r>
      <w:r>
        <w:rPr>
          <w:spacing w:val="-4"/>
        </w:rPr>
        <w:t xml:space="preserve">help </w:t>
      </w:r>
      <w:r>
        <w:t>when</w:t>
      </w:r>
      <w:r>
        <w:rPr>
          <w:spacing w:val="-5"/>
        </w:rPr>
        <w:t xml:space="preserve"> </w:t>
      </w:r>
      <w:r>
        <w:rPr>
          <w:spacing w:val="-4"/>
        </w:rPr>
        <w:t>interpreting</w:t>
      </w:r>
      <w:r>
        <w:rPr>
          <w:spacing w:val="-5"/>
        </w:rPr>
        <w:t xml:space="preserve"> </w:t>
      </w:r>
      <w:r>
        <w:t>a</w:t>
      </w:r>
      <w:r>
        <w:rPr>
          <w:spacing w:val="-5"/>
        </w:rPr>
        <w:t xml:space="preserve"> </w:t>
      </w:r>
      <w:r>
        <w:t>story</w:t>
      </w:r>
      <w:r>
        <w:rPr>
          <w:spacing w:val="-5"/>
        </w:rPr>
        <w:t xml:space="preserve"> </w:t>
      </w:r>
      <w:r>
        <w:t>written</w:t>
      </w:r>
      <w:r>
        <w:rPr>
          <w:spacing w:val="-5"/>
        </w:rPr>
        <w:t xml:space="preserve"> </w:t>
      </w:r>
      <w:r>
        <w:t>by</w:t>
      </w:r>
      <w:r>
        <w:rPr>
          <w:spacing w:val="-4"/>
        </w:rPr>
        <w:t xml:space="preserve"> </w:t>
      </w:r>
      <w:r>
        <w:t>someone</w:t>
      </w:r>
      <w:r>
        <w:rPr>
          <w:spacing w:val="-5"/>
        </w:rPr>
        <w:t xml:space="preserve"> </w:t>
      </w:r>
      <w:r>
        <w:t>years</w:t>
      </w:r>
      <w:r>
        <w:rPr>
          <w:spacing w:val="-5"/>
        </w:rPr>
        <w:t xml:space="preserve"> </w:t>
      </w:r>
      <w:r>
        <w:t>ago</w:t>
      </w:r>
      <w:r>
        <w:rPr>
          <w:spacing w:val="-5"/>
        </w:rPr>
        <w:t xml:space="preserve"> </w:t>
      </w:r>
      <w:r>
        <w:t>who</w:t>
      </w:r>
      <w:r>
        <w:rPr>
          <w:spacing w:val="-5"/>
        </w:rPr>
        <w:t xml:space="preserve"> </w:t>
      </w:r>
      <w:r>
        <w:t>did</w:t>
      </w:r>
      <w:r>
        <w:rPr>
          <w:spacing w:val="-4"/>
        </w:rPr>
        <w:t xml:space="preserve"> </w:t>
      </w:r>
      <w:r>
        <w:t>not</w:t>
      </w:r>
      <w:r>
        <w:rPr>
          <w:spacing w:val="-5"/>
        </w:rPr>
        <w:t xml:space="preserve"> </w:t>
      </w:r>
      <w:r>
        <w:t>know</w:t>
      </w:r>
      <w:r>
        <w:rPr>
          <w:spacing w:val="-5"/>
        </w:rPr>
        <w:t xml:space="preserve"> </w:t>
      </w:r>
      <w:r>
        <w:t>their</w:t>
      </w:r>
      <w:r>
        <w:rPr>
          <w:spacing w:val="-5"/>
        </w:rPr>
        <w:t xml:space="preserve"> grandfather. (It</w:t>
      </w:r>
      <w:r>
        <w:rPr>
          <w:spacing w:val="-4"/>
        </w:rPr>
        <w:t xml:space="preserve"> </w:t>
      </w:r>
      <w:r>
        <w:rPr>
          <w:spacing w:val="-8"/>
        </w:rPr>
        <w:t>may,</w:t>
      </w:r>
      <w:r>
        <w:rPr>
          <w:spacing w:val="-5"/>
        </w:rPr>
        <w:t xml:space="preserve"> </w:t>
      </w:r>
      <w:r>
        <w:t>of</w:t>
      </w:r>
      <w:r>
        <w:rPr>
          <w:spacing w:val="-5"/>
        </w:rPr>
        <w:t xml:space="preserve"> </w:t>
      </w:r>
      <w:r>
        <w:t>course,</w:t>
      </w:r>
      <w:r>
        <w:rPr>
          <w:spacing w:val="-5"/>
        </w:rPr>
        <w:t xml:space="preserve"> </w:t>
      </w:r>
      <w:r>
        <w:rPr>
          <w:spacing w:val="-4"/>
        </w:rPr>
        <w:t xml:space="preserve">help students interpret </w:t>
      </w:r>
      <w:r>
        <w:t xml:space="preserve">their </w:t>
      </w:r>
      <w:r>
        <w:rPr>
          <w:spacing w:val="-4"/>
        </w:rPr>
        <w:t xml:space="preserve">interpretations, but, </w:t>
      </w:r>
      <w:r>
        <w:t xml:space="preserve">except </w:t>
      </w:r>
      <w:r>
        <w:rPr>
          <w:spacing w:val="-4"/>
        </w:rPr>
        <w:t xml:space="preserve">for </w:t>
      </w:r>
      <w:r>
        <w:t xml:space="preserve">the very best reader response theorists </w:t>
      </w:r>
      <w:r>
        <w:rPr>
          <w:spacing w:val="-4"/>
        </w:rPr>
        <w:t xml:space="preserve">out </w:t>
      </w:r>
      <w:r>
        <w:t xml:space="preserve">there, that </w:t>
      </w:r>
      <w:r>
        <w:rPr>
          <w:spacing w:val="-4"/>
        </w:rPr>
        <w:t xml:space="preserve">approach </w:t>
      </w:r>
      <w:r>
        <w:t xml:space="preserve">is </w:t>
      </w:r>
      <w:r>
        <w:rPr>
          <w:spacing w:val="-4"/>
        </w:rPr>
        <w:t xml:space="preserve">more commonly found </w:t>
      </w:r>
      <w:r>
        <w:lastRenderedPageBreak/>
        <w:t xml:space="preserve">in a </w:t>
      </w:r>
      <w:r>
        <w:rPr>
          <w:spacing w:val="-4"/>
        </w:rPr>
        <w:t xml:space="preserve">different </w:t>
      </w:r>
      <w:r>
        <w:t xml:space="preserve">field of </w:t>
      </w:r>
      <w:r>
        <w:rPr>
          <w:spacing w:val="-6"/>
        </w:rPr>
        <w:t xml:space="preserve">study.) </w:t>
      </w:r>
      <w:r>
        <w:t xml:space="preserve">If the story is about a </w:t>
      </w:r>
      <w:r>
        <w:rPr>
          <w:spacing w:val="-4"/>
        </w:rPr>
        <w:t xml:space="preserve">grandfather </w:t>
      </w:r>
      <w:r>
        <w:t xml:space="preserve">in </w:t>
      </w:r>
      <w:r>
        <w:rPr>
          <w:spacing w:val="-4"/>
        </w:rPr>
        <w:t xml:space="preserve">ancient </w:t>
      </w:r>
      <w:r>
        <w:t xml:space="preserve">Greece, the comparison with their </w:t>
      </w:r>
      <w:r>
        <w:rPr>
          <w:spacing w:val="-4"/>
        </w:rPr>
        <w:t xml:space="preserve">grandfather </w:t>
      </w:r>
      <w:r>
        <w:t xml:space="preserve">would be most useful if it helped focus them on what the characters in that time period in </w:t>
      </w:r>
      <w:r>
        <w:rPr>
          <w:spacing w:val="-4"/>
        </w:rPr>
        <w:t xml:space="preserve">Greek </w:t>
      </w:r>
      <w:r>
        <w:t xml:space="preserve">society thought about </w:t>
      </w:r>
      <w:r>
        <w:rPr>
          <w:spacing w:val="-4"/>
        </w:rPr>
        <w:t xml:space="preserve">grandfathers </w:t>
      </w:r>
      <w:r>
        <w:t xml:space="preserve">(or </w:t>
      </w:r>
      <w:r>
        <w:rPr>
          <w:spacing w:val="-4"/>
        </w:rPr>
        <w:t xml:space="preserve">treated </w:t>
      </w:r>
      <w:r>
        <w:t xml:space="preserve">them, or talked to them, etc.) back then that is similar to or </w:t>
      </w:r>
      <w:r>
        <w:rPr>
          <w:spacing w:val="-4"/>
        </w:rPr>
        <w:t xml:space="preserve">different </w:t>
      </w:r>
      <w:r>
        <w:t xml:space="preserve">from </w:t>
      </w:r>
      <w:r>
        <w:rPr>
          <w:spacing w:val="-2"/>
        </w:rPr>
        <w:t xml:space="preserve">modern </w:t>
      </w:r>
      <w:r>
        <w:t xml:space="preserve">expectations. In other </w:t>
      </w:r>
      <w:r>
        <w:rPr>
          <w:spacing w:val="-4"/>
        </w:rPr>
        <w:t xml:space="preserve">words, </w:t>
      </w:r>
      <w:r>
        <w:t xml:space="preserve">what does the </w:t>
      </w:r>
      <w:r>
        <w:rPr>
          <w:spacing w:val="-4"/>
        </w:rPr>
        <w:t xml:space="preserve">work </w:t>
      </w:r>
      <w:r>
        <w:t xml:space="preserve">tell us about the expectations of the original </w:t>
      </w:r>
      <w:r>
        <w:rPr>
          <w:spacing w:val="-4"/>
        </w:rPr>
        <w:t xml:space="preserve">audience? </w:t>
      </w:r>
      <w:r>
        <w:rPr>
          <w:spacing w:val="-5"/>
        </w:rPr>
        <w:t xml:space="preserve">Without </w:t>
      </w:r>
      <w:r>
        <w:rPr>
          <w:spacing w:val="-4"/>
        </w:rPr>
        <w:t xml:space="preserve">at </w:t>
      </w:r>
      <w:r>
        <w:t xml:space="preserve">least a solid guess about what the original </w:t>
      </w:r>
      <w:r>
        <w:rPr>
          <w:spacing w:val="-4"/>
        </w:rPr>
        <w:t xml:space="preserve">audience </w:t>
      </w:r>
      <w:r>
        <w:t xml:space="preserve">thought about the </w:t>
      </w:r>
      <w:r>
        <w:rPr>
          <w:spacing w:val="-4"/>
        </w:rPr>
        <w:t xml:space="preserve">work, </w:t>
      </w:r>
      <w:r>
        <w:t xml:space="preserve">it is </w:t>
      </w:r>
      <w:r>
        <w:rPr>
          <w:spacing w:val="-4"/>
        </w:rPr>
        <w:t xml:space="preserve">impossible </w:t>
      </w:r>
      <w:r>
        <w:t xml:space="preserve">to discuss whether the </w:t>
      </w:r>
      <w:r>
        <w:rPr>
          <w:spacing w:val="-4"/>
        </w:rPr>
        <w:t xml:space="preserve">author </w:t>
      </w:r>
      <w:r>
        <w:t xml:space="preserve">is writing something that </w:t>
      </w:r>
      <w:r>
        <w:rPr>
          <w:spacing w:val="-4"/>
        </w:rPr>
        <w:t xml:space="preserve">conforms </w:t>
      </w:r>
      <w:r>
        <w:t xml:space="preserve">to </w:t>
      </w:r>
      <w:r>
        <w:rPr>
          <w:spacing w:val="-5"/>
        </w:rPr>
        <w:t xml:space="preserve">society’s </w:t>
      </w:r>
      <w:r>
        <w:t xml:space="preserve">expectations or argues </w:t>
      </w:r>
      <w:r>
        <w:rPr>
          <w:spacing w:val="-4"/>
        </w:rPr>
        <w:t xml:space="preserve">against </w:t>
      </w:r>
      <w:r>
        <w:t xml:space="preserve">them, let alone what the original </w:t>
      </w:r>
      <w:r>
        <w:rPr>
          <w:spacing w:val="-4"/>
        </w:rPr>
        <w:t xml:space="preserve">audience </w:t>
      </w:r>
      <w:r>
        <w:t xml:space="preserve">was expected to learn from the </w:t>
      </w:r>
      <w:r>
        <w:rPr>
          <w:spacing w:val="-5"/>
        </w:rPr>
        <w:t xml:space="preserve">story, </w:t>
      </w:r>
      <w:r>
        <w:t xml:space="preserve">or </w:t>
      </w:r>
      <w:r>
        <w:rPr>
          <w:spacing w:val="-4"/>
        </w:rPr>
        <w:t xml:space="preserve">how </w:t>
      </w:r>
      <w:r>
        <w:t>it expected to be entertained.</w:t>
      </w:r>
    </w:p>
    <w:p w:rsidR="00FC12BF" w:rsidRDefault="00FC12BF" w:rsidP="00FC12BF">
      <w:pPr>
        <w:pStyle w:val="Body"/>
      </w:pPr>
      <w:r>
        <w:t>The</w:t>
      </w:r>
      <w:r>
        <w:rPr>
          <w:spacing w:val="-4"/>
        </w:rPr>
        <w:t xml:space="preserve"> </w:t>
      </w:r>
      <w:r>
        <w:t>expectations</w:t>
      </w:r>
      <w:r>
        <w:rPr>
          <w:spacing w:val="-4"/>
        </w:rPr>
        <w:t xml:space="preserve"> </w:t>
      </w:r>
      <w:r>
        <w:t>of</w:t>
      </w:r>
      <w:r>
        <w:rPr>
          <w:spacing w:val="-4"/>
        </w:rPr>
        <w:t xml:space="preserve"> </w:t>
      </w:r>
      <w:r>
        <w:t>the</w:t>
      </w:r>
      <w:r>
        <w:rPr>
          <w:spacing w:val="-4"/>
        </w:rPr>
        <w:t xml:space="preserve"> </w:t>
      </w:r>
      <w:r>
        <w:t>audience</w:t>
      </w:r>
      <w:r>
        <w:rPr>
          <w:spacing w:val="-4"/>
        </w:rPr>
        <w:t xml:space="preserve"> </w:t>
      </w:r>
      <w:r>
        <w:t>bring</w:t>
      </w:r>
      <w:r>
        <w:rPr>
          <w:spacing w:val="-4"/>
        </w:rPr>
        <w:t xml:space="preserve"> </w:t>
      </w:r>
      <w:r>
        <w:t>us</w:t>
      </w:r>
      <w:r>
        <w:rPr>
          <w:spacing w:val="-4"/>
        </w:rPr>
        <w:t xml:space="preserve"> </w:t>
      </w:r>
      <w:r>
        <w:t>full</w:t>
      </w:r>
      <w:r>
        <w:rPr>
          <w:spacing w:val="-4"/>
        </w:rPr>
        <w:t xml:space="preserve"> </w:t>
      </w:r>
      <w:r>
        <w:t>circle</w:t>
      </w:r>
      <w:r>
        <w:rPr>
          <w:spacing w:val="-4"/>
        </w:rPr>
        <w:t xml:space="preserve"> </w:t>
      </w:r>
      <w:r>
        <w:t>to</w:t>
      </w:r>
      <w:r>
        <w:rPr>
          <w:spacing w:val="-4"/>
        </w:rPr>
        <w:t xml:space="preserve"> </w:t>
      </w:r>
      <w:r>
        <w:t>the</w:t>
      </w:r>
      <w:r>
        <w:rPr>
          <w:spacing w:val="-4"/>
        </w:rPr>
        <w:t xml:space="preserve"> </w:t>
      </w:r>
      <w:r>
        <w:t>issue</w:t>
      </w:r>
      <w:r>
        <w:rPr>
          <w:spacing w:val="-4"/>
        </w:rPr>
        <w:t xml:space="preserve"> </w:t>
      </w:r>
      <w:r>
        <w:t>of</w:t>
      </w:r>
      <w:r>
        <w:rPr>
          <w:spacing w:val="-4"/>
        </w:rPr>
        <w:t xml:space="preserve"> </w:t>
      </w:r>
      <w:r>
        <w:t>culture</w:t>
      </w:r>
      <w:r>
        <w:rPr>
          <w:spacing w:val="-4"/>
        </w:rPr>
        <w:t xml:space="preserve"> </w:t>
      </w:r>
      <w:r>
        <w:t>shock</w:t>
      </w:r>
      <w:r>
        <w:rPr>
          <w:spacing w:val="-4"/>
        </w:rPr>
        <w:t xml:space="preserve"> </w:t>
      </w:r>
      <w:r>
        <w:t>once again.</w:t>
      </w:r>
      <w:r>
        <w:rPr>
          <w:spacing w:val="-4"/>
        </w:rPr>
        <w:t xml:space="preserve"> </w:t>
      </w:r>
      <w:r>
        <w:t>Students</w:t>
      </w:r>
      <w:r>
        <w:rPr>
          <w:spacing w:val="-4"/>
        </w:rPr>
        <w:t xml:space="preserve"> </w:t>
      </w:r>
      <w:r>
        <w:t>in</w:t>
      </w:r>
      <w:r>
        <w:rPr>
          <w:spacing w:val="-4"/>
        </w:rPr>
        <w:t xml:space="preserve"> </w:t>
      </w:r>
      <w:r>
        <w:rPr>
          <w:spacing w:val="-5"/>
        </w:rPr>
        <w:t xml:space="preserve">U.S. </w:t>
      </w:r>
      <w:r>
        <w:t>universities</w:t>
      </w:r>
      <w:r>
        <w:rPr>
          <w:spacing w:val="-5"/>
        </w:rPr>
        <w:t xml:space="preserve"> </w:t>
      </w:r>
      <w:r>
        <w:t>often</w:t>
      </w:r>
      <w:r>
        <w:rPr>
          <w:spacing w:val="-4"/>
        </w:rPr>
        <w:t xml:space="preserve"> </w:t>
      </w:r>
      <w:r>
        <w:t>feel</w:t>
      </w:r>
      <w:r>
        <w:rPr>
          <w:spacing w:val="-4"/>
        </w:rPr>
        <w:t xml:space="preserve"> </w:t>
      </w:r>
      <w:r>
        <w:t>more</w:t>
      </w:r>
      <w:r>
        <w:rPr>
          <w:spacing w:val="-4"/>
        </w:rPr>
        <w:t xml:space="preserve"> </w:t>
      </w:r>
      <w:r>
        <w:t>comfortable</w:t>
      </w:r>
      <w:r>
        <w:rPr>
          <w:spacing w:val="-5"/>
        </w:rPr>
        <w:t xml:space="preserve"> </w:t>
      </w:r>
      <w:r>
        <w:t>with</w:t>
      </w:r>
      <w:r>
        <w:rPr>
          <w:spacing w:val="-4"/>
        </w:rPr>
        <w:t xml:space="preserve"> </w:t>
      </w:r>
      <w:r>
        <w:t>American</w:t>
      </w:r>
      <w:r>
        <w:rPr>
          <w:spacing w:val="-4"/>
        </w:rPr>
        <w:t xml:space="preserve"> </w:t>
      </w:r>
      <w:r>
        <w:t>or</w:t>
      </w:r>
      <w:r>
        <w:rPr>
          <w:spacing w:val="-4"/>
        </w:rPr>
        <w:t xml:space="preserve"> </w:t>
      </w:r>
      <w:r>
        <w:t>British</w:t>
      </w:r>
      <w:r>
        <w:rPr>
          <w:spacing w:val="-5"/>
        </w:rPr>
        <w:t xml:space="preserve"> </w:t>
      </w:r>
      <w:r>
        <w:t>literature,</w:t>
      </w:r>
      <w:r>
        <w:rPr>
          <w:spacing w:val="-4"/>
        </w:rPr>
        <w:t xml:space="preserve"> </w:t>
      </w:r>
      <w:r>
        <w:t>since</w:t>
      </w:r>
      <w:r>
        <w:rPr>
          <w:spacing w:val="-4"/>
        </w:rPr>
        <w:t xml:space="preserve"> </w:t>
      </w:r>
      <w:r>
        <w:t>the</w:t>
      </w:r>
      <w:r>
        <w:rPr>
          <w:spacing w:val="-4"/>
        </w:rPr>
        <w:t xml:space="preserve"> </w:t>
      </w:r>
      <w:r>
        <w:t>K-12</w:t>
      </w:r>
      <w:r>
        <w:rPr>
          <w:spacing w:val="-5"/>
        </w:rPr>
        <w:t xml:space="preserve"> </w:t>
      </w:r>
      <w:r>
        <w:t>school</w:t>
      </w:r>
      <w:r>
        <w:rPr>
          <w:spacing w:val="-4"/>
        </w:rPr>
        <w:t xml:space="preserve"> </w:t>
      </w:r>
      <w:r>
        <w:t>system</w:t>
      </w:r>
      <w:r>
        <w:rPr>
          <w:spacing w:val="-4"/>
        </w:rPr>
        <w:t xml:space="preserve"> </w:t>
      </w:r>
      <w:r>
        <w:t>in</w:t>
      </w:r>
      <w:r>
        <w:rPr>
          <w:spacing w:val="-4"/>
        </w:rPr>
        <w:t xml:space="preserve"> </w:t>
      </w:r>
      <w:r>
        <w:t xml:space="preserve">the </w:t>
      </w:r>
      <w:r>
        <w:rPr>
          <w:spacing w:val="-5"/>
        </w:rPr>
        <w:t xml:space="preserve">U.S. </w:t>
      </w:r>
      <w:r>
        <w:t xml:space="preserve">usually emphasizes those works. Even if some students have not lived through the 1960s in the </w:t>
      </w:r>
      <w:r>
        <w:rPr>
          <w:spacing w:val="-4"/>
        </w:rPr>
        <w:t xml:space="preserve">U.S., </w:t>
      </w:r>
      <w:r>
        <w:t xml:space="preserve">there is still a sense of familiarity to students raised in the </w:t>
      </w:r>
      <w:r>
        <w:rPr>
          <w:spacing w:val="-4"/>
        </w:rPr>
        <w:t xml:space="preserve">U.S., </w:t>
      </w:r>
      <w:r>
        <w:t>although they might not understand as much of the deeper social context as they think they do. A world literature class may be the first place that some students have encountered European works, let alone non-Western texts. The emphasis in this anthology, therefore, is on non-Western and</w:t>
      </w:r>
      <w:r>
        <w:rPr>
          <w:spacing w:val="-5"/>
        </w:rPr>
        <w:t xml:space="preserve"> </w:t>
      </w:r>
      <w:r>
        <w:t>European</w:t>
      </w:r>
      <w:r>
        <w:rPr>
          <w:spacing w:val="-4"/>
        </w:rPr>
        <w:t xml:space="preserve"> </w:t>
      </w:r>
      <w:r>
        <w:t>works,</w:t>
      </w:r>
      <w:r>
        <w:rPr>
          <w:spacing w:val="-5"/>
        </w:rPr>
        <w:t xml:space="preserve"> </w:t>
      </w:r>
      <w:r>
        <w:t>with</w:t>
      </w:r>
      <w:r>
        <w:rPr>
          <w:spacing w:val="-4"/>
        </w:rPr>
        <w:t xml:space="preserve"> </w:t>
      </w:r>
      <w:r>
        <w:t>only</w:t>
      </w:r>
      <w:r>
        <w:rPr>
          <w:spacing w:val="-5"/>
        </w:rPr>
        <w:t xml:space="preserve"> </w:t>
      </w:r>
      <w:r>
        <w:t>the</w:t>
      </w:r>
      <w:r>
        <w:rPr>
          <w:spacing w:val="-4"/>
        </w:rPr>
        <w:t xml:space="preserve"> </w:t>
      </w:r>
      <w:r>
        <w:t>British</w:t>
      </w:r>
      <w:r>
        <w:rPr>
          <w:spacing w:val="-5"/>
        </w:rPr>
        <w:t xml:space="preserve"> </w:t>
      </w:r>
      <w:r>
        <w:t>authors</w:t>
      </w:r>
      <w:r>
        <w:rPr>
          <w:spacing w:val="-4"/>
        </w:rPr>
        <w:t xml:space="preserve"> </w:t>
      </w:r>
      <w:r>
        <w:t>who</w:t>
      </w:r>
      <w:r>
        <w:rPr>
          <w:spacing w:val="-5"/>
        </w:rPr>
        <w:t xml:space="preserve"> </w:t>
      </w:r>
      <w:r>
        <w:t>were</w:t>
      </w:r>
      <w:r>
        <w:rPr>
          <w:spacing w:val="-4"/>
        </w:rPr>
        <w:t xml:space="preserve"> </w:t>
      </w:r>
      <w:r>
        <w:t>the</w:t>
      </w:r>
      <w:r>
        <w:rPr>
          <w:spacing w:val="-5"/>
        </w:rPr>
        <w:t xml:space="preserve"> </w:t>
      </w:r>
      <w:r>
        <w:t>most</w:t>
      </w:r>
      <w:r>
        <w:rPr>
          <w:spacing w:val="-4"/>
        </w:rPr>
        <w:t xml:space="preserve"> </w:t>
      </w:r>
      <w:r>
        <w:t>influential</w:t>
      </w:r>
      <w:r>
        <w:rPr>
          <w:spacing w:val="-5"/>
        </w:rPr>
        <w:t xml:space="preserve"> </w:t>
      </w:r>
      <w:r>
        <w:t>to</w:t>
      </w:r>
      <w:r>
        <w:rPr>
          <w:spacing w:val="-4"/>
        </w:rPr>
        <w:t xml:space="preserve"> </w:t>
      </w:r>
      <w:r>
        <w:t>European</w:t>
      </w:r>
      <w:r>
        <w:rPr>
          <w:spacing w:val="-5"/>
        </w:rPr>
        <w:t xml:space="preserve"> </w:t>
      </w:r>
      <w:r>
        <w:t>and</w:t>
      </w:r>
      <w:r>
        <w:rPr>
          <w:spacing w:val="-4"/>
        </w:rPr>
        <w:t xml:space="preserve"> </w:t>
      </w:r>
      <w:r>
        <w:t>non-Western</w:t>
      </w:r>
      <w:r>
        <w:rPr>
          <w:spacing w:val="-5"/>
        </w:rPr>
        <w:t xml:space="preserve"> </w:t>
      </w:r>
      <w:r>
        <w:t>authors (such as Shakespeare, whose works have influenced authors around the world to the present day). In a world literature class, there is no way that a student can be equally familiar with all of the societies, contexts, time periods, cultures,</w:t>
      </w:r>
      <w:r>
        <w:rPr>
          <w:spacing w:val="-4"/>
        </w:rPr>
        <w:t xml:space="preserve"> </w:t>
      </w:r>
      <w:r>
        <w:t>religions, and languages</w:t>
      </w:r>
      <w:r>
        <w:rPr>
          <w:spacing w:val="-4"/>
        </w:rPr>
        <w:t xml:space="preserve"> </w:t>
      </w:r>
      <w:r>
        <w:t>that they will encounter;</w:t>
      </w:r>
      <w:r>
        <w:rPr>
          <w:spacing w:val="-4"/>
        </w:rPr>
        <w:t xml:space="preserve"> </w:t>
      </w:r>
      <w:r>
        <w:t>even though the works</w:t>
      </w:r>
      <w:r>
        <w:rPr>
          <w:spacing w:val="-4"/>
        </w:rPr>
        <w:t xml:space="preserve"> </w:t>
      </w:r>
      <w:r>
        <w:t>presented here are translated, students will face issues such as unfamiliar names and parts of the story (such as puns) that may not translate well or at all. Since these stories are rooted in their cultures and time periods, it is necessary to know the basic context of each work to understand the expectations of the original audience. The introductions in this anthology are meant to be just that: a basic overview of what students need to know before they begin reading, with topics that students can research further. An open access literature textbook cannot be a history book at the same time, but history is the great companion of literature: The more history students know, the easier it is for them to interpret literature.</w:t>
      </w:r>
    </w:p>
    <w:p w:rsidR="00FC12BF" w:rsidRDefault="00FC12BF" w:rsidP="00FC12BF">
      <w:pPr>
        <w:pStyle w:val="Body"/>
      </w:pPr>
      <w:r>
        <w:t xml:space="preserve">These works can help students understand the present, as well. In an electronic age, with this text available to anyone with computer access around the world, it has never been more necessary to recognize and understand differences among nationalities and cultures. The literature in this anthology is foundational, in the sense that these works influenced the authors who followed them. For Western literature, it is necessary to know something about the Trojan War (and the Trojan Horse) to understand everything from literary references to them (for almost three thousand or so years) to why a computer virus would be named a “Trojan Horse” because </w:t>
      </w:r>
      <w:r>
        <w:lastRenderedPageBreak/>
        <w:t xml:space="preserve">of what it does. In India, the characters in the </w:t>
      </w:r>
      <w:r>
        <w:rPr>
          <w:i/>
        </w:rPr>
        <w:t xml:space="preserve">Mahabharata </w:t>
      </w:r>
      <w:r>
        <w:t xml:space="preserve">and the </w:t>
      </w:r>
      <w:r>
        <w:rPr>
          <w:i/>
        </w:rPr>
        <w:t xml:space="preserve">Ramayana </w:t>
      </w:r>
      <w:r>
        <w:t>still show up in regular conversations, and it would be impossible to read modern Indian literature without a basic knowledge of these texts, which are referenced frequently. Chinese literature is infused with Confucian concepts, which influenced Chinese culture for thousands of years. These</w:t>
      </w:r>
      <w:r>
        <w:rPr>
          <w:spacing w:val="-4"/>
        </w:rPr>
        <w:t xml:space="preserve"> </w:t>
      </w:r>
      <w:r>
        <w:t>are</w:t>
      </w:r>
      <w:r>
        <w:rPr>
          <w:spacing w:val="-4"/>
        </w:rPr>
        <w:t xml:space="preserve"> </w:t>
      </w:r>
      <w:r>
        <w:t>just</w:t>
      </w:r>
      <w:r>
        <w:rPr>
          <w:spacing w:val="-4"/>
        </w:rPr>
        <w:t xml:space="preserve"> </w:t>
      </w:r>
      <w:r>
        <w:t>a</w:t>
      </w:r>
      <w:r>
        <w:rPr>
          <w:spacing w:val="-4"/>
        </w:rPr>
        <w:t xml:space="preserve"> </w:t>
      </w:r>
      <w:r>
        <w:t>few</w:t>
      </w:r>
      <w:r>
        <w:rPr>
          <w:spacing w:val="-4"/>
        </w:rPr>
        <w:t xml:space="preserve"> </w:t>
      </w:r>
      <w:r>
        <w:t>of</w:t>
      </w:r>
      <w:r>
        <w:rPr>
          <w:spacing w:val="-4"/>
        </w:rPr>
        <w:t xml:space="preserve"> </w:t>
      </w:r>
      <w:r>
        <w:t>the examples</w:t>
      </w:r>
      <w:r>
        <w:rPr>
          <w:spacing w:val="-4"/>
        </w:rPr>
        <w:t xml:space="preserve"> </w:t>
      </w:r>
      <w:r>
        <w:t>of</w:t>
      </w:r>
      <w:r>
        <w:rPr>
          <w:spacing w:val="-4"/>
        </w:rPr>
        <w:t xml:space="preserve"> </w:t>
      </w:r>
      <w:r>
        <w:t>why</w:t>
      </w:r>
      <w:r>
        <w:rPr>
          <w:spacing w:val="-4"/>
        </w:rPr>
        <w:t xml:space="preserve"> </w:t>
      </w:r>
      <w:r>
        <w:t>these</w:t>
      </w:r>
      <w:r>
        <w:rPr>
          <w:spacing w:val="-4"/>
        </w:rPr>
        <w:t xml:space="preserve"> </w:t>
      </w:r>
      <w:r>
        <w:t>texts</w:t>
      </w:r>
      <w:r>
        <w:rPr>
          <w:spacing w:val="-4"/>
        </w:rPr>
        <w:t xml:space="preserve"> </w:t>
      </w:r>
      <w:r>
        <w:t>are important</w:t>
      </w:r>
      <w:r>
        <w:rPr>
          <w:spacing w:val="-4"/>
        </w:rPr>
        <w:t xml:space="preserve"> </w:t>
      </w:r>
      <w:r>
        <w:t>to</w:t>
      </w:r>
      <w:r>
        <w:rPr>
          <w:spacing w:val="-4"/>
        </w:rPr>
        <w:t xml:space="preserve"> </w:t>
      </w:r>
      <w:r>
        <w:t>this</w:t>
      </w:r>
      <w:r>
        <w:rPr>
          <w:spacing w:val="-4"/>
        </w:rPr>
        <w:t xml:space="preserve"> </w:t>
      </w:r>
      <w:r>
        <w:rPr>
          <w:spacing w:val="-6"/>
        </w:rPr>
        <w:t>day,</w:t>
      </w:r>
      <w:r>
        <w:rPr>
          <w:spacing w:val="-4"/>
        </w:rPr>
        <w:t xml:space="preserve"> </w:t>
      </w:r>
      <w:r>
        <w:t>and</w:t>
      </w:r>
      <w:r>
        <w:rPr>
          <w:spacing w:val="-4"/>
        </w:rPr>
        <w:t xml:space="preserve"> </w:t>
      </w:r>
      <w:r>
        <w:t>the introductions</w:t>
      </w:r>
      <w:r>
        <w:rPr>
          <w:spacing w:val="-4"/>
        </w:rPr>
        <w:t xml:space="preserve"> </w:t>
      </w:r>
      <w:r>
        <w:t>will</w:t>
      </w:r>
      <w:r>
        <w:rPr>
          <w:spacing w:val="-4"/>
        </w:rPr>
        <w:t xml:space="preserve"> </w:t>
      </w:r>
      <w:r>
        <w:t>explain the influence of each</w:t>
      </w:r>
      <w:r>
        <w:rPr>
          <w:spacing w:val="-1"/>
        </w:rPr>
        <w:t xml:space="preserve"> </w:t>
      </w:r>
      <w:r>
        <w:t>work.</w:t>
      </w:r>
    </w:p>
    <w:p w:rsidR="00FC12BF" w:rsidRDefault="00FC12BF" w:rsidP="00FC12BF">
      <w:pPr>
        <w:pStyle w:val="Body"/>
      </w:pPr>
      <w:r>
        <w:t>A word to the instructor: The texts have been chosen with the idea that they can be compared and contrasted, using common themes. Rather than numerous (and therefore often random) choices of texts from various periods, these selected works are meant to make both teaching and learning easier. Students often learn better when there is a theme or a set of themes that they can use to make sense of the stories. For example, the differences among cultures and time</w:t>
      </w:r>
      <w:r>
        <w:rPr>
          <w:spacing w:val="-2"/>
        </w:rPr>
        <w:t xml:space="preserve"> </w:t>
      </w:r>
      <w:r>
        <w:t>periods in</w:t>
      </w:r>
      <w:r>
        <w:rPr>
          <w:spacing w:val="-2"/>
        </w:rPr>
        <w:t xml:space="preserve"> </w:t>
      </w:r>
      <w:r>
        <w:t>the definition of</w:t>
      </w:r>
      <w:r>
        <w:rPr>
          <w:spacing w:val="-2"/>
        </w:rPr>
        <w:t xml:space="preserve"> </w:t>
      </w:r>
      <w:r>
        <w:t>a hero</w:t>
      </w:r>
      <w:r>
        <w:rPr>
          <w:spacing w:val="-2"/>
        </w:rPr>
        <w:t xml:space="preserve"> </w:t>
      </w:r>
      <w:r>
        <w:t>are found throughout</w:t>
      </w:r>
      <w:r>
        <w:rPr>
          <w:spacing w:val="-2"/>
        </w:rPr>
        <w:t xml:space="preserve"> </w:t>
      </w:r>
      <w:r>
        <w:t>the anthology.</w:t>
      </w:r>
      <w:r>
        <w:rPr>
          <w:spacing w:val="-2"/>
        </w:rPr>
        <w:t xml:space="preserve"> </w:t>
      </w:r>
      <w:r>
        <w:t>As the time</w:t>
      </w:r>
      <w:r>
        <w:rPr>
          <w:spacing w:val="-2"/>
        </w:rPr>
        <w:t xml:space="preserve"> </w:t>
      </w:r>
      <w:r>
        <w:t>periods progress, the type of hero changes as well: warriors in the ancient world, knights and samurai in the medieval period, and soldiers in works set in the Renaissance. Many of the works examine the role of women in society, and each time period contains numerous works of social commentary. There are epics across world literature to compare, belief systems from the Greek pantheon of gods to Native American origin stories, and philosophical questions about ethical and moral behavior.</w:t>
      </w:r>
    </w:p>
    <w:p w:rsidR="00FC12BF" w:rsidRDefault="00FC12BF" w:rsidP="00FC12BF">
      <w:pPr>
        <w:pStyle w:val="Body"/>
      </w:pPr>
      <w:r>
        <w:rPr>
          <w:spacing w:val="-6"/>
        </w:rPr>
        <w:t xml:space="preserve">It </w:t>
      </w:r>
      <w:r>
        <w:t xml:space="preserve">is by </w:t>
      </w:r>
      <w:r>
        <w:rPr>
          <w:spacing w:val="-4"/>
        </w:rPr>
        <w:t xml:space="preserve">comparing </w:t>
      </w:r>
      <w:r>
        <w:t xml:space="preserve">similar </w:t>
      </w:r>
      <w:r>
        <w:rPr>
          <w:spacing w:val="-4"/>
        </w:rPr>
        <w:t xml:space="preserve">topics </w:t>
      </w:r>
      <w:r>
        <w:t xml:space="preserve">and themes that </w:t>
      </w:r>
      <w:r>
        <w:rPr>
          <w:spacing w:val="-4"/>
        </w:rPr>
        <w:t xml:space="preserve">students are </w:t>
      </w:r>
      <w:r>
        <w:t xml:space="preserve">most easily able to see the </w:t>
      </w:r>
      <w:r>
        <w:rPr>
          <w:spacing w:val="-4"/>
        </w:rPr>
        <w:t xml:space="preserve">significant </w:t>
      </w:r>
      <w:proofErr w:type="gramStart"/>
      <w:r>
        <w:rPr>
          <w:spacing w:val="-4"/>
        </w:rPr>
        <w:t xml:space="preserve">differences  </w:t>
      </w:r>
      <w:r>
        <w:t>in</w:t>
      </w:r>
      <w:proofErr w:type="gramEnd"/>
      <w:r>
        <w:rPr>
          <w:spacing w:val="-6"/>
        </w:rPr>
        <w:t xml:space="preserve"> </w:t>
      </w:r>
      <w:r>
        <w:t>the</w:t>
      </w:r>
      <w:r>
        <w:rPr>
          <w:spacing w:val="-5"/>
        </w:rPr>
        <w:t xml:space="preserve"> </w:t>
      </w:r>
      <w:r>
        <w:rPr>
          <w:spacing w:val="-4"/>
        </w:rPr>
        <w:t>cultures.</w:t>
      </w:r>
      <w:r>
        <w:rPr>
          <w:spacing w:val="-5"/>
        </w:rPr>
        <w:t xml:space="preserve"> </w:t>
      </w:r>
      <w:r>
        <w:t>If</w:t>
      </w:r>
      <w:r>
        <w:rPr>
          <w:spacing w:val="-5"/>
        </w:rPr>
        <w:t xml:space="preserve"> </w:t>
      </w:r>
      <w:r>
        <w:t>I</w:t>
      </w:r>
      <w:r>
        <w:rPr>
          <w:spacing w:val="-5"/>
        </w:rPr>
        <w:t xml:space="preserve"> </w:t>
      </w:r>
      <w:r>
        <w:t>ask</w:t>
      </w:r>
      <w:r>
        <w:rPr>
          <w:spacing w:val="-5"/>
        </w:rPr>
        <w:t xml:space="preserve"> </w:t>
      </w:r>
      <w:r>
        <w:rPr>
          <w:spacing w:val="-4"/>
        </w:rPr>
        <w:t>students</w:t>
      </w:r>
      <w:r>
        <w:rPr>
          <w:spacing w:val="-5"/>
        </w:rPr>
        <w:t xml:space="preserve"> </w:t>
      </w:r>
      <w:r>
        <w:t>to</w:t>
      </w:r>
      <w:r>
        <w:rPr>
          <w:spacing w:val="-5"/>
        </w:rPr>
        <w:t xml:space="preserve"> </w:t>
      </w:r>
      <w:r>
        <w:t>discuss</w:t>
      </w:r>
      <w:r>
        <w:rPr>
          <w:spacing w:val="-5"/>
        </w:rPr>
        <w:t xml:space="preserve"> </w:t>
      </w:r>
      <w:r>
        <w:t>a</w:t>
      </w:r>
      <w:r>
        <w:rPr>
          <w:spacing w:val="-5"/>
        </w:rPr>
        <w:t xml:space="preserve"> </w:t>
      </w:r>
      <w:r>
        <w:rPr>
          <w:spacing w:val="-4"/>
        </w:rPr>
        <w:t>work</w:t>
      </w:r>
      <w:r>
        <w:rPr>
          <w:spacing w:val="-5"/>
        </w:rPr>
        <w:t xml:space="preserve"> </w:t>
      </w:r>
      <w:r>
        <w:t>such</w:t>
      </w:r>
      <w:r>
        <w:rPr>
          <w:spacing w:val="-6"/>
        </w:rPr>
        <w:t xml:space="preserve"> </w:t>
      </w:r>
      <w:r>
        <w:t>as</w:t>
      </w:r>
      <w:r>
        <w:rPr>
          <w:spacing w:val="-5"/>
        </w:rPr>
        <w:t xml:space="preserve"> </w:t>
      </w:r>
      <w:r>
        <w:t>the</w:t>
      </w:r>
      <w:r>
        <w:rPr>
          <w:spacing w:val="-5"/>
        </w:rPr>
        <w:t xml:space="preserve"> </w:t>
      </w:r>
      <w:r>
        <w:rPr>
          <w:i/>
          <w:spacing w:val="-4"/>
        </w:rPr>
        <w:t>Analects</w:t>
      </w:r>
      <w:r>
        <w:rPr>
          <w:i/>
          <w:spacing w:val="-5"/>
        </w:rPr>
        <w:t xml:space="preserve"> </w:t>
      </w:r>
      <w:r>
        <w:t>of</w:t>
      </w:r>
      <w:r>
        <w:rPr>
          <w:spacing w:val="-5"/>
        </w:rPr>
        <w:t xml:space="preserve"> </w:t>
      </w:r>
      <w:r>
        <w:t>Confucius,</w:t>
      </w:r>
      <w:r>
        <w:rPr>
          <w:spacing w:val="-5"/>
        </w:rPr>
        <w:t xml:space="preserve"> </w:t>
      </w:r>
      <w:r>
        <w:t>they</w:t>
      </w:r>
      <w:r>
        <w:rPr>
          <w:spacing w:val="-5"/>
        </w:rPr>
        <w:t xml:space="preserve"> </w:t>
      </w:r>
      <w:r>
        <w:t>often</w:t>
      </w:r>
      <w:r>
        <w:rPr>
          <w:spacing w:val="-5"/>
        </w:rPr>
        <w:t xml:space="preserve"> </w:t>
      </w:r>
      <w:r>
        <w:t>do</w:t>
      </w:r>
      <w:r>
        <w:rPr>
          <w:spacing w:val="-5"/>
        </w:rPr>
        <w:t xml:space="preserve"> </w:t>
      </w:r>
      <w:r>
        <w:t>not</w:t>
      </w:r>
      <w:r>
        <w:rPr>
          <w:spacing w:val="-5"/>
        </w:rPr>
        <w:t xml:space="preserve"> </w:t>
      </w:r>
      <w:r>
        <w:t>know</w:t>
      </w:r>
      <w:r>
        <w:rPr>
          <w:spacing w:val="-5"/>
        </w:rPr>
        <w:t xml:space="preserve"> </w:t>
      </w:r>
      <w:r>
        <w:t>where</w:t>
      </w:r>
      <w:r>
        <w:rPr>
          <w:spacing w:val="-6"/>
        </w:rPr>
        <w:t xml:space="preserve"> </w:t>
      </w:r>
      <w:r>
        <w:t xml:space="preserve">to begin or what to </w:t>
      </w:r>
      <w:r>
        <w:rPr>
          <w:spacing w:val="-7"/>
        </w:rPr>
        <w:t xml:space="preserve">say. </w:t>
      </w:r>
      <w:r>
        <w:t xml:space="preserve">If I ask </w:t>
      </w:r>
      <w:r>
        <w:rPr>
          <w:spacing w:val="-4"/>
        </w:rPr>
        <w:t xml:space="preserve">students </w:t>
      </w:r>
      <w:r>
        <w:t xml:space="preserve">to suggest what would </w:t>
      </w:r>
      <w:r>
        <w:rPr>
          <w:spacing w:val="-4"/>
        </w:rPr>
        <w:t xml:space="preserve">happen </w:t>
      </w:r>
      <w:r>
        <w:t xml:space="preserve">if </w:t>
      </w:r>
      <w:r>
        <w:rPr>
          <w:spacing w:val="-4"/>
        </w:rPr>
        <w:t xml:space="preserve">Gilgamesh were dropped into </w:t>
      </w:r>
      <w:r>
        <w:t xml:space="preserve">the </w:t>
      </w:r>
      <w:r>
        <w:rPr>
          <w:spacing w:val="-4"/>
        </w:rPr>
        <w:t xml:space="preserve">environment </w:t>
      </w:r>
      <w:r>
        <w:t xml:space="preserve">of the </w:t>
      </w:r>
      <w:r>
        <w:rPr>
          <w:i/>
          <w:spacing w:val="-4"/>
        </w:rPr>
        <w:t>Analects</w:t>
      </w:r>
      <w:r>
        <w:rPr>
          <w:spacing w:val="-4"/>
        </w:rPr>
        <w:t xml:space="preserve">, </w:t>
      </w:r>
      <w:r>
        <w:t xml:space="preserve">they </w:t>
      </w:r>
      <w:r>
        <w:rPr>
          <w:spacing w:val="-4"/>
        </w:rPr>
        <w:t xml:space="preserve">immediately </w:t>
      </w:r>
      <w:r>
        <w:t xml:space="preserve">see the </w:t>
      </w:r>
      <w:r>
        <w:rPr>
          <w:spacing w:val="-4"/>
        </w:rPr>
        <w:t xml:space="preserve">problems: Gilgamesh </w:t>
      </w:r>
      <w:r>
        <w:t xml:space="preserve">is not a </w:t>
      </w:r>
      <w:r>
        <w:rPr>
          <w:spacing w:val="-7"/>
        </w:rPr>
        <w:t xml:space="preserve">“gentleman” </w:t>
      </w:r>
      <w:r>
        <w:t xml:space="preserve">by Confucian </w:t>
      </w:r>
      <w:r>
        <w:rPr>
          <w:spacing w:val="-4"/>
        </w:rPr>
        <w:t xml:space="preserve">standards, </w:t>
      </w:r>
      <w:r>
        <w:t xml:space="preserve">nor does he </w:t>
      </w:r>
      <w:r>
        <w:rPr>
          <w:spacing w:val="-4"/>
        </w:rPr>
        <w:t xml:space="preserve">have </w:t>
      </w:r>
      <w:r>
        <w:t xml:space="preserve">the </w:t>
      </w:r>
      <w:r>
        <w:rPr>
          <w:spacing w:val="-4"/>
        </w:rPr>
        <w:t xml:space="preserve">temperament </w:t>
      </w:r>
      <w:r>
        <w:t xml:space="preserve">to attract </w:t>
      </w:r>
      <w:r>
        <w:rPr>
          <w:spacing w:val="-4"/>
        </w:rPr>
        <w:t xml:space="preserve">gentlemen retainers, </w:t>
      </w:r>
      <w:r>
        <w:t xml:space="preserve">who would expect courteous and </w:t>
      </w:r>
      <w:r>
        <w:rPr>
          <w:spacing w:val="-4"/>
        </w:rPr>
        <w:t xml:space="preserve">proper behavior </w:t>
      </w:r>
      <w:r>
        <w:t>from him.</w:t>
      </w:r>
    </w:p>
    <w:p w:rsidR="00FC12BF" w:rsidRDefault="00FC12BF" w:rsidP="00FC12BF">
      <w:pPr>
        <w:pStyle w:val="Body"/>
      </w:pPr>
      <w:r>
        <w:t>While cultural expectations are not universal, many of the themes found in these works are. Human beings have always cared about friendship, love, and finding their place in the world; we still read and watch stories of heroic journeys, bravery in its many forms, family relationships (good and bad), and the triumphs and tragedies of people who are not so different from ourselves.</w:t>
      </w:r>
    </w:p>
    <w:p w:rsidR="00FC12BF" w:rsidRDefault="00FC12BF" w:rsidP="00FC12BF">
      <w:pPr>
        <w:pStyle w:val="Body"/>
      </w:pPr>
      <w:r>
        <w:t>As an example, the following assignment is one possible way to compare the texts in the Ancient World section.</w:t>
      </w:r>
    </w:p>
    <w:p w:rsidR="00FC12BF" w:rsidRDefault="00FC12BF" w:rsidP="00FC12BF">
      <w:pPr>
        <w:pStyle w:val="BlockQuote"/>
      </w:pPr>
    </w:p>
    <w:p w:rsidR="00FC12BF" w:rsidRDefault="00FC12BF" w:rsidP="00FC12BF">
      <w:pPr>
        <w:pStyle w:val="BlockQuote"/>
        <w:rPr>
          <w:color w:val="231F20"/>
        </w:rPr>
      </w:pPr>
      <w:r>
        <w:rPr>
          <w:color w:val="231F20"/>
        </w:rPr>
        <w:t xml:space="preserve">Culture Shock Essay: take a character such as Achilles and place him in a story with a culture that would be completely foreign to him (such as the </w:t>
      </w:r>
      <w:r>
        <w:rPr>
          <w:i/>
          <w:color w:val="231F20"/>
        </w:rPr>
        <w:t>Mahabharata</w:t>
      </w:r>
      <w:r>
        <w:rPr>
          <w:color w:val="231F20"/>
        </w:rPr>
        <w:t xml:space="preserve">). How would </w:t>
      </w:r>
      <w:r>
        <w:rPr>
          <w:color w:val="231F20"/>
        </w:rPr>
        <w:lastRenderedPageBreak/>
        <w:t xml:space="preserve">he react to the people around him, and what would they think about him/his behavior? This topic could be mixed and matched: Hector in </w:t>
      </w:r>
      <w:r>
        <w:rPr>
          <w:i/>
          <w:color w:val="231F20"/>
        </w:rPr>
        <w:t>Gilgamesh</w:t>
      </w:r>
      <w:r>
        <w:rPr>
          <w:color w:val="231F20"/>
        </w:rPr>
        <w:t xml:space="preserve">, Arjuna in the </w:t>
      </w:r>
      <w:r>
        <w:rPr>
          <w:i/>
          <w:color w:val="231F20"/>
        </w:rPr>
        <w:t>Aeneid</w:t>
      </w:r>
      <w:r>
        <w:rPr>
          <w:color w:val="231F20"/>
        </w:rPr>
        <w:t xml:space="preserve">, Aeneas in the </w:t>
      </w:r>
      <w:r>
        <w:rPr>
          <w:i/>
          <w:color w:val="231F20"/>
        </w:rPr>
        <w:t>Art of War</w:t>
      </w:r>
      <w:r>
        <w:rPr>
          <w:color w:val="231F20"/>
        </w:rPr>
        <w:t>, etc.</w:t>
      </w:r>
    </w:p>
    <w:p w:rsidR="00FC12BF" w:rsidRDefault="00FC12BF" w:rsidP="00FC12BF">
      <w:pPr>
        <w:pStyle w:val="BlockQuote"/>
      </w:pPr>
    </w:p>
    <w:p w:rsidR="00FC12BF" w:rsidRDefault="00FC12BF" w:rsidP="00FC12BF">
      <w:pPr>
        <w:pStyle w:val="Body"/>
      </w:pPr>
      <w:r>
        <w:t>Again, by asking the students to compare cultures, it is easier for them to identify differences. Obviously, a similar type of essay would work in the medieval period and the Renaissance, and Ancient World texts could be compared to medieval or Renaissance texts as the term progresses.</w:t>
      </w:r>
    </w:p>
    <w:p w:rsidR="00FC12BF" w:rsidRDefault="00FC12BF" w:rsidP="00FC12BF">
      <w:pPr>
        <w:pStyle w:val="Body"/>
      </w:pPr>
      <w:r>
        <w:t>A note about calendar systems: The anthology uses B.C.E. (Before Common Era) and C.E. (Common Era). As a world literature text, it seeks to be as inclusive as possible of belief systems around the world. Of course, the numbering system used comes from the Christian calendar’s B.C. (Before Christ) and A.D. (Anno Domini—in the year of our Lord); basically, Christianity is the determiner of what is Common Era and before. Since there needs to be a way of comparing time periods across these cultures, and today’s world uses the numbering system that stems from the Christian calendar, it is the system used throughout. It would be too unwieldy to use all of the relevant calendar systems, although it is worth noting to students that they exist. For instance, 2015 C.E. is the year 5776 in the Hebrew calendar, the year 4713 in the Chinese calendar, and 1436 in the Islamic calendar. For Hinduism, the current Epoch of this cycle of the universe (which is destroyed and remade numerous times) started in 3012 B.C.E., and the current Era in that Epoch started in 78 C.E. Obviously, it would be both difficult and confusing to employ more than one system.</w:t>
      </w:r>
    </w:p>
    <w:p w:rsidR="00FC12BF" w:rsidRPr="00FC12BF" w:rsidRDefault="00FC12BF" w:rsidP="00FC12BF">
      <w:pPr>
        <w:pStyle w:val="Body"/>
      </w:pPr>
    </w:p>
    <w:p w:rsidR="00FC5F9E" w:rsidRDefault="00FC5F9E" w:rsidP="00FC12BF">
      <w:pPr>
        <w:pStyle w:val="Heading1"/>
      </w:pPr>
      <w:r>
        <w:t>Introduction</w:t>
      </w:r>
    </w:p>
    <w:p w:rsidR="00E47F30" w:rsidRDefault="00E47F30" w:rsidP="00FC12BF">
      <w:pPr>
        <w:pStyle w:val="Body"/>
      </w:pPr>
      <w:r>
        <w:t xml:space="preserve">The term “Middle Ages” is primarily a Western construct: It is the middle because it comes between the European Ancient World and the European Renaissance (also a Western construct, since it means the </w:t>
      </w:r>
      <w:r>
        <w:rPr>
          <w:i/>
        </w:rPr>
        <w:t>re-naissance</w:t>
      </w:r>
      <w:r>
        <w:t>, or rebirth, of ancient Greek and Roman ideals and literature). The European Renaissance was self-named by writers of that time (a fact that will be discussed in greater depth in the Renaissance section of this anthology), and they</w:t>
      </w:r>
      <w:r w:rsidR="00FC12BF">
        <w:t xml:space="preserve"> </w:t>
      </w:r>
      <w:r>
        <w:t>labeled everything that came between them and the Ancient Greeks and Romans as “the Middle Ages.” Renaissance writers in Europe had a vested interest in portraying that time period as somehow lesser than their own; as the readings in this section will demonstrate, there is nothing lesser about the works in this time period.</w:t>
      </w:r>
    </w:p>
    <w:p w:rsidR="00E47F30" w:rsidRDefault="00E47F30" w:rsidP="00FC12BF">
      <w:pPr>
        <w:pStyle w:val="Body"/>
      </w:pPr>
      <w:r>
        <w:t xml:space="preserve">Some parts of the world have middle periods in their literature, but not with the same connotations as the European term. In China, for example, the Middle Period is considered the </w:t>
      </w:r>
      <w:r>
        <w:lastRenderedPageBreak/>
        <w:t>Golden Age of poetry, although the “middle” in this case means the middle of the dynastic period, which starts in 221 B.C.E. and ends in 1911 C.E. To the extent that the term itself means anything on a worldwide stage, it is used here to compare time periods in a chronological manner. Readers can see what is happening in literature in roughly the same times around the world.</w:t>
      </w:r>
    </w:p>
    <w:p w:rsidR="00E47F30" w:rsidRDefault="00E47F30" w:rsidP="00FC12BF">
      <w:pPr>
        <w:pStyle w:val="Body"/>
      </w:pPr>
      <w:r>
        <w:t xml:space="preserve">In </w:t>
      </w:r>
      <w:r>
        <w:rPr>
          <w:spacing w:val="-3"/>
        </w:rPr>
        <w:t xml:space="preserve">Japan, </w:t>
      </w:r>
      <w:r>
        <w:t>the Heian period (794-1185 C.E.) saw the flowering of Japanese literature. In the Japanese Imperial Court, men were expected to learn Chinese; aristocratic women, who were expected to write poetry and take part in</w:t>
      </w:r>
      <w:r>
        <w:rPr>
          <w:spacing w:val="-6"/>
        </w:rPr>
        <w:t xml:space="preserve"> </w:t>
      </w:r>
      <w:r>
        <w:t>the</w:t>
      </w:r>
      <w:r>
        <w:rPr>
          <w:spacing w:val="-5"/>
        </w:rPr>
        <w:t xml:space="preserve"> </w:t>
      </w:r>
      <w:r>
        <w:t>culture</w:t>
      </w:r>
      <w:r>
        <w:rPr>
          <w:spacing w:val="-5"/>
        </w:rPr>
        <w:t xml:space="preserve"> </w:t>
      </w:r>
      <w:r>
        <w:t>of</w:t>
      </w:r>
      <w:r>
        <w:rPr>
          <w:spacing w:val="-5"/>
        </w:rPr>
        <w:t xml:space="preserve"> </w:t>
      </w:r>
      <w:r>
        <w:t>the</w:t>
      </w:r>
      <w:r>
        <w:rPr>
          <w:spacing w:val="-5"/>
        </w:rPr>
        <w:t xml:space="preserve"> </w:t>
      </w:r>
      <w:r>
        <w:t>court,</w:t>
      </w:r>
      <w:r>
        <w:rPr>
          <w:spacing w:val="-5"/>
        </w:rPr>
        <w:t xml:space="preserve"> </w:t>
      </w:r>
      <w:r>
        <w:t>began</w:t>
      </w:r>
      <w:r>
        <w:rPr>
          <w:spacing w:val="-5"/>
        </w:rPr>
        <w:t xml:space="preserve"> </w:t>
      </w:r>
      <w:r>
        <w:t>writing</w:t>
      </w:r>
      <w:r>
        <w:rPr>
          <w:spacing w:val="-5"/>
        </w:rPr>
        <w:t xml:space="preserve"> </w:t>
      </w:r>
      <w:r>
        <w:t>in</w:t>
      </w:r>
      <w:r>
        <w:rPr>
          <w:spacing w:val="-5"/>
        </w:rPr>
        <w:t xml:space="preserve"> </w:t>
      </w:r>
      <w:r>
        <w:t>Japanese.</w:t>
      </w:r>
      <w:r>
        <w:rPr>
          <w:spacing w:val="-5"/>
        </w:rPr>
        <w:t xml:space="preserve"> </w:t>
      </w:r>
      <w:r>
        <w:t>The</w:t>
      </w:r>
      <w:r>
        <w:rPr>
          <w:spacing w:val="-5"/>
        </w:rPr>
        <w:t xml:space="preserve"> </w:t>
      </w:r>
      <w:r>
        <w:t>first</w:t>
      </w:r>
      <w:r>
        <w:rPr>
          <w:spacing w:val="-5"/>
        </w:rPr>
        <w:t xml:space="preserve"> </w:t>
      </w:r>
      <w:r>
        <w:t>novel</w:t>
      </w:r>
      <w:r>
        <w:rPr>
          <w:spacing w:val="-5"/>
        </w:rPr>
        <w:t xml:space="preserve"> </w:t>
      </w:r>
      <w:r>
        <w:t>in</w:t>
      </w:r>
      <w:r>
        <w:rPr>
          <w:spacing w:val="-5"/>
        </w:rPr>
        <w:t xml:space="preserve"> </w:t>
      </w:r>
      <w:r>
        <w:t>world</w:t>
      </w:r>
      <w:r>
        <w:rPr>
          <w:spacing w:val="-5"/>
        </w:rPr>
        <w:t xml:space="preserve"> </w:t>
      </w:r>
      <w:r>
        <w:t>literature</w:t>
      </w:r>
      <w:r>
        <w:rPr>
          <w:spacing w:val="-5"/>
        </w:rPr>
        <w:t xml:space="preserve"> </w:t>
      </w:r>
      <w:r>
        <w:t>dates</w:t>
      </w:r>
      <w:r>
        <w:rPr>
          <w:spacing w:val="-5"/>
        </w:rPr>
        <w:t xml:space="preserve"> </w:t>
      </w:r>
      <w:r>
        <w:t>to</w:t>
      </w:r>
      <w:r>
        <w:rPr>
          <w:spacing w:val="-5"/>
        </w:rPr>
        <w:t xml:space="preserve"> </w:t>
      </w:r>
      <w:r>
        <w:t>about</w:t>
      </w:r>
      <w:r>
        <w:rPr>
          <w:spacing w:val="-5"/>
        </w:rPr>
        <w:t xml:space="preserve"> </w:t>
      </w:r>
      <w:r>
        <w:t>1000</w:t>
      </w:r>
      <w:r>
        <w:rPr>
          <w:spacing w:val="-5"/>
        </w:rPr>
        <w:t xml:space="preserve"> </w:t>
      </w:r>
      <w:r>
        <w:t>C.E.</w:t>
      </w:r>
      <w:r>
        <w:rPr>
          <w:spacing w:val="-5"/>
        </w:rPr>
        <w:t xml:space="preserve"> </w:t>
      </w:r>
      <w:r>
        <w:t>and was written by Lady Murasaki</w:t>
      </w:r>
      <w:r>
        <w:rPr>
          <w:spacing w:val="-1"/>
        </w:rPr>
        <w:t xml:space="preserve"> </w:t>
      </w:r>
      <w:r>
        <w:t>Shikibu.</w:t>
      </w:r>
    </w:p>
    <w:p w:rsidR="00E47F30" w:rsidRDefault="00E47F30" w:rsidP="00FC12BF">
      <w:pPr>
        <w:pStyle w:val="Body"/>
      </w:pPr>
      <w:r>
        <w:t xml:space="preserve">In China, Li Bo wrote some of the best poems of the Golden Age of poetry, while in the Middle East Jalal al-din Rumi wrote Persian poetry that is admired on a worldwide stage to this day. In Korea, </w:t>
      </w:r>
      <w:r>
        <w:rPr>
          <w:i/>
        </w:rPr>
        <w:t xml:space="preserve">sijo </w:t>
      </w:r>
      <w:r>
        <w:t>poetry flourished and continued to be a vibrant poetic form to the present.</w:t>
      </w:r>
    </w:p>
    <w:p w:rsidR="00E47F30" w:rsidRDefault="00E47F30" w:rsidP="00FC12BF">
      <w:pPr>
        <w:pStyle w:val="Body"/>
      </w:pPr>
      <w:r>
        <w:t>Epics</w:t>
      </w:r>
      <w:r>
        <w:rPr>
          <w:spacing w:val="-4"/>
        </w:rPr>
        <w:t xml:space="preserve"> </w:t>
      </w:r>
      <w:r>
        <w:t>remained</w:t>
      </w:r>
      <w:r>
        <w:rPr>
          <w:spacing w:val="-4"/>
        </w:rPr>
        <w:t xml:space="preserve"> </w:t>
      </w:r>
      <w:r>
        <w:t>important</w:t>
      </w:r>
      <w:r>
        <w:rPr>
          <w:spacing w:val="-3"/>
        </w:rPr>
        <w:t xml:space="preserve"> </w:t>
      </w:r>
      <w:r>
        <w:t>in</w:t>
      </w:r>
      <w:r>
        <w:rPr>
          <w:spacing w:val="-4"/>
        </w:rPr>
        <w:t xml:space="preserve"> </w:t>
      </w:r>
      <w:r>
        <w:t>the</w:t>
      </w:r>
      <w:r>
        <w:rPr>
          <w:spacing w:val="-4"/>
        </w:rPr>
        <w:t xml:space="preserve"> </w:t>
      </w:r>
      <w:r>
        <w:t>medieval</w:t>
      </w:r>
      <w:r>
        <w:rPr>
          <w:spacing w:val="-3"/>
        </w:rPr>
        <w:t xml:space="preserve"> </w:t>
      </w:r>
      <w:r>
        <w:t>period,</w:t>
      </w:r>
      <w:r>
        <w:rPr>
          <w:spacing w:val="-4"/>
        </w:rPr>
        <w:t xml:space="preserve"> </w:t>
      </w:r>
      <w:r>
        <w:t>although</w:t>
      </w:r>
      <w:r>
        <w:rPr>
          <w:spacing w:val="-4"/>
        </w:rPr>
        <w:t xml:space="preserve"> </w:t>
      </w:r>
      <w:r>
        <w:t>in</w:t>
      </w:r>
      <w:r>
        <w:rPr>
          <w:spacing w:val="-3"/>
        </w:rPr>
        <w:t xml:space="preserve"> </w:t>
      </w:r>
      <w:r>
        <w:t>altered</w:t>
      </w:r>
      <w:r>
        <w:rPr>
          <w:spacing w:val="-4"/>
        </w:rPr>
        <w:t xml:space="preserve"> </w:t>
      </w:r>
      <w:r>
        <w:t>form.</w:t>
      </w:r>
      <w:r>
        <w:rPr>
          <w:spacing w:val="-4"/>
        </w:rPr>
        <w:t xml:space="preserve"> </w:t>
      </w:r>
      <w:r>
        <w:t>Dante</w:t>
      </w:r>
      <w:r>
        <w:rPr>
          <w:spacing w:val="-3"/>
        </w:rPr>
        <w:t xml:space="preserve"> </w:t>
      </w:r>
      <w:r>
        <w:t>wrote</w:t>
      </w:r>
      <w:r>
        <w:rPr>
          <w:spacing w:val="-4"/>
        </w:rPr>
        <w:t xml:space="preserve"> </w:t>
      </w:r>
      <w:r>
        <w:t>his</w:t>
      </w:r>
      <w:r>
        <w:rPr>
          <w:spacing w:val="-4"/>
        </w:rPr>
        <w:t xml:space="preserve"> </w:t>
      </w:r>
      <w:r>
        <w:rPr>
          <w:i/>
        </w:rPr>
        <w:t>Divine</w:t>
      </w:r>
      <w:r>
        <w:rPr>
          <w:i/>
          <w:spacing w:val="-3"/>
        </w:rPr>
        <w:t xml:space="preserve"> Comedy </w:t>
      </w:r>
      <w:r>
        <w:t xml:space="preserve">as Christian epic, playing on previous epic conventions. </w:t>
      </w:r>
      <w:r>
        <w:rPr>
          <w:spacing w:val="-4"/>
        </w:rPr>
        <w:t xml:space="preserve">Ferdowsi’s </w:t>
      </w:r>
      <w:r>
        <w:rPr>
          <w:i/>
          <w:spacing w:val="-3"/>
        </w:rPr>
        <w:t xml:space="preserve">Shahname </w:t>
      </w:r>
      <w:r>
        <w:t>includes an epic section, as well as</w:t>
      </w:r>
      <w:r>
        <w:rPr>
          <w:spacing w:val="-6"/>
        </w:rPr>
        <w:t xml:space="preserve"> </w:t>
      </w:r>
      <w:r>
        <w:t>mythological,</w:t>
      </w:r>
      <w:r>
        <w:rPr>
          <w:spacing w:val="-6"/>
        </w:rPr>
        <w:t xml:space="preserve"> </w:t>
      </w:r>
      <w:r>
        <w:t>heroic,</w:t>
      </w:r>
      <w:r>
        <w:rPr>
          <w:spacing w:val="-6"/>
        </w:rPr>
        <w:t xml:space="preserve"> </w:t>
      </w:r>
      <w:r>
        <w:t>and</w:t>
      </w:r>
      <w:r>
        <w:rPr>
          <w:spacing w:val="-6"/>
        </w:rPr>
        <w:t xml:space="preserve"> </w:t>
      </w:r>
      <w:r>
        <w:t>historical</w:t>
      </w:r>
      <w:r>
        <w:rPr>
          <w:spacing w:val="-6"/>
        </w:rPr>
        <w:t xml:space="preserve"> </w:t>
      </w:r>
      <w:r>
        <w:t>material.</w:t>
      </w:r>
      <w:r>
        <w:rPr>
          <w:spacing w:val="-6"/>
        </w:rPr>
        <w:t xml:space="preserve"> </w:t>
      </w:r>
      <w:r>
        <w:t>In</w:t>
      </w:r>
      <w:r>
        <w:rPr>
          <w:spacing w:val="-6"/>
        </w:rPr>
        <w:t xml:space="preserve"> </w:t>
      </w:r>
      <w:r>
        <w:rPr>
          <w:spacing w:val="-3"/>
        </w:rPr>
        <w:t>many</w:t>
      </w:r>
      <w:r>
        <w:rPr>
          <w:spacing w:val="-6"/>
        </w:rPr>
        <w:t xml:space="preserve"> </w:t>
      </w:r>
      <w:r>
        <w:t>cases,</w:t>
      </w:r>
      <w:r>
        <w:rPr>
          <w:spacing w:val="-6"/>
        </w:rPr>
        <w:t xml:space="preserve"> </w:t>
      </w:r>
      <w:r>
        <w:t>epic</w:t>
      </w:r>
      <w:r>
        <w:rPr>
          <w:spacing w:val="-6"/>
        </w:rPr>
        <w:t xml:space="preserve"> </w:t>
      </w:r>
      <w:r>
        <w:t>literature</w:t>
      </w:r>
      <w:r>
        <w:rPr>
          <w:spacing w:val="-6"/>
        </w:rPr>
        <w:t xml:space="preserve"> </w:t>
      </w:r>
      <w:r>
        <w:t>was</w:t>
      </w:r>
      <w:r>
        <w:rPr>
          <w:spacing w:val="-6"/>
        </w:rPr>
        <w:t xml:space="preserve"> </w:t>
      </w:r>
      <w:r>
        <w:t>evolving</w:t>
      </w:r>
      <w:r>
        <w:rPr>
          <w:spacing w:val="-6"/>
        </w:rPr>
        <w:t xml:space="preserve"> </w:t>
      </w:r>
      <w:r>
        <w:t>into</w:t>
      </w:r>
      <w:r>
        <w:rPr>
          <w:spacing w:val="-6"/>
        </w:rPr>
        <w:t xml:space="preserve"> </w:t>
      </w:r>
      <w:r>
        <w:t>heroic</w:t>
      </w:r>
      <w:r>
        <w:rPr>
          <w:spacing w:val="-6"/>
        </w:rPr>
        <w:t xml:space="preserve"> </w:t>
      </w:r>
      <w:r>
        <w:t>literature.</w:t>
      </w:r>
      <w:r w:rsidR="00FC12BF">
        <w:t xml:space="preserve"> </w:t>
      </w:r>
      <w:r>
        <w:rPr>
          <w:spacing w:val="-3"/>
        </w:rPr>
        <w:t xml:space="preserve">Previously, </w:t>
      </w:r>
      <w:r>
        <w:t xml:space="preserve">although scholars now believe that the </w:t>
      </w:r>
      <w:r>
        <w:rPr>
          <w:spacing w:val="-5"/>
        </w:rPr>
        <w:t xml:space="preserve">Trojan </w:t>
      </w:r>
      <w:r>
        <w:rPr>
          <w:spacing w:val="-8"/>
        </w:rPr>
        <w:t xml:space="preserve">War </w:t>
      </w:r>
      <w:r>
        <w:t xml:space="preserve">did happen, the events in the </w:t>
      </w:r>
      <w:r>
        <w:rPr>
          <w:i/>
        </w:rPr>
        <w:t xml:space="preserve">Iliad </w:t>
      </w:r>
      <w:r>
        <w:t xml:space="preserve">were the stuff of speculation, rather than </w:t>
      </w:r>
      <w:r>
        <w:rPr>
          <w:spacing w:val="-3"/>
        </w:rPr>
        <w:t xml:space="preserve">history. </w:t>
      </w:r>
      <w:r>
        <w:t xml:space="preserve">In medieval times, both the Chinese </w:t>
      </w:r>
      <w:r>
        <w:rPr>
          <w:i/>
        </w:rPr>
        <w:t xml:space="preserve">Romance of the </w:t>
      </w:r>
      <w:r>
        <w:rPr>
          <w:i/>
          <w:spacing w:val="-3"/>
        </w:rPr>
        <w:t xml:space="preserve">Three Kingdoms </w:t>
      </w:r>
      <w:r>
        <w:t xml:space="preserve">and the Spanish </w:t>
      </w:r>
      <w:r>
        <w:rPr>
          <w:i/>
        </w:rPr>
        <w:t xml:space="preserve">Song of the Cid </w:t>
      </w:r>
      <w:r>
        <w:t xml:space="preserve">were based on historical events in recorded </w:t>
      </w:r>
      <w:r>
        <w:rPr>
          <w:spacing w:val="-3"/>
        </w:rPr>
        <w:t xml:space="preserve">history. </w:t>
      </w:r>
      <w:r>
        <w:t xml:space="preserve">The characters in the </w:t>
      </w:r>
      <w:r>
        <w:rPr>
          <w:i/>
        </w:rPr>
        <w:t xml:space="preserve">Romance </w:t>
      </w:r>
      <w:r>
        <w:t xml:space="preserve">and the </w:t>
      </w:r>
      <w:r>
        <w:rPr>
          <w:i/>
        </w:rPr>
        <w:t xml:space="preserve">Cid </w:t>
      </w:r>
      <w:r>
        <w:t>are based on historical figures; they are the strongest, the smartest, and the best that humans can be, but they are nonetheless humans, without the supernatural characteristics of ancient world epic heroes.</w:t>
      </w:r>
    </w:p>
    <w:p w:rsidR="00E47F30" w:rsidRDefault="00E47F30" w:rsidP="00FC12BF">
      <w:pPr>
        <w:pStyle w:val="Body"/>
      </w:pPr>
      <w:r>
        <w:t>In Europe, social commentaries and the role of women took on particular prominence in this time period. Both Dante’s and Chaucer’s works showcase those themes dramatically and insightfully. Marie de France and Boccaccio examine the workings of courtly love, often to comic effect, as does Chrétien de Troyes in a more serious tone.</w:t>
      </w:r>
    </w:p>
    <w:p w:rsidR="00FC12BF" w:rsidRDefault="00FC12BF" w:rsidP="00FC12BF">
      <w:pPr>
        <w:pStyle w:val="Body"/>
      </w:pPr>
    </w:p>
    <w:p w:rsidR="00E47F30" w:rsidRPr="00FC12BF" w:rsidRDefault="00E47F30" w:rsidP="00FC12BF">
      <w:pPr>
        <w:pStyle w:val="Heading2"/>
      </w:pPr>
      <w:r w:rsidRPr="00FC12BF">
        <w:t>For students:</w:t>
      </w:r>
    </w:p>
    <w:p w:rsidR="00E47F30" w:rsidRDefault="00E47F30" w:rsidP="00FC12BF">
      <w:pPr>
        <w:pStyle w:val="Body"/>
      </w:pPr>
      <w:r>
        <w:t xml:space="preserve">The works </w:t>
      </w:r>
      <w:r>
        <w:rPr>
          <w:spacing w:val="-3"/>
        </w:rPr>
        <w:t xml:space="preserve">in </w:t>
      </w:r>
      <w:r>
        <w:rPr>
          <w:spacing w:val="-4"/>
        </w:rPr>
        <w:t xml:space="preserve">this section </w:t>
      </w:r>
      <w:r>
        <w:rPr>
          <w:spacing w:val="-5"/>
        </w:rPr>
        <w:t xml:space="preserve">are </w:t>
      </w:r>
      <w:r>
        <w:t xml:space="preserve">meant </w:t>
      </w:r>
      <w:r>
        <w:rPr>
          <w:spacing w:val="-3"/>
        </w:rPr>
        <w:t xml:space="preserve">to </w:t>
      </w:r>
      <w:r>
        <w:t xml:space="preserve">be compared </w:t>
      </w:r>
      <w:r>
        <w:rPr>
          <w:spacing w:val="-5"/>
        </w:rPr>
        <w:t xml:space="preserve">and </w:t>
      </w:r>
      <w:r>
        <w:t xml:space="preserve">contrasted. </w:t>
      </w:r>
      <w:r>
        <w:rPr>
          <w:spacing w:val="-5"/>
        </w:rPr>
        <w:t xml:space="preserve">Consider </w:t>
      </w:r>
      <w:r>
        <w:rPr>
          <w:spacing w:val="-4"/>
        </w:rPr>
        <w:t xml:space="preserve">the </w:t>
      </w:r>
      <w:r>
        <w:t xml:space="preserve">following questions </w:t>
      </w:r>
      <w:r>
        <w:rPr>
          <w:spacing w:val="-4"/>
        </w:rPr>
        <w:t xml:space="preserve">while </w:t>
      </w:r>
      <w:r>
        <w:t>reading:</w:t>
      </w:r>
    </w:p>
    <w:p w:rsidR="00E47F30" w:rsidRDefault="00E47F30" w:rsidP="00FC12BF">
      <w:pPr>
        <w:pStyle w:val="ListBullet"/>
      </w:pPr>
      <w:r>
        <w:rPr>
          <w:spacing w:val="-3"/>
        </w:rPr>
        <w:t>What</w:t>
      </w:r>
      <w:r>
        <w:rPr>
          <w:spacing w:val="-5"/>
        </w:rPr>
        <w:t xml:space="preserve"> </w:t>
      </w:r>
      <w:r>
        <w:t>is</w:t>
      </w:r>
      <w:r>
        <w:rPr>
          <w:spacing w:val="-5"/>
        </w:rPr>
        <w:t xml:space="preserve"> </w:t>
      </w:r>
      <w:r>
        <w:t>the</w:t>
      </w:r>
      <w:r>
        <w:rPr>
          <w:spacing w:val="-5"/>
        </w:rPr>
        <w:t xml:space="preserve"> </w:t>
      </w:r>
      <w:r>
        <w:t>definition</w:t>
      </w:r>
      <w:r>
        <w:rPr>
          <w:spacing w:val="-5"/>
        </w:rPr>
        <w:t xml:space="preserve"> </w:t>
      </w:r>
      <w:r>
        <w:t>of</w:t>
      </w:r>
      <w:r>
        <w:rPr>
          <w:spacing w:val="-4"/>
        </w:rPr>
        <w:t xml:space="preserve"> </w:t>
      </w:r>
      <w:r>
        <w:t>a</w:t>
      </w:r>
      <w:r>
        <w:rPr>
          <w:spacing w:val="-5"/>
        </w:rPr>
        <w:t xml:space="preserve"> </w:t>
      </w:r>
      <w:r>
        <w:t>hero</w:t>
      </w:r>
      <w:r>
        <w:rPr>
          <w:spacing w:val="-5"/>
        </w:rPr>
        <w:t xml:space="preserve"> </w:t>
      </w:r>
      <w:r>
        <w:t>for</w:t>
      </w:r>
      <w:r>
        <w:rPr>
          <w:spacing w:val="-5"/>
        </w:rPr>
        <w:t xml:space="preserve"> </w:t>
      </w:r>
      <w:r>
        <w:t>each</w:t>
      </w:r>
      <w:r>
        <w:rPr>
          <w:spacing w:val="-5"/>
        </w:rPr>
        <w:t xml:space="preserve"> </w:t>
      </w:r>
      <w:r>
        <w:t>society,</w:t>
      </w:r>
      <w:r>
        <w:rPr>
          <w:spacing w:val="-4"/>
        </w:rPr>
        <w:t xml:space="preserve"> </w:t>
      </w:r>
      <w:r>
        <w:t>and</w:t>
      </w:r>
      <w:r>
        <w:rPr>
          <w:spacing w:val="-5"/>
        </w:rPr>
        <w:t xml:space="preserve"> </w:t>
      </w:r>
      <w:r>
        <w:t>why?</w:t>
      </w:r>
      <w:r>
        <w:rPr>
          <w:spacing w:val="-5"/>
        </w:rPr>
        <w:t xml:space="preserve"> </w:t>
      </w:r>
      <w:r>
        <w:rPr>
          <w:spacing w:val="-4"/>
        </w:rPr>
        <w:t>How</w:t>
      </w:r>
      <w:r>
        <w:rPr>
          <w:spacing w:val="-5"/>
        </w:rPr>
        <w:t xml:space="preserve"> </w:t>
      </w:r>
      <w:r>
        <w:t>do</w:t>
      </w:r>
      <w:r>
        <w:rPr>
          <w:spacing w:val="-5"/>
        </w:rPr>
        <w:t xml:space="preserve"> </w:t>
      </w:r>
      <w:r>
        <w:t>the</w:t>
      </w:r>
      <w:r>
        <w:rPr>
          <w:spacing w:val="-4"/>
        </w:rPr>
        <w:t xml:space="preserve"> </w:t>
      </w:r>
      <w:r>
        <w:t>heroes</w:t>
      </w:r>
      <w:r>
        <w:rPr>
          <w:spacing w:val="-5"/>
        </w:rPr>
        <w:t xml:space="preserve"> </w:t>
      </w:r>
      <w:r>
        <w:t>in</w:t>
      </w:r>
      <w:r>
        <w:rPr>
          <w:spacing w:val="-5"/>
        </w:rPr>
        <w:t xml:space="preserve"> </w:t>
      </w:r>
      <w:r>
        <w:rPr>
          <w:i/>
        </w:rPr>
        <w:t>The</w:t>
      </w:r>
      <w:r>
        <w:rPr>
          <w:i/>
          <w:spacing w:val="-5"/>
        </w:rPr>
        <w:t xml:space="preserve"> </w:t>
      </w:r>
      <w:r>
        <w:rPr>
          <w:i/>
        </w:rPr>
        <w:t>Romance</w:t>
      </w:r>
      <w:r>
        <w:rPr>
          <w:i/>
          <w:spacing w:val="-5"/>
        </w:rPr>
        <w:t xml:space="preserve"> </w:t>
      </w:r>
      <w:r>
        <w:rPr>
          <w:i/>
        </w:rPr>
        <w:t>of</w:t>
      </w:r>
      <w:r>
        <w:rPr>
          <w:i/>
          <w:spacing w:val="-4"/>
        </w:rPr>
        <w:t xml:space="preserve"> </w:t>
      </w:r>
      <w:r>
        <w:rPr>
          <w:i/>
        </w:rPr>
        <w:t>the</w:t>
      </w:r>
      <w:r>
        <w:rPr>
          <w:i/>
          <w:spacing w:val="-5"/>
        </w:rPr>
        <w:t xml:space="preserve"> </w:t>
      </w:r>
      <w:r>
        <w:rPr>
          <w:i/>
          <w:spacing w:val="-3"/>
        </w:rPr>
        <w:t xml:space="preserve">Three Kingdoms </w:t>
      </w:r>
      <w:r>
        <w:t xml:space="preserve">compare to the heroes in the </w:t>
      </w:r>
      <w:r>
        <w:rPr>
          <w:i/>
          <w:spacing w:val="-3"/>
        </w:rPr>
        <w:t xml:space="preserve">Shahname </w:t>
      </w:r>
      <w:r>
        <w:t xml:space="preserve">and the </w:t>
      </w:r>
      <w:r>
        <w:rPr>
          <w:i/>
        </w:rPr>
        <w:t>Song of the Cid</w:t>
      </w:r>
      <w:r>
        <w:t xml:space="preserve">? </w:t>
      </w:r>
      <w:r>
        <w:rPr>
          <w:spacing w:val="-4"/>
        </w:rPr>
        <w:t xml:space="preserve">How </w:t>
      </w:r>
      <w:r>
        <w:t>are they similar to or different from earlier epic</w:t>
      </w:r>
      <w:r>
        <w:rPr>
          <w:spacing w:val="-1"/>
        </w:rPr>
        <w:t xml:space="preserve"> </w:t>
      </w:r>
      <w:r>
        <w:t>heroes?</w:t>
      </w:r>
    </w:p>
    <w:p w:rsidR="00E47F30" w:rsidRDefault="00E47F30" w:rsidP="00FC12BF">
      <w:pPr>
        <w:pStyle w:val="ListBullet"/>
      </w:pPr>
      <w:r>
        <w:rPr>
          <w:spacing w:val="-3"/>
        </w:rPr>
        <w:t>What</w:t>
      </w:r>
      <w:r>
        <w:rPr>
          <w:spacing w:val="-4"/>
        </w:rPr>
        <w:t xml:space="preserve"> </w:t>
      </w:r>
      <w:r>
        <w:t>is</w:t>
      </w:r>
      <w:r>
        <w:rPr>
          <w:spacing w:val="-4"/>
        </w:rPr>
        <w:t xml:space="preserve"> </w:t>
      </w:r>
      <w:r>
        <w:t>the</w:t>
      </w:r>
      <w:r>
        <w:rPr>
          <w:spacing w:val="-4"/>
        </w:rPr>
        <w:t xml:space="preserve"> </w:t>
      </w:r>
      <w:r>
        <w:t>definition</w:t>
      </w:r>
      <w:r>
        <w:rPr>
          <w:spacing w:val="-4"/>
        </w:rPr>
        <w:t xml:space="preserve"> </w:t>
      </w:r>
      <w:r>
        <w:t>of</w:t>
      </w:r>
      <w:r>
        <w:rPr>
          <w:spacing w:val="-3"/>
        </w:rPr>
        <w:t xml:space="preserve"> </w:t>
      </w:r>
      <w:r>
        <w:t>a</w:t>
      </w:r>
      <w:r>
        <w:rPr>
          <w:spacing w:val="-4"/>
        </w:rPr>
        <w:t xml:space="preserve"> </w:t>
      </w:r>
      <w:r>
        <w:t>leader</w:t>
      </w:r>
      <w:r>
        <w:rPr>
          <w:spacing w:val="-4"/>
        </w:rPr>
        <w:t xml:space="preserve"> </w:t>
      </w:r>
      <w:r>
        <w:t>for</w:t>
      </w:r>
      <w:r>
        <w:rPr>
          <w:spacing w:val="-4"/>
        </w:rPr>
        <w:t xml:space="preserve"> </w:t>
      </w:r>
      <w:r>
        <w:t>each</w:t>
      </w:r>
      <w:r>
        <w:rPr>
          <w:spacing w:val="-3"/>
        </w:rPr>
        <w:t xml:space="preserve"> </w:t>
      </w:r>
      <w:r>
        <w:t>society,</w:t>
      </w:r>
      <w:r>
        <w:rPr>
          <w:spacing w:val="-4"/>
        </w:rPr>
        <w:t xml:space="preserve"> </w:t>
      </w:r>
      <w:r>
        <w:t>and</w:t>
      </w:r>
      <w:r>
        <w:rPr>
          <w:spacing w:val="-4"/>
        </w:rPr>
        <w:t xml:space="preserve"> </w:t>
      </w:r>
      <w:r>
        <w:t>why?</w:t>
      </w:r>
      <w:r>
        <w:rPr>
          <w:spacing w:val="-4"/>
        </w:rPr>
        <w:t xml:space="preserve"> How</w:t>
      </w:r>
      <w:r>
        <w:rPr>
          <w:spacing w:val="-3"/>
        </w:rPr>
        <w:t xml:space="preserve"> </w:t>
      </w:r>
      <w:r>
        <w:t>is</w:t>
      </w:r>
      <w:r>
        <w:rPr>
          <w:spacing w:val="-4"/>
        </w:rPr>
        <w:t xml:space="preserve"> it/isn’t </w:t>
      </w:r>
      <w:r>
        <w:t>it</w:t>
      </w:r>
      <w:r>
        <w:rPr>
          <w:spacing w:val="-4"/>
        </w:rPr>
        <w:t xml:space="preserve"> </w:t>
      </w:r>
      <w:r>
        <w:t>different</w:t>
      </w:r>
      <w:r>
        <w:rPr>
          <w:spacing w:val="-3"/>
        </w:rPr>
        <w:t xml:space="preserve"> </w:t>
      </w:r>
      <w:r>
        <w:t>from</w:t>
      </w:r>
      <w:r>
        <w:rPr>
          <w:spacing w:val="-4"/>
        </w:rPr>
        <w:t xml:space="preserve"> </w:t>
      </w:r>
      <w:r>
        <w:t>the</w:t>
      </w:r>
      <w:r>
        <w:rPr>
          <w:spacing w:val="-4"/>
        </w:rPr>
        <w:t xml:space="preserve"> </w:t>
      </w:r>
      <w:r>
        <w:t>definition</w:t>
      </w:r>
      <w:r>
        <w:rPr>
          <w:spacing w:val="-4"/>
        </w:rPr>
        <w:t xml:space="preserve"> </w:t>
      </w:r>
      <w:r>
        <w:t>of a</w:t>
      </w:r>
      <w:r>
        <w:rPr>
          <w:spacing w:val="-7"/>
        </w:rPr>
        <w:t xml:space="preserve"> </w:t>
      </w:r>
      <w:r>
        <w:t>hero?</w:t>
      </w:r>
      <w:r>
        <w:rPr>
          <w:spacing w:val="-7"/>
        </w:rPr>
        <w:t xml:space="preserve"> </w:t>
      </w:r>
      <w:r>
        <w:rPr>
          <w:spacing w:val="-4"/>
        </w:rPr>
        <w:t>How</w:t>
      </w:r>
      <w:r>
        <w:rPr>
          <w:spacing w:val="-6"/>
        </w:rPr>
        <w:t xml:space="preserve"> </w:t>
      </w:r>
      <w:r>
        <w:t>is</w:t>
      </w:r>
      <w:r>
        <w:rPr>
          <w:spacing w:val="-7"/>
        </w:rPr>
        <w:t xml:space="preserve"> </w:t>
      </w:r>
      <w:r>
        <w:t>leadership</w:t>
      </w:r>
      <w:r>
        <w:rPr>
          <w:spacing w:val="-6"/>
        </w:rPr>
        <w:t xml:space="preserve"> </w:t>
      </w:r>
      <w:r>
        <w:t>in</w:t>
      </w:r>
      <w:r>
        <w:rPr>
          <w:spacing w:val="-7"/>
        </w:rPr>
        <w:t xml:space="preserve"> </w:t>
      </w:r>
      <w:r>
        <w:t>the</w:t>
      </w:r>
      <w:r>
        <w:rPr>
          <w:spacing w:val="-6"/>
        </w:rPr>
        <w:t xml:space="preserve"> </w:t>
      </w:r>
      <w:r>
        <w:rPr>
          <w:i/>
        </w:rPr>
        <w:t>Golestan</w:t>
      </w:r>
      <w:r>
        <w:rPr>
          <w:i/>
          <w:spacing w:val="-8"/>
        </w:rPr>
        <w:t xml:space="preserve"> </w:t>
      </w:r>
      <w:r>
        <w:t>different</w:t>
      </w:r>
      <w:r>
        <w:rPr>
          <w:spacing w:val="-6"/>
        </w:rPr>
        <w:t xml:space="preserve"> </w:t>
      </w:r>
      <w:r>
        <w:t>from</w:t>
      </w:r>
      <w:r>
        <w:rPr>
          <w:spacing w:val="-7"/>
        </w:rPr>
        <w:t xml:space="preserve"> </w:t>
      </w:r>
      <w:r>
        <w:t>leadership</w:t>
      </w:r>
      <w:r>
        <w:rPr>
          <w:spacing w:val="-6"/>
        </w:rPr>
        <w:t xml:space="preserve"> </w:t>
      </w:r>
      <w:r>
        <w:t>in</w:t>
      </w:r>
      <w:r>
        <w:rPr>
          <w:spacing w:val="-7"/>
        </w:rPr>
        <w:t xml:space="preserve"> </w:t>
      </w:r>
      <w:r>
        <w:rPr>
          <w:i/>
        </w:rPr>
        <w:t>The</w:t>
      </w:r>
      <w:r>
        <w:rPr>
          <w:i/>
          <w:spacing w:val="-7"/>
        </w:rPr>
        <w:t xml:space="preserve"> </w:t>
      </w:r>
      <w:r>
        <w:rPr>
          <w:i/>
        </w:rPr>
        <w:lastRenderedPageBreak/>
        <w:t>Romance</w:t>
      </w:r>
      <w:r>
        <w:rPr>
          <w:i/>
          <w:spacing w:val="-6"/>
        </w:rPr>
        <w:t xml:space="preserve"> </w:t>
      </w:r>
      <w:r>
        <w:rPr>
          <w:i/>
        </w:rPr>
        <w:t>of</w:t>
      </w:r>
      <w:r>
        <w:rPr>
          <w:i/>
          <w:spacing w:val="-7"/>
        </w:rPr>
        <w:t xml:space="preserve"> </w:t>
      </w:r>
      <w:r>
        <w:rPr>
          <w:i/>
        </w:rPr>
        <w:t>the</w:t>
      </w:r>
      <w:r>
        <w:rPr>
          <w:i/>
          <w:spacing w:val="-6"/>
        </w:rPr>
        <w:t xml:space="preserve"> </w:t>
      </w:r>
      <w:r>
        <w:rPr>
          <w:i/>
          <w:spacing w:val="-3"/>
        </w:rPr>
        <w:t>Three</w:t>
      </w:r>
      <w:r>
        <w:rPr>
          <w:i/>
          <w:spacing w:val="-7"/>
        </w:rPr>
        <w:t xml:space="preserve"> </w:t>
      </w:r>
      <w:r>
        <w:rPr>
          <w:i/>
        </w:rPr>
        <w:t>Kingdoms</w:t>
      </w:r>
      <w:r>
        <w:t>?</w:t>
      </w:r>
    </w:p>
    <w:p w:rsidR="00E47F30" w:rsidRDefault="00E47F30" w:rsidP="00FC12BF">
      <w:pPr>
        <w:pStyle w:val="ListBullet"/>
      </w:pPr>
      <w:r>
        <w:rPr>
          <w:spacing w:val="-3"/>
        </w:rPr>
        <w:t>What</w:t>
      </w:r>
      <w:r>
        <w:rPr>
          <w:spacing w:val="-4"/>
        </w:rPr>
        <w:t xml:space="preserve"> </w:t>
      </w:r>
      <w:r>
        <w:t>role</w:t>
      </w:r>
      <w:r>
        <w:rPr>
          <w:spacing w:val="-3"/>
        </w:rPr>
        <w:t xml:space="preserve"> </w:t>
      </w:r>
      <w:r>
        <w:t>does</w:t>
      </w:r>
      <w:r>
        <w:rPr>
          <w:spacing w:val="-4"/>
        </w:rPr>
        <w:t xml:space="preserve"> </w:t>
      </w:r>
      <w:r>
        <w:t>romantic</w:t>
      </w:r>
      <w:r>
        <w:rPr>
          <w:spacing w:val="-3"/>
        </w:rPr>
        <w:t xml:space="preserve"> </w:t>
      </w:r>
      <w:r>
        <w:t>love</w:t>
      </w:r>
      <w:r>
        <w:rPr>
          <w:spacing w:val="-4"/>
        </w:rPr>
        <w:t xml:space="preserve"> </w:t>
      </w:r>
      <w:r>
        <w:t>play</w:t>
      </w:r>
      <w:r>
        <w:rPr>
          <w:spacing w:val="-3"/>
        </w:rPr>
        <w:t xml:space="preserve"> </w:t>
      </w:r>
      <w:r>
        <w:t>in</w:t>
      </w:r>
      <w:r>
        <w:rPr>
          <w:spacing w:val="-4"/>
        </w:rPr>
        <w:t xml:space="preserve"> </w:t>
      </w:r>
      <w:r>
        <w:t>the</w:t>
      </w:r>
      <w:r>
        <w:rPr>
          <w:spacing w:val="-3"/>
        </w:rPr>
        <w:t xml:space="preserve"> </w:t>
      </w:r>
      <w:r>
        <w:t>medieval</w:t>
      </w:r>
      <w:r>
        <w:rPr>
          <w:spacing w:val="-3"/>
        </w:rPr>
        <w:t xml:space="preserve"> </w:t>
      </w:r>
      <w:r>
        <w:t>period?</w:t>
      </w:r>
      <w:r>
        <w:rPr>
          <w:spacing w:val="-4"/>
        </w:rPr>
        <w:t xml:space="preserve"> How</w:t>
      </w:r>
      <w:r>
        <w:rPr>
          <w:spacing w:val="-3"/>
        </w:rPr>
        <w:t xml:space="preserve"> </w:t>
      </w:r>
      <w:r>
        <w:t>are</w:t>
      </w:r>
      <w:r>
        <w:rPr>
          <w:spacing w:val="-4"/>
        </w:rPr>
        <w:t xml:space="preserve"> </w:t>
      </w:r>
      <w:r>
        <w:t>the</w:t>
      </w:r>
      <w:r>
        <w:rPr>
          <w:spacing w:val="-3"/>
        </w:rPr>
        <w:t xml:space="preserve"> </w:t>
      </w:r>
      <w:r>
        <w:t>romantic</w:t>
      </w:r>
      <w:r>
        <w:rPr>
          <w:spacing w:val="-4"/>
        </w:rPr>
        <w:t xml:space="preserve"> </w:t>
      </w:r>
      <w:r>
        <w:t>relationships</w:t>
      </w:r>
      <w:r>
        <w:rPr>
          <w:spacing w:val="-3"/>
        </w:rPr>
        <w:t xml:space="preserve"> </w:t>
      </w:r>
      <w:r>
        <w:t>in</w:t>
      </w:r>
      <w:r>
        <w:rPr>
          <w:spacing w:val="-4"/>
        </w:rPr>
        <w:t xml:space="preserve"> </w:t>
      </w:r>
      <w:r>
        <w:t>the</w:t>
      </w:r>
      <w:r>
        <w:rPr>
          <w:spacing w:val="-3"/>
        </w:rPr>
        <w:t xml:space="preserve"> </w:t>
      </w:r>
      <w:r>
        <w:t>works of</w:t>
      </w:r>
      <w:r>
        <w:rPr>
          <w:spacing w:val="-4"/>
        </w:rPr>
        <w:t xml:space="preserve"> </w:t>
      </w:r>
      <w:r>
        <w:rPr>
          <w:spacing w:val="-3"/>
        </w:rPr>
        <w:t>Chaucer,</w:t>
      </w:r>
      <w:r>
        <w:rPr>
          <w:spacing w:val="-4"/>
        </w:rPr>
        <w:t xml:space="preserve"> </w:t>
      </w:r>
      <w:r>
        <w:t>Boccaccio,</w:t>
      </w:r>
      <w:r>
        <w:rPr>
          <w:spacing w:val="-4"/>
        </w:rPr>
        <w:t xml:space="preserve"> </w:t>
      </w:r>
      <w:r>
        <w:t>and</w:t>
      </w:r>
      <w:r>
        <w:rPr>
          <w:spacing w:val="-4"/>
        </w:rPr>
        <w:t xml:space="preserve"> </w:t>
      </w:r>
      <w:r>
        <w:t>Marie</w:t>
      </w:r>
      <w:r>
        <w:rPr>
          <w:spacing w:val="-4"/>
        </w:rPr>
        <w:t xml:space="preserve"> </w:t>
      </w:r>
      <w:r>
        <w:t>de</w:t>
      </w:r>
      <w:r>
        <w:rPr>
          <w:spacing w:val="-4"/>
        </w:rPr>
        <w:t xml:space="preserve"> </w:t>
      </w:r>
      <w:r>
        <w:t>France</w:t>
      </w:r>
      <w:r>
        <w:rPr>
          <w:spacing w:val="-4"/>
        </w:rPr>
        <w:t xml:space="preserve"> </w:t>
      </w:r>
      <w:r>
        <w:t>different</w:t>
      </w:r>
      <w:r>
        <w:rPr>
          <w:spacing w:val="-4"/>
        </w:rPr>
        <w:t xml:space="preserve"> </w:t>
      </w:r>
      <w:r>
        <w:t>from</w:t>
      </w:r>
      <w:r>
        <w:rPr>
          <w:spacing w:val="-4"/>
        </w:rPr>
        <w:t xml:space="preserve"> </w:t>
      </w:r>
      <w:r>
        <w:t>the</w:t>
      </w:r>
      <w:r>
        <w:rPr>
          <w:spacing w:val="-4"/>
        </w:rPr>
        <w:t xml:space="preserve"> </w:t>
      </w:r>
      <w:r>
        <w:t>romantic</w:t>
      </w:r>
      <w:r>
        <w:rPr>
          <w:spacing w:val="-4"/>
        </w:rPr>
        <w:t xml:space="preserve"> </w:t>
      </w:r>
      <w:r>
        <w:t>relationships</w:t>
      </w:r>
      <w:r>
        <w:rPr>
          <w:spacing w:val="-4"/>
        </w:rPr>
        <w:t xml:space="preserve"> </w:t>
      </w:r>
      <w:r>
        <w:t>in</w:t>
      </w:r>
      <w:r>
        <w:rPr>
          <w:spacing w:val="-4"/>
        </w:rPr>
        <w:t xml:space="preserve"> </w:t>
      </w:r>
      <w:r>
        <w:t>the</w:t>
      </w:r>
      <w:r>
        <w:rPr>
          <w:spacing w:val="-4"/>
        </w:rPr>
        <w:t xml:space="preserve"> </w:t>
      </w:r>
      <w:r>
        <w:rPr>
          <w:i/>
          <w:spacing w:val="-3"/>
        </w:rPr>
        <w:t>Shahname</w:t>
      </w:r>
      <w:r>
        <w:rPr>
          <w:i/>
          <w:spacing w:val="-5"/>
        </w:rPr>
        <w:t xml:space="preserve"> </w:t>
      </w:r>
      <w:r>
        <w:t xml:space="preserve">and the </w:t>
      </w:r>
      <w:r>
        <w:rPr>
          <w:i/>
          <w:spacing w:val="-7"/>
        </w:rPr>
        <w:t xml:space="preserve">Tale </w:t>
      </w:r>
      <w:r>
        <w:rPr>
          <w:i/>
        </w:rPr>
        <w:t>of</w:t>
      </w:r>
      <w:r>
        <w:rPr>
          <w:i/>
          <w:spacing w:val="6"/>
        </w:rPr>
        <w:t xml:space="preserve"> </w:t>
      </w:r>
      <w:r>
        <w:rPr>
          <w:i/>
        </w:rPr>
        <w:t>Genji</w:t>
      </w:r>
      <w:r>
        <w:t>?</w:t>
      </w:r>
    </w:p>
    <w:p w:rsidR="00FC12BF" w:rsidRDefault="00FC12BF" w:rsidP="00FC12BF">
      <w:pPr>
        <w:pStyle w:val="Body"/>
      </w:pPr>
    </w:p>
    <w:p w:rsidR="00E47F30" w:rsidRDefault="00E47F30" w:rsidP="00FC12BF">
      <w:pPr>
        <w:pStyle w:val="Body"/>
      </w:pPr>
      <w:r>
        <w:t>The texts also can be compared and contrasted with earlier time periods:</w:t>
      </w:r>
    </w:p>
    <w:p w:rsidR="00E47F30" w:rsidRDefault="00E47F30" w:rsidP="00FC12BF">
      <w:pPr>
        <w:pStyle w:val="ListBullet"/>
      </w:pPr>
      <w:r>
        <w:t>In what ways have the depictions of women changed from the ancient world to the medieval</w:t>
      </w:r>
      <w:r>
        <w:rPr>
          <w:spacing w:val="-27"/>
        </w:rPr>
        <w:t xml:space="preserve"> </w:t>
      </w:r>
      <w:r>
        <w:t>period?</w:t>
      </w:r>
    </w:p>
    <w:p w:rsidR="00E47F30" w:rsidRDefault="00E47F30" w:rsidP="00FC12BF">
      <w:pPr>
        <w:pStyle w:val="ListBullet"/>
      </w:pPr>
      <w:r>
        <w:rPr>
          <w:spacing w:val="-4"/>
        </w:rPr>
        <w:t xml:space="preserve">How </w:t>
      </w:r>
      <w:r>
        <w:t>is an ancient world warrior different from and similar to a medieval</w:t>
      </w:r>
      <w:r>
        <w:rPr>
          <w:spacing w:val="-6"/>
        </w:rPr>
        <w:t xml:space="preserve"> </w:t>
      </w:r>
      <w:r>
        <w:t>knight?</w:t>
      </w:r>
    </w:p>
    <w:p w:rsidR="00E47F30" w:rsidRDefault="00E47F30" w:rsidP="00FC12BF">
      <w:pPr>
        <w:pStyle w:val="ListBullet"/>
      </w:pPr>
      <w:r>
        <w:rPr>
          <w:spacing w:val="-4"/>
        </w:rPr>
        <w:t>How</w:t>
      </w:r>
      <w:r>
        <w:rPr>
          <w:spacing w:val="-3"/>
        </w:rPr>
        <w:t xml:space="preserve"> </w:t>
      </w:r>
      <w:r>
        <w:t>has</w:t>
      </w:r>
      <w:r>
        <w:rPr>
          <w:spacing w:val="-3"/>
        </w:rPr>
        <w:t xml:space="preserve"> </w:t>
      </w:r>
      <w:r>
        <w:t>the</w:t>
      </w:r>
      <w:r>
        <w:rPr>
          <w:spacing w:val="-2"/>
        </w:rPr>
        <w:t xml:space="preserve"> </w:t>
      </w:r>
      <w:r>
        <w:t>role</w:t>
      </w:r>
      <w:r>
        <w:rPr>
          <w:spacing w:val="-3"/>
        </w:rPr>
        <w:t xml:space="preserve"> </w:t>
      </w:r>
      <w:r>
        <w:t>of</w:t>
      </w:r>
      <w:r>
        <w:rPr>
          <w:spacing w:val="-3"/>
        </w:rPr>
        <w:t xml:space="preserve"> </w:t>
      </w:r>
      <w:r>
        <w:t>religion</w:t>
      </w:r>
      <w:r>
        <w:rPr>
          <w:spacing w:val="-2"/>
        </w:rPr>
        <w:t xml:space="preserve"> </w:t>
      </w:r>
      <w:r>
        <w:t>in</w:t>
      </w:r>
      <w:r>
        <w:rPr>
          <w:spacing w:val="-3"/>
        </w:rPr>
        <w:t xml:space="preserve"> </w:t>
      </w:r>
      <w:r>
        <w:t>these</w:t>
      </w:r>
      <w:r>
        <w:rPr>
          <w:spacing w:val="-3"/>
        </w:rPr>
        <w:t xml:space="preserve"> </w:t>
      </w:r>
      <w:r>
        <w:t>societies</w:t>
      </w:r>
      <w:r>
        <w:rPr>
          <w:spacing w:val="-2"/>
        </w:rPr>
        <w:t xml:space="preserve"> </w:t>
      </w:r>
      <w:r>
        <w:t>changed,</w:t>
      </w:r>
      <w:r>
        <w:rPr>
          <w:spacing w:val="-3"/>
        </w:rPr>
        <w:t xml:space="preserve"> </w:t>
      </w:r>
      <w:r>
        <w:t>especially</w:t>
      </w:r>
      <w:r>
        <w:rPr>
          <w:spacing w:val="-3"/>
        </w:rPr>
        <w:t xml:space="preserve"> </w:t>
      </w:r>
      <w:r>
        <w:t>where</w:t>
      </w:r>
      <w:r>
        <w:rPr>
          <w:spacing w:val="-2"/>
        </w:rPr>
        <w:t xml:space="preserve"> </w:t>
      </w:r>
      <w:r>
        <w:t>pantheons</w:t>
      </w:r>
      <w:r>
        <w:rPr>
          <w:spacing w:val="-3"/>
        </w:rPr>
        <w:t xml:space="preserve"> </w:t>
      </w:r>
      <w:r>
        <w:t>of</w:t>
      </w:r>
      <w:r>
        <w:rPr>
          <w:spacing w:val="-2"/>
        </w:rPr>
        <w:t xml:space="preserve"> </w:t>
      </w:r>
      <w:r>
        <w:t>gods</w:t>
      </w:r>
      <w:r>
        <w:rPr>
          <w:spacing w:val="-3"/>
        </w:rPr>
        <w:t xml:space="preserve"> </w:t>
      </w:r>
      <w:r>
        <w:t>have</w:t>
      </w:r>
      <w:r>
        <w:rPr>
          <w:spacing w:val="-3"/>
        </w:rPr>
        <w:t xml:space="preserve"> </w:t>
      </w:r>
      <w:r>
        <w:t>been</w:t>
      </w:r>
      <w:r>
        <w:rPr>
          <w:spacing w:val="-2"/>
        </w:rPr>
        <w:t xml:space="preserve"> </w:t>
      </w:r>
      <w:r>
        <w:t>replaced by monotheism in its various</w:t>
      </w:r>
      <w:r>
        <w:rPr>
          <w:spacing w:val="-2"/>
        </w:rPr>
        <w:t xml:space="preserve"> </w:t>
      </w:r>
      <w:r>
        <w:t>forms?</w:t>
      </w:r>
    </w:p>
    <w:p w:rsidR="00E47F30" w:rsidRDefault="00E47F30" w:rsidP="00FC12BF">
      <w:pPr>
        <w:pStyle w:val="ListBullet"/>
      </w:pPr>
      <w:r>
        <w:rPr>
          <w:spacing w:val="-4"/>
        </w:rPr>
        <w:t xml:space="preserve">How </w:t>
      </w:r>
      <w:r>
        <w:t xml:space="preserve">do Li </w:t>
      </w:r>
      <w:r>
        <w:rPr>
          <w:spacing w:val="-9"/>
        </w:rPr>
        <w:t xml:space="preserve">Bo’s </w:t>
      </w:r>
      <w:r>
        <w:t xml:space="preserve">poems continue and develop themes in earlier Chinese poetry? </w:t>
      </w:r>
      <w:r>
        <w:rPr>
          <w:spacing w:val="-4"/>
        </w:rPr>
        <w:t xml:space="preserve">How </w:t>
      </w:r>
      <w:r>
        <w:t xml:space="preserve">are they similar to and different from the </w:t>
      </w:r>
      <w:r>
        <w:rPr>
          <w:spacing w:val="-3"/>
        </w:rPr>
        <w:t xml:space="preserve">Korean </w:t>
      </w:r>
      <w:r>
        <w:rPr>
          <w:i/>
        </w:rPr>
        <w:t xml:space="preserve">sijo </w:t>
      </w:r>
      <w:r>
        <w:t>in this section?</w:t>
      </w:r>
    </w:p>
    <w:p w:rsidR="00E47F30" w:rsidRDefault="00E47F30" w:rsidP="00FC12BF">
      <w:pPr>
        <w:pStyle w:val="Bodynoindent"/>
        <w:jc w:val="right"/>
      </w:pPr>
      <w:r>
        <w:t>Written by Laura J. Getty</w:t>
      </w:r>
    </w:p>
    <w:p w:rsidR="006624BE" w:rsidRPr="00ED4372" w:rsidRDefault="006624BE" w:rsidP="00F938CE">
      <w:pPr>
        <w:pStyle w:val="Bodynoindent"/>
      </w:pPr>
    </w:p>
    <w:sectPr w:rsidR="006624BE" w:rsidRPr="00ED4372" w:rsidSect="00E963ED">
      <w:footerReference w:type="default" r:id="rId20"/>
      <w:pgSz w:w="12240" w:h="15840"/>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4611" w:rsidRDefault="00264611">
      <w:r>
        <w:separator/>
      </w:r>
    </w:p>
  </w:endnote>
  <w:endnote w:type="continuationSeparator" w:id="0">
    <w:p w:rsidR="00264611" w:rsidRDefault="0026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Verdana-BoldItalic">
    <w:altName w:val="Verdana"/>
    <w:panose1 w:val="020B0604020202020204"/>
    <w:charset w:val="00"/>
    <w:family w:val="swiss"/>
    <w:pitch w:val="variable"/>
  </w:font>
  <w:font w:name="Segoe UI">
    <w:altName w:val="Calibri"/>
    <w:panose1 w:val="020B0604020202020204"/>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0" w:rsidRDefault="00E47F30">
    <w:pPr>
      <w:pStyle w:val="BodyText"/>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4611" w:rsidRDefault="00264611">
      <w:r>
        <w:separator/>
      </w:r>
    </w:p>
  </w:footnote>
  <w:footnote w:type="continuationSeparator" w:id="0">
    <w:p w:rsidR="00264611" w:rsidRDefault="002646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96B60"/>
    <w:multiLevelType w:val="hybridMultilevel"/>
    <w:tmpl w:val="3738AC62"/>
    <w:lvl w:ilvl="0" w:tplc="CF04595C">
      <w:numFmt w:val="bullet"/>
      <w:lvlText w:val="•"/>
      <w:lvlJc w:val="left"/>
      <w:pPr>
        <w:ind w:left="1692" w:hanging="241"/>
      </w:pPr>
      <w:rPr>
        <w:rFonts w:ascii="Times New Roman" w:eastAsia="Times New Roman" w:hAnsi="Times New Roman" w:cs="Times New Roman" w:hint="default"/>
        <w:color w:val="231F20"/>
        <w:spacing w:val="-2"/>
        <w:w w:val="100"/>
        <w:sz w:val="22"/>
        <w:szCs w:val="22"/>
      </w:rPr>
    </w:lvl>
    <w:lvl w:ilvl="1" w:tplc="870C68EE">
      <w:numFmt w:val="bullet"/>
      <w:lvlText w:val="•"/>
      <w:lvlJc w:val="left"/>
      <w:pPr>
        <w:ind w:left="2186" w:hanging="241"/>
      </w:pPr>
      <w:rPr>
        <w:rFonts w:hint="default"/>
      </w:rPr>
    </w:lvl>
    <w:lvl w:ilvl="2" w:tplc="C8AA9FC6">
      <w:numFmt w:val="bullet"/>
      <w:lvlText w:val="•"/>
      <w:lvlJc w:val="left"/>
      <w:pPr>
        <w:ind w:left="2672" w:hanging="241"/>
      </w:pPr>
      <w:rPr>
        <w:rFonts w:hint="default"/>
      </w:rPr>
    </w:lvl>
    <w:lvl w:ilvl="3" w:tplc="1882B45E">
      <w:numFmt w:val="bullet"/>
      <w:lvlText w:val="•"/>
      <w:lvlJc w:val="left"/>
      <w:pPr>
        <w:ind w:left="3159" w:hanging="241"/>
      </w:pPr>
      <w:rPr>
        <w:rFonts w:hint="default"/>
      </w:rPr>
    </w:lvl>
    <w:lvl w:ilvl="4" w:tplc="18D045D2">
      <w:numFmt w:val="bullet"/>
      <w:lvlText w:val="•"/>
      <w:lvlJc w:val="left"/>
      <w:pPr>
        <w:ind w:left="3645" w:hanging="241"/>
      </w:pPr>
      <w:rPr>
        <w:rFonts w:hint="default"/>
      </w:rPr>
    </w:lvl>
    <w:lvl w:ilvl="5" w:tplc="0DE20866">
      <w:numFmt w:val="bullet"/>
      <w:lvlText w:val="•"/>
      <w:lvlJc w:val="left"/>
      <w:pPr>
        <w:ind w:left="4131" w:hanging="241"/>
      </w:pPr>
      <w:rPr>
        <w:rFonts w:hint="default"/>
      </w:rPr>
    </w:lvl>
    <w:lvl w:ilvl="6" w:tplc="6D64F9EA">
      <w:numFmt w:val="bullet"/>
      <w:lvlText w:val="•"/>
      <w:lvlJc w:val="left"/>
      <w:pPr>
        <w:ind w:left="4618" w:hanging="241"/>
      </w:pPr>
      <w:rPr>
        <w:rFonts w:hint="default"/>
      </w:rPr>
    </w:lvl>
    <w:lvl w:ilvl="7" w:tplc="49DE263E">
      <w:numFmt w:val="bullet"/>
      <w:lvlText w:val="•"/>
      <w:lvlJc w:val="left"/>
      <w:pPr>
        <w:ind w:left="5104" w:hanging="241"/>
      </w:pPr>
      <w:rPr>
        <w:rFonts w:hint="default"/>
      </w:rPr>
    </w:lvl>
    <w:lvl w:ilvl="8" w:tplc="967E0A44">
      <w:numFmt w:val="bullet"/>
      <w:lvlText w:val="•"/>
      <w:lvlJc w:val="left"/>
      <w:pPr>
        <w:ind w:left="5590" w:hanging="241"/>
      </w:pPr>
      <w:rPr>
        <w:rFonts w:hint="default"/>
      </w:rPr>
    </w:lvl>
  </w:abstractNum>
  <w:abstractNum w:abstractNumId="1" w15:restartNumberingAfterBreak="0">
    <w:nsid w:val="13060F08"/>
    <w:multiLevelType w:val="hybridMultilevel"/>
    <w:tmpl w:val="D60AC30C"/>
    <w:lvl w:ilvl="0" w:tplc="2ADCB166">
      <w:start w:val="1"/>
      <w:numFmt w:val="decimal"/>
      <w:lvlText w:val="%1."/>
      <w:lvlJc w:val="left"/>
      <w:pPr>
        <w:ind w:left="1260" w:hanging="481"/>
        <w:jc w:val="right"/>
      </w:pPr>
      <w:rPr>
        <w:rFonts w:ascii="Minion Pro" w:eastAsia="Minion Pro" w:hAnsi="Minion Pro" w:cs="Minion Pro" w:hint="default"/>
        <w:color w:val="231F20"/>
        <w:spacing w:val="-6"/>
        <w:w w:val="100"/>
        <w:sz w:val="22"/>
        <w:szCs w:val="22"/>
      </w:rPr>
    </w:lvl>
    <w:lvl w:ilvl="1" w:tplc="3EFE1B10">
      <w:numFmt w:val="bullet"/>
      <w:lvlText w:val="•"/>
      <w:lvlJc w:val="left"/>
      <w:pPr>
        <w:ind w:left="2214" w:hanging="481"/>
      </w:pPr>
      <w:rPr>
        <w:rFonts w:hint="default"/>
      </w:rPr>
    </w:lvl>
    <w:lvl w:ilvl="2" w:tplc="9FA878B8">
      <w:numFmt w:val="bullet"/>
      <w:lvlText w:val="•"/>
      <w:lvlJc w:val="left"/>
      <w:pPr>
        <w:ind w:left="3168" w:hanging="481"/>
      </w:pPr>
      <w:rPr>
        <w:rFonts w:hint="default"/>
      </w:rPr>
    </w:lvl>
    <w:lvl w:ilvl="3" w:tplc="8BF4811A">
      <w:numFmt w:val="bullet"/>
      <w:lvlText w:val="•"/>
      <w:lvlJc w:val="left"/>
      <w:pPr>
        <w:ind w:left="4122" w:hanging="481"/>
      </w:pPr>
      <w:rPr>
        <w:rFonts w:hint="default"/>
      </w:rPr>
    </w:lvl>
    <w:lvl w:ilvl="4" w:tplc="65BC338E">
      <w:numFmt w:val="bullet"/>
      <w:lvlText w:val="•"/>
      <w:lvlJc w:val="left"/>
      <w:pPr>
        <w:ind w:left="5076" w:hanging="481"/>
      </w:pPr>
      <w:rPr>
        <w:rFonts w:hint="default"/>
      </w:rPr>
    </w:lvl>
    <w:lvl w:ilvl="5" w:tplc="481CDEDA">
      <w:numFmt w:val="bullet"/>
      <w:lvlText w:val="•"/>
      <w:lvlJc w:val="left"/>
      <w:pPr>
        <w:ind w:left="6030" w:hanging="481"/>
      </w:pPr>
      <w:rPr>
        <w:rFonts w:hint="default"/>
      </w:rPr>
    </w:lvl>
    <w:lvl w:ilvl="6" w:tplc="0DFA8464">
      <w:numFmt w:val="bullet"/>
      <w:lvlText w:val="•"/>
      <w:lvlJc w:val="left"/>
      <w:pPr>
        <w:ind w:left="6984" w:hanging="481"/>
      </w:pPr>
      <w:rPr>
        <w:rFonts w:hint="default"/>
      </w:rPr>
    </w:lvl>
    <w:lvl w:ilvl="7" w:tplc="9912D606">
      <w:numFmt w:val="bullet"/>
      <w:lvlText w:val="•"/>
      <w:lvlJc w:val="left"/>
      <w:pPr>
        <w:ind w:left="7938" w:hanging="481"/>
      </w:pPr>
      <w:rPr>
        <w:rFonts w:hint="default"/>
      </w:rPr>
    </w:lvl>
    <w:lvl w:ilvl="8" w:tplc="4CEA376C">
      <w:numFmt w:val="bullet"/>
      <w:lvlText w:val="•"/>
      <w:lvlJc w:val="left"/>
      <w:pPr>
        <w:ind w:left="8892" w:hanging="481"/>
      </w:pPr>
      <w:rPr>
        <w:rFonts w:hint="default"/>
      </w:rPr>
    </w:lvl>
  </w:abstractNum>
  <w:abstractNum w:abstractNumId="2" w15:restartNumberingAfterBreak="0">
    <w:nsid w:val="147B6C77"/>
    <w:multiLevelType w:val="multilevel"/>
    <w:tmpl w:val="929CE812"/>
    <w:lvl w:ilvl="0">
      <w:start w:val="1"/>
      <w:numFmt w:val="decimal"/>
      <w:lvlText w:val="%1"/>
      <w:lvlJc w:val="left"/>
      <w:pPr>
        <w:ind w:left="2587" w:hanging="768"/>
      </w:pPr>
      <w:rPr>
        <w:rFonts w:hint="default"/>
      </w:rPr>
    </w:lvl>
    <w:lvl w:ilvl="1">
      <w:start w:val="5"/>
      <w:numFmt w:val="decimal"/>
      <w:lvlText w:val="%1.%2"/>
      <w:lvlJc w:val="left"/>
      <w:pPr>
        <w:ind w:left="2587" w:hanging="768"/>
      </w:pPr>
      <w:rPr>
        <w:rFonts w:hint="default"/>
      </w:rPr>
    </w:lvl>
    <w:lvl w:ilvl="2">
      <w:start w:val="1"/>
      <w:numFmt w:val="decimal"/>
      <w:lvlText w:val="%1.%2.%3"/>
      <w:lvlJc w:val="left"/>
      <w:pPr>
        <w:ind w:left="2587" w:hanging="768"/>
      </w:pPr>
      <w:rPr>
        <w:rFonts w:ascii="Verdana" w:eastAsia="Verdana" w:hAnsi="Verdana" w:cs="Verdana" w:hint="default"/>
        <w:b/>
        <w:bCs/>
        <w:color w:val="003563"/>
        <w:spacing w:val="-2"/>
        <w:w w:val="100"/>
        <w:sz w:val="24"/>
        <w:szCs w:val="24"/>
      </w:rPr>
    </w:lvl>
    <w:lvl w:ilvl="3">
      <w:start w:val="1"/>
      <w:numFmt w:val="decimal"/>
      <w:lvlText w:val="%4."/>
      <w:lvlJc w:val="left"/>
      <w:pPr>
        <w:ind w:left="2780" w:hanging="360"/>
      </w:pPr>
      <w:rPr>
        <w:rFonts w:ascii="Georgia" w:eastAsia="Georgia" w:hAnsi="Georgia" w:cs="Georgia" w:hint="default"/>
        <w:color w:val="231F20"/>
        <w:spacing w:val="-10"/>
        <w:w w:val="100"/>
        <w:sz w:val="22"/>
        <w:szCs w:val="22"/>
      </w:rPr>
    </w:lvl>
    <w:lvl w:ilvl="4">
      <w:numFmt w:val="bullet"/>
      <w:lvlText w:val="•"/>
      <w:lvlJc w:val="left"/>
      <w:pPr>
        <w:ind w:left="5766" w:hanging="360"/>
      </w:pPr>
      <w:rPr>
        <w:rFonts w:hint="default"/>
      </w:rPr>
    </w:lvl>
    <w:lvl w:ilvl="5">
      <w:numFmt w:val="bullet"/>
      <w:lvlText w:val="•"/>
      <w:lvlJc w:val="left"/>
      <w:pPr>
        <w:ind w:left="6762" w:hanging="360"/>
      </w:pPr>
      <w:rPr>
        <w:rFonts w:hint="default"/>
      </w:rPr>
    </w:lvl>
    <w:lvl w:ilvl="6">
      <w:numFmt w:val="bullet"/>
      <w:lvlText w:val="•"/>
      <w:lvlJc w:val="left"/>
      <w:pPr>
        <w:ind w:left="7757" w:hanging="360"/>
      </w:pPr>
      <w:rPr>
        <w:rFonts w:hint="default"/>
      </w:rPr>
    </w:lvl>
    <w:lvl w:ilvl="7">
      <w:numFmt w:val="bullet"/>
      <w:lvlText w:val="•"/>
      <w:lvlJc w:val="left"/>
      <w:pPr>
        <w:ind w:left="8753" w:hanging="360"/>
      </w:pPr>
      <w:rPr>
        <w:rFonts w:hint="default"/>
      </w:rPr>
    </w:lvl>
    <w:lvl w:ilvl="8">
      <w:numFmt w:val="bullet"/>
      <w:lvlText w:val="•"/>
      <w:lvlJc w:val="left"/>
      <w:pPr>
        <w:ind w:left="9748" w:hanging="360"/>
      </w:pPr>
      <w:rPr>
        <w:rFonts w:hint="default"/>
      </w:rPr>
    </w:lvl>
  </w:abstractNum>
  <w:abstractNum w:abstractNumId="3" w15:restartNumberingAfterBreak="0">
    <w:nsid w:val="1D14304D"/>
    <w:multiLevelType w:val="hybridMultilevel"/>
    <w:tmpl w:val="82406AB6"/>
    <w:lvl w:ilvl="0" w:tplc="428A0404">
      <w:start w:val="1"/>
      <w:numFmt w:val="decimal"/>
      <w:lvlText w:val="%1"/>
      <w:lvlJc w:val="left"/>
      <w:pPr>
        <w:ind w:left="540" w:hanging="761"/>
        <w:jc w:val="right"/>
      </w:pPr>
      <w:rPr>
        <w:rFonts w:ascii="Minion Pro" w:eastAsia="Minion Pro" w:hAnsi="Minion Pro" w:cs="Minion Pro" w:hint="default"/>
        <w:color w:val="231F20"/>
        <w:spacing w:val="-25"/>
        <w:w w:val="93"/>
        <w:sz w:val="18"/>
        <w:szCs w:val="18"/>
      </w:rPr>
    </w:lvl>
    <w:lvl w:ilvl="1" w:tplc="7804AC28">
      <w:numFmt w:val="bullet"/>
      <w:lvlText w:val="•"/>
      <w:lvlJc w:val="left"/>
      <w:pPr>
        <w:ind w:left="1259" w:hanging="360"/>
      </w:pPr>
      <w:rPr>
        <w:rFonts w:ascii="Minion Pro" w:eastAsia="Minion Pro" w:hAnsi="Minion Pro" w:cs="Minion Pro" w:hint="default"/>
        <w:color w:val="231F20"/>
        <w:spacing w:val="-22"/>
        <w:w w:val="100"/>
        <w:sz w:val="22"/>
        <w:szCs w:val="22"/>
      </w:rPr>
    </w:lvl>
    <w:lvl w:ilvl="2" w:tplc="248EA542">
      <w:numFmt w:val="bullet"/>
      <w:lvlText w:val="•"/>
      <w:lvlJc w:val="left"/>
      <w:pPr>
        <w:ind w:left="1380" w:hanging="360"/>
      </w:pPr>
      <w:rPr>
        <w:rFonts w:hint="default"/>
      </w:rPr>
    </w:lvl>
    <w:lvl w:ilvl="3" w:tplc="43021252">
      <w:numFmt w:val="bullet"/>
      <w:lvlText w:val="•"/>
      <w:lvlJc w:val="left"/>
      <w:pPr>
        <w:ind w:left="1440" w:hanging="360"/>
      </w:pPr>
      <w:rPr>
        <w:rFonts w:hint="default"/>
      </w:rPr>
    </w:lvl>
    <w:lvl w:ilvl="4" w:tplc="355A2A7E">
      <w:numFmt w:val="bullet"/>
      <w:lvlText w:val="•"/>
      <w:lvlJc w:val="left"/>
      <w:pPr>
        <w:ind w:left="1560" w:hanging="360"/>
      </w:pPr>
      <w:rPr>
        <w:rFonts w:hint="default"/>
      </w:rPr>
    </w:lvl>
    <w:lvl w:ilvl="5" w:tplc="AA122694">
      <w:numFmt w:val="bullet"/>
      <w:lvlText w:val="•"/>
      <w:lvlJc w:val="left"/>
      <w:pPr>
        <w:ind w:left="1620" w:hanging="360"/>
      </w:pPr>
      <w:rPr>
        <w:rFonts w:hint="default"/>
      </w:rPr>
    </w:lvl>
    <w:lvl w:ilvl="6" w:tplc="6080747A">
      <w:numFmt w:val="bullet"/>
      <w:lvlText w:val="•"/>
      <w:lvlJc w:val="left"/>
      <w:pPr>
        <w:ind w:left="3456" w:hanging="360"/>
      </w:pPr>
      <w:rPr>
        <w:rFonts w:hint="default"/>
      </w:rPr>
    </w:lvl>
    <w:lvl w:ilvl="7" w:tplc="EAE602C0">
      <w:numFmt w:val="bullet"/>
      <w:lvlText w:val="•"/>
      <w:lvlJc w:val="left"/>
      <w:pPr>
        <w:ind w:left="5292" w:hanging="360"/>
      </w:pPr>
      <w:rPr>
        <w:rFonts w:hint="default"/>
      </w:rPr>
    </w:lvl>
    <w:lvl w:ilvl="8" w:tplc="CDA24D8E">
      <w:numFmt w:val="bullet"/>
      <w:lvlText w:val="•"/>
      <w:lvlJc w:val="left"/>
      <w:pPr>
        <w:ind w:left="7128" w:hanging="360"/>
      </w:pPr>
      <w:rPr>
        <w:rFonts w:hint="default"/>
      </w:rPr>
    </w:lvl>
  </w:abstractNum>
  <w:abstractNum w:abstractNumId="4" w15:restartNumberingAfterBreak="0">
    <w:nsid w:val="1ED17184"/>
    <w:multiLevelType w:val="hybridMultilevel"/>
    <w:tmpl w:val="27A0684C"/>
    <w:lvl w:ilvl="0" w:tplc="9AE26510">
      <w:numFmt w:val="bullet"/>
      <w:lvlText w:val="•"/>
      <w:lvlJc w:val="left"/>
      <w:pPr>
        <w:ind w:left="1692" w:hanging="241"/>
      </w:pPr>
      <w:rPr>
        <w:rFonts w:ascii="Georgia" w:eastAsia="Georgia" w:hAnsi="Georgia" w:cs="Georgia" w:hint="default"/>
        <w:color w:val="231F20"/>
        <w:spacing w:val="-6"/>
        <w:w w:val="100"/>
        <w:sz w:val="22"/>
        <w:szCs w:val="22"/>
      </w:rPr>
    </w:lvl>
    <w:lvl w:ilvl="1" w:tplc="87FEC458">
      <w:numFmt w:val="bullet"/>
      <w:lvlText w:val="•"/>
      <w:lvlJc w:val="left"/>
      <w:pPr>
        <w:ind w:left="2186" w:hanging="241"/>
      </w:pPr>
      <w:rPr>
        <w:rFonts w:hint="default"/>
      </w:rPr>
    </w:lvl>
    <w:lvl w:ilvl="2" w:tplc="E1063AAE">
      <w:numFmt w:val="bullet"/>
      <w:lvlText w:val="•"/>
      <w:lvlJc w:val="left"/>
      <w:pPr>
        <w:ind w:left="2672" w:hanging="241"/>
      </w:pPr>
      <w:rPr>
        <w:rFonts w:hint="default"/>
      </w:rPr>
    </w:lvl>
    <w:lvl w:ilvl="3" w:tplc="8610B6AE">
      <w:numFmt w:val="bullet"/>
      <w:lvlText w:val="•"/>
      <w:lvlJc w:val="left"/>
      <w:pPr>
        <w:ind w:left="3159" w:hanging="241"/>
      </w:pPr>
      <w:rPr>
        <w:rFonts w:hint="default"/>
      </w:rPr>
    </w:lvl>
    <w:lvl w:ilvl="4" w:tplc="A25C1AF0">
      <w:numFmt w:val="bullet"/>
      <w:lvlText w:val="•"/>
      <w:lvlJc w:val="left"/>
      <w:pPr>
        <w:ind w:left="3645" w:hanging="241"/>
      </w:pPr>
      <w:rPr>
        <w:rFonts w:hint="default"/>
      </w:rPr>
    </w:lvl>
    <w:lvl w:ilvl="5" w:tplc="F144713A">
      <w:numFmt w:val="bullet"/>
      <w:lvlText w:val="•"/>
      <w:lvlJc w:val="left"/>
      <w:pPr>
        <w:ind w:left="4131" w:hanging="241"/>
      </w:pPr>
      <w:rPr>
        <w:rFonts w:hint="default"/>
      </w:rPr>
    </w:lvl>
    <w:lvl w:ilvl="6" w:tplc="27C4F5E0">
      <w:numFmt w:val="bullet"/>
      <w:lvlText w:val="•"/>
      <w:lvlJc w:val="left"/>
      <w:pPr>
        <w:ind w:left="4618" w:hanging="241"/>
      </w:pPr>
      <w:rPr>
        <w:rFonts w:hint="default"/>
      </w:rPr>
    </w:lvl>
    <w:lvl w:ilvl="7" w:tplc="36888AD4">
      <w:numFmt w:val="bullet"/>
      <w:lvlText w:val="•"/>
      <w:lvlJc w:val="left"/>
      <w:pPr>
        <w:ind w:left="5104" w:hanging="241"/>
      </w:pPr>
      <w:rPr>
        <w:rFonts w:hint="default"/>
      </w:rPr>
    </w:lvl>
    <w:lvl w:ilvl="8" w:tplc="5E267206">
      <w:numFmt w:val="bullet"/>
      <w:lvlText w:val="•"/>
      <w:lvlJc w:val="left"/>
      <w:pPr>
        <w:ind w:left="5590" w:hanging="241"/>
      </w:pPr>
      <w:rPr>
        <w:rFonts w:hint="default"/>
      </w:rPr>
    </w:lvl>
  </w:abstractNum>
  <w:abstractNum w:abstractNumId="5" w15:restartNumberingAfterBreak="0">
    <w:nsid w:val="1F2872B0"/>
    <w:multiLevelType w:val="hybridMultilevel"/>
    <w:tmpl w:val="F496DFFC"/>
    <w:lvl w:ilvl="0" w:tplc="74FEC63C">
      <w:start w:val="1"/>
      <w:numFmt w:val="bullet"/>
      <w:pStyle w:val="List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8916D7D"/>
    <w:multiLevelType w:val="hybridMultilevel"/>
    <w:tmpl w:val="2B92D2B6"/>
    <w:lvl w:ilvl="0" w:tplc="249AACA8">
      <w:start w:val="21"/>
      <w:numFmt w:val="upperLetter"/>
      <w:lvlText w:val="%1"/>
      <w:lvlJc w:val="left"/>
      <w:pPr>
        <w:ind w:left="540" w:hanging="400"/>
        <w:jc w:val="left"/>
      </w:pPr>
      <w:rPr>
        <w:rFonts w:hint="default"/>
      </w:rPr>
    </w:lvl>
    <w:lvl w:ilvl="1" w:tplc="3CBA1E78">
      <w:numFmt w:val="bullet"/>
      <w:lvlText w:val="•"/>
      <w:lvlJc w:val="left"/>
      <w:pPr>
        <w:ind w:left="1079" w:hanging="360"/>
      </w:pPr>
      <w:rPr>
        <w:rFonts w:ascii="Minion Pro" w:eastAsia="Minion Pro" w:hAnsi="Minion Pro" w:cs="Minion Pro" w:hint="default"/>
        <w:color w:val="231F20"/>
        <w:spacing w:val="-17"/>
        <w:w w:val="92"/>
        <w:sz w:val="22"/>
        <w:szCs w:val="22"/>
      </w:rPr>
    </w:lvl>
    <w:lvl w:ilvl="2" w:tplc="4D1C982C">
      <w:numFmt w:val="bullet"/>
      <w:lvlText w:val="•"/>
      <w:lvlJc w:val="left"/>
      <w:pPr>
        <w:ind w:left="1259" w:hanging="360"/>
      </w:pPr>
      <w:rPr>
        <w:rFonts w:ascii="Minion Pro" w:eastAsia="Minion Pro" w:hAnsi="Minion Pro" w:cs="Minion Pro" w:hint="default"/>
        <w:color w:val="231F20"/>
        <w:spacing w:val="-6"/>
        <w:w w:val="97"/>
        <w:sz w:val="22"/>
        <w:szCs w:val="22"/>
      </w:rPr>
    </w:lvl>
    <w:lvl w:ilvl="3" w:tplc="6F663F72">
      <w:numFmt w:val="bullet"/>
      <w:lvlText w:val="•"/>
      <w:lvlJc w:val="left"/>
      <w:pPr>
        <w:ind w:left="2452" w:hanging="360"/>
      </w:pPr>
      <w:rPr>
        <w:rFonts w:hint="default"/>
      </w:rPr>
    </w:lvl>
    <w:lvl w:ilvl="4" w:tplc="83DAD7C6">
      <w:numFmt w:val="bullet"/>
      <w:lvlText w:val="•"/>
      <w:lvlJc w:val="left"/>
      <w:pPr>
        <w:ind w:left="3645" w:hanging="360"/>
      </w:pPr>
      <w:rPr>
        <w:rFonts w:hint="default"/>
      </w:rPr>
    </w:lvl>
    <w:lvl w:ilvl="5" w:tplc="736A1DD2">
      <w:numFmt w:val="bullet"/>
      <w:lvlText w:val="•"/>
      <w:lvlJc w:val="left"/>
      <w:pPr>
        <w:ind w:left="4837" w:hanging="360"/>
      </w:pPr>
      <w:rPr>
        <w:rFonts w:hint="default"/>
      </w:rPr>
    </w:lvl>
    <w:lvl w:ilvl="6" w:tplc="8A58B9A0">
      <w:numFmt w:val="bullet"/>
      <w:lvlText w:val="•"/>
      <w:lvlJc w:val="left"/>
      <w:pPr>
        <w:ind w:left="6030" w:hanging="360"/>
      </w:pPr>
      <w:rPr>
        <w:rFonts w:hint="default"/>
      </w:rPr>
    </w:lvl>
    <w:lvl w:ilvl="7" w:tplc="D8A86384">
      <w:numFmt w:val="bullet"/>
      <w:lvlText w:val="•"/>
      <w:lvlJc w:val="left"/>
      <w:pPr>
        <w:ind w:left="7222" w:hanging="360"/>
      </w:pPr>
      <w:rPr>
        <w:rFonts w:hint="default"/>
      </w:rPr>
    </w:lvl>
    <w:lvl w:ilvl="8" w:tplc="5BC64596">
      <w:numFmt w:val="bullet"/>
      <w:lvlText w:val="•"/>
      <w:lvlJc w:val="left"/>
      <w:pPr>
        <w:ind w:left="8415" w:hanging="360"/>
      </w:pPr>
      <w:rPr>
        <w:rFonts w:hint="default"/>
      </w:rPr>
    </w:lvl>
  </w:abstractNum>
  <w:abstractNum w:abstractNumId="7" w15:restartNumberingAfterBreak="0">
    <w:nsid w:val="2C76615B"/>
    <w:multiLevelType w:val="multilevel"/>
    <w:tmpl w:val="46989C6E"/>
    <w:lvl w:ilvl="0">
      <w:start w:val="1"/>
      <w:numFmt w:val="decimal"/>
      <w:lvlText w:val="%1"/>
      <w:lvlJc w:val="left"/>
      <w:pPr>
        <w:ind w:left="2587" w:hanging="768"/>
      </w:pPr>
      <w:rPr>
        <w:rFonts w:hint="default"/>
      </w:rPr>
    </w:lvl>
    <w:lvl w:ilvl="1">
      <w:start w:val="3"/>
      <w:numFmt w:val="decimal"/>
      <w:lvlText w:val="%1.%2"/>
      <w:lvlJc w:val="left"/>
      <w:pPr>
        <w:ind w:left="2587" w:hanging="768"/>
      </w:pPr>
      <w:rPr>
        <w:rFonts w:hint="default"/>
      </w:rPr>
    </w:lvl>
    <w:lvl w:ilvl="2">
      <w:start w:val="1"/>
      <w:numFmt w:val="decimal"/>
      <w:lvlText w:val="%1.%2.%3"/>
      <w:lvlJc w:val="left"/>
      <w:pPr>
        <w:ind w:left="2587" w:hanging="768"/>
      </w:pPr>
      <w:rPr>
        <w:rFonts w:ascii="Verdana" w:eastAsia="Verdana" w:hAnsi="Verdana" w:cs="Verdana" w:hint="default"/>
        <w:b/>
        <w:bCs/>
        <w:color w:val="003563"/>
        <w:w w:val="100"/>
        <w:sz w:val="24"/>
        <w:szCs w:val="24"/>
      </w:rPr>
    </w:lvl>
    <w:lvl w:ilvl="3">
      <w:numFmt w:val="bullet"/>
      <w:lvlText w:val="•"/>
      <w:lvlJc w:val="left"/>
      <w:pPr>
        <w:ind w:left="5328" w:hanging="768"/>
      </w:pPr>
      <w:rPr>
        <w:rFonts w:hint="default"/>
      </w:rPr>
    </w:lvl>
    <w:lvl w:ilvl="4">
      <w:numFmt w:val="bullet"/>
      <w:lvlText w:val="•"/>
      <w:lvlJc w:val="left"/>
      <w:pPr>
        <w:ind w:left="6244" w:hanging="768"/>
      </w:pPr>
      <w:rPr>
        <w:rFonts w:hint="default"/>
      </w:rPr>
    </w:lvl>
    <w:lvl w:ilvl="5">
      <w:numFmt w:val="bullet"/>
      <w:lvlText w:val="•"/>
      <w:lvlJc w:val="left"/>
      <w:pPr>
        <w:ind w:left="7160" w:hanging="768"/>
      </w:pPr>
      <w:rPr>
        <w:rFonts w:hint="default"/>
      </w:rPr>
    </w:lvl>
    <w:lvl w:ilvl="6">
      <w:numFmt w:val="bullet"/>
      <w:lvlText w:val="•"/>
      <w:lvlJc w:val="left"/>
      <w:pPr>
        <w:ind w:left="8076" w:hanging="768"/>
      </w:pPr>
      <w:rPr>
        <w:rFonts w:hint="default"/>
      </w:rPr>
    </w:lvl>
    <w:lvl w:ilvl="7">
      <w:numFmt w:val="bullet"/>
      <w:lvlText w:val="•"/>
      <w:lvlJc w:val="left"/>
      <w:pPr>
        <w:ind w:left="8992" w:hanging="768"/>
      </w:pPr>
      <w:rPr>
        <w:rFonts w:hint="default"/>
      </w:rPr>
    </w:lvl>
    <w:lvl w:ilvl="8">
      <w:numFmt w:val="bullet"/>
      <w:lvlText w:val="•"/>
      <w:lvlJc w:val="left"/>
      <w:pPr>
        <w:ind w:left="9908" w:hanging="768"/>
      </w:pPr>
      <w:rPr>
        <w:rFonts w:hint="default"/>
      </w:rPr>
    </w:lvl>
  </w:abstractNum>
  <w:abstractNum w:abstractNumId="8" w15:restartNumberingAfterBreak="0">
    <w:nsid w:val="2FF44D8E"/>
    <w:multiLevelType w:val="hybridMultilevel"/>
    <w:tmpl w:val="F42CEB58"/>
    <w:lvl w:ilvl="0" w:tplc="1B7E3342">
      <w:numFmt w:val="bullet"/>
      <w:lvlText w:val="•"/>
      <w:lvlJc w:val="left"/>
      <w:pPr>
        <w:ind w:left="1259" w:hanging="360"/>
      </w:pPr>
      <w:rPr>
        <w:rFonts w:ascii="Minion Pro" w:eastAsia="Minion Pro" w:hAnsi="Minion Pro" w:cs="Minion Pro" w:hint="default"/>
        <w:color w:val="231F20"/>
        <w:spacing w:val="-21"/>
        <w:w w:val="100"/>
        <w:sz w:val="22"/>
        <w:szCs w:val="22"/>
      </w:rPr>
    </w:lvl>
    <w:lvl w:ilvl="1" w:tplc="E8C698CA">
      <w:numFmt w:val="bullet"/>
      <w:lvlText w:val="•"/>
      <w:lvlJc w:val="left"/>
      <w:pPr>
        <w:ind w:left="1912" w:hanging="360"/>
      </w:pPr>
      <w:rPr>
        <w:rFonts w:hint="default"/>
      </w:rPr>
    </w:lvl>
    <w:lvl w:ilvl="2" w:tplc="EFE0EC7A">
      <w:numFmt w:val="bullet"/>
      <w:lvlText w:val="•"/>
      <w:lvlJc w:val="left"/>
      <w:pPr>
        <w:ind w:left="2564" w:hanging="360"/>
      </w:pPr>
      <w:rPr>
        <w:rFonts w:hint="default"/>
      </w:rPr>
    </w:lvl>
    <w:lvl w:ilvl="3" w:tplc="B332192C">
      <w:numFmt w:val="bullet"/>
      <w:lvlText w:val="•"/>
      <w:lvlJc w:val="left"/>
      <w:pPr>
        <w:ind w:left="3216" w:hanging="360"/>
      </w:pPr>
      <w:rPr>
        <w:rFonts w:hint="default"/>
      </w:rPr>
    </w:lvl>
    <w:lvl w:ilvl="4" w:tplc="23748508">
      <w:numFmt w:val="bullet"/>
      <w:lvlText w:val="•"/>
      <w:lvlJc w:val="left"/>
      <w:pPr>
        <w:ind w:left="3869" w:hanging="360"/>
      </w:pPr>
      <w:rPr>
        <w:rFonts w:hint="default"/>
      </w:rPr>
    </w:lvl>
    <w:lvl w:ilvl="5" w:tplc="E4620130">
      <w:numFmt w:val="bullet"/>
      <w:lvlText w:val="•"/>
      <w:lvlJc w:val="left"/>
      <w:pPr>
        <w:ind w:left="4521" w:hanging="360"/>
      </w:pPr>
      <w:rPr>
        <w:rFonts w:hint="default"/>
      </w:rPr>
    </w:lvl>
    <w:lvl w:ilvl="6" w:tplc="F11EA222">
      <w:numFmt w:val="bullet"/>
      <w:lvlText w:val="•"/>
      <w:lvlJc w:val="left"/>
      <w:pPr>
        <w:ind w:left="5173" w:hanging="360"/>
      </w:pPr>
      <w:rPr>
        <w:rFonts w:hint="default"/>
      </w:rPr>
    </w:lvl>
    <w:lvl w:ilvl="7" w:tplc="6F1AD3E6">
      <w:numFmt w:val="bullet"/>
      <w:lvlText w:val="•"/>
      <w:lvlJc w:val="left"/>
      <w:pPr>
        <w:ind w:left="5826" w:hanging="360"/>
      </w:pPr>
      <w:rPr>
        <w:rFonts w:hint="default"/>
      </w:rPr>
    </w:lvl>
    <w:lvl w:ilvl="8" w:tplc="D3C84BF6">
      <w:numFmt w:val="bullet"/>
      <w:lvlText w:val="•"/>
      <w:lvlJc w:val="left"/>
      <w:pPr>
        <w:ind w:left="6478" w:hanging="360"/>
      </w:pPr>
      <w:rPr>
        <w:rFonts w:hint="default"/>
      </w:rPr>
    </w:lvl>
  </w:abstractNum>
  <w:abstractNum w:abstractNumId="9" w15:restartNumberingAfterBreak="0">
    <w:nsid w:val="351534AD"/>
    <w:multiLevelType w:val="hybridMultilevel"/>
    <w:tmpl w:val="1C565E70"/>
    <w:lvl w:ilvl="0" w:tplc="7C5AEE70">
      <w:start w:val="1"/>
      <w:numFmt w:val="decimal"/>
      <w:lvlText w:val="%1)"/>
      <w:lvlJc w:val="left"/>
      <w:pPr>
        <w:ind w:left="360" w:hanging="226"/>
        <w:jc w:val="left"/>
      </w:pPr>
      <w:rPr>
        <w:rFonts w:ascii="Minion Pro" w:eastAsia="Minion Pro" w:hAnsi="Minion Pro" w:cs="Minion Pro" w:hint="default"/>
        <w:color w:val="231F20"/>
        <w:spacing w:val="-3"/>
        <w:w w:val="100"/>
        <w:sz w:val="22"/>
        <w:szCs w:val="22"/>
      </w:rPr>
    </w:lvl>
    <w:lvl w:ilvl="1" w:tplc="EE6C455E">
      <w:numFmt w:val="bullet"/>
      <w:lvlText w:val="•"/>
      <w:lvlJc w:val="left"/>
      <w:pPr>
        <w:ind w:left="1079" w:hanging="360"/>
      </w:pPr>
      <w:rPr>
        <w:rFonts w:ascii="Minion Pro" w:eastAsia="Minion Pro" w:hAnsi="Minion Pro" w:cs="Minion Pro" w:hint="default"/>
        <w:color w:val="231F20"/>
        <w:spacing w:val="-7"/>
        <w:w w:val="96"/>
        <w:sz w:val="22"/>
        <w:szCs w:val="22"/>
      </w:rPr>
    </w:lvl>
    <w:lvl w:ilvl="2" w:tplc="A6A6B164">
      <w:numFmt w:val="bullet"/>
      <w:lvlText w:val="•"/>
      <w:lvlJc w:val="left"/>
      <w:pPr>
        <w:ind w:left="1080" w:hanging="360"/>
      </w:pPr>
      <w:rPr>
        <w:rFonts w:hint="default"/>
      </w:rPr>
    </w:lvl>
    <w:lvl w:ilvl="3" w:tplc="C4DA85EE">
      <w:numFmt w:val="bullet"/>
      <w:lvlText w:val="•"/>
      <w:lvlJc w:val="left"/>
      <w:pPr>
        <w:ind w:left="2295" w:hanging="360"/>
      </w:pPr>
      <w:rPr>
        <w:rFonts w:hint="default"/>
      </w:rPr>
    </w:lvl>
    <w:lvl w:ilvl="4" w:tplc="9BCAFE2A">
      <w:numFmt w:val="bullet"/>
      <w:lvlText w:val="•"/>
      <w:lvlJc w:val="left"/>
      <w:pPr>
        <w:ind w:left="3510" w:hanging="360"/>
      </w:pPr>
      <w:rPr>
        <w:rFonts w:hint="default"/>
      </w:rPr>
    </w:lvl>
    <w:lvl w:ilvl="5" w:tplc="2E4ED322">
      <w:numFmt w:val="bullet"/>
      <w:lvlText w:val="•"/>
      <w:lvlJc w:val="left"/>
      <w:pPr>
        <w:ind w:left="4725" w:hanging="360"/>
      </w:pPr>
      <w:rPr>
        <w:rFonts w:hint="default"/>
      </w:rPr>
    </w:lvl>
    <w:lvl w:ilvl="6" w:tplc="3DC061B4">
      <w:numFmt w:val="bullet"/>
      <w:lvlText w:val="•"/>
      <w:lvlJc w:val="left"/>
      <w:pPr>
        <w:ind w:left="5940" w:hanging="360"/>
      </w:pPr>
      <w:rPr>
        <w:rFonts w:hint="default"/>
      </w:rPr>
    </w:lvl>
    <w:lvl w:ilvl="7" w:tplc="B9D6E40C">
      <w:numFmt w:val="bullet"/>
      <w:lvlText w:val="•"/>
      <w:lvlJc w:val="left"/>
      <w:pPr>
        <w:ind w:left="7155" w:hanging="360"/>
      </w:pPr>
      <w:rPr>
        <w:rFonts w:hint="default"/>
      </w:rPr>
    </w:lvl>
    <w:lvl w:ilvl="8" w:tplc="618241B2">
      <w:numFmt w:val="bullet"/>
      <w:lvlText w:val="•"/>
      <w:lvlJc w:val="left"/>
      <w:pPr>
        <w:ind w:left="8370" w:hanging="360"/>
      </w:pPr>
      <w:rPr>
        <w:rFonts w:hint="default"/>
      </w:rPr>
    </w:lvl>
  </w:abstractNum>
  <w:abstractNum w:abstractNumId="10" w15:restartNumberingAfterBreak="0">
    <w:nsid w:val="36995440"/>
    <w:multiLevelType w:val="hybridMultilevel"/>
    <w:tmpl w:val="D62A872E"/>
    <w:lvl w:ilvl="0" w:tplc="C6BA7734">
      <w:start w:val="1"/>
      <w:numFmt w:val="decimal"/>
      <w:pStyle w:val="ListNumber"/>
      <w:lvlText w:val="%1."/>
      <w:lvlJc w:val="left"/>
      <w:pPr>
        <w:ind w:left="144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3A9B1E6F"/>
    <w:multiLevelType w:val="hybridMultilevel"/>
    <w:tmpl w:val="73983156"/>
    <w:lvl w:ilvl="0" w:tplc="1BD8766A">
      <w:start w:val="1"/>
      <w:numFmt w:val="decimal"/>
      <w:lvlText w:val="%1."/>
      <w:lvlJc w:val="left"/>
      <w:pPr>
        <w:ind w:left="1080" w:hanging="481"/>
        <w:jc w:val="left"/>
      </w:pPr>
      <w:rPr>
        <w:rFonts w:ascii="Minion Pro" w:eastAsia="Minion Pro" w:hAnsi="Minion Pro" w:cs="Minion Pro" w:hint="default"/>
        <w:color w:val="231F20"/>
        <w:spacing w:val="-6"/>
        <w:w w:val="100"/>
        <w:sz w:val="22"/>
        <w:szCs w:val="22"/>
      </w:rPr>
    </w:lvl>
    <w:lvl w:ilvl="1" w:tplc="48ECF816">
      <w:start w:val="1"/>
      <w:numFmt w:val="decimal"/>
      <w:lvlText w:val="%2."/>
      <w:lvlJc w:val="left"/>
      <w:pPr>
        <w:ind w:left="1260" w:hanging="481"/>
        <w:jc w:val="right"/>
      </w:pPr>
      <w:rPr>
        <w:rFonts w:ascii="Minion Pro" w:eastAsia="Minion Pro" w:hAnsi="Minion Pro" w:cs="Minion Pro" w:hint="default"/>
        <w:color w:val="231F20"/>
        <w:spacing w:val="-18"/>
        <w:w w:val="96"/>
        <w:sz w:val="22"/>
        <w:szCs w:val="22"/>
      </w:rPr>
    </w:lvl>
    <w:lvl w:ilvl="2" w:tplc="07186616">
      <w:numFmt w:val="bullet"/>
      <w:lvlText w:val="•"/>
      <w:lvlJc w:val="left"/>
      <w:pPr>
        <w:ind w:left="2101" w:hanging="481"/>
      </w:pPr>
      <w:rPr>
        <w:rFonts w:hint="default"/>
      </w:rPr>
    </w:lvl>
    <w:lvl w:ilvl="3" w:tplc="F006A3E6">
      <w:numFmt w:val="bullet"/>
      <w:lvlText w:val="•"/>
      <w:lvlJc w:val="left"/>
      <w:pPr>
        <w:ind w:left="2942" w:hanging="481"/>
      </w:pPr>
      <w:rPr>
        <w:rFonts w:hint="default"/>
      </w:rPr>
    </w:lvl>
    <w:lvl w:ilvl="4" w:tplc="461C06DE">
      <w:numFmt w:val="bullet"/>
      <w:lvlText w:val="•"/>
      <w:lvlJc w:val="left"/>
      <w:pPr>
        <w:ind w:left="3783" w:hanging="481"/>
      </w:pPr>
      <w:rPr>
        <w:rFonts w:hint="default"/>
      </w:rPr>
    </w:lvl>
    <w:lvl w:ilvl="5" w:tplc="B868EC5A">
      <w:numFmt w:val="bullet"/>
      <w:lvlText w:val="•"/>
      <w:lvlJc w:val="left"/>
      <w:pPr>
        <w:ind w:left="4625" w:hanging="481"/>
      </w:pPr>
      <w:rPr>
        <w:rFonts w:hint="default"/>
      </w:rPr>
    </w:lvl>
    <w:lvl w:ilvl="6" w:tplc="E89C5E80">
      <w:numFmt w:val="bullet"/>
      <w:lvlText w:val="•"/>
      <w:lvlJc w:val="left"/>
      <w:pPr>
        <w:ind w:left="5466" w:hanging="481"/>
      </w:pPr>
      <w:rPr>
        <w:rFonts w:hint="default"/>
      </w:rPr>
    </w:lvl>
    <w:lvl w:ilvl="7" w:tplc="EC16CDC0">
      <w:numFmt w:val="bullet"/>
      <w:lvlText w:val="•"/>
      <w:lvlJc w:val="left"/>
      <w:pPr>
        <w:ind w:left="6307" w:hanging="481"/>
      </w:pPr>
      <w:rPr>
        <w:rFonts w:hint="default"/>
      </w:rPr>
    </w:lvl>
    <w:lvl w:ilvl="8" w:tplc="F4527206">
      <w:numFmt w:val="bullet"/>
      <w:lvlText w:val="•"/>
      <w:lvlJc w:val="left"/>
      <w:pPr>
        <w:ind w:left="7148" w:hanging="481"/>
      </w:pPr>
      <w:rPr>
        <w:rFonts w:hint="default"/>
      </w:rPr>
    </w:lvl>
  </w:abstractNum>
  <w:abstractNum w:abstractNumId="12" w15:restartNumberingAfterBreak="0">
    <w:nsid w:val="3F060789"/>
    <w:multiLevelType w:val="multilevel"/>
    <w:tmpl w:val="A1E0B560"/>
    <w:lvl w:ilvl="0">
      <w:start w:val="1"/>
      <w:numFmt w:val="decimal"/>
      <w:lvlText w:val="%1"/>
      <w:lvlJc w:val="left"/>
      <w:pPr>
        <w:ind w:left="596" w:hanging="596"/>
      </w:pPr>
      <w:rPr>
        <w:rFonts w:hint="default"/>
        <w:lang w:val="en-US" w:eastAsia="en-US" w:bidi="en-US"/>
      </w:rPr>
    </w:lvl>
    <w:lvl w:ilvl="1">
      <w:start w:val="1"/>
      <w:numFmt w:val="decimal"/>
      <w:lvlText w:val="%1.%2"/>
      <w:lvlJc w:val="left"/>
      <w:pPr>
        <w:ind w:left="0" w:firstLine="0"/>
      </w:pPr>
      <w:rPr>
        <w:rFonts w:ascii="Verdana" w:eastAsia="Verdana" w:hAnsi="Verdana" w:cs="Verdana" w:hint="default"/>
        <w:b/>
        <w:bCs/>
        <w:color w:val="003663"/>
        <w:w w:val="100"/>
        <w:sz w:val="28"/>
        <w:szCs w:val="28"/>
        <w:lang w:val="en-US" w:eastAsia="en-US" w:bidi="en-US"/>
      </w:rPr>
    </w:lvl>
    <w:lvl w:ilvl="2">
      <w:numFmt w:val="bullet"/>
      <w:lvlText w:val="•"/>
      <w:lvlJc w:val="left"/>
      <w:pPr>
        <w:ind w:left="961" w:hanging="240"/>
      </w:pPr>
      <w:rPr>
        <w:rFonts w:ascii="Georgia" w:hAnsi="Georgia" w:hint="default"/>
        <w:spacing w:val="-28"/>
        <w:w w:val="100"/>
        <w:sz w:val="24"/>
        <w:szCs w:val="24"/>
        <w:lang w:val="en-US" w:eastAsia="en-US" w:bidi="en-US"/>
      </w:rPr>
    </w:lvl>
    <w:lvl w:ilvl="3">
      <w:numFmt w:val="bullet"/>
      <w:lvlText w:val="•"/>
      <w:lvlJc w:val="left"/>
      <w:pPr>
        <w:ind w:left="1319" w:hanging="240"/>
      </w:pPr>
      <w:rPr>
        <w:rFonts w:hint="default"/>
        <w:lang w:val="en-US" w:eastAsia="en-US" w:bidi="en-US"/>
      </w:rPr>
    </w:lvl>
    <w:lvl w:ilvl="4">
      <w:numFmt w:val="bullet"/>
      <w:lvlText w:val="•"/>
      <w:lvlJc w:val="left"/>
      <w:pPr>
        <w:ind w:left="1499" w:hanging="240"/>
      </w:pPr>
      <w:rPr>
        <w:rFonts w:hint="default"/>
        <w:lang w:val="en-US" w:eastAsia="en-US" w:bidi="en-US"/>
      </w:rPr>
    </w:lvl>
    <w:lvl w:ilvl="5">
      <w:numFmt w:val="bullet"/>
      <w:lvlText w:val="•"/>
      <w:lvlJc w:val="left"/>
      <w:pPr>
        <w:ind w:left="1678" w:hanging="240"/>
      </w:pPr>
      <w:rPr>
        <w:rFonts w:hint="default"/>
        <w:lang w:val="en-US" w:eastAsia="en-US" w:bidi="en-US"/>
      </w:rPr>
    </w:lvl>
    <w:lvl w:ilvl="6">
      <w:numFmt w:val="bullet"/>
      <w:lvlText w:val="•"/>
      <w:lvlJc w:val="left"/>
      <w:pPr>
        <w:ind w:left="1857" w:hanging="240"/>
      </w:pPr>
      <w:rPr>
        <w:rFonts w:hint="default"/>
        <w:lang w:val="en-US" w:eastAsia="en-US" w:bidi="en-US"/>
      </w:rPr>
    </w:lvl>
    <w:lvl w:ilvl="7">
      <w:numFmt w:val="bullet"/>
      <w:lvlText w:val="•"/>
      <w:lvlJc w:val="left"/>
      <w:pPr>
        <w:ind w:left="2036" w:hanging="240"/>
      </w:pPr>
      <w:rPr>
        <w:rFonts w:hint="default"/>
        <w:lang w:val="en-US" w:eastAsia="en-US" w:bidi="en-US"/>
      </w:rPr>
    </w:lvl>
    <w:lvl w:ilvl="8">
      <w:numFmt w:val="bullet"/>
      <w:lvlText w:val="•"/>
      <w:lvlJc w:val="left"/>
      <w:pPr>
        <w:ind w:left="2216" w:hanging="240"/>
      </w:pPr>
      <w:rPr>
        <w:rFonts w:hint="default"/>
        <w:lang w:val="en-US" w:eastAsia="en-US" w:bidi="en-US"/>
      </w:rPr>
    </w:lvl>
  </w:abstractNum>
  <w:abstractNum w:abstractNumId="13" w15:restartNumberingAfterBreak="0">
    <w:nsid w:val="483A1235"/>
    <w:multiLevelType w:val="hybridMultilevel"/>
    <w:tmpl w:val="3CE8D9F6"/>
    <w:lvl w:ilvl="0" w:tplc="5B3EE110">
      <w:numFmt w:val="bullet"/>
      <w:lvlText w:val="•"/>
      <w:lvlJc w:val="left"/>
      <w:pPr>
        <w:ind w:left="1259" w:hanging="360"/>
      </w:pPr>
      <w:rPr>
        <w:rFonts w:ascii="Minion Pro" w:eastAsia="Minion Pro" w:hAnsi="Minion Pro" w:cs="Minion Pro" w:hint="default"/>
        <w:color w:val="231F20"/>
        <w:spacing w:val="-5"/>
        <w:w w:val="100"/>
        <w:sz w:val="22"/>
        <w:szCs w:val="22"/>
      </w:rPr>
    </w:lvl>
    <w:lvl w:ilvl="1" w:tplc="DA18484C">
      <w:numFmt w:val="bullet"/>
      <w:lvlText w:val="•"/>
      <w:lvlJc w:val="left"/>
      <w:pPr>
        <w:ind w:left="2214" w:hanging="360"/>
      </w:pPr>
      <w:rPr>
        <w:rFonts w:hint="default"/>
      </w:rPr>
    </w:lvl>
    <w:lvl w:ilvl="2" w:tplc="D890B304">
      <w:numFmt w:val="bullet"/>
      <w:lvlText w:val="•"/>
      <w:lvlJc w:val="left"/>
      <w:pPr>
        <w:ind w:left="3168" w:hanging="360"/>
      </w:pPr>
      <w:rPr>
        <w:rFonts w:hint="default"/>
      </w:rPr>
    </w:lvl>
    <w:lvl w:ilvl="3" w:tplc="4CF6ED2A">
      <w:numFmt w:val="bullet"/>
      <w:lvlText w:val="•"/>
      <w:lvlJc w:val="left"/>
      <w:pPr>
        <w:ind w:left="4122" w:hanging="360"/>
      </w:pPr>
      <w:rPr>
        <w:rFonts w:hint="default"/>
      </w:rPr>
    </w:lvl>
    <w:lvl w:ilvl="4" w:tplc="107E2C90">
      <w:numFmt w:val="bullet"/>
      <w:lvlText w:val="•"/>
      <w:lvlJc w:val="left"/>
      <w:pPr>
        <w:ind w:left="5076" w:hanging="360"/>
      </w:pPr>
      <w:rPr>
        <w:rFonts w:hint="default"/>
      </w:rPr>
    </w:lvl>
    <w:lvl w:ilvl="5" w:tplc="F00CA3A4">
      <w:numFmt w:val="bullet"/>
      <w:lvlText w:val="•"/>
      <w:lvlJc w:val="left"/>
      <w:pPr>
        <w:ind w:left="6030" w:hanging="360"/>
      </w:pPr>
      <w:rPr>
        <w:rFonts w:hint="default"/>
      </w:rPr>
    </w:lvl>
    <w:lvl w:ilvl="6" w:tplc="7C66CB46">
      <w:numFmt w:val="bullet"/>
      <w:lvlText w:val="•"/>
      <w:lvlJc w:val="left"/>
      <w:pPr>
        <w:ind w:left="6984" w:hanging="360"/>
      </w:pPr>
      <w:rPr>
        <w:rFonts w:hint="default"/>
      </w:rPr>
    </w:lvl>
    <w:lvl w:ilvl="7" w:tplc="D6EA8A4A">
      <w:numFmt w:val="bullet"/>
      <w:lvlText w:val="•"/>
      <w:lvlJc w:val="left"/>
      <w:pPr>
        <w:ind w:left="7938" w:hanging="360"/>
      </w:pPr>
      <w:rPr>
        <w:rFonts w:hint="default"/>
      </w:rPr>
    </w:lvl>
    <w:lvl w:ilvl="8" w:tplc="BFC44EE0">
      <w:numFmt w:val="bullet"/>
      <w:lvlText w:val="•"/>
      <w:lvlJc w:val="left"/>
      <w:pPr>
        <w:ind w:left="8892" w:hanging="360"/>
      </w:pPr>
      <w:rPr>
        <w:rFonts w:hint="default"/>
      </w:rPr>
    </w:lvl>
  </w:abstractNum>
  <w:abstractNum w:abstractNumId="14" w15:restartNumberingAfterBreak="0">
    <w:nsid w:val="4B46070A"/>
    <w:multiLevelType w:val="hybridMultilevel"/>
    <w:tmpl w:val="6B02CDD8"/>
    <w:lvl w:ilvl="0" w:tplc="5C5A4392">
      <w:start w:val="2"/>
      <w:numFmt w:val="decimal"/>
      <w:lvlText w:val="%1."/>
      <w:lvlJc w:val="left"/>
      <w:pPr>
        <w:ind w:left="1080" w:hanging="481"/>
        <w:jc w:val="right"/>
      </w:pPr>
      <w:rPr>
        <w:rFonts w:ascii="Minion Pro" w:eastAsia="Minion Pro" w:hAnsi="Minion Pro" w:cs="Minion Pro" w:hint="default"/>
        <w:color w:val="231F20"/>
        <w:spacing w:val="-5"/>
        <w:w w:val="95"/>
        <w:sz w:val="22"/>
        <w:szCs w:val="22"/>
      </w:rPr>
    </w:lvl>
    <w:lvl w:ilvl="1" w:tplc="A5AAF588">
      <w:numFmt w:val="bullet"/>
      <w:lvlText w:val="•"/>
      <w:lvlJc w:val="left"/>
      <w:pPr>
        <w:ind w:left="2052" w:hanging="481"/>
      </w:pPr>
      <w:rPr>
        <w:rFonts w:hint="default"/>
      </w:rPr>
    </w:lvl>
    <w:lvl w:ilvl="2" w:tplc="19BA33C8">
      <w:numFmt w:val="bullet"/>
      <w:lvlText w:val="•"/>
      <w:lvlJc w:val="left"/>
      <w:pPr>
        <w:ind w:left="3024" w:hanging="481"/>
      </w:pPr>
      <w:rPr>
        <w:rFonts w:hint="default"/>
      </w:rPr>
    </w:lvl>
    <w:lvl w:ilvl="3" w:tplc="F4B09512">
      <w:numFmt w:val="bullet"/>
      <w:lvlText w:val="•"/>
      <w:lvlJc w:val="left"/>
      <w:pPr>
        <w:ind w:left="3996" w:hanging="481"/>
      </w:pPr>
      <w:rPr>
        <w:rFonts w:hint="default"/>
      </w:rPr>
    </w:lvl>
    <w:lvl w:ilvl="4" w:tplc="46D61110">
      <w:numFmt w:val="bullet"/>
      <w:lvlText w:val="•"/>
      <w:lvlJc w:val="left"/>
      <w:pPr>
        <w:ind w:left="4968" w:hanging="481"/>
      </w:pPr>
      <w:rPr>
        <w:rFonts w:hint="default"/>
      </w:rPr>
    </w:lvl>
    <w:lvl w:ilvl="5" w:tplc="F6220C4A">
      <w:numFmt w:val="bullet"/>
      <w:lvlText w:val="•"/>
      <w:lvlJc w:val="left"/>
      <w:pPr>
        <w:ind w:left="5940" w:hanging="481"/>
      </w:pPr>
      <w:rPr>
        <w:rFonts w:hint="default"/>
      </w:rPr>
    </w:lvl>
    <w:lvl w:ilvl="6" w:tplc="EDB84DEE">
      <w:numFmt w:val="bullet"/>
      <w:lvlText w:val="•"/>
      <w:lvlJc w:val="left"/>
      <w:pPr>
        <w:ind w:left="6912" w:hanging="481"/>
      </w:pPr>
      <w:rPr>
        <w:rFonts w:hint="default"/>
      </w:rPr>
    </w:lvl>
    <w:lvl w:ilvl="7" w:tplc="1CD47536">
      <w:numFmt w:val="bullet"/>
      <w:lvlText w:val="•"/>
      <w:lvlJc w:val="left"/>
      <w:pPr>
        <w:ind w:left="7884" w:hanging="481"/>
      </w:pPr>
      <w:rPr>
        <w:rFonts w:hint="default"/>
      </w:rPr>
    </w:lvl>
    <w:lvl w:ilvl="8" w:tplc="F7DC7048">
      <w:numFmt w:val="bullet"/>
      <w:lvlText w:val="•"/>
      <w:lvlJc w:val="left"/>
      <w:pPr>
        <w:ind w:left="8856" w:hanging="481"/>
      </w:pPr>
      <w:rPr>
        <w:rFonts w:hint="default"/>
      </w:rPr>
    </w:lvl>
  </w:abstractNum>
  <w:abstractNum w:abstractNumId="15" w15:restartNumberingAfterBreak="0">
    <w:nsid w:val="4C9356D9"/>
    <w:multiLevelType w:val="hybridMultilevel"/>
    <w:tmpl w:val="0D724C38"/>
    <w:lvl w:ilvl="0" w:tplc="50D2EB3A">
      <w:start w:val="1"/>
      <w:numFmt w:val="decimal"/>
      <w:lvlText w:val="%1."/>
      <w:lvlJc w:val="left"/>
      <w:pPr>
        <w:ind w:left="1260" w:hanging="481"/>
        <w:jc w:val="left"/>
      </w:pPr>
      <w:rPr>
        <w:rFonts w:ascii="Minion Pro" w:eastAsia="Minion Pro" w:hAnsi="Minion Pro" w:cs="Minion Pro" w:hint="default"/>
        <w:color w:val="231F20"/>
        <w:spacing w:val="-12"/>
        <w:w w:val="100"/>
        <w:sz w:val="22"/>
        <w:szCs w:val="22"/>
      </w:rPr>
    </w:lvl>
    <w:lvl w:ilvl="1" w:tplc="94586C98">
      <w:numFmt w:val="bullet"/>
      <w:lvlText w:val="•"/>
      <w:lvlJc w:val="left"/>
      <w:pPr>
        <w:ind w:left="2214" w:hanging="481"/>
      </w:pPr>
      <w:rPr>
        <w:rFonts w:hint="default"/>
      </w:rPr>
    </w:lvl>
    <w:lvl w:ilvl="2" w:tplc="80E09FEE">
      <w:numFmt w:val="bullet"/>
      <w:lvlText w:val="•"/>
      <w:lvlJc w:val="left"/>
      <w:pPr>
        <w:ind w:left="3168" w:hanging="481"/>
      </w:pPr>
      <w:rPr>
        <w:rFonts w:hint="default"/>
      </w:rPr>
    </w:lvl>
    <w:lvl w:ilvl="3" w:tplc="E54C2418">
      <w:numFmt w:val="bullet"/>
      <w:lvlText w:val="•"/>
      <w:lvlJc w:val="left"/>
      <w:pPr>
        <w:ind w:left="4122" w:hanging="481"/>
      </w:pPr>
      <w:rPr>
        <w:rFonts w:hint="default"/>
      </w:rPr>
    </w:lvl>
    <w:lvl w:ilvl="4" w:tplc="058AC616">
      <w:numFmt w:val="bullet"/>
      <w:lvlText w:val="•"/>
      <w:lvlJc w:val="left"/>
      <w:pPr>
        <w:ind w:left="5076" w:hanging="481"/>
      </w:pPr>
      <w:rPr>
        <w:rFonts w:hint="default"/>
      </w:rPr>
    </w:lvl>
    <w:lvl w:ilvl="5" w:tplc="B5F0704C">
      <w:numFmt w:val="bullet"/>
      <w:lvlText w:val="•"/>
      <w:lvlJc w:val="left"/>
      <w:pPr>
        <w:ind w:left="6030" w:hanging="481"/>
      </w:pPr>
      <w:rPr>
        <w:rFonts w:hint="default"/>
      </w:rPr>
    </w:lvl>
    <w:lvl w:ilvl="6" w:tplc="A064BBE6">
      <w:numFmt w:val="bullet"/>
      <w:lvlText w:val="•"/>
      <w:lvlJc w:val="left"/>
      <w:pPr>
        <w:ind w:left="6984" w:hanging="481"/>
      </w:pPr>
      <w:rPr>
        <w:rFonts w:hint="default"/>
      </w:rPr>
    </w:lvl>
    <w:lvl w:ilvl="7" w:tplc="E550ED9A">
      <w:numFmt w:val="bullet"/>
      <w:lvlText w:val="•"/>
      <w:lvlJc w:val="left"/>
      <w:pPr>
        <w:ind w:left="7938" w:hanging="481"/>
      </w:pPr>
      <w:rPr>
        <w:rFonts w:hint="default"/>
      </w:rPr>
    </w:lvl>
    <w:lvl w:ilvl="8" w:tplc="BA7831EE">
      <w:numFmt w:val="bullet"/>
      <w:lvlText w:val="•"/>
      <w:lvlJc w:val="left"/>
      <w:pPr>
        <w:ind w:left="8892" w:hanging="481"/>
      </w:pPr>
      <w:rPr>
        <w:rFonts w:hint="default"/>
      </w:rPr>
    </w:lvl>
  </w:abstractNum>
  <w:abstractNum w:abstractNumId="16" w15:restartNumberingAfterBreak="0">
    <w:nsid w:val="4E055C4A"/>
    <w:multiLevelType w:val="hybridMultilevel"/>
    <w:tmpl w:val="9F08930A"/>
    <w:lvl w:ilvl="0" w:tplc="8EC49E18">
      <w:numFmt w:val="bullet"/>
      <w:lvlText w:val="•"/>
      <w:lvlJc w:val="left"/>
      <w:pPr>
        <w:ind w:left="2102" w:hanging="241"/>
      </w:pPr>
      <w:rPr>
        <w:rFonts w:ascii="Georgia" w:eastAsia="Georgia" w:hAnsi="Georgia" w:cs="Georgia" w:hint="default"/>
        <w:color w:val="231F20"/>
        <w:spacing w:val="-6"/>
        <w:w w:val="100"/>
        <w:sz w:val="22"/>
        <w:szCs w:val="22"/>
      </w:rPr>
    </w:lvl>
    <w:lvl w:ilvl="1" w:tplc="A072A666">
      <w:numFmt w:val="bullet"/>
      <w:lvlText w:val="•"/>
      <w:lvlJc w:val="left"/>
      <w:pPr>
        <w:ind w:left="2792" w:hanging="241"/>
      </w:pPr>
      <w:rPr>
        <w:rFonts w:ascii="Georgia" w:eastAsia="Georgia" w:hAnsi="Georgia" w:cs="Georgia" w:hint="default"/>
        <w:color w:val="231F20"/>
        <w:spacing w:val="-6"/>
        <w:w w:val="100"/>
        <w:sz w:val="22"/>
        <w:szCs w:val="22"/>
      </w:rPr>
    </w:lvl>
    <w:lvl w:ilvl="2" w:tplc="04E8B3F6">
      <w:numFmt w:val="bullet"/>
      <w:lvlText w:val="•"/>
      <w:lvlJc w:val="left"/>
      <w:pPr>
        <w:ind w:left="2100" w:hanging="241"/>
      </w:pPr>
      <w:rPr>
        <w:rFonts w:hint="default"/>
      </w:rPr>
    </w:lvl>
    <w:lvl w:ilvl="3" w:tplc="5B4CD410">
      <w:numFmt w:val="bullet"/>
      <w:lvlText w:val="•"/>
      <w:lvlJc w:val="left"/>
      <w:pPr>
        <w:ind w:left="2800" w:hanging="241"/>
      </w:pPr>
      <w:rPr>
        <w:rFonts w:hint="default"/>
      </w:rPr>
    </w:lvl>
    <w:lvl w:ilvl="4" w:tplc="1FE62544">
      <w:numFmt w:val="bullet"/>
      <w:lvlText w:val="•"/>
      <w:lvlJc w:val="left"/>
      <w:pPr>
        <w:ind w:left="2454" w:hanging="241"/>
      </w:pPr>
      <w:rPr>
        <w:rFonts w:hint="default"/>
      </w:rPr>
    </w:lvl>
    <w:lvl w:ilvl="5" w:tplc="EEBE97C2">
      <w:numFmt w:val="bullet"/>
      <w:lvlText w:val="•"/>
      <w:lvlJc w:val="left"/>
      <w:pPr>
        <w:ind w:left="2108" w:hanging="241"/>
      </w:pPr>
      <w:rPr>
        <w:rFonts w:hint="default"/>
      </w:rPr>
    </w:lvl>
    <w:lvl w:ilvl="6" w:tplc="8DF8CE2A">
      <w:numFmt w:val="bullet"/>
      <w:lvlText w:val="•"/>
      <w:lvlJc w:val="left"/>
      <w:pPr>
        <w:ind w:left="1762" w:hanging="241"/>
      </w:pPr>
      <w:rPr>
        <w:rFonts w:hint="default"/>
      </w:rPr>
    </w:lvl>
    <w:lvl w:ilvl="7" w:tplc="BC64DBC6">
      <w:numFmt w:val="bullet"/>
      <w:lvlText w:val="•"/>
      <w:lvlJc w:val="left"/>
      <w:pPr>
        <w:ind w:left="1416" w:hanging="241"/>
      </w:pPr>
      <w:rPr>
        <w:rFonts w:hint="default"/>
      </w:rPr>
    </w:lvl>
    <w:lvl w:ilvl="8" w:tplc="CC7079E0">
      <w:numFmt w:val="bullet"/>
      <w:lvlText w:val="•"/>
      <w:lvlJc w:val="left"/>
      <w:pPr>
        <w:ind w:left="1070" w:hanging="241"/>
      </w:pPr>
      <w:rPr>
        <w:rFonts w:hint="default"/>
      </w:rPr>
    </w:lvl>
  </w:abstractNum>
  <w:abstractNum w:abstractNumId="17" w15:restartNumberingAfterBreak="0">
    <w:nsid w:val="56EA2A19"/>
    <w:multiLevelType w:val="hybridMultilevel"/>
    <w:tmpl w:val="97A62158"/>
    <w:lvl w:ilvl="0" w:tplc="B80AD068">
      <w:start w:val="1"/>
      <w:numFmt w:val="decimal"/>
      <w:lvlText w:val="%1"/>
      <w:lvlJc w:val="left"/>
      <w:pPr>
        <w:ind w:left="360" w:hanging="720"/>
        <w:jc w:val="right"/>
      </w:pPr>
      <w:rPr>
        <w:rFonts w:ascii="Minion Pro" w:eastAsia="Minion Pro" w:hAnsi="Minion Pro" w:cs="Minion Pro" w:hint="default"/>
        <w:color w:val="231F20"/>
        <w:spacing w:val="-18"/>
        <w:w w:val="93"/>
        <w:sz w:val="18"/>
        <w:szCs w:val="18"/>
      </w:rPr>
    </w:lvl>
    <w:lvl w:ilvl="1" w:tplc="B7027444">
      <w:start w:val="1"/>
      <w:numFmt w:val="decimal"/>
      <w:lvlText w:val="%2."/>
      <w:lvlJc w:val="left"/>
      <w:pPr>
        <w:ind w:left="1079" w:hanging="360"/>
        <w:jc w:val="left"/>
      </w:pPr>
      <w:rPr>
        <w:rFonts w:ascii="Times New Roman" w:eastAsia="Times New Roman" w:hAnsi="Times New Roman" w:cs="Times New Roman" w:hint="default"/>
        <w:color w:val="231F20"/>
        <w:spacing w:val="-26"/>
        <w:w w:val="100"/>
        <w:sz w:val="22"/>
        <w:szCs w:val="22"/>
      </w:rPr>
    </w:lvl>
    <w:lvl w:ilvl="2" w:tplc="BFAA9604">
      <w:numFmt w:val="bullet"/>
      <w:lvlText w:val="•"/>
      <w:lvlJc w:val="left"/>
      <w:pPr>
        <w:ind w:left="1200" w:hanging="360"/>
      </w:pPr>
      <w:rPr>
        <w:rFonts w:hint="default"/>
      </w:rPr>
    </w:lvl>
    <w:lvl w:ilvl="3" w:tplc="A0427CAA">
      <w:numFmt w:val="bullet"/>
      <w:lvlText w:val="•"/>
      <w:lvlJc w:val="left"/>
      <w:pPr>
        <w:ind w:left="1380" w:hanging="360"/>
      </w:pPr>
      <w:rPr>
        <w:rFonts w:hint="default"/>
      </w:rPr>
    </w:lvl>
    <w:lvl w:ilvl="4" w:tplc="06EE1962">
      <w:numFmt w:val="bullet"/>
      <w:lvlText w:val="•"/>
      <w:lvlJc w:val="left"/>
      <w:pPr>
        <w:ind w:left="2725" w:hanging="360"/>
      </w:pPr>
      <w:rPr>
        <w:rFonts w:hint="default"/>
      </w:rPr>
    </w:lvl>
    <w:lvl w:ilvl="5" w:tplc="10387DA6">
      <w:numFmt w:val="bullet"/>
      <w:lvlText w:val="•"/>
      <w:lvlJc w:val="left"/>
      <w:pPr>
        <w:ind w:left="4071" w:hanging="360"/>
      </w:pPr>
      <w:rPr>
        <w:rFonts w:hint="default"/>
      </w:rPr>
    </w:lvl>
    <w:lvl w:ilvl="6" w:tplc="A8CE949C">
      <w:numFmt w:val="bullet"/>
      <w:lvlText w:val="•"/>
      <w:lvlJc w:val="left"/>
      <w:pPr>
        <w:ind w:left="5417" w:hanging="360"/>
      </w:pPr>
      <w:rPr>
        <w:rFonts w:hint="default"/>
      </w:rPr>
    </w:lvl>
    <w:lvl w:ilvl="7" w:tplc="C3FC4974">
      <w:numFmt w:val="bullet"/>
      <w:lvlText w:val="•"/>
      <w:lvlJc w:val="left"/>
      <w:pPr>
        <w:ind w:left="6762" w:hanging="360"/>
      </w:pPr>
      <w:rPr>
        <w:rFonts w:hint="default"/>
      </w:rPr>
    </w:lvl>
    <w:lvl w:ilvl="8" w:tplc="76B6C65A">
      <w:numFmt w:val="bullet"/>
      <w:lvlText w:val="•"/>
      <w:lvlJc w:val="left"/>
      <w:pPr>
        <w:ind w:left="8108" w:hanging="360"/>
      </w:pPr>
      <w:rPr>
        <w:rFonts w:hint="default"/>
      </w:rPr>
    </w:lvl>
  </w:abstractNum>
  <w:abstractNum w:abstractNumId="18" w15:restartNumberingAfterBreak="0">
    <w:nsid w:val="584231D1"/>
    <w:multiLevelType w:val="hybridMultilevel"/>
    <w:tmpl w:val="DC7299EA"/>
    <w:lvl w:ilvl="0" w:tplc="2F7E6A44">
      <w:numFmt w:val="bullet"/>
      <w:lvlText w:val="•"/>
      <w:lvlJc w:val="left"/>
      <w:pPr>
        <w:ind w:left="2780" w:hanging="241"/>
      </w:pPr>
      <w:rPr>
        <w:rFonts w:ascii="Georgia" w:eastAsia="Georgia" w:hAnsi="Georgia" w:cs="Georgia" w:hint="default"/>
        <w:color w:val="231F20"/>
        <w:spacing w:val="-6"/>
        <w:w w:val="100"/>
        <w:sz w:val="22"/>
        <w:szCs w:val="22"/>
      </w:rPr>
    </w:lvl>
    <w:lvl w:ilvl="1" w:tplc="402A11A6">
      <w:numFmt w:val="bullet"/>
      <w:lvlText w:val="•"/>
      <w:lvlJc w:val="left"/>
      <w:pPr>
        <w:ind w:left="2973" w:hanging="241"/>
      </w:pPr>
      <w:rPr>
        <w:rFonts w:hint="default"/>
      </w:rPr>
    </w:lvl>
    <w:lvl w:ilvl="2" w:tplc="8E5CCEE4">
      <w:numFmt w:val="bullet"/>
      <w:lvlText w:val="•"/>
      <w:lvlJc w:val="left"/>
      <w:pPr>
        <w:ind w:left="3167" w:hanging="241"/>
      </w:pPr>
      <w:rPr>
        <w:rFonts w:hint="default"/>
      </w:rPr>
    </w:lvl>
    <w:lvl w:ilvl="3" w:tplc="8D186CC4">
      <w:numFmt w:val="bullet"/>
      <w:lvlText w:val="•"/>
      <w:lvlJc w:val="left"/>
      <w:pPr>
        <w:ind w:left="3361" w:hanging="241"/>
      </w:pPr>
      <w:rPr>
        <w:rFonts w:hint="default"/>
      </w:rPr>
    </w:lvl>
    <w:lvl w:ilvl="4" w:tplc="24E6E9B0">
      <w:numFmt w:val="bullet"/>
      <w:lvlText w:val="•"/>
      <w:lvlJc w:val="left"/>
      <w:pPr>
        <w:ind w:left="3555" w:hanging="241"/>
      </w:pPr>
      <w:rPr>
        <w:rFonts w:hint="default"/>
      </w:rPr>
    </w:lvl>
    <w:lvl w:ilvl="5" w:tplc="8C8A059E">
      <w:numFmt w:val="bullet"/>
      <w:lvlText w:val="•"/>
      <w:lvlJc w:val="left"/>
      <w:pPr>
        <w:ind w:left="3748" w:hanging="241"/>
      </w:pPr>
      <w:rPr>
        <w:rFonts w:hint="default"/>
      </w:rPr>
    </w:lvl>
    <w:lvl w:ilvl="6" w:tplc="EBAA8656">
      <w:numFmt w:val="bullet"/>
      <w:lvlText w:val="•"/>
      <w:lvlJc w:val="left"/>
      <w:pPr>
        <w:ind w:left="3942" w:hanging="241"/>
      </w:pPr>
      <w:rPr>
        <w:rFonts w:hint="default"/>
      </w:rPr>
    </w:lvl>
    <w:lvl w:ilvl="7" w:tplc="17AEDDC6">
      <w:numFmt w:val="bullet"/>
      <w:lvlText w:val="•"/>
      <w:lvlJc w:val="left"/>
      <w:pPr>
        <w:ind w:left="4136" w:hanging="241"/>
      </w:pPr>
      <w:rPr>
        <w:rFonts w:hint="default"/>
      </w:rPr>
    </w:lvl>
    <w:lvl w:ilvl="8" w:tplc="AA66AEA2">
      <w:numFmt w:val="bullet"/>
      <w:lvlText w:val="•"/>
      <w:lvlJc w:val="left"/>
      <w:pPr>
        <w:ind w:left="4330" w:hanging="241"/>
      </w:pPr>
      <w:rPr>
        <w:rFonts w:hint="default"/>
      </w:rPr>
    </w:lvl>
  </w:abstractNum>
  <w:abstractNum w:abstractNumId="19" w15:restartNumberingAfterBreak="0">
    <w:nsid w:val="58E62AC8"/>
    <w:multiLevelType w:val="hybridMultilevel"/>
    <w:tmpl w:val="EB9ED3E0"/>
    <w:lvl w:ilvl="0" w:tplc="E0A0EE28">
      <w:start w:val="1"/>
      <w:numFmt w:val="decimal"/>
      <w:lvlText w:val="%1."/>
      <w:lvlJc w:val="left"/>
      <w:pPr>
        <w:ind w:left="1260" w:hanging="481"/>
        <w:jc w:val="right"/>
      </w:pPr>
      <w:rPr>
        <w:rFonts w:ascii="Minion Pro" w:eastAsia="Minion Pro" w:hAnsi="Minion Pro" w:cs="Minion Pro" w:hint="default"/>
        <w:color w:val="231F20"/>
        <w:spacing w:val="-6"/>
        <w:w w:val="93"/>
        <w:sz w:val="22"/>
        <w:szCs w:val="22"/>
      </w:rPr>
    </w:lvl>
    <w:lvl w:ilvl="1" w:tplc="F5FA3FD2">
      <w:numFmt w:val="bullet"/>
      <w:lvlText w:val="•"/>
      <w:lvlJc w:val="left"/>
      <w:pPr>
        <w:ind w:left="2214" w:hanging="481"/>
      </w:pPr>
      <w:rPr>
        <w:rFonts w:hint="default"/>
      </w:rPr>
    </w:lvl>
    <w:lvl w:ilvl="2" w:tplc="AAE0DC1E">
      <w:numFmt w:val="bullet"/>
      <w:lvlText w:val="•"/>
      <w:lvlJc w:val="left"/>
      <w:pPr>
        <w:ind w:left="3168" w:hanging="481"/>
      </w:pPr>
      <w:rPr>
        <w:rFonts w:hint="default"/>
      </w:rPr>
    </w:lvl>
    <w:lvl w:ilvl="3" w:tplc="F216D286">
      <w:numFmt w:val="bullet"/>
      <w:lvlText w:val="•"/>
      <w:lvlJc w:val="left"/>
      <w:pPr>
        <w:ind w:left="4122" w:hanging="481"/>
      </w:pPr>
      <w:rPr>
        <w:rFonts w:hint="default"/>
      </w:rPr>
    </w:lvl>
    <w:lvl w:ilvl="4" w:tplc="044ADA4E">
      <w:numFmt w:val="bullet"/>
      <w:lvlText w:val="•"/>
      <w:lvlJc w:val="left"/>
      <w:pPr>
        <w:ind w:left="5076" w:hanging="481"/>
      </w:pPr>
      <w:rPr>
        <w:rFonts w:hint="default"/>
      </w:rPr>
    </w:lvl>
    <w:lvl w:ilvl="5" w:tplc="7196E65E">
      <w:numFmt w:val="bullet"/>
      <w:lvlText w:val="•"/>
      <w:lvlJc w:val="left"/>
      <w:pPr>
        <w:ind w:left="6030" w:hanging="481"/>
      </w:pPr>
      <w:rPr>
        <w:rFonts w:hint="default"/>
      </w:rPr>
    </w:lvl>
    <w:lvl w:ilvl="6" w:tplc="49B61ED2">
      <w:numFmt w:val="bullet"/>
      <w:lvlText w:val="•"/>
      <w:lvlJc w:val="left"/>
      <w:pPr>
        <w:ind w:left="6984" w:hanging="481"/>
      </w:pPr>
      <w:rPr>
        <w:rFonts w:hint="default"/>
      </w:rPr>
    </w:lvl>
    <w:lvl w:ilvl="7" w:tplc="E4B0B788">
      <w:numFmt w:val="bullet"/>
      <w:lvlText w:val="•"/>
      <w:lvlJc w:val="left"/>
      <w:pPr>
        <w:ind w:left="7938" w:hanging="481"/>
      </w:pPr>
      <w:rPr>
        <w:rFonts w:hint="default"/>
      </w:rPr>
    </w:lvl>
    <w:lvl w:ilvl="8" w:tplc="960CE0DA">
      <w:numFmt w:val="bullet"/>
      <w:lvlText w:val="•"/>
      <w:lvlJc w:val="left"/>
      <w:pPr>
        <w:ind w:left="8892" w:hanging="481"/>
      </w:pPr>
      <w:rPr>
        <w:rFonts w:hint="default"/>
      </w:rPr>
    </w:lvl>
  </w:abstractNum>
  <w:abstractNum w:abstractNumId="20" w15:restartNumberingAfterBreak="0">
    <w:nsid w:val="5AFF26D5"/>
    <w:multiLevelType w:val="multilevel"/>
    <w:tmpl w:val="DB46BEAE"/>
    <w:lvl w:ilvl="0">
      <w:start w:val="1"/>
      <w:numFmt w:val="decimal"/>
      <w:lvlText w:val="%1"/>
      <w:lvlJc w:val="left"/>
      <w:pPr>
        <w:ind w:left="2415" w:hanging="595"/>
      </w:pPr>
      <w:rPr>
        <w:rFonts w:hint="default"/>
      </w:rPr>
    </w:lvl>
    <w:lvl w:ilvl="1">
      <w:start w:val="4"/>
      <w:numFmt w:val="decimal"/>
      <w:lvlText w:val="%1.%2"/>
      <w:lvlJc w:val="left"/>
      <w:pPr>
        <w:ind w:left="2415" w:hanging="595"/>
      </w:pPr>
      <w:rPr>
        <w:rFonts w:ascii="Verdana" w:eastAsia="Verdana" w:hAnsi="Verdana" w:cs="Verdana" w:hint="default"/>
        <w:b/>
        <w:bCs/>
        <w:color w:val="003563"/>
        <w:w w:val="100"/>
        <w:sz w:val="28"/>
        <w:szCs w:val="28"/>
      </w:rPr>
    </w:lvl>
    <w:lvl w:ilvl="2">
      <w:numFmt w:val="bullet"/>
      <w:lvlText w:val="•"/>
      <w:lvlJc w:val="left"/>
      <w:pPr>
        <w:ind w:left="4284" w:hanging="595"/>
      </w:pPr>
      <w:rPr>
        <w:rFonts w:hint="default"/>
      </w:rPr>
    </w:lvl>
    <w:lvl w:ilvl="3">
      <w:numFmt w:val="bullet"/>
      <w:lvlText w:val="•"/>
      <w:lvlJc w:val="left"/>
      <w:pPr>
        <w:ind w:left="5216" w:hanging="595"/>
      </w:pPr>
      <w:rPr>
        <w:rFonts w:hint="default"/>
      </w:rPr>
    </w:lvl>
    <w:lvl w:ilvl="4">
      <w:numFmt w:val="bullet"/>
      <w:lvlText w:val="•"/>
      <w:lvlJc w:val="left"/>
      <w:pPr>
        <w:ind w:left="6148" w:hanging="595"/>
      </w:pPr>
      <w:rPr>
        <w:rFonts w:hint="default"/>
      </w:rPr>
    </w:lvl>
    <w:lvl w:ilvl="5">
      <w:numFmt w:val="bullet"/>
      <w:lvlText w:val="•"/>
      <w:lvlJc w:val="left"/>
      <w:pPr>
        <w:ind w:left="7080" w:hanging="595"/>
      </w:pPr>
      <w:rPr>
        <w:rFonts w:hint="default"/>
      </w:rPr>
    </w:lvl>
    <w:lvl w:ilvl="6">
      <w:numFmt w:val="bullet"/>
      <w:lvlText w:val="•"/>
      <w:lvlJc w:val="left"/>
      <w:pPr>
        <w:ind w:left="8012" w:hanging="595"/>
      </w:pPr>
      <w:rPr>
        <w:rFonts w:hint="default"/>
      </w:rPr>
    </w:lvl>
    <w:lvl w:ilvl="7">
      <w:numFmt w:val="bullet"/>
      <w:lvlText w:val="•"/>
      <w:lvlJc w:val="left"/>
      <w:pPr>
        <w:ind w:left="8944" w:hanging="595"/>
      </w:pPr>
      <w:rPr>
        <w:rFonts w:hint="default"/>
      </w:rPr>
    </w:lvl>
    <w:lvl w:ilvl="8">
      <w:numFmt w:val="bullet"/>
      <w:lvlText w:val="•"/>
      <w:lvlJc w:val="left"/>
      <w:pPr>
        <w:ind w:left="9876" w:hanging="595"/>
      </w:pPr>
      <w:rPr>
        <w:rFonts w:hint="default"/>
      </w:rPr>
    </w:lvl>
  </w:abstractNum>
  <w:abstractNum w:abstractNumId="21" w15:restartNumberingAfterBreak="0">
    <w:nsid w:val="5FF20B84"/>
    <w:multiLevelType w:val="hybridMultilevel"/>
    <w:tmpl w:val="CC0ECC94"/>
    <w:lvl w:ilvl="0" w:tplc="F49A72B2">
      <w:start w:val="1"/>
      <w:numFmt w:val="decimal"/>
      <w:lvlText w:val="%1."/>
      <w:lvlJc w:val="left"/>
      <w:pPr>
        <w:ind w:left="1080" w:hanging="481"/>
        <w:jc w:val="right"/>
      </w:pPr>
      <w:rPr>
        <w:rFonts w:ascii="Minion Pro" w:eastAsia="Minion Pro" w:hAnsi="Minion Pro" w:cs="Minion Pro" w:hint="default"/>
        <w:color w:val="231F20"/>
        <w:spacing w:val="-3"/>
        <w:w w:val="93"/>
        <w:sz w:val="22"/>
        <w:szCs w:val="22"/>
      </w:rPr>
    </w:lvl>
    <w:lvl w:ilvl="1" w:tplc="BA9A3978">
      <w:numFmt w:val="bullet"/>
      <w:lvlText w:val="•"/>
      <w:lvlJc w:val="left"/>
      <w:pPr>
        <w:ind w:left="2052" w:hanging="481"/>
      </w:pPr>
      <w:rPr>
        <w:rFonts w:hint="default"/>
      </w:rPr>
    </w:lvl>
    <w:lvl w:ilvl="2" w:tplc="32E256E6">
      <w:numFmt w:val="bullet"/>
      <w:lvlText w:val="•"/>
      <w:lvlJc w:val="left"/>
      <w:pPr>
        <w:ind w:left="3024" w:hanging="481"/>
      </w:pPr>
      <w:rPr>
        <w:rFonts w:hint="default"/>
      </w:rPr>
    </w:lvl>
    <w:lvl w:ilvl="3" w:tplc="43F43AEC">
      <w:numFmt w:val="bullet"/>
      <w:lvlText w:val="•"/>
      <w:lvlJc w:val="left"/>
      <w:pPr>
        <w:ind w:left="3996" w:hanging="481"/>
      </w:pPr>
      <w:rPr>
        <w:rFonts w:hint="default"/>
      </w:rPr>
    </w:lvl>
    <w:lvl w:ilvl="4" w:tplc="CCC08C72">
      <w:numFmt w:val="bullet"/>
      <w:lvlText w:val="•"/>
      <w:lvlJc w:val="left"/>
      <w:pPr>
        <w:ind w:left="4968" w:hanging="481"/>
      </w:pPr>
      <w:rPr>
        <w:rFonts w:hint="default"/>
      </w:rPr>
    </w:lvl>
    <w:lvl w:ilvl="5" w:tplc="8BCECBC2">
      <w:numFmt w:val="bullet"/>
      <w:lvlText w:val="•"/>
      <w:lvlJc w:val="left"/>
      <w:pPr>
        <w:ind w:left="5940" w:hanging="481"/>
      </w:pPr>
      <w:rPr>
        <w:rFonts w:hint="default"/>
      </w:rPr>
    </w:lvl>
    <w:lvl w:ilvl="6" w:tplc="54B28E62">
      <w:numFmt w:val="bullet"/>
      <w:lvlText w:val="•"/>
      <w:lvlJc w:val="left"/>
      <w:pPr>
        <w:ind w:left="6912" w:hanging="481"/>
      </w:pPr>
      <w:rPr>
        <w:rFonts w:hint="default"/>
      </w:rPr>
    </w:lvl>
    <w:lvl w:ilvl="7" w:tplc="E8C68AD8">
      <w:numFmt w:val="bullet"/>
      <w:lvlText w:val="•"/>
      <w:lvlJc w:val="left"/>
      <w:pPr>
        <w:ind w:left="7884" w:hanging="481"/>
      </w:pPr>
      <w:rPr>
        <w:rFonts w:hint="default"/>
      </w:rPr>
    </w:lvl>
    <w:lvl w:ilvl="8" w:tplc="E1DC5C90">
      <w:numFmt w:val="bullet"/>
      <w:lvlText w:val="•"/>
      <w:lvlJc w:val="left"/>
      <w:pPr>
        <w:ind w:left="8856" w:hanging="481"/>
      </w:pPr>
      <w:rPr>
        <w:rFonts w:hint="default"/>
      </w:rPr>
    </w:lvl>
  </w:abstractNum>
  <w:abstractNum w:abstractNumId="22" w15:restartNumberingAfterBreak="0">
    <w:nsid w:val="60350EA1"/>
    <w:multiLevelType w:val="hybridMultilevel"/>
    <w:tmpl w:val="BF38432C"/>
    <w:lvl w:ilvl="0" w:tplc="68EA3B82">
      <w:start w:val="1"/>
      <w:numFmt w:val="decimal"/>
      <w:lvlText w:val="%1."/>
      <w:lvlJc w:val="left"/>
      <w:pPr>
        <w:ind w:left="1080" w:hanging="481"/>
        <w:jc w:val="left"/>
      </w:pPr>
      <w:rPr>
        <w:rFonts w:ascii="Minion Pro" w:eastAsia="Minion Pro" w:hAnsi="Minion Pro" w:cs="Minion Pro" w:hint="default"/>
        <w:color w:val="231F20"/>
        <w:spacing w:val="-17"/>
        <w:w w:val="100"/>
        <w:sz w:val="22"/>
        <w:szCs w:val="22"/>
      </w:rPr>
    </w:lvl>
    <w:lvl w:ilvl="1" w:tplc="78605B3A">
      <w:numFmt w:val="bullet"/>
      <w:lvlText w:val="•"/>
      <w:lvlJc w:val="left"/>
      <w:pPr>
        <w:ind w:left="1260" w:hanging="481"/>
      </w:pPr>
      <w:rPr>
        <w:rFonts w:hint="default"/>
      </w:rPr>
    </w:lvl>
    <w:lvl w:ilvl="2" w:tplc="4844E1EA">
      <w:numFmt w:val="bullet"/>
      <w:lvlText w:val="•"/>
      <w:lvlJc w:val="left"/>
      <w:pPr>
        <w:ind w:left="1420" w:hanging="481"/>
      </w:pPr>
      <w:rPr>
        <w:rFonts w:hint="default"/>
      </w:rPr>
    </w:lvl>
    <w:lvl w:ilvl="3" w:tplc="59382D96">
      <w:numFmt w:val="bullet"/>
      <w:lvlText w:val="•"/>
      <w:lvlJc w:val="left"/>
      <w:pPr>
        <w:ind w:left="2012" w:hanging="481"/>
      </w:pPr>
      <w:rPr>
        <w:rFonts w:hint="default"/>
      </w:rPr>
    </w:lvl>
    <w:lvl w:ilvl="4" w:tplc="5DBED094">
      <w:numFmt w:val="bullet"/>
      <w:lvlText w:val="•"/>
      <w:lvlJc w:val="left"/>
      <w:pPr>
        <w:ind w:left="2604" w:hanging="481"/>
      </w:pPr>
      <w:rPr>
        <w:rFonts w:hint="default"/>
      </w:rPr>
    </w:lvl>
    <w:lvl w:ilvl="5" w:tplc="6AF6DF7A">
      <w:numFmt w:val="bullet"/>
      <w:lvlText w:val="•"/>
      <w:lvlJc w:val="left"/>
      <w:pPr>
        <w:ind w:left="3197" w:hanging="481"/>
      </w:pPr>
      <w:rPr>
        <w:rFonts w:hint="default"/>
      </w:rPr>
    </w:lvl>
    <w:lvl w:ilvl="6" w:tplc="E1565134">
      <w:numFmt w:val="bullet"/>
      <w:lvlText w:val="•"/>
      <w:lvlJc w:val="left"/>
      <w:pPr>
        <w:ind w:left="3789" w:hanging="481"/>
      </w:pPr>
      <w:rPr>
        <w:rFonts w:hint="default"/>
      </w:rPr>
    </w:lvl>
    <w:lvl w:ilvl="7" w:tplc="B5587438">
      <w:numFmt w:val="bullet"/>
      <w:lvlText w:val="•"/>
      <w:lvlJc w:val="left"/>
      <w:pPr>
        <w:ind w:left="4381" w:hanging="481"/>
      </w:pPr>
      <w:rPr>
        <w:rFonts w:hint="default"/>
      </w:rPr>
    </w:lvl>
    <w:lvl w:ilvl="8" w:tplc="0096B422">
      <w:numFmt w:val="bullet"/>
      <w:lvlText w:val="•"/>
      <w:lvlJc w:val="left"/>
      <w:pPr>
        <w:ind w:left="4974" w:hanging="481"/>
      </w:pPr>
      <w:rPr>
        <w:rFonts w:hint="default"/>
      </w:rPr>
    </w:lvl>
  </w:abstractNum>
  <w:abstractNum w:abstractNumId="23" w15:restartNumberingAfterBreak="0">
    <w:nsid w:val="6042105E"/>
    <w:multiLevelType w:val="hybridMultilevel"/>
    <w:tmpl w:val="315E4054"/>
    <w:lvl w:ilvl="0" w:tplc="4064AD76">
      <w:start w:val="1"/>
      <w:numFmt w:val="decimal"/>
      <w:lvlText w:val="%1."/>
      <w:lvlJc w:val="left"/>
      <w:pPr>
        <w:ind w:left="1260" w:hanging="481"/>
        <w:jc w:val="left"/>
      </w:pPr>
      <w:rPr>
        <w:rFonts w:ascii="Minion Pro" w:eastAsia="Minion Pro" w:hAnsi="Minion Pro" w:cs="Minion Pro" w:hint="default"/>
        <w:color w:val="231F20"/>
        <w:spacing w:val="-7"/>
        <w:w w:val="100"/>
        <w:sz w:val="22"/>
        <w:szCs w:val="22"/>
      </w:rPr>
    </w:lvl>
    <w:lvl w:ilvl="1" w:tplc="30301E54">
      <w:numFmt w:val="bullet"/>
      <w:lvlText w:val="•"/>
      <w:lvlJc w:val="left"/>
      <w:pPr>
        <w:ind w:left="1260" w:hanging="481"/>
      </w:pPr>
      <w:rPr>
        <w:rFonts w:hint="default"/>
      </w:rPr>
    </w:lvl>
    <w:lvl w:ilvl="2" w:tplc="0688FDA0">
      <w:numFmt w:val="bullet"/>
      <w:lvlText w:val="•"/>
      <w:lvlJc w:val="left"/>
      <w:pPr>
        <w:ind w:left="2320" w:hanging="481"/>
      </w:pPr>
      <w:rPr>
        <w:rFonts w:hint="default"/>
      </w:rPr>
    </w:lvl>
    <w:lvl w:ilvl="3" w:tplc="7DB4C102">
      <w:numFmt w:val="bullet"/>
      <w:lvlText w:val="•"/>
      <w:lvlJc w:val="left"/>
      <w:pPr>
        <w:ind w:left="3380" w:hanging="481"/>
      </w:pPr>
      <w:rPr>
        <w:rFonts w:hint="default"/>
      </w:rPr>
    </w:lvl>
    <w:lvl w:ilvl="4" w:tplc="0A860F60">
      <w:numFmt w:val="bullet"/>
      <w:lvlText w:val="•"/>
      <w:lvlJc w:val="left"/>
      <w:pPr>
        <w:ind w:left="4440" w:hanging="481"/>
      </w:pPr>
      <w:rPr>
        <w:rFonts w:hint="default"/>
      </w:rPr>
    </w:lvl>
    <w:lvl w:ilvl="5" w:tplc="48B480E0">
      <w:numFmt w:val="bullet"/>
      <w:lvlText w:val="•"/>
      <w:lvlJc w:val="left"/>
      <w:pPr>
        <w:ind w:left="5500" w:hanging="481"/>
      </w:pPr>
      <w:rPr>
        <w:rFonts w:hint="default"/>
      </w:rPr>
    </w:lvl>
    <w:lvl w:ilvl="6" w:tplc="9F5618E2">
      <w:numFmt w:val="bullet"/>
      <w:lvlText w:val="•"/>
      <w:lvlJc w:val="left"/>
      <w:pPr>
        <w:ind w:left="6560" w:hanging="481"/>
      </w:pPr>
      <w:rPr>
        <w:rFonts w:hint="default"/>
      </w:rPr>
    </w:lvl>
    <w:lvl w:ilvl="7" w:tplc="1F4283F4">
      <w:numFmt w:val="bullet"/>
      <w:lvlText w:val="•"/>
      <w:lvlJc w:val="left"/>
      <w:pPr>
        <w:ind w:left="7620" w:hanging="481"/>
      </w:pPr>
      <w:rPr>
        <w:rFonts w:hint="default"/>
      </w:rPr>
    </w:lvl>
    <w:lvl w:ilvl="8" w:tplc="9BA8F880">
      <w:numFmt w:val="bullet"/>
      <w:lvlText w:val="•"/>
      <w:lvlJc w:val="left"/>
      <w:pPr>
        <w:ind w:left="8680" w:hanging="481"/>
      </w:pPr>
      <w:rPr>
        <w:rFonts w:hint="default"/>
      </w:rPr>
    </w:lvl>
  </w:abstractNum>
  <w:abstractNum w:abstractNumId="24" w15:restartNumberingAfterBreak="0">
    <w:nsid w:val="648C247A"/>
    <w:multiLevelType w:val="multilevel"/>
    <w:tmpl w:val="E8A0CF74"/>
    <w:lvl w:ilvl="0">
      <w:start w:val="1"/>
      <w:numFmt w:val="decimal"/>
      <w:lvlText w:val="%1"/>
      <w:lvlJc w:val="left"/>
      <w:pPr>
        <w:ind w:left="2415" w:hanging="595"/>
      </w:pPr>
      <w:rPr>
        <w:rFonts w:hint="default"/>
      </w:rPr>
    </w:lvl>
    <w:lvl w:ilvl="1">
      <w:start w:val="6"/>
      <w:numFmt w:val="decimal"/>
      <w:lvlText w:val="%1.%2"/>
      <w:lvlJc w:val="left"/>
      <w:pPr>
        <w:ind w:left="2415" w:hanging="595"/>
      </w:pPr>
      <w:rPr>
        <w:rFonts w:ascii="Verdana" w:eastAsia="Verdana" w:hAnsi="Verdana" w:cs="Verdana" w:hint="default"/>
        <w:b/>
        <w:bCs/>
        <w:color w:val="003563"/>
        <w:w w:val="100"/>
        <w:sz w:val="28"/>
        <w:szCs w:val="28"/>
      </w:rPr>
    </w:lvl>
    <w:lvl w:ilvl="2">
      <w:start w:val="1"/>
      <w:numFmt w:val="decimal"/>
      <w:lvlText w:val="%1.%2.%3"/>
      <w:lvlJc w:val="left"/>
      <w:pPr>
        <w:ind w:left="1820" w:hanging="953"/>
      </w:pPr>
      <w:rPr>
        <w:rFonts w:ascii="Verdana" w:eastAsia="Verdana" w:hAnsi="Verdana" w:cs="Verdana" w:hint="default"/>
        <w:b/>
        <w:bCs/>
        <w:color w:val="003563"/>
        <w:spacing w:val="-6"/>
        <w:w w:val="100"/>
        <w:sz w:val="24"/>
        <w:szCs w:val="24"/>
      </w:rPr>
    </w:lvl>
    <w:lvl w:ilvl="3">
      <w:numFmt w:val="bullet"/>
      <w:lvlText w:val="•"/>
      <w:lvlJc w:val="left"/>
      <w:pPr>
        <w:ind w:left="3033" w:hanging="953"/>
      </w:pPr>
      <w:rPr>
        <w:rFonts w:hint="default"/>
      </w:rPr>
    </w:lvl>
    <w:lvl w:ilvl="4">
      <w:numFmt w:val="bullet"/>
      <w:lvlText w:val="•"/>
      <w:lvlJc w:val="left"/>
      <w:pPr>
        <w:ind w:left="3307" w:hanging="953"/>
      </w:pPr>
      <w:rPr>
        <w:rFonts w:hint="default"/>
      </w:rPr>
    </w:lvl>
    <w:lvl w:ilvl="5">
      <w:numFmt w:val="bullet"/>
      <w:lvlText w:val="•"/>
      <w:lvlJc w:val="left"/>
      <w:pPr>
        <w:ind w:left="3581" w:hanging="953"/>
      </w:pPr>
      <w:rPr>
        <w:rFonts w:hint="default"/>
      </w:rPr>
    </w:lvl>
    <w:lvl w:ilvl="6">
      <w:numFmt w:val="bullet"/>
      <w:lvlText w:val="•"/>
      <w:lvlJc w:val="left"/>
      <w:pPr>
        <w:ind w:left="3855" w:hanging="953"/>
      </w:pPr>
      <w:rPr>
        <w:rFonts w:hint="default"/>
      </w:rPr>
    </w:lvl>
    <w:lvl w:ilvl="7">
      <w:numFmt w:val="bullet"/>
      <w:lvlText w:val="•"/>
      <w:lvlJc w:val="left"/>
      <w:pPr>
        <w:ind w:left="4129" w:hanging="953"/>
      </w:pPr>
      <w:rPr>
        <w:rFonts w:hint="default"/>
      </w:rPr>
    </w:lvl>
    <w:lvl w:ilvl="8">
      <w:numFmt w:val="bullet"/>
      <w:lvlText w:val="•"/>
      <w:lvlJc w:val="left"/>
      <w:pPr>
        <w:ind w:left="4403" w:hanging="953"/>
      </w:pPr>
      <w:rPr>
        <w:rFonts w:hint="default"/>
      </w:rPr>
    </w:lvl>
  </w:abstractNum>
  <w:abstractNum w:abstractNumId="25" w15:restartNumberingAfterBreak="0">
    <w:nsid w:val="6A033B27"/>
    <w:multiLevelType w:val="hybridMultilevel"/>
    <w:tmpl w:val="0CCC3B46"/>
    <w:lvl w:ilvl="0" w:tplc="5FEEB772">
      <w:start w:val="3"/>
      <w:numFmt w:val="upperLetter"/>
      <w:lvlText w:val="%1"/>
      <w:lvlJc w:val="left"/>
      <w:pPr>
        <w:ind w:left="540" w:hanging="422"/>
        <w:jc w:val="left"/>
      </w:pPr>
      <w:rPr>
        <w:rFonts w:hint="default"/>
      </w:rPr>
    </w:lvl>
    <w:lvl w:ilvl="1" w:tplc="00561D36">
      <w:numFmt w:val="bullet"/>
      <w:lvlText w:val="•"/>
      <w:lvlJc w:val="left"/>
      <w:pPr>
        <w:ind w:left="1079" w:hanging="360"/>
      </w:pPr>
      <w:rPr>
        <w:rFonts w:ascii="Minion Pro" w:eastAsia="Minion Pro" w:hAnsi="Minion Pro" w:cs="Minion Pro" w:hint="default"/>
        <w:color w:val="231F20"/>
        <w:spacing w:val="-22"/>
        <w:w w:val="92"/>
        <w:sz w:val="22"/>
        <w:szCs w:val="22"/>
      </w:rPr>
    </w:lvl>
    <w:lvl w:ilvl="2" w:tplc="14D20D1A">
      <w:numFmt w:val="bullet"/>
      <w:lvlText w:val="•"/>
      <w:lvlJc w:val="left"/>
      <w:pPr>
        <w:ind w:left="1495" w:hanging="360"/>
      </w:pPr>
      <w:rPr>
        <w:rFonts w:hint="default"/>
      </w:rPr>
    </w:lvl>
    <w:lvl w:ilvl="3" w:tplc="E834BDE4">
      <w:numFmt w:val="bullet"/>
      <w:lvlText w:val="•"/>
      <w:lvlJc w:val="left"/>
      <w:pPr>
        <w:ind w:left="1910" w:hanging="360"/>
      </w:pPr>
      <w:rPr>
        <w:rFonts w:hint="default"/>
      </w:rPr>
    </w:lvl>
    <w:lvl w:ilvl="4" w:tplc="761C7792">
      <w:numFmt w:val="bullet"/>
      <w:lvlText w:val="•"/>
      <w:lvlJc w:val="left"/>
      <w:pPr>
        <w:ind w:left="2326" w:hanging="360"/>
      </w:pPr>
      <w:rPr>
        <w:rFonts w:hint="default"/>
      </w:rPr>
    </w:lvl>
    <w:lvl w:ilvl="5" w:tplc="BD481FF4">
      <w:numFmt w:val="bullet"/>
      <w:lvlText w:val="•"/>
      <w:lvlJc w:val="left"/>
      <w:pPr>
        <w:ind w:left="2741" w:hanging="360"/>
      </w:pPr>
      <w:rPr>
        <w:rFonts w:hint="default"/>
      </w:rPr>
    </w:lvl>
    <w:lvl w:ilvl="6" w:tplc="14B6E24A">
      <w:numFmt w:val="bullet"/>
      <w:lvlText w:val="•"/>
      <w:lvlJc w:val="left"/>
      <w:pPr>
        <w:ind w:left="3156" w:hanging="360"/>
      </w:pPr>
      <w:rPr>
        <w:rFonts w:hint="default"/>
      </w:rPr>
    </w:lvl>
    <w:lvl w:ilvl="7" w:tplc="F0FC8EBE">
      <w:numFmt w:val="bullet"/>
      <w:lvlText w:val="•"/>
      <w:lvlJc w:val="left"/>
      <w:pPr>
        <w:ind w:left="3572" w:hanging="360"/>
      </w:pPr>
      <w:rPr>
        <w:rFonts w:hint="default"/>
      </w:rPr>
    </w:lvl>
    <w:lvl w:ilvl="8" w:tplc="AD46F73A">
      <w:numFmt w:val="bullet"/>
      <w:lvlText w:val="•"/>
      <w:lvlJc w:val="left"/>
      <w:pPr>
        <w:ind w:left="3987" w:hanging="360"/>
      </w:pPr>
      <w:rPr>
        <w:rFonts w:hint="default"/>
      </w:rPr>
    </w:lvl>
  </w:abstractNum>
  <w:abstractNum w:abstractNumId="26" w15:restartNumberingAfterBreak="0">
    <w:nsid w:val="6B5C754C"/>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73B11544"/>
    <w:multiLevelType w:val="hybridMultilevel"/>
    <w:tmpl w:val="F192F6CE"/>
    <w:lvl w:ilvl="0" w:tplc="F4669B92">
      <w:start w:val="1"/>
      <w:numFmt w:val="decimal"/>
      <w:lvlText w:val="%1."/>
      <w:lvlJc w:val="left"/>
      <w:pPr>
        <w:ind w:left="1260" w:hanging="481"/>
        <w:jc w:val="left"/>
      </w:pPr>
      <w:rPr>
        <w:rFonts w:ascii="Minion Pro" w:eastAsia="Minion Pro" w:hAnsi="Minion Pro" w:cs="Minion Pro" w:hint="default"/>
        <w:color w:val="231F20"/>
        <w:spacing w:val="-31"/>
        <w:w w:val="93"/>
        <w:sz w:val="22"/>
        <w:szCs w:val="22"/>
      </w:rPr>
    </w:lvl>
    <w:lvl w:ilvl="1" w:tplc="ADF064D0">
      <w:numFmt w:val="bullet"/>
      <w:lvlText w:val="•"/>
      <w:lvlJc w:val="left"/>
      <w:pPr>
        <w:ind w:left="2214" w:hanging="481"/>
      </w:pPr>
      <w:rPr>
        <w:rFonts w:hint="default"/>
      </w:rPr>
    </w:lvl>
    <w:lvl w:ilvl="2" w:tplc="09401570">
      <w:numFmt w:val="bullet"/>
      <w:lvlText w:val="•"/>
      <w:lvlJc w:val="left"/>
      <w:pPr>
        <w:ind w:left="3168" w:hanging="481"/>
      </w:pPr>
      <w:rPr>
        <w:rFonts w:hint="default"/>
      </w:rPr>
    </w:lvl>
    <w:lvl w:ilvl="3" w:tplc="BC22ED74">
      <w:numFmt w:val="bullet"/>
      <w:lvlText w:val="•"/>
      <w:lvlJc w:val="left"/>
      <w:pPr>
        <w:ind w:left="4122" w:hanging="481"/>
      </w:pPr>
      <w:rPr>
        <w:rFonts w:hint="default"/>
      </w:rPr>
    </w:lvl>
    <w:lvl w:ilvl="4" w:tplc="3DFC76D8">
      <w:numFmt w:val="bullet"/>
      <w:lvlText w:val="•"/>
      <w:lvlJc w:val="left"/>
      <w:pPr>
        <w:ind w:left="5076" w:hanging="481"/>
      </w:pPr>
      <w:rPr>
        <w:rFonts w:hint="default"/>
      </w:rPr>
    </w:lvl>
    <w:lvl w:ilvl="5" w:tplc="A57855D0">
      <w:numFmt w:val="bullet"/>
      <w:lvlText w:val="•"/>
      <w:lvlJc w:val="left"/>
      <w:pPr>
        <w:ind w:left="6030" w:hanging="481"/>
      </w:pPr>
      <w:rPr>
        <w:rFonts w:hint="default"/>
      </w:rPr>
    </w:lvl>
    <w:lvl w:ilvl="6" w:tplc="675EE542">
      <w:numFmt w:val="bullet"/>
      <w:lvlText w:val="•"/>
      <w:lvlJc w:val="left"/>
      <w:pPr>
        <w:ind w:left="6984" w:hanging="481"/>
      </w:pPr>
      <w:rPr>
        <w:rFonts w:hint="default"/>
      </w:rPr>
    </w:lvl>
    <w:lvl w:ilvl="7" w:tplc="BC5E05CA">
      <w:numFmt w:val="bullet"/>
      <w:lvlText w:val="•"/>
      <w:lvlJc w:val="left"/>
      <w:pPr>
        <w:ind w:left="7938" w:hanging="481"/>
      </w:pPr>
      <w:rPr>
        <w:rFonts w:hint="default"/>
      </w:rPr>
    </w:lvl>
    <w:lvl w:ilvl="8" w:tplc="8EE21894">
      <w:numFmt w:val="bullet"/>
      <w:lvlText w:val="•"/>
      <w:lvlJc w:val="left"/>
      <w:pPr>
        <w:ind w:left="8892" w:hanging="481"/>
      </w:pPr>
      <w:rPr>
        <w:rFonts w:hint="default"/>
      </w:rPr>
    </w:lvl>
  </w:abstractNum>
  <w:abstractNum w:abstractNumId="28" w15:restartNumberingAfterBreak="0">
    <w:nsid w:val="74150DD9"/>
    <w:multiLevelType w:val="hybridMultilevel"/>
    <w:tmpl w:val="DB0CE1A2"/>
    <w:lvl w:ilvl="0" w:tplc="922E520E">
      <w:start w:val="1"/>
      <w:numFmt w:val="decimal"/>
      <w:lvlText w:val="%1."/>
      <w:lvlJc w:val="left"/>
      <w:pPr>
        <w:ind w:left="1260" w:hanging="481"/>
        <w:jc w:val="right"/>
      </w:pPr>
      <w:rPr>
        <w:rFonts w:ascii="Minion Pro" w:eastAsia="Minion Pro" w:hAnsi="Minion Pro" w:cs="Minion Pro" w:hint="default"/>
        <w:color w:val="231F20"/>
        <w:spacing w:val="-3"/>
        <w:w w:val="93"/>
        <w:sz w:val="22"/>
        <w:szCs w:val="22"/>
      </w:rPr>
    </w:lvl>
    <w:lvl w:ilvl="1" w:tplc="608C7248">
      <w:numFmt w:val="bullet"/>
      <w:lvlText w:val="•"/>
      <w:lvlJc w:val="left"/>
      <w:pPr>
        <w:ind w:left="2214" w:hanging="481"/>
      </w:pPr>
      <w:rPr>
        <w:rFonts w:hint="default"/>
      </w:rPr>
    </w:lvl>
    <w:lvl w:ilvl="2" w:tplc="CE8C4AB6">
      <w:numFmt w:val="bullet"/>
      <w:lvlText w:val="•"/>
      <w:lvlJc w:val="left"/>
      <w:pPr>
        <w:ind w:left="3168" w:hanging="481"/>
      </w:pPr>
      <w:rPr>
        <w:rFonts w:hint="default"/>
      </w:rPr>
    </w:lvl>
    <w:lvl w:ilvl="3" w:tplc="79FAFAAC">
      <w:numFmt w:val="bullet"/>
      <w:lvlText w:val="•"/>
      <w:lvlJc w:val="left"/>
      <w:pPr>
        <w:ind w:left="4122" w:hanging="481"/>
      </w:pPr>
      <w:rPr>
        <w:rFonts w:hint="default"/>
      </w:rPr>
    </w:lvl>
    <w:lvl w:ilvl="4" w:tplc="572234F8">
      <w:numFmt w:val="bullet"/>
      <w:lvlText w:val="•"/>
      <w:lvlJc w:val="left"/>
      <w:pPr>
        <w:ind w:left="5076" w:hanging="481"/>
      </w:pPr>
      <w:rPr>
        <w:rFonts w:hint="default"/>
      </w:rPr>
    </w:lvl>
    <w:lvl w:ilvl="5" w:tplc="5E80DB2C">
      <w:numFmt w:val="bullet"/>
      <w:lvlText w:val="•"/>
      <w:lvlJc w:val="left"/>
      <w:pPr>
        <w:ind w:left="6030" w:hanging="481"/>
      </w:pPr>
      <w:rPr>
        <w:rFonts w:hint="default"/>
      </w:rPr>
    </w:lvl>
    <w:lvl w:ilvl="6" w:tplc="D016656A">
      <w:numFmt w:val="bullet"/>
      <w:lvlText w:val="•"/>
      <w:lvlJc w:val="left"/>
      <w:pPr>
        <w:ind w:left="6984" w:hanging="481"/>
      </w:pPr>
      <w:rPr>
        <w:rFonts w:hint="default"/>
      </w:rPr>
    </w:lvl>
    <w:lvl w:ilvl="7" w:tplc="137242C4">
      <w:numFmt w:val="bullet"/>
      <w:lvlText w:val="•"/>
      <w:lvlJc w:val="left"/>
      <w:pPr>
        <w:ind w:left="7938" w:hanging="481"/>
      </w:pPr>
      <w:rPr>
        <w:rFonts w:hint="default"/>
      </w:rPr>
    </w:lvl>
    <w:lvl w:ilvl="8" w:tplc="B4EEB380">
      <w:numFmt w:val="bullet"/>
      <w:lvlText w:val="•"/>
      <w:lvlJc w:val="left"/>
      <w:pPr>
        <w:ind w:left="8892" w:hanging="481"/>
      </w:pPr>
      <w:rPr>
        <w:rFonts w:hint="default"/>
      </w:rPr>
    </w:lvl>
  </w:abstractNum>
  <w:abstractNum w:abstractNumId="29" w15:restartNumberingAfterBreak="0">
    <w:nsid w:val="76321B97"/>
    <w:multiLevelType w:val="multilevel"/>
    <w:tmpl w:val="2E34CC0C"/>
    <w:lvl w:ilvl="0">
      <w:start w:val="1"/>
      <w:numFmt w:val="decimal"/>
      <w:lvlText w:val="%1"/>
      <w:lvlJc w:val="left"/>
      <w:pPr>
        <w:ind w:left="2415" w:hanging="595"/>
      </w:pPr>
      <w:rPr>
        <w:rFonts w:hint="default"/>
      </w:rPr>
    </w:lvl>
    <w:lvl w:ilvl="1">
      <w:start w:val="1"/>
      <w:numFmt w:val="decimal"/>
      <w:lvlText w:val="%1.%2"/>
      <w:lvlJc w:val="left"/>
      <w:pPr>
        <w:ind w:left="2415" w:hanging="595"/>
      </w:pPr>
      <w:rPr>
        <w:rFonts w:ascii="Verdana" w:eastAsia="Verdana" w:hAnsi="Verdana" w:cs="Verdana" w:hint="default"/>
        <w:b/>
        <w:bCs/>
        <w:color w:val="003563"/>
        <w:w w:val="100"/>
        <w:sz w:val="28"/>
        <w:szCs w:val="28"/>
      </w:rPr>
    </w:lvl>
    <w:lvl w:ilvl="2">
      <w:start w:val="1"/>
      <w:numFmt w:val="decimal"/>
      <w:lvlText w:val="%3."/>
      <w:lvlJc w:val="left"/>
      <w:pPr>
        <w:ind w:left="2779" w:hanging="360"/>
      </w:pPr>
      <w:rPr>
        <w:rFonts w:ascii="Georgia" w:eastAsia="Georgia" w:hAnsi="Georgia" w:cs="Georgia" w:hint="default"/>
        <w:color w:val="231F20"/>
        <w:spacing w:val="-21"/>
        <w:w w:val="100"/>
        <w:sz w:val="22"/>
        <w:szCs w:val="22"/>
      </w:rPr>
    </w:lvl>
    <w:lvl w:ilvl="3">
      <w:numFmt w:val="bullet"/>
      <w:lvlText w:val="•"/>
      <w:lvlJc w:val="left"/>
      <w:pPr>
        <w:ind w:left="4771" w:hanging="360"/>
      </w:pPr>
      <w:rPr>
        <w:rFonts w:hint="default"/>
      </w:rPr>
    </w:lvl>
    <w:lvl w:ilvl="4">
      <w:numFmt w:val="bullet"/>
      <w:lvlText w:val="•"/>
      <w:lvlJc w:val="left"/>
      <w:pPr>
        <w:ind w:left="5766" w:hanging="360"/>
      </w:pPr>
      <w:rPr>
        <w:rFonts w:hint="default"/>
      </w:rPr>
    </w:lvl>
    <w:lvl w:ilvl="5">
      <w:numFmt w:val="bullet"/>
      <w:lvlText w:val="•"/>
      <w:lvlJc w:val="left"/>
      <w:pPr>
        <w:ind w:left="6762" w:hanging="360"/>
      </w:pPr>
      <w:rPr>
        <w:rFonts w:hint="default"/>
      </w:rPr>
    </w:lvl>
    <w:lvl w:ilvl="6">
      <w:numFmt w:val="bullet"/>
      <w:lvlText w:val="•"/>
      <w:lvlJc w:val="left"/>
      <w:pPr>
        <w:ind w:left="7757" w:hanging="360"/>
      </w:pPr>
      <w:rPr>
        <w:rFonts w:hint="default"/>
      </w:rPr>
    </w:lvl>
    <w:lvl w:ilvl="7">
      <w:numFmt w:val="bullet"/>
      <w:lvlText w:val="•"/>
      <w:lvlJc w:val="left"/>
      <w:pPr>
        <w:ind w:left="8753" w:hanging="360"/>
      </w:pPr>
      <w:rPr>
        <w:rFonts w:hint="default"/>
      </w:rPr>
    </w:lvl>
    <w:lvl w:ilvl="8">
      <w:numFmt w:val="bullet"/>
      <w:lvlText w:val="•"/>
      <w:lvlJc w:val="left"/>
      <w:pPr>
        <w:ind w:left="9748" w:hanging="360"/>
      </w:pPr>
      <w:rPr>
        <w:rFonts w:hint="default"/>
      </w:rPr>
    </w:lvl>
  </w:abstractNum>
  <w:abstractNum w:abstractNumId="30" w15:restartNumberingAfterBreak="0">
    <w:nsid w:val="764175DB"/>
    <w:multiLevelType w:val="hybridMultilevel"/>
    <w:tmpl w:val="5BB0CEFE"/>
    <w:lvl w:ilvl="0" w:tplc="74C6682E">
      <w:numFmt w:val="bullet"/>
      <w:lvlText w:val="•"/>
      <w:lvlJc w:val="left"/>
      <w:pPr>
        <w:ind w:left="1079" w:hanging="360"/>
      </w:pPr>
      <w:rPr>
        <w:rFonts w:ascii="Minion Pro" w:eastAsia="Minion Pro" w:hAnsi="Minion Pro" w:cs="Minion Pro" w:hint="default"/>
        <w:color w:val="231F20"/>
        <w:spacing w:val="-5"/>
        <w:w w:val="98"/>
        <w:sz w:val="22"/>
        <w:szCs w:val="22"/>
      </w:rPr>
    </w:lvl>
    <w:lvl w:ilvl="1" w:tplc="1422D1AC">
      <w:numFmt w:val="bullet"/>
      <w:lvlText w:val="•"/>
      <w:lvlJc w:val="left"/>
      <w:pPr>
        <w:ind w:left="2052" w:hanging="360"/>
      </w:pPr>
      <w:rPr>
        <w:rFonts w:hint="default"/>
      </w:rPr>
    </w:lvl>
    <w:lvl w:ilvl="2" w:tplc="64E2A844">
      <w:numFmt w:val="bullet"/>
      <w:lvlText w:val="•"/>
      <w:lvlJc w:val="left"/>
      <w:pPr>
        <w:ind w:left="3024" w:hanging="360"/>
      </w:pPr>
      <w:rPr>
        <w:rFonts w:hint="default"/>
      </w:rPr>
    </w:lvl>
    <w:lvl w:ilvl="3" w:tplc="B2F876F6">
      <w:numFmt w:val="bullet"/>
      <w:lvlText w:val="•"/>
      <w:lvlJc w:val="left"/>
      <w:pPr>
        <w:ind w:left="3996" w:hanging="360"/>
      </w:pPr>
      <w:rPr>
        <w:rFonts w:hint="default"/>
      </w:rPr>
    </w:lvl>
    <w:lvl w:ilvl="4" w:tplc="3CCCD64C">
      <w:numFmt w:val="bullet"/>
      <w:lvlText w:val="•"/>
      <w:lvlJc w:val="left"/>
      <w:pPr>
        <w:ind w:left="4968" w:hanging="360"/>
      </w:pPr>
      <w:rPr>
        <w:rFonts w:hint="default"/>
      </w:rPr>
    </w:lvl>
    <w:lvl w:ilvl="5" w:tplc="A0ECEF04">
      <w:numFmt w:val="bullet"/>
      <w:lvlText w:val="•"/>
      <w:lvlJc w:val="left"/>
      <w:pPr>
        <w:ind w:left="5940" w:hanging="360"/>
      </w:pPr>
      <w:rPr>
        <w:rFonts w:hint="default"/>
      </w:rPr>
    </w:lvl>
    <w:lvl w:ilvl="6" w:tplc="1DAE198C">
      <w:numFmt w:val="bullet"/>
      <w:lvlText w:val="•"/>
      <w:lvlJc w:val="left"/>
      <w:pPr>
        <w:ind w:left="6912" w:hanging="360"/>
      </w:pPr>
      <w:rPr>
        <w:rFonts w:hint="default"/>
      </w:rPr>
    </w:lvl>
    <w:lvl w:ilvl="7" w:tplc="687609E8">
      <w:numFmt w:val="bullet"/>
      <w:lvlText w:val="•"/>
      <w:lvlJc w:val="left"/>
      <w:pPr>
        <w:ind w:left="7884" w:hanging="360"/>
      </w:pPr>
      <w:rPr>
        <w:rFonts w:hint="default"/>
      </w:rPr>
    </w:lvl>
    <w:lvl w:ilvl="8" w:tplc="4B08DAAC">
      <w:numFmt w:val="bullet"/>
      <w:lvlText w:val="•"/>
      <w:lvlJc w:val="left"/>
      <w:pPr>
        <w:ind w:left="8856" w:hanging="360"/>
      </w:pPr>
      <w:rPr>
        <w:rFonts w:hint="default"/>
      </w:rPr>
    </w:lvl>
  </w:abstractNum>
  <w:abstractNum w:abstractNumId="31" w15:restartNumberingAfterBreak="0">
    <w:nsid w:val="79E528F5"/>
    <w:multiLevelType w:val="hybridMultilevel"/>
    <w:tmpl w:val="F83A9180"/>
    <w:lvl w:ilvl="0" w:tplc="54300642">
      <w:start w:val="1"/>
      <w:numFmt w:val="decimal"/>
      <w:lvlText w:val="%1."/>
      <w:lvlJc w:val="left"/>
      <w:pPr>
        <w:ind w:left="1079" w:hanging="360"/>
        <w:jc w:val="left"/>
      </w:pPr>
      <w:rPr>
        <w:rFonts w:ascii="Times New Roman" w:eastAsia="Times New Roman" w:hAnsi="Times New Roman" w:cs="Times New Roman" w:hint="default"/>
        <w:color w:val="231F20"/>
        <w:spacing w:val="-26"/>
        <w:w w:val="100"/>
        <w:sz w:val="22"/>
        <w:szCs w:val="22"/>
      </w:rPr>
    </w:lvl>
    <w:lvl w:ilvl="1" w:tplc="63367C38">
      <w:numFmt w:val="bullet"/>
      <w:lvlText w:val="•"/>
      <w:lvlJc w:val="left"/>
      <w:pPr>
        <w:ind w:left="2052" w:hanging="360"/>
      </w:pPr>
      <w:rPr>
        <w:rFonts w:hint="default"/>
      </w:rPr>
    </w:lvl>
    <w:lvl w:ilvl="2" w:tplc="DEA4D6B0">
      <w:numFmt w:val="bullet"/>
      <w:lvlText w:val="•"/>
      <w:lvlJc w:val="left"/>
      <w:pPr>
        <w:ind w:left="3024" w:hanging="360"/>
      </w:pPr>
      <w:rPr>
        <w:rFonts w:hint="default"/>
      </w:rPr>
    </w:lvl>
    <w:lvl w:ilvl="3" w:tplc="BA8C2760">
      <w:numFmt w:val="bullet"/>
      <w:lvlText w:val="•"/>
      <w:lvlJc w:val="left"/>
      <w:pPr>
        <w:ind w:left="3996" w:hanging="360"/>
      </w:pPr>
      <w:rPr>
        <w:rFonts w:hint="default"/>
      </w:rPr>
    </w:lvl>
    <w:lvl w:ilvl="4" w:tplc="DC80A47A">
      <w:numFmt w:val="bullet"/>
      <w:lvlText w:val="•"/>
      <w:lvlJc w:val="left"/>
      <w:pPr>
        <w:ind w:left="4968" w:hanging="360"/>
      </w:pPr>
      <w:rPr>
        <w:rFonts w:hint="default"/>
      </w:rPr>
    </w:lvl>
    <w:lvl w:ilvl="5" w:tplc="48404B00">
      <w:numFmt w:val="bullet"/>
      <w:lvlText w:val="•"/>
      <w:lvlJc w:val="left"/>
      <w:pPr>
        <w:ind w:left="5940" w:hanging="360"/>
      </w:pPr>
      <w:rPr>
        <w:rFonts w:hint="default"/>
      </w:rPr>
    </w:lvl>
    <w:lvl w:ilvl="6" w:tplc="C7D482BC">
      <w:numFmt w:val="bullet"/>
      <w:lvlText w:val="•"/>
      <w:lvlJc w:val="left"/>
      <w:pPr>
        <w:ind w:left="6912" w:hanging="360"/>
      </w:pPr>
      <w:rPr>
        <w:rFonts w:hint="default"/>
      </w:rPr>
    </w:lvl>
    <w:lvl w:ilvl="7" w:tplc="E41A7F8C">
      <w:numFmt w:val="bullet"/>
      <w:lvlText w:val="•"/>
      <w:lvlJc w:val="left"/>
      <w:pPr>
        <w:ind w:left="7884" w:hanging="360"/>
      </w:pPr>
      <w:rPr>
        <w:rFonts w:hint="default"/>
      </w:rPr>
    </w:lvl>
    <w:lvl w:ilvl="8" w:tplc="AF2012B0">
      <w:numFmt w:val="bullet"/>
      <w:lvlText w:val="•"/>
      <w:lvlJc w:val="left"/>
      <w:pPr>
        <w:ind w:left="8856" w:hanging="360"/>
      </w:pPr>
      <w:rPr>
        <w:rFonts w:hint="default"/>
      </w:rPr>
    </w:lvl>
  </w:abstractNum>
  <w:abstractNum w:abstractNumId="32" w15:restartNumberingAfterBreak="0">
    <w:nsid w:val="7AFD0973"/>
    <w:multiLevelType w:val="multilevel"/>
    <w:tmpl w:val="437A24DA"/>
    <w:lvl w:ilvl="0">
      <w:start w:val="1"/>
      <w:numFmt w:val="decimal"/>
      <w:lvlText w:val="%1"/>
      <w:lvlJc w:val="left"/>
      <w:pPr>
        <w:ind w:left="2614" w:hanging="795"/>
      </w:pPr>
      <w:rPr>
        <w:rFonts w:hint="default"/>
      </w:rPr>
    </w:lvl>
    <w:lvl w:ilvl="1">
      <w:start w:val="12"/>
      <w:numFmt w:val="decimal"/>
      <w:lvlText w:val="%1.%2"/>
      <w:lvlJc w:val="left"/>
      <w:pPr>
        <w:ind w:left="2614" w:hanging="795"/>
      </w:pPr>
      <w:rPr>
        <w:rFonts w:ascii="Verdana" w:eastAsia="Verdana" w:hAnsi="Verdana" w:cs="Verdana" w:hint="default"/>
        <w:b/>
        <w:bCs/>
        <w:color w:val="003563"/>
        <w:spacing w:val="-1"/>
        <w:w w:val="100"/>
        <w:sz w:val="28"/>
        <w:szCs w:val="28"/>
      </w:rPr>
    </w:lvl>
    <w:lvl w:ilvl="2">
      <w:numFmt w:val="bullet"/>
      <w:lvlText w:val="•"/>
      <w:lvlJc w:val="left"/>
      <w:pPr>
        <w:ind w:left="4444" w:hanging="795"/>
      </w:pPr>
      <w:rPr>
        <w:rFonts w:hint="default"/>
      </w:rPr>
    </w:lvl>
    <w:lvl w:ilvl="3">
      <w:numFmt w:val="bullet"/>
      <w:lvlText w:val="•"/>
      <w:lvlJc w:val="left"/>
      <w:pPr>
        <w:ind w:left="5356" w:hanging="795"/>
      </w:pPr>
      <w:rPr>
        <w:rFonts w:hint="default"/>
      </w:rPr>
    </w:lvl>
    <w:lvl w:ilvl="4">
      <w:numFmt w:val="bullet"/>
      <w:lvlText w:val="•"/>
      <w:lvlJc w:val="left"/>
      <w:pPr>
        <w:ind w:left="6268" w:hanging="795"/>
      </w:pPr>
      <w:rPr>
        <w:rFonts w:hint="default"/>
      </w:rPr>
    </w:lvl>
    <w:lvl w:ilvl="5">
      <w:numFmt w:val="bullet"/>
      <w:lvlText w:val="•"/>
      <w:lvlJc w:val="left"/>
      <w:pPr>
        <w:ind w:left="7180" w:hanging="795"/>
      </w:pPr>
      <w:rPr>
        <w:rFonts w:hint="default"/>
      </w:rPr>
    </w:lvl>
    <w:lvl w:ilvl="6">
      <w:numFmt w:val="bullet"/>
      <w:lvlText w:val="•"/>
      <w:lvlJc w:val="left"/>
      <w:pPr>
        <w:ind w:left="8092" w:hanging="795"/>
      </w:pPr>
      <w:rPr>
        <w:rFonts w:hint="default"/>
      </w:rPr>
    </w:lvl>
    <w:lvl w:ilvl="7">
      <w:numFmt w:val="bullet"/>
      <w:lvlText w:val="•"/>
      <w:lvlJc w:val="left"/>
      <w:pPr>
        <w:ind w:left="9004" w:hanging="795"/>
      </w:pPr>
      <w:rPr>
        <w:rFonts w:hint="default"/>
      </w:rPr>
    </w:lvl>
    <w:lvl w:ilvl="8">
      <w:numFmt w:val="bullet"/>
      <w:lvlText w:val="•"/>
      <w:lvlJc w:val="left"/>
      <w:pPr>
        <w:ind w:left="9916" w:hanging="795"/>
      </w:pPr>
      <w:rPr>
        <w:rFonts w:hint="default"/>
      </w:rPr>
    </w:lvl>
  </w:abstractNum>
  <w:num w:numId="1">
    <w:abstractNumId w:val="10"/>
  </w:num>
  <w:num w:numId="2">
    <w:abstractNumId w:val="5"/>
  </w:num>
  <w:num w:numId="3">
    <w:abstractNumId w:val="12"/>
  </w:num>
  <w:num w:numId="4">
    <w:abstractNumId w:val="32"/>
  </w:num>
  <w:num w:numId="5">
    <w:abstractNumId w:val="24"/>
  </w:num>
  <w:num w:numId="6">
    <w:abstractNumId w:val="2"/>
  </w:num>
  <w:num w:numId="7">
    <w:abstractNumId w:val="20"/>
  </w:num>
  <w:num w:numId="8">
    <w:abstractNumId w:val="7"/>
  </w:num>
  <w:num w:numId="9">
    <w:abstractNumId w:val="0"/>
  </w:num>
  <w:num w:numId="10">
    <w:abstractNumId w:val="4"/>
  </w:num>
  <w:num w:numId="11">
    <w:abstractNumId w:val="18"/>
  </w:num>
  <w:num w:numId="12">
    <w:abstractNumId w:val="29"/>
  </w:num>
  <w:num w:numId="13">
    <w:abstractNumId w:val="16"/>
  </w:num>
  <w:num w:numId="14">
    <w:abstractNumId w:val="10"/>
    <w:lvlOverride w:ilvl="0">
      <w:startOverride w:val="1"/>
    </w:lvlOverride>
  </w:num>
  <w:num w:numId="15">
    <w:abstractNumId w:val="10"/>
    <w:lvlOverride w:ilvl="0">
      <w:startOverride w:val="1"/>
    </w:lvlOverride>
  </w:num>
  <w:num w:numId="16">
    <w:abstractNumId w:val="8"/>
  </w:num>
  <w:num w:numId="17">
    <w:abstractNumId w:val="13"/>
  </w:num>
  <w:num w:numId="18">
    <w:abstractNumId w:val="3"/>
  </w:num>
  <w:num w:numId="19">
    <w:abstractNumId w:val="23"/>
  </w:num>
  <w:num w:numId="20">
    <w:abstractNumId w:val="27"/>
  </w:num>
  <w:num w:numId="21">
    <w:abstractNumId w:val="9"/>
  </w:num>
  <w:num w:numId="22">
    <w:abstractNumId w:val="25"/>
  </w:num>
  <w:num w:numId="23">
    <w:abstractNumId w:val="30"/>
  </w:num>
  <w:num w:numId="24">
    <w:abstractNumId w:val="15"/>
  </w:num>
  <w:num w:numId="25">
    <w:abstractNumId w:val="22"/>
  </w:num>
  <w:num w:numId="26">
    <w:abstractNumId w:val="1"/>
  </w:num>
  <w:num w:numId="27">
    <w:abstractNumId w:val="19"/>
  </w:num>
  <w:num w:numId="28">
    <w:abstractNumId w:val="14"/>
  </w:num>
  <w:num w:numId="29">
    <w:abstractNumId w:val="28"/>
  </w:num>
  <w:num w:numId="30">
    <w:abstractNumId w:val="21"/>
  </w:num>
  <w:num w:numId="31">
    <w:abstractNumId w:val="11"/>
  </w:num>
  <w:num w:numId="32">
    <w:abstractNumId w:val="17"/>
  </w:num>
  <w:num w:numId="33">
    <w:abstractNumId w:val="31"/>
  </w:num>
  <w:num w:numId="34">
    <w:abstractNumId w:val="6"/>
  </w:num>
  <w:num w:numId="35">
    <w:abstractNumId w:val="2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1"/>
  <w:embedSystemFonts/>
  <w:bordersDoNotSurroundHeader/>
  <w:bordersDoNotSurroundFooter/>
  <w:hideSpellingErrors/>
  <w:proofState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F30"/>
    <w:rsid w:val="000236E4"/>
    <w:rsid w:val="00041CB8"/>
    <w:rsid w:val="0004425B"/>
    <w:rsid w:val="00063D29"/>
    <w:rsid w:val="00071106"/>
    <w:rsid w:val="00071D3F"/>
    <w:rsid w:val="0009205F"/>
    <w:rsid w:val="000A2C9A"/>
    <w:rsid w:val="000B7C2D"/>
    <w:rsid w:val="000C2A1B"/>
    <w:rsid w:val="000C3DEC"/>
    <w:rsid w:val="000D7C89"/>
    <w:rsid w:val="000E32D7"/>
    <w:rsid w:val="000E5EEB"/>
    <w:rsid w:val="000F0278"/>
    <w:rsid w:val="000F1AB3"/>
    <w:rsid w:val="001049D2"/>
    <w:rsid w:val="001063AB"/>
    <w:rsid w:val="00106F16"/>
    <w:rsid w:val="0012694B"/>
    <w:rsid w:val="0016542A"/>
    <w:rsid w:val="001756CD"/>
    <w:rsid w:val="001836C6"/>
    <w:rsid w:val="00183976"/>
    <w:rsid w:val="00197B24"/>
    <w:rsid w:val="001A45DF"/>
    <w:rsid w:val="001C180A"/>
    <w:rsid w:val="001E266F"/>
    <w:rsid w:val="00205BA6"/>
    <w:rsid w:val="00225DD7"/>
    <w:rsid w:val="00236E6D"/>
    <w:rsid w:val="0025471B"/>
    <w:rsid w:val="00260014"/>
    <w:rsid w:val="00264611"/>
    <w:rsid w:val="002829CD"/>
    <w:rsid w:val="00293719"/>
    <w:rsid w:val="00295F6A"/>
    <w:rsid w:val="002A1F54"/>
    <w:rsid w:val="002A48F6"/>
    <w:rsid w:val="002A7DB0"/>
    <w:rsid w:val="002D7672"/>
    <w:rsid w:val="002F14CE"/>
    <w:rsid w:val="002F6BCB"/>
    <w:rsid w:val="00305944"/>
    <w:rsid w:val="0034387D"/>
    <w:rsid w:val="003551BE"/>
    <w:rsid w:val="0036365C"/>
    <w:rsid w:val="00363BBB"/>
    <w:rsid w:val="00366A31"/>
    <w:rsid w:val="003B0DE4"/>
    <w:rsid w:val="003B667E"/>
    <w:rsid w:val="003C5951"/>
    <w:rsid w:val="003D724F"/>
    <w:rsid w:val="003D7A68"/>
    <w:rsid w:val="00417624"/>
    <w:rsid w:val="004C639F"/>
    <w:rsid w:val="004D21BA"/>
    <w:rsid w:val="004D7C60"/>
    <w:rsid w:val="005045CD"/>
    <w:rsid w:val="00521A61"/>
    <w:rsid w:val="00525DDB"/>
    <w:rsid w:val="00533CF2"/>
    <w:rsid w:val="00542C78"/>
    <w:rsid w:val="00567016"/>
    <w:rsid w:val="00574F58"/>
    <w:rsid w:val="005821DB"/>
    <w:rsid w:val="005B0E65"/>
    <w:rsid w:val="005B6CC1"/>
    <w:rsid w:val="005C4823"/>
    <w:rsid w:val="005C7742"/>
    <w:rsid w:val="005E45BE"/>
    <w:rsid w:val="005F7769"/>
    <w:rsid w:val="00612099"/>
    <w:rsid w:val="00622844"/>
    <w:rsid w:val="00633F70"/>
    <w:rsid w:val="006624BE"/>
    <w:rsid w:val="00673A29"/>
    <w:rsid w:val="00676B52"/>
    <w:rsid w:val="006A2888"/>
    <w:rsid w:val="006B5FD5"/>
    <w:rsid w:val="006E6D4F"/>
    <w:rsid w:val="00734942"/>
    <w:rsid w:val="00745D79"/>
    <w:rsid w:val="007732AF"/>
    <w:rsid w:val="007A1665"/>
    <w:rsid w:val="007C0146"/>
    <w:rsid w:val="007E49E3"/>
    <w:rsid w:val="00811695"/>
    <w:rsid w:val="00835567"/>
    <w:rsid w:val="0085791A"/>
    <w:rsid w:val="00857CF2"/>
    <w:rsid w:val="00873F58"/>
    <w:rsid w:val="00886C42"/>
    <w:rsid w:val="00886CFD"/>
    <w:rsid w:val="008A41B7"/>
    <w:rsid w:val="008B1A67"/>
    <w:rsid w:val="008B5B6A"/>
    <w:rsid w:val="009022C0"/>
    <w:rsid w:val="00922199"/>
    <w:rsid w:val="00923E0E"/>
    <w:rsid w:val="00946043"/>
    <w:rsid w:val="009A6703"/>
    <w:rsid w:val="009A6A7F"/>
    <w:rsid w:val="009D765C"/>
    <w:rsid w:val="009E2EA3"/>
    <w:rsid w:val="009F72BF"/>
    <w:rsid w:val="00A04E8A"/>
    <w:rsid w:val="00A41622"/>
    <w:rsid w:val="00A56B1F"/>
    <w:rsid w:val="00A70F6E"/>
    <w:rsid w:val="00A73EDB"/>
    <w:rsid w:val="00A7426C"/>
    <w:rsid w:val="00A84F84"/>
    <w:rsid w:val="00A94708"/>
    <w:rsid w:val="00AC2D59"/>
    <w:rsid w:val="00AC4775"/>
    <w:rsid w:val="00AC6E23"/>
    <w:rsid w:val="00AF2010"/>
    <w:rsid w:val="00B17DFB"/>
    <w:rsid w:val="00B238F4"/>
    <w:rsid w:val="00B27138"/>
    <w:rsid w:val="00B45BA0"/>
    <w:rsid w:val="00B609F0"/>
    <w:rsid w:val="00B62C92"/>
    <w:rsid w:val="00B6579E"/>
    <w:rsid w:val="00B704BE"/>
    <w:rsid w:val="00B80DF3"/>
    <w:rsid w:val="00B952C5"/>
    <w:rsid w:val="00BA4F05"/>
    <w:rsid w:val="00BB7D14"/>
    <w:rsid w:val="00BC3D5F"/>
    <w:rsid w:val="00BE70AD"/>
    <w:rsid w:val="00C0360D"/>
    <w:rsid w:val="00C947AC"/>
    <w:rsid w:val="00C96FCC"/>
    <w:rsid w:val="00CB3870"/>
    <w:rsid w:val="00CD56B8"/>
    <w:rsid w:val="00CF3D98"/>
    <w:rsid w:val="00CF774E"/>
    <w:rsid w:val="00D129CE"/>
    <w:rsid w:val="00D2371F"/>
    <w:rsid w:val="00D316FC"/>
    <w:rsid w:val="00D344DC"/>
    <w:rsid w:val="00D36F89"/>
    <w:rsid w:val="00D66E7F"/>
    <w:rsid w:val="00D90AC2"/>
    <w:rsid w:val="00D95E36"/>
    <w:rsid w:val="00DA0A3F"/>
    <w:rsid w:val="00DC4EEC"/>
    <w:rsid w:val="00DC7F79"/>
    <w:rsid w:val="00E47F30"/>
    <w:rsid w:val="00E800EB"/>
    <w:rsid w:val="00E963ED"/>
    <w:rsid w:val="00EA3204"/>
    <w:rsid w:val="00EA38C5"/>
    <w:rsid w:val="00EB5CB2"/>
    <w:rsid w:val="00ED4372"/>
    <w:rsid w:val="00F12F44"/>
    <w:rsid w:val="00F4570B"/>
    <w:rsid w:val="00F808D6"/>
    <w:rsid w:val="00F938CE"/>
    <w:rsid w:val="00FA0516"/>
    <w:rsid w:val="00FA2144"/>
    <w:rsid w:val="00FB00CC"/>
    <w:rsid w:val="00FB598F"/>
    <w:rsid w:val="00FC12BF"/>
    <w:rsid w:val="00FC5F9E"/>
    <w:rsid w:val="00FD1DE5"/>
    <w:rsid w:val="00FD5F3E"/>
    <w:rsid w:val="00FD6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CDD90877-B892-ED4C-8EDA-888DC2E42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47F30"/>
    <w:pPr>
      <w:widowControl w:val="0"/>
      <w:autoSpaceDE w:val="0"/>
      <w:autoSpaceDN w:val="0"/>
      <w:spacing w:after="0" w:line="240" w:lineRule="auto"/>
    </w:pPr>
    <w:rPr>
      <w:rFonts w:ascii="Minion Pro" w:eastAsia="Minion Pro" w:hAnsi="Minion Pro" w:cs="Minion Pro"/>
    </w:rPr>
  </w:style>
  <w:style w:type="paragraph" w:styleId="Heading1">
    <w:name w:val="heading 1"/>
    <w:basedOn w:val="Header2"/>
    <w:next w:val="Normal"/>
    <w:link w:val="Heading1Char"/>
    <w:uiPriority w:val="9"/>
    <w:qFormat/>
    <w:rsid w:val="00FC12BF"/>
    <w:pPr>
      <w:outlineLvl w:val="0"/>
    </w:pPr>
    <w:rPr>
      <w:rFonts w:hAnsi="Verdana"/>
      <w:caps/>
    </w:rPr>
  </w:style>
  <w:style w:type="paragraph" w:styleId="Heading2">
    <w:name w:val="heading 2"/>
    <w:basedOn w:val="Header3"/>
    <w:next w:val="Normal"/>
    <w:link w:val="Heading2Char"/>
    <w:uiPriority w:val="9"/>
    <w:unhideWhenUsed/>
    <w:qFormat/>
    <w:rsid w:val="00CF3D98"/>
    <w:pPr>
      <w:outlineLvl w:val="1"/>
    </w:pPr>
  </w:style>
  <w:style w:type="paragraph" w:styleId="Heading3">
    <w:name w:val="heading 3"/>
    <w:basedOn w:val="Normal"/>
    <w:next w:val="Normal"/>
    <w:link w:val="Heading3Char"/>
    <w:uiPriority w:val="9"/>
    <w:unhideWhenUsed/>
    <w:qFormat/>
    <w:rsid w:val="006624BE"/>
    <w:pPr>
      <w:spacing w:after="240"/>
      <w:outlineLvl w:val="2"/>
    </w:pPr>
    <w:rPr>
      <w:i/>
      <w:lang w:bidi="en-US"/>
    </w:rPr>
  </w:style>
  <w:style w:type="paragraph" w:styleId="Heading4">
    <w:name w:val="heading 4"/>
    <w:basedOn w:val="Normal"/>
    <w:next w:val="Normal"/>
    <w:link w:val="Heading4Char"/>
    <w:uiPriority w:val="9"/>
    <w:unhideWhenUsed/>
    <w:qFormat/>
    <w:rsid w:val="006624BE"/>
    <w:pPr>
      <w:spacing w:after="240"/>
      <w:outlineLvl w:val="3"/>
    </w:pPr>
    <w:rPr>
      <w:rFonts w:eastAsia="Verdana"/>
      <w:b/>
      <w:bCs/>
      <w:color w:val="682636"/>
      <w:lang w:bidi="en-US"/>
    </w:rPr>
  </w:style>
  <w:style w:type="paragraph" w:styleId="Heading5">
    <w:name w:val="heading 5"/>
    <w:basedOn w:val="Normal"/>
    <w:next w:val="Normal"/>
    <w:link w:val="Heading5Char"/>
    <w:uiPriority w:val="9"/>
    <w:unhideWhenUsed/>
    <w:qFormat/>
    <w:rsid w:val="00D316FC"/>
    <w:pPr>
      <w:keepNext/>
      <w:keepLines/>
      <w:widowControl/>
      <w:autoSpaceDE/>
      <w:autoSpaceDN/>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link w:val="Heading6Char"/>
    <w:uiPriority w:val="9"/>
    <w:qFormat/>
    <w:rsid w:val="007C0146"/>
    <w:pPr>
      <w:widowControl/>
      <w:autoSpaceDE/>
      <w:autoSpaceDN/>
      <w:spacing w:before="100" w:beforeAutospacing="1" w:after="100" w:afterAutospacing="1"/>
      <w:outlineLvl w:val="5"/>
    </w:pPr>
    <w:rPr>
      <w:rFonts w:ascii="Times New Roman" w:eastAsiaTheme="minorHAnsi" w:hAnsi="Times New Roman" w:cs="Times New Roman"/>
      <w:b/>
      <w:bCs/>
      <w:sz w:val="15"/>
      <w:szCs w:val="15"/>
    </w:rPr>
  </w:style>
  <w:style w:type="paragraph" w:styleId="Heading7">
    <w:name w:val="heading 7"/>
    <w:basedOn w:val="Normal"/>
    <w:link w:val="Heading7Char"/>
    <w:uiPriority w:val="1"/>
    <w:rsid w:val="000B7C2D"/>
    <w:pPr>
      <w:ind w:left="1820"/>
      <w:outlineLvl w:val="6"/>
    </w:pPr>
    <w:rPr>
      <w:rFonts w:ascii="Verdana-BoldItalic" w:eastAsia="Verdana-BoldItalic" w:hAnsi="Verdana-BoldItalic" w:cs="Verdana-BoldItalic"/>
      <w:b/>
      <w:bCs/>
      <w:i/>
    </w:rPr>
  </w:style>
  <w:style w:type="paragraph" w:styleId="Heading8">
    <w:name w:val="heading 8"/>
    <w:basedOn w:val="Normal"/>
    <w:next w:val="Normal"/>
    <w:link w:val="Heading8Char"/>
    <w:uiPriority w:val="9"/>
    <w:semiHidden/>
    <w:unhideWhenUsed/>
    <w:qFormat/>
    <w:rsid w:val="00745D79"/>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uiPriority w:val="99"/>
    <w:unhideWhenUsed/>
    <w:qFormat/>
    <w:rsid w:val="006E6D4F"/>
    <w:pPr>
      <w:numPr>
        <w:numId w:val="2"/>
      </w:numPr>
      <w:spacing w:line="360" w:lineRule="auto"/>
      <w:jc w:val="both"/>
    </w:pPr>
    <w:rPr>
      <w:lang w:bidi="en-US"/>
    </w:rPr>
  </w:style>
  <w:style w:type="paragraph" w:styleId="ListNumber">
    <w:name w:val="List Number"/>
    <w:basedOn w:val="Normal"/>
    <w:uiPriority w:val="99"/>
    <w:unhideWhenUsed/>
    <w:qFormat/>
    <w:rsid w:val="006E6D4F"/>
    <w:pPr>
      <w:widowControl/>
      <w:numPr>
        <w:numId w:val="1"/>
      </w:numPr>
      <w:spacing w:after="120" w:line="360" w:lineRule="auto"/>
      <w:jc w:val="both"/>
    </w:pPr>
  </w:style>
  <w:style w:type="character" w:styleId="Hyperlink">
    <w:name w:val="Hyperlink"/>
    <w:basedOn w:val="DefaultParagraphFont"/>
    <w:uiPriority w:val="99"/>
    <w:qFormat/>
    <w:rsid w:val="00236E6D"/>
    <w:rPr>
      <w:color w:val="0066CC"/>
      <w:u w:val="single"/>
    </w:rPr>
  </w:style>
  <w:style w:type="paragraph" w:styleId="BalloonText">
    <w:name w:val="Balloon Text"/>
    <w:basedOn w:val="Normal"/>
    <w:link w:val="BalloonTextChar"/>
    <w:uiPriority w:val="99"/>
    <w:semiHidden/>
    <w:unhideWhenUsed/>
    <w:rsid w:val="00FD1DE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1DE5"/>
    <w:rPr>
      <w:rFonts w:ascii="Segoe UI" w:hAnsi="Segoe UI" w:cs="Segoe UI"/>
      <w:sz w:val="18"/>
      <w:szCs w:val="18"/>
    </w:rPr>
  </w:style>
  <w:style w:type="character" w:customStyle="1" w:styleId="Heading1Char">
    <w:name w:val="Heading 1 Char"/>
    <w:basedOn w:val="DefaultParagraphFont"/>
    <w:link w:val="Heading1"/>
    <w:uiPriority w:val="9"/>
    <w:rsid w:val="004D7C60"/>
    <w:rPr>
      <w:rFonts w:ascii="Verdana" w:eastAsiaTheme="minorHAnsi" w:hAnsi="Verdana" w:cs="Georgia"/>
      <w:b/>
      <w:caps/>
      <w:color w:val="003663"/>
      <w:sz w:val="28"/>
      <w:lang w:bidi="en-US"/>
    </w:rPr>
  </w:style>
  <w:style w:type="character" w:customStyle="1" w:styleId="Heading2Char">
    <w:name w:val="Heading 2 Char"/>
    <w:basedOn w:val="DefaultParagraphFont"/>
    <w:link w:val="Heading2"/>
    <w:uiPriority w:val="9"/>
    <w:rsid w:val="00CF3D98"/>
    <w:rPr>
      <w:rFonts w:ascii="Verdana" w:eastAsiaTheme="minorHAnsi" w:cs="Georgia"/>
      <w:b/>
      <w:color w:val="003663"/>
      <w:lang w:bidi="en-US"/>
    </w:rPr>
  </w:style>
  <w:style w:type="character" w:customStyle="1" w:styleId="Heading3Char">
    <w:name w:val="Heading 3 Char"/>
    <w:basedOn w:val="DefaultParagraphFont"/>
    <w:link w:val="Heading3"/>
    <w:uiPriority w:val="9"/>
    <w:rsid w:val="006624BE"/>
    <w:rPr>
      <w:rFonts w:eastAsia="Georgia" w:hAnsi="Georgia"/>
      <w:i/>
      <w:sz w:val="24"/>
      <w:szCs w:val="24"/>
      <w:lang w:bidi="en-US"/>
    </w:rPr>
  </w:style>
  <w:style w:type="character" w:customStyle="1" w:styleId="Heading4Char">
    <w:name w:val="Heading 4 Char"/>
    <w:basedOn w:val="DefaultParagraphFont"/>
    <w:link w:val="Heading4"/>
    <w:uiPriority w:val="9"/>
    <w:rsid w:val="006624BE"/>
    <w:rPr>
      <w:rFonts w:eastAsia="Verdana" w:hAnsi="Georgia"/>
      <w:b/>
      <w:bCs/>
      <w:color w:val="682636"/>
      <w:sz w:val="24"/>
      <w:szCs w:val="24"/>
      <w:lang w:bidi="en-US"/>
    </w:rPr>
  </w:style>
  <w:style w:type="paragraph" w:customStyle="1" w:styleId="BibEntry">
    <w:name w:val="Bib Entry"/>
    <w:basedOn w:val="Normal"/>
    <w:qFormat/>
    <w:rsid w:val="00FC12BF"/>
    <w:pPr>
      <w:widowControl/>
      <w:spacing w:after="120" w:line="360" w:lineRule="auto"/>
      <w:ind w:left="720" w:hanging="720"/>
    </w:pPr>
    <w:rPr>
      <w:rFonts w:ascii="Georgia" w:hAnsi="Georgia"/>
      <w:lang w:bidi="en-US"/>
    </w:rPr>
  </w:style>
  <w:style w:type="paragraph" w:customStyle="1" w:styleId="Poetry">
    <w:name w:val="Poetry"/>
    <w:basedOn w:val="Normal"/>
    <w:qFormat/>
    <w:rsid w:val="006624BE"/>
    <w:pPr>
      <w:widowControl/>
      <w:spacing w:after="120"/>
      <w:ind w:left="720" w:hanging="720"/>
      <w:jc w:val="both"/>
    </w:pPr>
  </w:style>
  <w:style w:type="paragraph" w:customStyle="1" w:styleId="Bodynoindent">
    <w:name w:val="Body no indent"/>
    <w:basedOn w:val="Normal"/>
    <w:qFormat/>
    <w:rsid w:val="00FC12BF"/>
    <w:pPr>
      <w:widowControl/>
      <w:spacing w:after="120" w:line="360" w:lineRule="auto"/>
      <w:jc w:val="both"/>
    </w:pPr>
    <w:rPr>
      <w:rFonts w:ascii="Georgia" w:hAnsi="Georgia"/>
    </w:rPr>
  </w:style>
  <w:style w:type="paragraph" w:styleId="FootnoteText">
    <w:name w:val="footnote text"/>
    <w:basedOn w:val="Normal"/>
    <w:link w:val="FootnoteTextChar"/>
    <w:uiPriority w:val="99"/>
    <w:unhideWhenUsed/>
    <w:qFormat/>
    <w:rsid w:val="00FB00CC"/>
    <w:pPr>
      <w:tabs>
        <w:tab w:val="left" w:pos="1460"/>
        <w:tab w:val="left" w:pos="1461"/>
      </w:tabs>
      <w:spacing w:line="360" w:lineRule="auto"/>
    </w:pPr>
    <w:rPr>
      <w:rFonts w:eastAsiaTheme="minorHAnsi"/>
      <w:sz w:val="16"/>
      <w:lang w:bidi="en-US"/>
    </w:rPr>
  </w:style>
  <w:style w:type="character" w:customStyle="1" w:styleId="FootnoteTextChar">
    <w:name w:val="Footnote Text Char"/>
    <w:basedOn w:val="DefaultParagraphFont"/>
    <w:link w:val="FootnoteText"/>
    <w:uiPriority w:val="99"/>
    <w:rsid w:val="00FB00CC"/>
    <w:rPr>
      <w:rFonts w:eastAsiaTheme="minorHAnsi" w:hAnsi="Georgia" w:cs="Georgia"/>
      <w:sz w:val="16"/>
      <w:lang w:bidi="en-US"/>
    </w:rPr>
  </w:style>
  <w:style w:type="character" w:styleId="FootnoteReference">
    <w:name w:val="footnote reference"/>
    <w:basedOn w:val="DefaultParagraphFont"/>
    <w:uiPriority w:val="99"/>
    <w:unhideWhenUsed/>
    <w:rsid w:val="00A04E8A"/>
    <w:rPr>
      <w:vertAlign w:val="superscript"/>
    </w:rPr>
  </w:style>
  <w:style w:type="character" w:customStyle="1" w:styleId="Heading5Char">
    <w:name w:val="Heading 5 Char"/>
    <w:basedOn w:val="DefaultParagraphFont"/>
    <w:link w:val="Heading5"/>
    <w:uiPriority w:val="9"/>
    <w:semiHidden/>
    <w:rsid w:val="00D316FC"/>
    <w:rPr>
      <w:rFonts w:asciiTheme="majorHAnsi" w:eastAsiaTheme="majorEastAsia" w:hAnsiTheme="majorHAnsi" w:cstheme="majorBidi"/>
      <w:color w:val="2F5496" w:themeColor="accent1" w:themeShade="BF"/>
      <w:sz w:val="24"/>
      <w:szCs w:val="24"/>
    </w:rPr>
  </w:style>
  <w:style w:type="paragraph" w:styleId="Subtitle">
    <w:name w:val="Subtitle"/>
    <w:basedOn w:val="Normal"/>
    <w:next w:val="Normal"/>
    <w:link w:val="SubtitleChar"/>
    <w:uiPriority w:val="11"/>
    <w:qFormat/>
    <w:rsid w:val="006624BE"/>
    <w:pPr>
      <w:spacing w:before="120"/>
    </w:pPr>
    <w:rPr>
      <w:rFonts w:ascii="Times New Roman"/>
      <w:i/>
      <w:sz w:val="18"/>
      <w:lang w:bidi="en-US"/>
    </w:rPr>
  </w:style>
  <w:style w:type="character" w:customStyle="1" w:styleId="SubtitleChar">
    <w:name w:val="Subtitle Char"/>
    <w:basedOn w:val="DefaultParagraphFont"/>
    <w:link w:val="Subtitle"/>
    <w:uiPriority w:val="11"/>
    <w:rsid w:val="006624BE"/>
    <w:rPr>
      <w:rFonts w:ascii="Times New Roman" w:eastAsia="Georgia" w:hAnsi="Georgia" w:cs="Georgia"/>
      <w:i/>
      <w:sz w:val="18"/>
      <w:lang w:bidi="en-US"/>
    </w:rPr>
  </w:style>
  <w:style w:type="paragraph" w:styleId="HTMLPreformatted">
    <w:name w:val="HTML Preformatted"/>
    <w:basedOn w:val="Normal"/>
    <w:link w:val="HTMLPreformattedChar"/>
    <w:uiPriority w:val="99"/>
    <w:semiHidden/>
    <w:unhideWhenUsed/>
    <w:rsid w:val="00D316F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heme="minorHAnsi" w:hAnsi="Courier New" w:cs="Courier New"/>
      <w:sz w:val="20"/>
      <w:szCs w:val="20"/>
    </w:rPr>
  </w:style>
  <w:style w:type="character" w:customStyle="1" w:styleId="HTMLPreformattedChar">
    <w:name w:val="HTML Preformatted Char"/>
    <w:basedOn w:val="DefaultParagraphFont"/>
    <w:link w:val="HTMLPreformatted"/>
    <w:uiPriority w:val="99"/>
    <w:semiHidden/>
    <w:rsid w:val="00D316FC"/>
    <w:rPr>
      <w:rFonts w:ascii="Courier New" w:eastAsiaTheme="minorHAnsi" w:hAnsi="Courier New" w:cs="Courier New"/>
      <w:sz w:val="20"/>
      <w:szCs w:val="20"/>
    </w:rPr>
  </w:style>
  <w:style w:type="character" w:styleId="FollowedHyperlink">
    <w:name w:val="FollowedHyperlink"/>
    <w:basedOn w:val="DefaultParagraphFont"/>
    <w:uiPriority w:val="99"/>
    <w:semiHidden/>
    <w:unhideWhenUsed/>
    <w:rsid w:val="00417624"/>
    <w:rPr>
      <w:color w:val="954F72" w:themeColor="followedHyperlink"/>
      <w:u w:val="single"/>
    </w:rPr>
  </w:style>
  <w:style w:type="character" w:customStyle="1" w:styleId="Heading6Char">
    <w:name w:val="Heading 6 Char"/>
    <w:basedOn w:val="DefaultParagraphFont"/>
    <w:link w:val="Heading6"/>
    <w:uiPriority w:val="9"/>
    <w:rsid w:val="007C0146"/>
    <w:rPr>
      <w:rFonts w:ascii="Times New Roman" w:eastAsiaTheme="minorHAnsi" w:hAnsi="Times New Roman" w:cs="Times New Roman"/>
      <w:b/>
      <w:bCs/>
      <w:sz w:val="15"/>
      <w:szCs w:val="15"/>
    </w:rPr>
  </w:style>
  <w:style w:type="character" w:styleId="UnresolvedMention">
    <w:name w:val="Unresolved Mention"/>
    <w:basedOn w:val="DefaultParagraphFont"/>
    <w:uiPriority w:val="99"/>
    <w:semiHidden/>
    <w:unhideWhenUsed/>
    <w:rsid w:val="0004425B"/>
    <w:rPr>
      <w:color w:val="605E5C"/>
      <w:shd w:val="clear" w:color="auto" w:fill="E1DFDD"/>
    </w:rPr>
  </w:style>
  <w:style w:type="paragraph" w:customStyle="1" w:styleId="Chronology">
    <w:name w:val="Chronology"/>
    <w:basedOn w:val="Normal"/>
    <w:autoRedefine/>
    <w:qFormat/>
    <w:rsid w:val="00B62C92"/>
    <w:pPr>
      <w:tabs>
        <w:tab w:val="left" w:pos="3491"/>
      </w:tabs>
      <w:spacing w:line="360" w:lineRule="auto"/>
      <w:ind w:left="720"/>
    </w:pPr>
    <w:rPr>
      <w:sz w:val="20"/>
      <w:lang w:bidi="en-US"/>
    </w:rPr>
  </w:style>
  <w:style w:type="paragraph" w:customStyle="1" w:styleId="BlockQuote">
    <w:name w:val="Block Quote"/>
    <w:basedOn w:val="BodyText"/>
    <w:qFormat/>
    <w:rsid w:val="00FC12BF"/>
    <w:pPr>
      <w:spacing w:after="0" w:line="360" w:lineRule="auto"/>
      <w:ind w:left="720"/>
      <w:jc w:val="both"/>
    </w:pPr>
    <w:rPr>
      <w:rFonts w:ascii="Georgia" w:hAnsi="Georgia"/>
      <w:lang w:bidi="en-US"/>
    </w:rPr>
  </w:style>
  <w:style w:type="paragraph" w:styleId="BodyText">
    <w:name w:val="Body Text"/>
    <w:basedOn w:val="Normal"/>
    <w:link w:val="BodyTextChar"/>
    <w:uiPriority w:val="1"/>
    <w:unhideWhenUsed/>
    <w:qFormat/>
    <w:rsid w:val="00B62C92"/>
    <w:pPr>
      <w:spacing w:after="120"/>
    </w:pPr>
  </w:style>
  <w:style w:type="character" w:customStyle="1" w:styleId="BodyTextChar">
    <w:name w:val="Body Text Char"/>
    <w:basedOn w:val="DefaultParagraphFont"/>
    <w:link w:val="BodyText"/>
    <w:uiPriority w:val="99"/>
    <w:semiHidden/>
    <w:rsid w:val="00B62C92"/>
    <w:rPr>
      <w:rFonts w:hAnsi="Georgia"/>
      <w:sz w:val="24"/>
      <w:szCs w:val="24"/>
    </w:rPr>
  </w:style>
  <w:style w:type="paragraph" w:customStyle="1" w:styleId="Body">
    <w:name w:val="Body"/>
    <w:qFormat/>
    <w:rsid w:val="00FC12BF"/>
    <w:pPr>
      <w:spacing w:after="0" w:line="360" w:lineRule="auto"/>
      <w:ind w:firstLine="720"/>
      <w:jc w:val="both"/>
    </w:pPr>
    <w:rPr>
      <w:rFonts w:eastAsia="Georgia" w:hAnsi="Georgia" w:cs="Georgia"/>
      <w:lang w:bidi="en-US"/>
    </w:rPr>
  </w:style>
  <w:style w:type="paragraph" w:customStyle="1" w:styleId="CaptionHeader">
    <w:name w:val="Caption Header"/>
    <w:basedOn w:val="Normal"/>
    <w:qFormat/>
    <w:rsid w:val="00873F58"/>
    <w:pPr>
      <w:spacing w:line="360" w:lineRule="auto"/>
      <w:jc w:val="center"/>
    </w:pPr>
    <w:rPr>
      <w:rFonts w:ascii="Verdana"/>
      <w:b/>
      <w:color w:val="003663"/>
      <w:sz w:val="16"/>
      <w:lang w:bidi="en-US"/>
    </w:rPr>
  </w:style>
  <w:style w:type="paragraph" w:customStyle="1" w:styleId="CaptionText">
    <w:name w:val="Caption Text"/>
    <w:basedOn w:val="Normal"/>
    <w:qFormat/>
    <w:rsid w:val="00873F58"/>
    <w:pPr>
      <w:spacing w:line="360" w:lineRule="auto"/>
      <w:jc w:val="center"/>
    </w:pPr>
    <w:rPr>
      <w:rFonts w:ascii="Verdana"/>
      <w:color w:val="003663"/>
      <w:spacing w:val="-3"/>
      <w:sz w:val="14"/>
      <w:lang w:bidi="en-US"/>
    </w:rPr>
  </w:style>
  <w:style w:type="character" w:customStyle="1" w:styleId="Heading8Char">
    <w:name w:val="Heading 8 Char"/>
    <w:basedOn w:val="DefaultParagraphFont"/>
    <w:link w:val="Heading8"/>
    <w:uiPriority w:val="9"/>
    <w:semiHidden/>
    <w:rsid w:val="00745D79"/>
    <w:rPr>
      <w:rFonts w:asciiTheme="majorHAnsi" w:eastAsiaTheme="majorEastAsia" w:hAnsiTheme="majorHAnsi" w:cstheme="majorBidi"/>
      <w:color w:val="272727" w:themeColor="text1" w:themeTint="D8"/>
      <w:sz w:val="21"/>
      <w:szCs w:val="21"/>
    </w:rPr>
  </w:style>
  <w:style w:type="paragraph" w:styleId="Title">
    <w:name w:val="Title"/>
    <w:basedOn w:val="Normal"/>
    <w:next w:val="Normal"/>
    <w:link w:val="TitleChar"/>
    <w:uiPriority w:val="10"/>
    <w:qFormat/>
    <w:rsid w:val="00BA4F05"/>
    <w:rPr>
      <w:rFonts w:ascii="Verdana"/>
      <w:b/>
      <w:color w:val="682636"/>
      <w:sz w:val="44"/>
      <w:lang w:bidi="en-US"/>
    </w:rPr>
  </w:style>
  <w:style w:type="character" w:customStyle="1" w:styleId="TitleChar">
    <w:name w:val="Title Char"/>
    <w:basedOn w:val="DefaultParagraphFont"/>
    <w:link w:val="Title"/>
    <w:uiPriority w:val="10"/>
    <w:rsid w:val="006624BE"/>
    <w:rPr>
      <w:rFonts w:ascii="Verdana" w:eastAsia="Georgia" w:hAnsi="Georgia" w:cs="Georgia"/>
      <w:b/>
      <w:color w:val="682636"/>
      <w:sz w:val="44"/>
      <w:lang w:bidi="en-US"/>
    </w:rPr>
  </w:style>
  <w:style w:type="character" w:customStyle="1" w:styleId="Heading7Char">
    <w:name w:val="Heading 7 Char"/>
    <w:basedOn w:val="DefaultParagraphFont"/>
    <w:link w:val="Heading7"/>
    <w:uiPriority w:val="1"/>
    <w:rsid w:val="000B7C2D"/>
    <w:rPr>
      <w:rFonts w:ascii="Verdana-BoldItalic" w:eastAsia="Verdana-BoldItalic" w:hAnsi="Verdana-BoldItalic" w:cs="Verdana-BoldItalic"/>
      <w:b/>
      <w:bCs/>
      <w:i/>
    </w:rPr>
  </w:style>
  <w:style w:type="paragraph" w:styleId="TOC1">
    <w:name w:val="toc 1"/>
    <w:basedOn w:val="Normal"/>
    <w:uiPriority w:val="1"/>
    <w:qFormat/>
    <w:rsid w:val="000B7C2D"/>
    <w:pPr>
      <w:spacing w:before="246"/>
      <w:ind w:left="1820"/>
    </w:pPr>
    <w:rPr>
      <w:rFonts w:ascii="Arial" w:eastAsia="Arial" w:hAnsi="Arial" w:cs="Arial"/>
      <w:b/>
      <w:bCs/>
      <w:sz w:val="24"/>
      <w:szCs w:val="24"/>
    </w:rPr>
  </w:style>
  <w:style w:type="paragraph" w:styleId="TOC2">
    <w:name w:val="toc 2"/>
    <w:basedOn w:val="Normal"/>
    <w:uiPriority w:val="1"/>
    <w:qFormat/>
    <w:rsid w:val="000B7C2D"/>
    <w:pPr>
      <w:spacing w:before="56"/>
      <w:ind w:left="1820"/>
    </w:pPr>
    <w:rPr>
      <w:rFonts w:ascii="Times New Roman" w:eastAsia="Times New Roman" w:hAnsi="Times New Roman" w:cs="Times New Roman"/>
      <w:i/>
      <w:sz w:val="18"/>
      <w:szCs w:val="18"/>
    </w:rPr>
  </w:style>
  <w:style w:type="paragraph" w:styleId="TOC3">
    <w:name w:val="toc 3"/>
    <w:basedOn w:val="Normal"/>
    <w:uiPriority w:val="1"/>
    <w:qFormat/>
    <w:rsid w:val="000B7C2D"/>
    <w:pPr>
      <w:spacing w:before="209"/>
      <w:ind w:left="1820"/>
    </w:pPr>
    <w:rPr>
      <w:rFonts w:ascii="Arial" w:eastAsia="Arial" w:hAnsi="Arial" w:cs="Arial"/>
      <w:b/>
      <w:bCs/>
      <w:i/>
    </w:rPr>
  </w:style>
  <w:style w:type="paragraph" w:styleId="ListParagraph">
    <w:name w:val="List Paragraph"/>
    <w:basedOn w:val="Normal"/>
    <w:uiPriority w:val="1"/>
    <w:qFormat/>
    <w:rsid w:val="000B7C2D"/>
    <w:pPr>
      <w:spacing w:before="125"/>
      <w:ind w:left="2780" w:hanging="240"/>
    </w:pPr>
  </w:style>
  <w:style w:type="paragraph" w:customStyle="1" w:styleId="TableParagraph">
    <w:name w:val="Table Paragraph"/>
    <w:basedOn w:val="Normal"/>
    <w:uiPriority w:val="1"/>
    <w:qFormat/>
    <w:rsid w:val="000B7C2D"/>
    <w:pPr>
      <w:ind w:left="80"/>
    </w:pPr>
  </w:style>
  <w:style w:type="paragraph" w:styleId="Header">
    <w:name w:val="header"/>
    <w:basedOn w:val="Normal"/>
    <w:link w:val="HeaderChar"/>
    <w:uiPriority w:val="99"/>
    <w:unhideWhenUsed/>
    <w:rsid w:val="000D7C89"/>
    <w:pPr>
      <w:tabs>
        <w:tab w:val="center" w:pos="4680"/>
        <w:tab w:val="right" w:pos="9360"/>
      </w:tabs>
    </w:pPr>
  </w:style>
  <w:style w:type="character" w:customStyle="1" w:styleId="HeaderChar">
    <w:name w:val="Header Char"/>
    <w:basedOn w:val="DefaultParagraphFont"/>
    <w:link w:val="Header"/>
    <w:uiPriority w:val="99"/>
    <w:rsid w:val="000D7C89"/>
    <w:rPr>
      <w:rFonts w:eastAsia="Georgia" w:hAnsi="Georgia" w:cs="Georgia"/>
    </w:rPr>
  </w:style>
  <w:style w:type="paragraph" w:styleId="Footer">
    <w:name w:val="footer"/>
    <w:basedOn w:val="Normal"/>
    <w:link w:val="FooterChar"/>
    <w:uiPriority w:val="99"/>
    <w:unhideWhenUsed/>
    <w:rsid w:val="000D7C89"/>
    <w:pPr>
      <w:tabs>
        <w:tab w:val="center" w:pos="4680"/>
        <w:tab w:val="right" w:pos="9360"/>
      </w:tabs>
    </w:pPr>
  </w:style>
  <w:style w:type="character" w:customStyle="1" w:styleId="FooterChar">
    <w:name w:val="Footer Char"/>
    <w:basedOn w:val="DefaultParagraphFont"/>
    <w:link w:val="Footer"/>
    <w:uiPriority w:val="99"/>
    <w:rsid w:val="000D7C89"/>
    <w:rPr>
      <w:rFonts w:eastAsia="Georgia" w:hAnsi="Georgia" w:cs="Georgia"/>
    </w:rPr>
  </w:style>
  <w:style w:type="paragraph" w:customStyle="1" w:styleId="Header2">
    <w:name w:val="Header 2"/>
    <w:basedOn w:val="ListParagraph"/>
    <w:autoRedefine/>
    <w:rsid w:val="00CF3D98"/>
    <w:pPr>
      <w:spacing w:before="0" w:after="240"/>
      <w:ind w:left="0" w:firstLine="0"/>
    </w:pPr>
    <w:rPr>
      <w:rFonts w:ascii="Verdana" w:eastAsiaTheme="minorHAnsi" w:hAnsiTheme="minorHAnsi"/>
      <w:b/>
      <w:color w:val="003663"/>
      <w:sz w:val="28"/>
      <w:lang w:bidi="en-US"/>
    </w:rPr>
  </w:style>
  <w:style w:type="paragraph" w:customStyle="1" w:styleId="Header3">
    <w:name w:val="Header 3"/>
    <w:basedOn w:val="ListParagraph"/>
    <w:autoRedefine/>
    <w:rsid w:val="00CF3D98"/>
    <w:pPr>
      <w:spacing w:before="0" w:after="240"/>
      <w:ind w:left="0" w:firstLine="0"/>
    </w:pPr>
    <w:rPr>
      <w:rFonts w:ascii="Verdana" w:eastAsiaTheme="minorHAnsi" w:hAnsiTheme="minorHAnsi"/>
      <w:b/>
      <w:color w:val="003663"/>
      <w:lang w:bidi="en-US"/>
    </w:rPr>
  </w:style>
  <w:style w:type="table" w:styleId="TableGrid">
    <w:name w:val="Table Grid"/>
    <w:basedOn w:val="TableNormal"/>
    <w:uiPriority w:val="39"/>
    <w:rsid w:val="001836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71106"/>
    <w:pPr>
      <w:spacing w:after="200"/>
    </w:pPr>
    <w:rPr>
      <w:i/>
      <w:iCs/>
      <w:color w:val="44546A" w:themeColor="text2"/>
      <w:sz w:val="18"/>
      <w:szCs w:val="18"/>
    </w:rPr>
  </w:style>
  <w:style w:type="paragraph" w:customStyle="1" w:styleId="CharacterName">
    <w:name w:val="Character Name"/>
    <w:basedOn w:val="Bodynoindent"/>
    <w:qFormat/>
    <w:rsid w:val="005B0E65"/>
    <w:pPr>
      <w:jc w:val="center"/>
    </w:pPr>
    <w:rPr>
      <w:rFonts w:ascii="Minion Pro" w:hAnsi="Minion Pro"/>
    </w:rPr>
  </w:style>
  <w:style w:type="paragraph" w:styleId="TOC4">
    <w:name w:val="toc 4"/>
    <w:basedOn w:val="Normal"/>
    <w:uiPriority w:val="1"/>
    <w:qFormat/>
    <w:rsid w:val="00E47F30"/>
    <w:pPr>
      <w:spacing w:before="100"/>
      <w:ind w:left="1260"/>
    </w:pPr>
    <w:rPr>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134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mailto:ungpress@ung.ed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jpeg"/><Relationship Id="rId2" Type="http://schemas.openxmlformats.org/officeDocument/2006/relationships/customXml" Target="../customXml/item2.xml"/><Relationship Id="rId16" Type="http://schemas.openxmlformats.org/officeDocument/2006/relationships/image" Target="media/image7.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hyperlink" Target="mailto:ungpress@ung.edu"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lparson/Library/Group%20Containers/UBF8T346G9.Office/User%20Content.localized/Templates.localized/manifold%206.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547F7B-F825-4980-B176-3FF2DC17EDBE}">
  <ds:schemaRefs>
    <ds:schemaRef ds:uri="http://schemas.microsoft.com/sharepoint/v3/contenttype/forms"/>
  </ds:schemaRefs>
</ds:datastoreItem>
</file>

<file path=customXml/itemProps2.xml><?xml version="1.0" encoding="utf-8"?>
<ds:datastoreItem xmlns:ds="http://schemas.openxmlformats.org/officeDocument/2006/customXml" ds:itemID="{6CD8DA08-17B0-4631-9C10-78113B2E9567}">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02388250-4F96-4F45-85CB-D1A811723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9fff0862-dda6-4fd7-9437-296e7a0fcd45"/>
    <ds:schemaRef ds:uri="7dcc4a76-b6f0-4a5c-8242-557922f7ab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manifold 6.dotx</Template>
  <TotalTime>11</TotalTime>
  <Pages>10</Pages>
  <Words>2740</Words>
  <Characters>15620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British Literature II: Romantic Era to the Twentieth Century and Beyond</vt:lpstr>
    </vt:vector>
  </TitlesOfParts>
  <Company/>
  <LinksUpToDate>false</LinksUpToDate>
  <CharactersWithSpaces>18324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British Literature II: Romantic Era to the Twentieth Century and Beyond</dc:title>
  <dc:subject/>
  <dc:creator>Corey Parson</dc:creator>
  <cp:keywords/>
  <dc:description/>
  <cp:lastModifiedBy>Corey Parson</cp:lastModifiedBy>
  <cp:revision>7</cp:revision>
  <dcterms:created xsi:type="dcterms:W3CDTF">2021-01-11T20:57:00Z</dcterms:created>
  <dcterms:modified xsi:type="dcterms:W3CDTF">2021-01-31T23:01:00Z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