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9D14AC" w14:textId="77777777" w:rsidR="00E167BE" w:rsidRPr="004F2656" w:rsidRDefault="00E167BE" w:rsidP="00285B86">
      <w:pPr>
        <w:pStyle w:val="Title"/>
      </w:pPr>
      <w:r w:rsidRPr="004F2656">
        <w:t xml:space="preserve">Affordable Learning Georgia Textbook Transformation Grants </w:t>
      </w:r>
    </w:p>
    <w:p w14:paraId="6A2EAF46" w14:textId="77777777" w:rsidR="00346044" w:rsidRPr="004F2656" w:rsidRDefault="00346044" w:rsidP="00285B86">
      <w:pPr>
        <w:pStyle w:val="Subtitle"/>
      </w:pPr>
      <w:r w:rsidRPr="004F2656">
        <w:t xml:space="preserve">Final </w:t>
      </w:r>
      <w:r w:rsidRPr="00285B86">
        <w:t>Report</w:t>
      </w:r>
    </w:p>
    <w:p w14:paraId="1D496630" w14:textId="208777A9" w:rsidR="0033401E" w:rsidRPr="00871BC4" w:rsidRDefault="0033401E" w:rsidP="0073273B">
      <w:pPr>
        <w:rPr>
          <w:iCs/>
          <w:sz w:val="24"/>
          <w:szCs w:val="24"/>
        </w:rPr>
      </w:pPr>
      <w:r w:rsidRPr="00871BC4">
        <w:rPr>
          <w:iCs/>
          <w:sz w:val="24"/>
          <w:szCs w:val="24"/>
        </w:rPr>
        <w:t xml:space="preserve">To submit your Final Report, go to the </w:t>
      </w:r>
      <w:hyperlink r:id="rId8" w:history="1">
        <w:r w:rsidRPr="003F4D85">
          <w:rPr>
            <w:rStyle w:val="Hyperlink"/>
            <w:iCs/>
            <w:sz w:val="24"/>
            <w:szCs w:val="24"/>
          </w:rPr>
          <w:t>Final Report submission page</w:t>
        </w:r>
      </w:hyperlink>
      <w:r w:rsidRPr="00871BC4">
        <w:rPr>
          <w:iCs/>
          <w:sz w:val="24"/>
          <w:szCs w:val="24"/>
        </w:rPr>
        <w:t xml:space="preserve"> on the ALG website</w:t>
      </w:r>
      <w:r w:rsidR="00630263" w:rsidRPr="00871BC4">
        <w:rPr>
          <w:iCs/>
          <w:sz w:val="24"/>
          <w:szCs w:val="24"/>
        </w:rPr>
        <w:t>:</w:t>
      </w:r>
      <w:r w:rsidRPr="00871BC4">
        <w:rPr>
          <w:iCs/>
          <w:sz w:val="24"/>
          <w:szCs w:val="24"/>
        </w:rPr>
        <w:t xml:space="preserve"> </w:t>
      </w:r>
      <w:r w:rsidR="00AF4890" w:rsidRPr="003F4D85">
        <w:rPr>
          <w:iCs/>
          <w:sz w:val="24"/>
          <w:szCs w:val="24"/>
        </w:rPr>
        <w:t>http://affordablelearninggeorgia.org/site/final_report_submission</w:t>
      </w:r>
    </w:p>
    <w:p w14:paraId="67CBE099" w14:textId="47251BA6" w:rsidR="0033401E" w:rsidRPr="00871BC4" w:rsidRDefault="00D11976" w:rsidP="0033401E">
      <w:pPr>
        <w:rPr>
          <w:iCs/>
          <w:sz w:val="24"/>
          <w:szCs w:val="24"/>
        </w:rPr>
      </w:pPr>
      <w:r w:rsidRPr="00871BC4">
        <w:rPr>
          <w:iCs/>
          <w:sz w:val="24"/>
          <w:szCs w:val="24"/>
        </w:rPr>
        <w:t>The final report submission form allows up to five f</w:t>
      </w:r>
      <w:r w:rsidR="0033401E" w:rsidRPr="00871BC4">
        <w:rPr>
          <w:iCs/>
          <w:sz w:val="24"/>
          <w:szCs w:val="24"/>
        </w:rPr>
        <w:t xml:space="preserve">iles: </w:t>
      </w:r>
    </w:p>
    <w:p w14:paraId="324FBD38" w14:textId="0BE92390" w:rsidR="0033401E" w:rsidRPr="00871BC4" w:rsidRDefault="0033401E" w:rsidP="0033401E">
      <w:pPr>
        <w:pStyle w:val="ListParagraph"/>
        <w:numPr>
          <w:ilvl w:val="0"/>
          <w:numId w:val="17"/>
        </w:numPr>
        <w:rPr>
          <w:iCs/>
          <w:sz w:val="24"/>
          <w:szCs w:val="24"/>
        </w:rPr>
      </w:pPr>
      <w:r w:rsidRPr="00871BC4">
        <w:rPr>
          <w:iCs/>
          <w:sz w:val="24"/>
          <w:szCs w:val="24"/>
        </w:rPr>
        <w:t>This completed narrative document</w:t>
      </w:r>
      <w:r w:rsidR="00D11976" w:rsidRPr="00871BC4">
        <w:rPr>
          <w:iCs/>
          <w:sz w:val="24"/>
          <w:szCs w:val="24"/>
        </w:rPr>
        <w:t xml:space="preserve"> (required)</w:t>
      </w:r>
      <w:r w:rsidRPr="00871BC4">
        <w:rPr>
          <w:iCs/>
          <w:sz w:val="24"/>
          <w:szCs w:val="24"/>
        </w:rPr>
        <w:t xml:space="preserve"> </w:t>
      </w:r>
    </w:p>
    <w:p w14:paraId="69BBA9F0" w14:textId="0D8EA1F4" w:rsidR="00630263" w:rsidRPr="00871BC4" w:rsidRDefault="0033401E" w:rsidP="0033401E">
      <w:pPr>
        <w:pStyle w:val="ListParagraph"/>
        <w:numPr>
          <w:ilvl w:val="0"/>
          <w:numId w:val="17"/>
        </w:numPr>
        <w:rPr>
          <w:iCs/>
          <w:sz w:val="24"/>
          <w:szCs w:val="24"/>
        </w:rPr>
      </w:pPr>
      <w:r w:rsidRPr="00871BC4">
        <w:rPr>
          <w:iCs/>
          <w:sz w:val="24"/>
          <w:szCs w:val="24"/>
        </w:rPr>
        <w:t xml:space="preserve">Syllabus or syllabi </w:t>
      </w:r>
      <w:r w:rsidR="00D11976" w:rsidRPr="00871BC4">
        <w:rPr>
          <w:iCs/>
          <w:sz w:val="24"/>
          <w:szCs w:val="24"/>
        </w:rPr>
        <w:t>(required)</w:t>
      </w:r>
    </w:p>
    <w:p w14:paraId="67840C72" w14:textId="15AFAE9E" w:rsidR="0033401E"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 xml:space="preserve">f multiple files, compress into one .zip folder </w:t>
      </w:r>
    </w:p>
    <w:p w14:paraId="22ECA3EE" w14:textId="491F4E24" w:rsidR="00630263" w:rsidRPr="00871BC4" w:rsidRDefault="00630263" w:rsidP="0033401E">
      <w:pPr>
        <w:pStyle w:val="ListParagraph"/>
        <w:numPr>
          <w:ilvl w:val="0"/>
          <w:numId w:val="17"/>
        </w:numPr>
        <w:rPr>
          <w:iCs/>
          <w:sz w:val="24"/>
          <w:szCs w:val="24"/>
        </w:rPr>
      </w:pPr>
      <w:r w:rsidRPr="00871BC4">
        <w:rPr>
          <w:iCs/>
          <w:sz w:val="24"/>
          <w:szCs w:val="24"/>
        </w:rPr>
        <w:t>Qualitative/Quantitative Measures d</w:t>
      </w:r>
      <w:r w:rsidR="0033401E" w:rsidRPr="00871BC4">
        <w:rPr>
          <w:iCs/>
          <w:sz w:val="24"/>
          <w:szCs w:val="24"/>
        </w:rPr>
        <w:t>ata files</w:t>
      </w:r>
      <w:r w:rsidR="00D11976" w:rsidRPr="00871BC4">
        <w:rPr>
          <w:iCs/>
          <w:sz w:val="24"/>
          <w:szCs w:val="24"/>
        </w:rPr>
        <w:t xml:space="preserve"> (required)</w:t>
      </w:r>
      <w:r w:rsidR="0033401E" w:rsidRPr="00871BC4">
        <w:rPr>
          <w:iCs/>
          <w:sz w:val="24"/>
          <w:szCs w:val="24"/>
        </w:rPr>
        <w:t xml:space="preserve"> </w:t>
      </w:r>
    </w:p>
    <w:p w14:paraId="6300CD79" w14:textId="4E3EFF08" w:rsidR="001F4532"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f multiple files, compress into one .zip folder</w:t>
      </w:r>
    </w:p>
    <w:p w14:paraId="1B7933E0" w14:textId="68FDC791" w:rsidR="0033401E" w:rsidRPr="00871BC4" w:rsidRDefault="0033401E" w:rsidP="0097575D">
      <w:pPr>
        <w:pStyle w:val="ListParagraph"/>
        <w:numPr>
          <w:ilvl w:val="0"/>
          <w:numId w:val="17"/>
        </w:numPr>
        <w:rPr>
          <w:iCs/>
          <w:sz w:val="24"/>
          <w:szCs w:val="24"/>
        </w:rPr>
      </w:pPr>
      <w:r w:rsidRPr="00871BC4">
        <w:rPr>
          <w:iCs/>
          <w:sz w:val="24"/>
          <w:szCs w:val="24"/>
        </w:rPr>
        <w:t>Photo of your team or a class of your students</w:t>
      </w:r>
      <w:r w:rsidR="001F4532" w:rsidRPr="00871BC4">
        <w:rPr>
          <w:iCs/>
          <w:sz w:val="24"/>
          <w:szCs w:val="24"/>
        </w:rPr>
        <w:t xml:space="preserve"> for future ALG promotions</w:t>
      </w:r>
      <w:r w:rsidR="0097575D" w:rsidRPr="00871BC4">
        <w:rPr>
          <w:iCs/>
          <w:sz w:val="24"/>
          <w:szCs w:val="24"/>
        </w:rPr>
        <w:t xml:space="preserve"> (optional)</w:t>
      </w:r>
    </w:p>
    <w:p w14:paraId="6ADE06B3" w14:textId="79E3E735" w:rsidR="00D11976" w:rsidRPr="00871BC4" w:rsidRDefault="00D11976" w:rsidP="0097575D">
      <w:pPr>
        <w:pStyle w:val="ListParagraph"/>
        <w:numPr>
          <w:ilvl w:val="0"/>
          <w:numId w:val="17"/>
        </w:numPr>
        <w:rPr>
          <w:iCs/>
          <w:sz w:val="24"/>
          <w:szCs w:val="24"/>
        </w:rPr>
      </w:pPr>
      <w:r w:rsidRPr="00871BC4">
        <w:rPr>
          <w:iCs/>
          <w:sz w:val="24"/>
          <w:szCs w:val="24"/>
        </w:rPr>
        <w:t xml:space="preserve">Invoice for the second half of the grant’s award amount (optional) </w:t>
      </w:r>
    </w:p>
    <w:p w14:paraId="0CE62F26" w14:textId="4773B66F" w:rsidR="00687254" w:rsidRPr="00871BC4" w:rsidRDefault="00687254" w:rsidP="0073273B">
      <w:pPr>
        <w:rPr>
          <w:iCs/>
          <w:sz w:val="24"/>
          <w:szCs w:val="24"/>
        </w:rPr>
      </w:pPr>
      <w:r w:rsidRPr="00871BC4">
        <w:rPr>
          <w:iCs/>
          <w:sz w:val="24"/>
          <w:szCs w:val="24"/>
        </w:rPr>
        <w:t>Follow the instructions on the webpage</w:t>
      </w:r>
      <w:r w:rsidR="0033401E" w:rsidRPr="00871BC4">
        <w:rPr>
          <w:iCs/>
          <w:sz w:val="24"/>
          <w:szCs w:val="24"/>
        </w:rPr>
        <w:t xml:space="preserve"> for uploading your documents. B</w:t>
      </w:r>
      <w:r w:rsidRPr="00871BC4">
        <w:rPr>
          <w:iCs/>
          <w:sz w:val="24"/>
          <w:szCs w:val="24"/>
        </w:rPr>
        <w:t>ased on receipt of this report</w:t>
      </w:r>
      <w:r w:rsidR="00BF3C8A" w:rsidRPr="00871BC4">
        <w:rPr>
          <w:iCs/>
          <w:sz w:val="24"/>
          <w:szCs w:val="24"/>
        </w:rPr>
        <w:t>,</w:t>
      </w:r>
      <w:r w:rsidRPr="00871BC4">
        <w:rPr>
          <w:iCs/>
          <w:sz w:val="24"/>
          <w:szCs w:val="24"/>
        </w:rPr>
        <w:t xml:space="preserve"> ALG </w:t>
      </w:r>
      <w:r w:rsidR="00DF79E1" w:rsidRPr="00871BC4">
        <w:rPr>
          <w:iCs/>
          <w:sz w:val="24"/>
          <w:szCs w:val="24"/>
        </w:rPr>
        <w:t>will process</w:t>
      </w:r>
      <w:r w:rsidRPr="00871BC4">
        <w:rPr>
          <w:iCs/>
          <w:sz w:val="24"/>
          <w:szCs w:val="24"/>
        </w:rPr>
        <w:t xml:space="preserve"> the final payment for your grant.  ALG </w:t>
      </w:r>
      <w:r w:rsidR="0033401E" w:rsidRPr="00871BC4">
        <w:rPr>
          <w:iCs/>
          <w:sz w:val="24"/>
          <w:szCs w:val="24"/>
        </w:rPr>
        <w:t xml:space="preserve">will </w:t>
      </w:r>
      <w:r w:rsidRPr="00871BC4">
        <w:rPr>
          <w:iCs/>
          <w:sz w:val="24"/>
          <w:szCs w:val="24"/>
        </w:rPr>
        <w:t>follow up</w:t>
      </w:r>
      <w:r w:rsidR="00630263" w:rsidRPr="00871BC4">
        <w:rPr>
          <w:iCs/>
          <w:sz w:val="24"/>
          <w:szCs w:val="24"/>
        </w:rPr>
        <w:t xml:space="preserve"> in the future with p</w:t>
      </w:r>
      <w:r w:rsidR="0033401E" w:rsidRPr="00871BC4">
        <w:rPr>
          <w:iCs/>
          <w:sz w:val="24"/>
          <w:szCs w:val="24"/>
        </w:rPr>
        <w:t>ost-project grantee survey</w:t>
      </w:r>
      <w:r w:rsidR="00630263" w:rsidRPr="00871BC4">
        <w:rPr>
          <w:iCs/>
          <w:sz w:val="24"/>
          <w:szCs w:val="24"/>
        </w:rPr>
        <w:t>s</w:t>
      </w:r>
      <w:r w:rsidR="0033401E" w:rsidRPr="00871BC4">
        <w:rPr>
          <w:iCs/>
          <w:sz w:val="24"/>
          <w:szCs w:val="24"/>
        </w:rPr>
        <w:t xml:space="preserve"> and may also </w:t>
      </w:r>
      <w:r w:rsidRPr="00871BC4">
        <w:rPr>
          <w:iCs/>
          <w:sz w:val="24"/>
          <w:szCs w:val="24"/>
        </w:rPr>
        <w:t xml:space="preserve">request your participation </w:t>
      </w:r>
      <w:r w:rsidR="00DF79E1" w:rsidRPr="00871BC4">
        <w:rPr>
          <w:iCs/>
          <w:sz w:val="24"/>
          <w:szCs w:val="24"/>
        </w:rPr>
        <w:t>in a publication, presentation,</w:t>
      </w:r>
      <w:r w:rsidRPr="00871BC4">
        <w:rPr>
          <w:iCs/>
          <w:sz w:val="24"/>
          <w:szCs w:val="24"/>
        </w:rPr>
        <w:t xml:space="preserve"> or other event. </w:t>
      </w:r>
    </w:p>
    <w:p w14:paraId="6BF02510" w14:textId="52CA1B6A" w:rsidR="0033401E" w:rsidRDefault="0033401E" w:rsidP="0033401E">
      <w:pPr>
        <w:pStyle w:val="Heading1"/>
      </w:pPr>
      <w:r>
        <w:t>General Information</w:t>
      </w:r>
    </w:p>
    <w:p w14:paraId="6A5B7154" w14:textId="2EB24BE0" w:rsidR="00687254" w:rsidRDefault="00687254" w:rsidP="00687254">
      <w:pPr>
        <w:ind w:left="360"/>
        <w:rPr>
          <w:b/>
          <w:sz w:val="24"/>
          <w:szCs w:val="24"/>
        </w:rPr>
      </w:pPr>
      <w:r w:rsidRPr="004F2656">
        <w:rPr>
          <w:b/>
          <w:sz w:val="24"/>
          <w:szCs w:val="24"/>
        </w:rPr>
        <w:t>Date</w:t>
      </w:r>
      <w:r w:rsidR="003E1BCB" w:rsidRPr="004F2656">
        <w:rPr>
          <w:b/>
          <w:sz w:val="24"/>
          <w:szCs w:val="24"/>
        </w:rPr>
        <w:t>:</w:t>
      </w:r>
      <w:r w:rsidR="00163972">
        <w:rPr>
          <w:b/>
          <w:sz w:val="24"/>
          <w:szCs w:val="24"/>
        </w:rPr>
        <w:t xml:space="preserve"> </w:t>
      </w:r>
      <w:r w:rsidR="00163972" w:rsidRPr="00163972">
        <w:rPr>
          <w:bCs/>
          <w:sz w:val="24"/>
          <w:szCs w:val="24"/>
        </w:rPr>
        <w:t>12/16/20</w:t>
      </w:r>
    </w:p>
    <w:p w14:paraId="1CB2C16B" w14:textId="06A3E8FF" w:rsidR="0033401E" w:rsidRPr="004F2656" w:rsidRDefault="0033401E" w:rsidP="00687254">
      <w:pPr>
        <w:ind w:left="360"/>
        <w:rPr>
          <w:b/>
          <w:sz w:val="24"/>
          <w:szCs w:val="24"/>
        </w:rPr>
      </w:pPr>
      <w:r>
        <w:rPr>
          <w:b/>
          <w:sz w:val="24"/>
          <w:szCs w:val="24"/>
        </w:rPr>
        <w:t>Grant Round:</w:t>
      </w:r>
      <w:r w:rsidR="00163972">
        <w:rPr>
          <w:b/>
          <w:sz w:val="24"/>
          <w:szCs w:val="24"/>
        </w:rPr>
        <w:t xml:space="preserve"> </w:t>
      </w:r>
      <w:r w:rsidR="00163972" w:rsidRPr="00163972">
        <w:rPr>
          <w:bCs/>
          <w:sz w:val="24"/>
          <w:szCs w:val="24"/>
        </w:rPr>
        <w:t>15</w:t>
      </w:r>
    </w:p>
    <w:p w14:paraId="41045492" w14:textId="5557E84B" w:rsidR="00240544" w:rsidRPr="004F2656" w:rsidRDefault="003E1BCB" w:rsidP="00687254">
      <w:pPr>
        <w:ind w:left="360"/>
        <w:rPr>
          <w:b/>
          <w:sz w:val="24"/>
          <w:szCs w:val="24"/>
        </w:rPr>
      </w:pPr>
      <w:r w:rsidRPr="004F2656">
        <w:rPr>
          <w:b/>
          <w:sz w:val="24"/>
          <w:szCs w:val="24"/>
        </w:rPr>
        <w:t>Grant</w:t>
      </w:r>
      <w:r w:rsidR="00687254" w:rsidRPr="004F2656">
        <w:rPr>
          <w:b/>
          <w:sz w:val="24"/>
          <w:szCs w:val="24"/>
        </w:rPr>
        <w:t xml:space="preserve"> Number</w:t>
      </w:r>
      <w:r w:rsidRPr="004F2656">
        <w:rPr>
          <w:b/>
          <w:sz w:val="24"/>
          <w:szCs w:val="24"/>
        </w:rPr>
        <w:t>:</w:t>
      </w:r>
      <w:r w:rsidR="00163972">
        <w:rPr>
          <w:b/>
          <w:sz w:val="24"/>
          <w:szCs w:val="24"/>
        </w:rPr>
        <w:t xml:space="preserve"> </w:t>
      </w:r>
      <w:r w:rsidR="00163972" w:rsidRPr="00163972">
        <w:rPr>
          <w:bCs/>
          <w:sz w:val="24"/>
          <w:szCs w:val="24"/>
        </w:rPr>
        <w:t>490</w:t>
      </w:r>
    </w:p>
    <w:p w14:paraId="65C4B013" w14:textId="03BCC1E9" w:rsidR="00687254" w:rsidRDefault="00687254" w:rsidP="00687254">
      <w:pPr>
        <w:ind w:left="360"/>
        <w:rPr>
          <w:b/>
          <w:sz w:val="24"/>
          <w:szCs w:val="24"/>
        </w:rPr>
      </w:pPr>
      <w:r w:rsidRPr="004F2656">
        <w:rPr>
          <w:b/>
          <w:sz w:val="24"/>
          <w:szCs w:val="24"/>
        </w:rPr>
        <w:t>Institution Name(s</w:t>
      </w:r>
      <w:r w:rsidR="003E1BCB" w:rsidRPr="004F2656">
        <w:rPr>
          <w:b/>
          <w:sz w:val="24"/>
          <w:szCs w:val="24"/>
        </w:rPr>
        <w:t>):</w:t>
      </w:r>
      <w:r w:rsidR="00163972">
        <w:rPr>
          <w:b/>
          <w:sz w:val="24"/>
          <w:szCs w:val="24"/>
        </w:rPr>
        <w:t xml:space="preserve"> </w:t>
      </w:r>
      <w:r w:rsidR="00163972" w:rsidRPr="00163972">
        <w:rPr>
          <w:bCs/>
          <w:sz w:val="24"/>
          <w:szCs w:val="24"/>
        </w:rPr>
        <w:t>University of West Georgia</w:t>
      </w:r>
    </w:p>
    <w:p w14:paraId="28FD8E6E" w14:textId="13FAEF7C" w:rsidR="0033401E" w:rsidRPr="00163972" w:rsidRDefault="0033401E" w:rsidP="0033401E">
      <w:pPr>
        <w:ind w:left="360"/>
        <w:rPr>
          <w:bCs/>
          <w:sz w:val="24"/>
          <w:szCs w:val="24"/>
        </w:rPr>
      </w:pPr>
      <w:r w:rsidRPr="004F2656">
        <w:rPr>
          <w:b/>
          <w:sz w:val="24"/>
          <w:szCs w:val="24"/>
        </w:rPr>
        <w:t>Project Lead:</w:t>
      </w:r>
      <w:r w:rsidR="00163972">
        <w:rPr>
          <w:b/>
          <w:sz w:val="24"/>
          <w:szCs w:val="24"/>
        </w:rPr>
        <w:t xml:space="preserve"> </w:t>
      </w:r>
      <w:r w:rsidR="00163972">
        <w:rPr>
          <w:bCs/>
          <w:sz w:val="24"/>
          <w:szCs w:val="24"/>
        </w:rPr>
        <w:t>Julia Farmer</w:t>
      </w:r>
    </w:p>
    <w:p w14:paraId="6A7C5B5B" w14:textId="466D283E" w:rsidR="00687254" w:rsidRPr="00163972" w:rsidRDefault="00687254" w:rsidP="00687254">
      <w:pPr>
        <w:ind w:left="360"/>
        <w:rPr>
          <w:bCs/>
          <w:sz w:val="24"/>
          <w:szCs w:val="24"/>
        </w:rPr>
      </w:pPr>
      <w:r w:rsidRPr="004F2656">
        <w:rPr>
          <w:b/>
          <w:sz w:val="24"/>
          <w:szCs w:val="24"/>
        </w:rPr>
        <w:t>Team Members (Name, Title, Department, Institutions if different, and email address for each)</w:t>
      </w:r>
      <w:r w:rsidR="003E1BCB" w:rsidRPr="004F2656">
        <w:rPr>
          <w:b/>
          <w:sz w:val="24"/>
          <w:szCs w:val="24"/>
        </w:rPr>
        <w:t>:</w:t>
      </w:r>
      <w:r w:rsidR="00163972">
        <w:rPr>
          <w:b/>
          <w:sz w:val="24"/>
          <w:szCs w:val="24"/>
        </w:rPr>
        <w:t xml:space="preserve"> </w:t>
      </w:r>
      <w:r w:rsidR="00163972">
        <w:rPr>
          <w:bCs/>
          <w:sz w:val="24"/>
          <w:szCs w:val="24"/>
        </w:rPr>
        <w:t xml:space="preserve">Jeff Zamostny </w:t>
      </w:r>
      <w:hyperlink r:id="rId9" w:history="1">
        <w:r w:rsidR="00163972" w:rsidRPr="00815C08">
          <w:rPr>
            <w:rStyle w:val="Hyperlink"/>
            <w:bCs/>
            <w:sz w:val="24"/>
            <w:szCs w:val="24"/>
          </w:rPr>
          <w:t>jzamostny@westga.edu</w:t>
        </w:r>
      </w:hyperlink>
      <w:r w:rsidR="00163972">
        <w:rPr>
          <w:bCs/>
          <w:sz w:val="24"/>
          <w:szCs w:val="24"/>
        </w:rPr>
        <w:t xml:space="preserve">, Laura Hill </w:t>
      </w:r>
      <w:hyperlink r:id="rId10" w:history="1">
        <w:r w:rsidR="00163972" w:rsidRPr="00815C08">
          <w:rPr>
            <w:rStyle w:val="Hyperlink"/>
            <w:bCs/>
            <w:sz w:val="24"/>
            <w:szCs w:val="24"/>
          </w:rPr>
          <w:t>laurah@westga.edu</w:t>
        </w:r>
      </w:hyperlink>
      <w:r w:rsidR="00163972">
        <w:rPr>
          <w:bCs/>
          <w:sz w:val="24"/>
          <w:szCs w:val="24"/>
        </w:rPr>
        <w:t xml:space="preserve">, Stephanie Henderson Hollenbeck </w:t>
      </w:r>
      <w:hyperlink r:id="rId11" w:history="1">
        <w:r w:rsidR="00163972" w:rsidRPr="00815C08">
          <w:rPr>
            <w:rStyle w:val="Hyperlink"/>
            <w:bCs/>
            <w:sz w:val="24"/>
            <w:szCs w:val="24"/>
          </w:rPr>
          <w:t>shollenb@westga.edu</w:t>
        </w:r>
      </w:hyperlink>
      <w:r w:rsidR="00163972">
        <w:rPr>
          <w:bCs/>
          <w:sz w:val="24"/>
          <w:szCs w:val="24"/>
        </w:rPr>
        <w:t xml:space="preserve"> </w:t>
      </w:r>
    </w:p>
    <w:p w14:paraId="46A62745" w14:textId="27430FDA" w:rsidR="00DF79E1" w:rsidRPr="000B27DB" w:rsidRDefault="00DF79E1" w:rsidP="00E167BE">
      <w:pPr>
        <w:ind w:left="360"/>
        <w:rPr>
          <w:bCs/>
          <w:sz w:val="24"/>
          <w:szCs w:val="24"/>
        </w:rPr>
      </w:pPr>
      <w:r w:rsidRPr="004F2656">
        <w:rPr>
          <w:b/>
          <w:sz w:val="24"/>
          <w:szCs w:val="24"/>
        </w:rPr>
        <w:t>Course Name(s) and Course Numbers</w:t>
      </w:r>
      <w:r w:rsidR="003E1BCB" w:rsidRPr="004F2656">
        <w:rPr>
          <w:b/>
          <w:sz w:val="24"/>
          <w:szCs w:val="24"/>
        </w:rPr>
        <w:t>:</w:t>
      </w:r>
      <w:r w:rsidR="000B27DB">
        <w:rPr>
          <w:b/>
          <w:sz w:val="24"/>
          <w:szCs w:val="24"/>
        </w:rPr>
        <w:t xml:space="preserve"> </w:t>
      </w:r>
      <w:r w:rsidR="000B27DB">
        <w:rPr>
          <w:bCs/>
          <w:sz w:val="24"/>
          <w:szCs w:val="24"/>
        </w:rPr>
        <w:t>SPAN 1001, 1002, 2001</w:t>
      </w:r>
      <w:r w:rsidR="009D3D18">
        <w:rPr>
          <w:bCs/>
          <w:sz w:val="24"/>
          <w:szCs w:val="24"/>
        </w:rPr>
        <w:t xml:space="preserve"> (Elementary Spanish I &amp; II, Intermediate Spanish I)</w:t>
      </w:r>
    </w:p>
    <w:p w14:paraId="3E617D79" w14:textId="2A6AF185" w:rsidR="00DF79E1" w:rsidRPr="000B27DB" w:rsidRDefault="00DF79E1" w:rsidP="00E167BE">
      <w:pPr>
        <w:ind w:left="360"/>
        <w:rPr>
          <w:bCs/>
          <w:sz w:val="24"/>
          <w:szCs w:val="24"/>
        </w:rPr>
      </w:pPr>
      <w:r w:rsidRPr="004F2656">
        <w:rPr>
          <w:b/>
          <w:sz w:val="24"/>
          <w:szCs w:val="24"/>
        </w:rPr>
        <w:t>Semester Project Began</w:t>
      </w:r>
      <w:r w:rsidR="003E1BCB" w:rsidRPr="004F2656">
        <w:rPr>
          <w:b/>
          <w:sz w:val="24"/>
          <w:szCs w:val="24"/>
        </w:rPr>
        <w:t>:</w:t>
      </w:r>
      <w:r w:rsidR="000B27DB">
        <w:rPr>
          <w:b/>
          <w:sz w:val="24"/>
          <w:szCs w:val="24"/>
        </w:rPr>
        <w:t xml:space="preserve"> </w:t>
      </w:r>
      <w:r w:rsidR="000B27DB">
        <w:rPr>
          <w:bCs/>
          <w:sz w:val="24"/>
          <w:szCs w:val="24"/>
        </w:rPr>
        <w:t>Fall 2019</w:t>
      </w:r>
    </w:p>
    <w:p w14:paraId="4D2A60B3" w14:textId="1145768A" w:rsidR="00687254" w:rsidRPr="000B27DB" w:rsidRDefault="0033401E" w:rsidP="00E167BE">
      <w:pPr>
        <w:ind w:left="360"/>
        <w:rPr>
          <w:bCs/>
          <w:sz w:val="24"/>
          <w:szCs w:val="24"/>
        </w:rPr>
      </w:pPr>
      <w:r>
        <w:rPr>
          <w:b/>
          <w:sz w:val="24"/>
          <w:szCs w:val="24"/>
        </w:rPr>
        <w:t xml:space="preserve">Final </w:t>
      </w:r>
      <w:r w:rsidR="00687254" w:rsidRPr="004F2656">
        <w:rPr>
          <w:b/>
          <w:sz w:val="24"/>
          <w:szCs w:val="24"/>
        </w:rPr>
        <w:t>Semester of Implementation</w:t>
      </w:r>
      <w:r w:rsidR="003E1BCB" w:rsidRPr="004F2656">
        <w:rPr>
          <w:b/>
          <w:sz w:val="24"/>
          <w:szCs w:val="24"/>
        </w:rPr>
        <w:t>:</w:t>
      </w:r>
      <w:r w:rsidR="000B27DB">
        <w:rPr>
          <w:b/>
          <w:sz w:val="24"/>
          <w:szCs w:val="24"/>
        </w:rPr>
        <w:t xml:space="preserve"> </w:t>
      </w:r>
      <w:r w:rsidR="000B27DB">
        <w:rPr>
          <w:bCs/>
          <w:sz w:val="24"/>
          <w:szCs w:val="24"/>
        </w:rPr>
        <w:t>Fall 2020</w:t>
      </w:r>
      <w:r w:rsidR="00EC65CF">
        <w:rPr>
          <w:bCs/>
          <w:sz w:val="24"/>
          <w:szCs w:val="24"/>
        </w:rPr>
        <w:t xml:space="preserve"> (This was the final semester of implementation for the purposes of this project, but SPAN 1002 and 2001 materials will be rolled out in subsequent semesters based on the work done during the time period </w:t>
      </w:r>
      <w:r w:rsidR="008F5F07">
        <w:rPr>
          <w:bCs/>
          <w:sz w:val="24"/>
          <w:szCs w:val="24"/>
        </w:rPr>
        <w:t xml:space="preserve">covered </w:t>
      </w:r>
      <w:r w:rsidR="008F5F07">
        <w:rPr>
          <w:bCs/>
          <w:sz w:val="24"/>
          <w:szCs w:val="24"/>
        </w:rPr>
        <w:lastRenderedPageBreak/>
        <w:t>by</w:t>
      </w:r>
      <w:r w:rsidR="00EC65CF">
        <w:rPr>
          <w:bCs/>
          <w:sz w:val="24"/>
          <w:szCs w:val="24"/>
        </w:rPr>
        <w:t xml:space="preserve"> this grant. SPAN 1001 materials were rolled out </w:t>
      </w:r>
      <w:r w:rsidR="009D3D18">
        <w:rPr>
          <w:bCs/>
          <w:sz w:val="24"/>
          <w:szCs w:val="24"/>
        </w:rPr>
        <w:t>in Fall 2020</w:t>
      </w:r>
      <w:r w:rsidR="00EC65CF">
        <w:rPr>
          <w:bCs/>
          <w:sz w:val="24"/>
          <w:szCs w:val="24"/>
        </w:rPr>
        <w:t>, and the 1002 and 2001</w:t>
      </w:r>
      <w:r w:rsidR="009D3D18">
        <w:rPr>
          <w:bCs/>
          <w:sz w:val="24"/>
          <w:szCs w:val="24"/>
        </w:rPr>
        <w:t xml:space="preserve"> materials</w:t>
      </w:r>
      <w:r w:rsidR="00EC65CF">
        <w:rPr>
          <w:bCs/>
          <w:sz w:val="24"/>
          <w:szCs w:val="24"/>
        </w:rPr>
        <w:t xml:space="preserve"> will build on those.)</w:t>
      </w:r>
    </w:p>
    <w:p w14:paraId="6AA64C08" w14:textId="2AB3348B" w:rsidR="00DF79E1" w:rsidRPr="00D64997" w:rsidRDefault="00DF79E1" w:rsidP="00DF79E1">
      <w:pPr>
        <w:ind w:left="360"/>
        <w:rPr>
          <w:bCs/>
          <w:sz w:val="24"/>
          <w:szCs w:val="24"/>
        </w:rPr>
      </w:pPr>
      <w:r w:rsidRPr="004F2656">
        <w:rPr>
          <w:b/>
          <w:sz w:val="24"/>
          <w:szCs w:val="24"/>
        </w:rPr>
        <w:t>Total Number of Stud</w:t>
      </w:r>
      <w:r w:rsidR="0033401E">
        <w:rPr>
          <w:b/>
          <w:sz w:val="24"/>
          <w:szCs w:val="24"/>
        </w:rPr>
        <w:t>ents Affected During Project</w:t>
      </w:r>
      <w:r w:rsidR="003E1BCB" w:rsidRPr="004F2656">
        <w:rPr>
          <w:b/>
          <w:sz w:val="24"/>
          <w:szCs w:val="24"/>
        </w:rPr>
        <w:t>:</w:t>
      </w:r>
      <w:r w:rsidR="00D64997">
        <w:rPr>
          <w:b/>
          <w:sz w:val="24"/>
          <w:szCs w:val="24"/>
        </w:rPr>
        <w:t xml:space="preserve"> </w:t>
      </w:r>
      <w:r w:rsidR="00D64997">
        <w:rPr>
          <w:bCs/>
          <w:sz w:val="24"/>
          <w:szCs w:val="24"/>
        </w:rPr>
        <w:t xml:space="preserve">The students most directly affected during the period covered by the grant were those in SPAN 1001 in Fall 2020, of which there were 291. These were the students who first began using the open-access materials that we created. As we continue implementation in spring, summer, and beyond, we estimate that approximately 450 students per semester will take advantage of the open access material in SPAN 1001, 1002, and 2001. </w:t>
      </w:r>
    </w:p>
    <w:p w14:paraId="6674B072" w14:textId="4495FC76" w:rsidR="00DF79E1" w:rsidRDefault="00DF79E1" w:rsidP="003F4D85">
      <w:pPr>
        <w:pStyle w:val="Heading1"/>
        <w:numPr>
          <w:ilvl w:val="0"/>
          <w:numId w:val="18"/>
        </w:numPr>
        <w:ind w:left="360"/>
      </w:pPr>
      <w:r w:rsidRPr="004F2656">
        <w:t>Narrative</w:t>
      </w:r>
    </w:p>
    <w:p w14:paraId="15EAD92E" w14:textId="77777777" w:rsidR="00090ADB" w:rsidRPr="003F4D85" w:rsidRDefault="00090ADB" w:rsidP="00090ADB">
      <w:pPr>
        <w:pStyle w:val="ListParagraph"/>
        <w:numPr>
          <w:ilvl w:val="1"/>
          <w:numId w:val="18"/>
        </w:numPr>
        <w:ind w:left="720"/>
        <w:rPr>
          <w:i/>
          <w:iCs/>
          <w:sz w:val="24"/>
          <w:szCs w:val="24"/>
        </w:rPr>
      </w:pPr>
      <w:r w:rsidRPr="003F4D85">
        <w:rPr>
          <w:i/>
          <w:iCs/>
          <w:sz w:val="24"/>
          <w:szCs w:val="24"/>
        </w:rPr>
        <w:t>Describe the key outcomes, whether positive, negative, or interesting, of your project.  Include:</w:t>
      </w:r>
    </w:p>
    <w:p w14:paraId="6D9A7128" w14:textId="77777777" w:rsidR="00090ADB" w:rsidRPr="003F4D85" w:rsidRDefault="00090ADB" w:rsidP="00090ADB">
      <w:pPr>
        <w:pStyle w:val="ListParagraph"/>
        <w:numPr>
          <w:ilvl w:val="0"/>
          <w:numId w:val="8"/>
        </w:numPr>
        <w:rPr>
          <w:i/>
          <w:iCs/>
          <w:sz w:val="24"/>
          <w:szCs w:val="24"/>
        </w:rPr>
      </w:pPr>
      <w:r w:rsidRPr="003F4D85">
        <w:rPr>
          <w:i/>
          <w:iCs/>
          <w:sz w:val="24"/>
          <w:szCs w:val="24"/>
        </w:rPr>
        <w:t>Summary of your transformation experience, including challenges and accomplishments</w:t>
      </w:r>
    </w:p>
    <w:p w14:paraId="58F3F541" w14:textId="77777777" w:rsidR="00090ADB" w:rsidRPr="003F4D85" w:rsidRDefault="00090ADB" w:rsidP="00090ADB">
      <w:pPr>
        <w:pStyle w:val="ListParagraph"/>
        <w:numPr>
          <w:ilvl w:val="0"/>
          <w:numId w:val="8"/>
        </w:numPr>
        <w:rPr>
          <w:i/>
          <w:iCs/>
          <w:sz w:val="24"/>
          <w:szCs w:val="24"/>
        </w:rPr>
      </w:pPr>
      <w:r w:rsidRPr="003F4D85">
        <w:rPr>
          <w:i/>
          <w:iCs/>
          <w:sz w:val="24"/>
          <w:szCs w:val="24"/>
        </w:rPr>
        <w:t>Transformative impacts on your instruction</w:t>
      </w:r>
    </w:p>
    <w:p w14:paraId="2214A3D8" w14:textId="77777777" w:rsidR="00090ADB" w:rsidRDefault="00090ADB" w:rsidP="00090ADB">
      <w:pPr>
        <w:pStyle w:val="ListParagraph"/>
        <w:numPr>
          <w:ilvl w:val="0"/>
          <w:numId w:val="8"/>
        </w:numPr>
        <w:rPr>
          <w:i/>
          <w:iCs/>
          <w:sz w:val="24"/>
          <w:szCs w:val="24"/>
        </w:rPr>
      </w:pPr>
      <w:r w:rsidRPr="003F4D85">
        <w:rPr>
          <w:i/>
          <w:iCs/>
          <w:sz w:val="24"/>
          <w:szCs w:val="24"/>
        </w:rPr>
        <w:t>Transformative impacts on your students and their performance</w:t>
      </w:r>
    </w:p>
    <w:p w14:paraId="0CDE5829" w14:textId="55AC3CBC" w:rsidR="00090ADB" w:rsidRDefault="00090ADB" w:rsidP="00090ADB">
      <w:pPr>
        <w:ind w:left="270"/>
        <w:rPr>
          <w:sz w:val="24"/>
          <w:szCs w:val="24"/>
        </w:rPr>
      </w:pPr>
      <w:r>
        <w:rPr>
          <w:sz w:val="24"/>
          <w:szCs w:val="24"/>
        </w:rPr>
        <w:t xml:space="preserve">Overall, this transformation experience has been a positive one for the Spanish </w:t>
      </w:r>
      <w:r w:rsidR="009D3D18">
        <w:rPr>
          <w:sz w:val="24"/>
          <w:szCs w:val="24"/>
        </w:rPr>
        <w:t xml:space="preserve">program </w:t>
      </w:r>
      <w:r>
        <w:rPr>
          <w:sz w:val="24"/>
          <w:szCs w:val="24"/>
        </w:rPr>
        <w:t>at the University of West Georgia and our students.</w:t>
      </w:r>
    </w:p>
    <w:p w14:paraId="48E8C355" w14:textId="1F83EF01" w:rsidR="00090ADB" w:rsidRDefault="00090ADB" w:rsidP="00090ADB">
      <w:pPr>
        <w:ind w:left="270"/>
        <w:rPr>
          <w:sz w:val="24"/>
          <w:szCs w:val="24"/>
        </w:rPr>
      </w:pPr>
      <w:r>
        <w:rPr>
          <w:sz w:val="24"/>
          <w:szCs w:val="24"/>
        </w:rPr>
        <w:t>During the grant period between Fall 20</w:t>
      </w:r>
      <w:r w:rsidR="009D3D18">
        <w:rPr>
          <w:sz w:val="24"/>
          <w:szCs w:val="24"/>
        </w:rPr>
        <w:t>19</w:t>
      </w:r>
      <w:r>
        <w:rPr>
          <w:sz w:val="24"/>
          <w:szCs w:val="24"/>
        </w:rPr>
        <w:t xml:space="preserve"> and Fall 20</w:t>
      </w:r>
      <w:r w:rsidR="009D3D18">
        <w:rPr>
          <w:sz w:val="24"/>
          <w:szCs w:val="24"/>
        </w:rPr>
        <w:t>20</w:t>
      </w:r>
      <w:r>
        <w:rPr>
          <w:sz w:val="24"/>
          <w:szCs w:val="24"/>
        </w:rPr>
        <w:t>, the grant team accomplished the following:</w:t>
      </w:r>
    </w:p>
    <w:p w14:paraId="249A74B0" w14:textId="77777777" w:rsidR="00090ADB" w:rsidRDefault="00090ADB" w:rsidP="00090ADB">
      <w:pPr>
        <w:pStyle w:val="ListParagraph"/>
        <w:numPr>
          <w:ilvl w:val="0"/>
          <w:numId w:val="20"/>
        </w:numPr>
        <w:rPr>
          <w:sz w:val="24"/>
          <w:szCs w:val="24"/>
        </w:rPr>
      </w:pPr>
      <w:r>
        <w:rPr>
          <w:sz w:val="24"/>
          <w:szCs w:val="24"/>
        </w:rPr>
        <w:t xml:space="preserve">wrote </w:t>
      </w:r>
      <w:r>
        <w:rPr>
          <w:i/>
          <w:iCs/>
          <w:sz w:val="24"/>
          <w:szCs w:val="24"/>
        </w:rPr>
        <w:t xml:space="preserve">¡Bienvenidos! SPAN 1001 at the University of West Georgia </w:t>
      </w:r>
      <w:r>
        <w:rPr>
          <w:sz w:val="24"/>
          <w:szCs w:val="24"/>
        </w:rPr>
        <w:t>(137-page open-access textbook)</w:t>
      </w:r>
    </w:p>
    <w:p w14:paraId="547B517D" w14:textId="77777777" w:rsidR="00090ADB" w:rsidRDefault="00090ADB" w:rsidP="00090ADB">
      <w:pPr>
        <w:pStyle w:val="ListParagraph"/>
        <w:numPr>
          <w:ilvl w:val="0"/>
          <w:numId w:val="20"/>
        </w:numPr>
        <w:rPr>
          <w:sz w:val="24"/>
          <w:szCs w:val="24"/>
        </w:rPr>
      </w:pPr>
      <w:r>
        <w:rPr>
          <w:sz w:val="24"/>
          <w:szCs w:val="24"/>
        </w:rPr>
        <w:t xml:space="preserve">wrote 100 practice activities to accompany </w:t>
      </w:r>
      <w:r>
        <w:rPr>
          <w:i/>
          <w:iCs/>
          <w:sz w:val="24"/>
          <w:szCs w:val="24"/>
        </w:rPr>
        <w:t xml:space="preserve">¡Bienvenidos! </w:t>
      </w:r>
      <w:r>
        <w:rPr>
          <w:sz w:val="24"/>
          <w:szCs w:val="24"/>
        </w:rPr>
        <w:t>and built them in D2L</w:t>
      </w:r>
    </w:p>
    <w:p w14:paraId="19F2022D" w14:textId="77777777" w:rsidR="00090ADB" w:rsidRDefault="00090ADB" w:rsidP="00090ADB">
      <w:pPr>
        <w:pStyle w:val="ListParagraph"/>
        <w:numPr>
          <w:ilvl w:val="0"/>
          <w:numId w:val="20"/>
        </w:numPr>
        <w:rPr>
          <w:sz w:val="24"/>
          <w:szCs w:val="24"/>
        </w:rPr>
      </w:pPr>
      <w:r>
        <w:rPr>
          <w:sz w:val="24"/>
          <w:szCs w:val="24"/>
        </w:rPr>
        <w:t xml:space="preserve">wrote and recorded 11 additional listening activities to accompany </w:t>
      </w:r>
      <w:r>
        <w:rPr>
          <w:i/>
          <w:iCs/>
          <w:sz w:val="24"/>
          <w:szCs w:val="24"/>
        </w:rPr>
        <w:t>¡Bienvenidos!</w:t>
      </w:r>
      <w:r>
        <w:rPr>
          <w:sz w:val="24"/>
          <w:szCs w:val="24"/>
        </w:rPr>
        <w:t xml:space="preserve"> and built them in D2L</w:t>
      </w:r>
    </w:p>
    <w:p w14:paraId="744A430C" w14:textId="77777777" w:rsidR="00090ADB" w:rsidRDefault="00090ADB" w:rsidP="00090ADB">
      <w:pPr>
        <w:pStyle w:val="ListParagraph"/>
        <w:numPr>
          <w:ilvl w:val="0"/>
          <w:numId w:val="20"/>
        </w:numPr>
        <w:rPr>
          <w:sz w:val="24"/>
          <w:szCs w:val="24"/>
        </w:rPr>
      </w:pPr>
      <w:r>
        <w:rPr>
          <w:sz w:val="24"/>
          <w:szCs w:val="24"/>
        </w:rPr>
        <w:t xml:space="preserve">wrote </w:t>
      </w:r>
      <w:r>
        <w:rPr>
          <w:i/>
          <w:iCs/>
          <w:sz w:val="24"/>
          <w:szCs w:val="24"/>
        </w:rPr>
        <w:t>Un paso adelante: SPAN 1002 at the University of West Georgia</w:t>
      </w:r>
      <w:r>
        <w:rPr>
          <w:sz w:val="24"/>
          <w:szCs w:val="24"/>
        </w:rPr>
        <w:t xml:space="preserve"> (129-page open-access textbook)</w:t>
      </w:r>
    </w:p>
    <w:p w14:paraId="5FFB273B" w14:textId="77777777" w:rsidR="00090ADB" w:rsidRDefault="00090ADB" w:rsidP="00090ADB">
      <w:pPr>
        <w:pStyle w:val="ListParagraph"/>
        <w:numPr>
          <w:ilvl w:val="0"/>
          <w:numId w:val="20"/>
        </w:numPr>
        <w:rPr>
          <w:sz w:val="24"/>
          <w:szCs w:val="24"/>
        </w:rPr>
      </w:pPr>
      <w:r>
        <w:rPr>
          <w:sz w:val="24"/>
          <w:szCs w:val="24"/>
        </w:rPr>
        <w:t xml:space="preserve">wrote 79 practice activities to accompany </w:t>
      </w:r>
      <w:r>
        <w:rPr>
          <w:i/>
          <w:iCs/>
          <w:sz w:val="24"/>
          <w:szCs w:val="24"/>
        </w:rPr>
        <w:t>Un paso adelante</w:t>
      </w:r>
      <w:r>
        <w:rPr>
          <w:sz w:val="24"/>
          <w:szCs w:val="24"/>
        </w:rPr>
        <w:t xml:space="preserve"> and built them in D2L</w:t>
      </w:r>
    </w:p>
    <w:p w14:paraId="411CF6A6" w14:textId="77777777" w:rsidR="00090ADB" w:rsidRDefault="00090ADB" w:rsidP="00090ADB">
      <w:pPr>
        <w:pStyle w:val="ListParagraph"/>
        <w:numPr>
          <w:ilvl w:val="0"/>
          <w:numId w:val="20"/>
        </w:numPr>
        <w:rPr>
          <w:sz w:val="24"/>
          <w:szCs w:val="24"/>
        </w:rPr>
      </w:pPr>
      <w:r>
        <w:rPr>
          <w:sz w:val="24"/>
          <w:szCs w:val="24"/>
        </w:rPr>
        <w:t xml:space="preserve">wrote and recorded 8 additional listening activities to accompany </w:t>
      </w:r>
      <w:r>
        <w:rPr>
          <w:i/>
          <w:iCs/>
          <w:sz w:val="24"/>
          <w:szCs w:val="24"/>
        </w:rPr>
        <w:t xml:space="preserve">Un paso adelante </w:t>
      </w:r>
      <w:r>
        <w:rPr>
          <w:sz w:val="24"/>
          <w:szCs w:val="24"/>
        </w:rPr>
        <w:t>and built them in D2L</w:t>
      </w:r>
    </w:p>
    <w:p w14:paraId="0F2F0D95" w14:textId="77777777" w:rsidR="00090ADB" w:rsidRDefault="00090ADB" w:rsidP="00090ADB">
      <w:pPr>
        <w:pStyle w:val="ListParagraph"/>
        <w:numPr>
          <w:ilvl w:val="0"/>
          <w:numId w:val="20"/>
        </w:numPr>
        <w:rPr>
          <w:sz w:val="24"/>
          <w:szCs w:val="24"/>
        </w:rPr>
      </w:pPr>
      <w:r>
        <w:rPr>
          <w:sz w:val="24"/>
          <w:szCs w:val="24"/>
        </w:rPr>
        <w:t xml:space="preserve">wrote </w:t>
      </w:r>
      <w:r>
        <w:rPr>
          <w:i/>
          <w:iCs/>
          <w:sz w:val="24"/>
          <w:szCs w:val="24"/>
        </w:rPr>
        <w:t xml:space="preserve">Llegando más lejos: SPAN 2001 at the University of West Georgia </w:t>
      </w:r>
      <w:r>
        <w:rPr>
          <w:sz w:val="24"/>
          <w:szCs w:val="24"/>
        </w:rPr>
        <w:t>(119-page open-access textbook)</w:t>
      </w:r>
    </w:p>
    <w:p w14:paraId="1B28C75A" w14:textId="77777777" w:rsidR="00090ADB" w:rsidRDefault="00090ADB" w:rsidP="00090ADB">
      <w:pPr>
        <w:pStyle w:val="ListParagraph"/>
        <w:numPr>
          <w:ilvl w:val="0"/>
          <w:numId w:val="20"/>
        </w:numPr>
        <w:rPr>
          <w:sz w:val="24"/>
          <w:szCs w:val="24"/>
        </w:rPr>
      </w:pPr>
      <w:r>
        <w:rPr>
          <w:sz w:val="24"/>
          <w:szCs w:val="24"/>
        </w:rPr>
        <w:t xml:space="preserve">wrote 81 practice activities to accompany </w:t>
      </w:r>
      <w:r>
        <w:rPr>
          <w:i/>
          <w:iCs/>
          <w:sz w:val="24"/>
          <w:szCs w:val="24"/>
        </w:rPr>
        <w:t>Llegando más lejos</w:t>
      </w:r>
      <w:r>
        <w:rPr>
          <w:sz w:val="24"/>
          <w:szCs w:val="24"/>
        </w:rPr>
        <w:t xml:space="preserve"> and began building them in D2L</w:t>
      </w:r>
    </w:p>
    <w:p w14:paraId="06748058" w14:textId="77777777" w:rsidR="00090ADB" w:rsidRPr="00B40231" w:rsidRDefault="00090ADB" w:rsidP="00090ADB">
      <w:pPr>
        <w:pStyle w:val="ListParagraph"/>
        <w:numPr>
          <w:ilvl w:val="0"/>
          <w:numId w:val="20"/>
        </w:numPr>
        <w:rPr>
          <w:sz w:val="24"/>
          <w:szCs w:val="24"/>
        </w:rPr>
      </w:pPr>
      <w:r>
        <w:rPr>
          <w:sz w:val="24"/>
          <w:szCs w:val="24"/>
        </w:rPr>
        <w:t xml:space="preserve">wrote 10 additional listening activities to accompany </w:t>
      </w:r>
      <w:r>
        <w:rPr>
          <w:i/>
          <w:iCs/>
          <w:sz w:val="24"/>
          <w:szCs w:val="24"/>
        </w:rPr>
        <w:t>Llegando más lejos</w:t>
      </w:r>
    </w:p>
    <w:p w14:paraId="3E6C6FBC" w14:textId="77777777" w:rsidR="00090ADB" w:rsidRDefault="00090ADB" w:rsidP="00090ADB">
      <w:pPr>
        <w:pStyle w:val="ListParagraph"/>
        <w:numPr>
          <w:ilvl w:val="0"/>
          <w:numId w:val="20"/>
        </w:numPr>
        <w:rPr>
          <w:sz w:val="24"/>
          <w:szCs w:val="24"/>
        </w:rPr>
      </w:pPr>
      <w:r>
        <w:rPr>
          <w:sz w:val="24"/>
          <w:szCs w:val="24"/>
        </w:rPr>
        <w:t xml:space="preserve">taught SPAN 1001 using </w:t>
      </w:r>
      <w:r>
        <w:rPr>
          <w:i/>
          <w:iCs/>
          <w:sz w:val="24"/>
          <w:szCs w:val="24"/>
        </w:rPr>
        <w:t xml:space="preserve">¡Bienvenidos! </w:t>
      </w:r>
      <w:r>
        <w:rPr>
          <w:sz w:val="24"/>
          <w:szCs w:val="24"/>
        </w:rPr>
        <w:t>and its accompanying activities in Fall 2020</w:t>
      </w:r>
    </w:p>
    <w:p w14:paraId="610748E0" w14:textId="77777777" w:rsidR="00090ADB" w:rsidRDefault="00090ADB" w:rsidP="00090ADB">
      <w:pPr>
        <w:pStyle w:val="ListParagraph"/>
        <w:numPr>
          <w:ilvl w:val="0"/>
          <w:numId w:val="20"/>
        </w:numPr>
        <w:rPr>
          <w:sz w:val="24"/>
          <w:szCs w:val="24"/>
        </w:rPr>
      </w:pPr>
      <w:r>
        <w:rPr>
          <w:sz w:val="24"/>
          <w:szCs w:val="24"/>
        </w:rPr>
        <w:t xml:space="preserve">designed a plan to implement </w:t>
      </w:r>
      <w:r>
        <w:rPr>
          <w:i/>
          <w:iCs/>
          <w:sz w:val="24"/>
          <w:szCs w:val="24"/>
        </w:rPr>
        <w:t>Un paso adelante</w:t>
      </w:r>
      <w:r>
        <w:rPr>
          <w:sz w:val="24"/>
          <w:szCs w:val="24"/>
        </w:rPr>
        <w:t xml:space="preserve"> and </w:t>
      </w:r>
      <w:r>
        <w:rPr>
          <w:i/>
          <w:iCs/>
          <w:sz w:val="24"/>
          <w:szCs w:val="24"/>
        </w:rPr>
        <w:t>Llegando más lejos</w:t>
      </w:r>
      <w:r>
        <w:rPr>
          <w:sz w:val="24"/>
          <w:szCs w:val="24"/>
        </w:rPr>
        <w:t xml:space="preserve"> in SPAN 1002 and SPAN 2001 in Spring and Summer 2021, respectively</w:t>
      </w:r>
    </w:p>
    <w:p w14:paraId="6F83A173" w14:textId="77777777" w:rsidR="00090ADB" w:rsidRDefault="00090ADB" w:rsidP="00090ADB">
      <w:pPr>
        <w:ind w:left="360"/>
        <w:rPr>
          <w:sz w:val="24"/>
          <w:szCs w:val="24"/>
        </w:rPr>
      </w:pPr>
      <w:r>
        <w:rPr>
          <w:sz w:val="24"/>
          <w:szCs w:val="24"/>
        </w:rPr>
        <w:lastRenderedPageBreak/>
        <w:t>The most serious challenge to our work during the grant period was the Covid-19 pandemic, which required two of the faculty members on the grant team to dedicate an unexpected amount of time to teaching courses in online and hybrid formats previously not used for SPAN courses at the University of West Georgia in Spring and Fall 2020. These faculty members had to balance time dedicated to work on the grant with time dedicated to the daily work of teaching during the pandemic. While this was a challenge, it also proved particularly useful to be able to implement the no-cost/low-cost, open-access materials for SPAN 1001 in Fall 2020, when many students were particularly low on funds due to complications that arose from Covid-19. Additionally, faculty members applied the D2L skills that they developed while teaching online to their work on the grant, and vice versa.</w:t>
      </w:r>
    </w:p>
    <w:p w14:paraId="27D59E15" w14:textId="77777777" w:rsidR="00090ADB" w:rsidRDefault="00090ADB" w:rsidP="00090ADB">
      <w:pPr>
        <w:ind w:left="360"/>
        <w:rPr>
          <w:sz w:val="24"/>
          <w:szCs w:val="24"/>
        </w:rPr>
      </w:pPr>
      <w:r>
        <w:rPr>
          <w:sz w:val="24"/>
          <w:szCs w:val="24"/>
        </w:rPr>
        <w:t xml:space="preserve">This grant had a transformative impact on instruction and student learning in SPAN 1001 in Fall 2020. In previous semesters, students often took several weeks to obtain access to the textbook and online homework platform for that course, causing some students to fall behind from the outset and struggle to catch back up. With the grant materials, students were able to start the semester with all of the necessary materials readily available, consolidated in a single place within D2L. Additionally, the textbook and activities that we created are significantly more streamlined than the textbook we used previously. That textbook had numerous pages and auxiliary materials that we did not use, as well as awkwardly placed text boxes with essential information that was easy to overlook. Our textbook eliminated extraneous materials and presented all materials in a simple, easy-to-use format that reduced confusion. Finally, by creating our own materials, we were able to tailor explanations, examples, and activities to our students at the University of West Georgia. Our activities sometimes reference places around our campus, town, region, and state, encouraging students to draw direct connections between language study and their own lived experiences. </w:t>
      </w:r>
    </w:p>
    <w:p w14:paraId="491E5548" w14:textId="77777777" w:rsidR="00090ADB" w:rsidRDefault="00090ADB" w:rsidP="00090ADB">
      <w:pPr>
        <w:pStyle w:val="ListParagraph"/>
        <w:ind w:left="990"/>
        <w:rPr>
          <w:sz w:val="24"/>
          <w:szCs w:val="24"/>
        </w:rPr>
      </w:pPr>
    </w:p>
    <w:p w14:paraId="2BBA9A34" w14:textId="77777777" w:rsidR="00090ADB" w:rsidRPr="00B40231" w:rsidRDefault="00090ADB" w:rsidP="00090ADB">
      <w:pPr>
        <w:pStyle w:val="ListParagraph"/>
        <w:ind w:left="360"/>
        <w:rPr>
          <w:sz w:val="24"/>
          <w:szCs w:val="24"/>
        </w:rPr>
      </w:pPr>
      <w:r>
        <w:rPr>
          <w:sz w:val="24"/>
          <w:szCs w:val="24"/>
        </w:rPr>
        <w:t xml:space="preserve"> </w:t>
      </w:r>
    </w:p>
    <w:p w14:paraId="30BA77B6" w14:textId="77777777" w:rsidR="00090ADB" w:rsidRDefault="00090ADB" w:rsidP="00090ADB">
      <w:pPr>
        <w:pStyle w:val="ListParagraph"/>
        <w:numPr>
          <w:ilvl w:val="1"/>
          <w:numId w:val="18"/>
        </w:numPr>
        <w:ind w:left="720"/>
        <w:rPr>
          <w:i/>
          <w:iCs/>
          <w:sz w:val="24"/>
          <w:szCs w:val="24"/>
        </w:rPr>
      </w:pPr>
      <w:r w:rsidRPr="003F4D85">
        <w:rPr>
          <w:i/>
          <w:iCs/>
          <w:sz w:val="24"/>
          <w:szCs w:val="24"/>
        </w:rPr>
        <w:t xml:space="preserve">Describe lessons learned, including any things you would do differently next time.  </w:t>
      </w:r>
    </w:p>
    <w:p w14:paraId="7C8F4B25" w14:textId="77777777" w:rsidR="00090ADB" w:rsidRDefault="00090ADB" w:rsidP="00090ADB">
      <w:pPr>
        <w:pStyle w:val="ListParagraph"/>
        <w:rPr>
          <w:i/>
          <w:iCs/>
          <w:sz w:val="24"/>
          <w:szCs w:val="24"/>
        </w:rPr>
      </w:pPr>
    </w:p>
    <w:p w14:paraId="2042B5F7" w14:textId="77777777" w:rsidR="00090ADB" w:rsidRDefault="00090ADB" w:rsidP="00090ADB">
      <w:pPr>
        <w:pStyle w:val="ListParagraph"/>
        <w:ind w:left="270"/>
        <w:rPr>
          <w:sz w:val="24"/>
          <w:szCs w:val="24"/>
        </w:rPr>
      </w:pPr>
      <w:r>
        <w:rPr>
          <w:sz w:val="24"/>
          <w:szCs w:val="24"/>
        </w:rPr>
        <w:t xml:space="preserve">The grant team gained valuable experience during the creation and implementation of materials. In general, the process was most challenging during the creation of materials for SPAN 1001 because the Spanish faculty had to find ways to coordinate our work and standardize the format across different sections and chapters of the open-access textbook. The same faculty members had little or no prior experience building quizzes in D2L. During the creation of materials for SPAN 1001, the faculty members devised an efficient and effective system for working together, useful templates for the creation of new textbook materials, and a concise set of guidelines to share with our partners at the University of West Georgia’s Center for Teaching &amp; Learning, to facilitate their work building our practice activities in D2L. Two of the faculty members also developed significant expertise creating quizzes, assignments, discussions, and other materials in D2L, while two others developed </w:t>
      </w:r>
      <w:r>
        <w:rPr>
          <w:sz w:val="24"/>
          <w:szCs w:val="24"/>
        </w:rPr>
        <w:lastRenderedPageBreak/>
        <w:t>new skills with the formatting of Word documents and the use of accessibility tools within Word. With these developments, the creation of materials was more streamlined for SPAN 1002 and 2001.</w:t>
      </w:r>
    </w:p>
    <w:p w14:paraId="3A4B9162" w14:textId="77777777" w:rsidR="00090ADB" w:rsidRDefault="00090ADB" w:rsidP="00090ADB">
      <w:pPr>
        <w:pStyle w:val="ListParagraph"/>
        <w:ind w:left="270"/>
        <w:rPr>
          <w:sz w:val="24"/>
          <w:szCs w:val="24"/>
        </w:rPr>
      </w:pPr>
    </w:p>
    <w:p w14:paraId="00152F7A" w14:textId="77777777" w:rsidR="00090ADB" w:rsidRPr="00B40231" w:rsidRDefault="00090ADB" w:rsidP="00090ADB">
      <w:pPr>
        <w:pStyle w:val="ListParagraph"/>
        <w:ind w:left="270"/>
        <w:rPr>
          <w:sz w:val="24"/>
          <w:szCs w:val="24"/>
        </w:rPr>
      </w:pPr>
      <w:r>
        <w:rPr>
          <w:sz w:val="24"/>
          <w:szCs w:val="24"/>
        </w:rPr>
        <w:t>Considering that this was our team’s first attempt at a large-scale project like this one, it is unclear that we could or should have done anything differently the first time around. Of course, if we were to pursue a similar project in the future, we would make use of the knowledge, skills, templates, and guidelines that we developed over the course of this project.</w:t>
      </w:r>
    </w:p>
    <w:p w14:paraId="49031288" w14:textId="77777777" w:rsidR="00090ADB" w:rsidRPr="00090ADB" w:rsidRDefault="00090ADB" w:rsidP="00090ADB"/>
    <w:p w14:paraId="6E7CF058" w14:textId="5FF10635" w:rsidR="00101A24" w:rsidRDefault="00101A24" w:rsidP="003F4D85">
      <w:pPr>
        <w:pStyle w:val="Heading1"/>
        <w:numPr>
          <w:ilvl w:val="0"/>
          <w:numId w:val="18"/>
        </w:numPr>
        <w:ind w:left="360"/>
      </w:pPr>
      <w:r w:rsidRPr="004F2656">
        <w:t>Quotes</w:t>
      </w:r>
    </w:p>
    <w:p w14:paraId="49B93BE2" w14:textId="6399F571" w:rsidR="00090ADB" w:rsidRDefault="00090ADB" w:rsidP="00090ADB">
      <w:pPr>
        <w:pStyle w:val="ListParagraph"/>
        <w:rPr>
          <w:sz w:val="24"/>
          <w:szCs w:val="24"/>
        </w:rPr>
      </w:pPr>
      <w:r w:rsidRPr="00090ADB">
        <w:rPr>
          <w:sz w:val="24"/>
          <w:szCs w:val="24"/>
        </w:rPr>
        <w:t xml:space="preserve">The following quotes appeared in the results of an anonymous survey completed by students in SPAN 1001, Elementary Spanish I, in Fall 2020. </w:t>
      </w:r>
    </w:p>
    <w:p w14:paraId="2469E29E" w14:textId="77777777" w:rsidR="00090ADB" w:rsidRPr="00090ADB" w:rsidRDefault="00090ADB" w:rsidP="00090ADB">
      <w:pPr>
        <w:pStyle w:val="ListParagraph"/>
        <w:rPr>
          <w:sz w:val="24"/>
          <w:szCs w:val="24"/>
        </w:rPr>
      </w:pPr>
    </w:p>
    <w:p w14:paraId="623B1C99" w14:textId="0D2796D3" w:rsidR="00090ADB" w:rsidRDefault="00090ADB" w:rsidP="00090ADB">
      <w:pPr>
        <w:pStyle w:val="ListParagraph"/>
        <w:rPr>
          <w:sz w:val="24"/>
          <w:szCs w:val="24"/>
        </w:rPr>
      </w:pPr>
      <w:r w:rsidRPr="00090ADB">
        <w:rPr>
          <w:sz w:val="24"/>
          <w:szCs w:val="24"/>
        </w:rPr>
        <w:t>1. The textbook is “well laid-out, with color coordination and pictures. I loved that there are activities after every section to practice what is covered in that section. I also really appreciate that the textbook is downloadable and free. I used it more than any other textbook I’ve ever had.”</w:t>
      </w:r>
    </w:p>
    <w:p w14:paraId="42D1E4CF" w14:textId="77777777" w:rsidR="00090ADB" w:rsidRPr="00090ADB" w:rsidRDefault="00090ADB" w:rsidP="00090ADB">
      <w:pPr>
        <w:pStyle w:val="ListParagraph"/>
        <w:rPr>
          <w:sz w:val="24"/>
          <w:szCs w:val="24"/>
        </w:rPr>
      </w:pPr>
    </w:p>
    <w:p w14:paraId="10C50F13" w14:textId="0943AFF8" w:rsidR="00090ADB" w:rsidRDefault="00090ADB" w:rsidP="00090ADB">
      <w:pPr>
        <w:pStyle w:val="ListParagraph"/>
        <w:rPr>
          <w:sz w:val="24"/>
          <w:szCs w:val="24"/>
        </w:rPr>
      </w:pPr>
      <w:r w:rsidRPr="00090ADB">
        <w:rPr>
          <w:sz w:val="24"/>
          <w:szCs w:val="24"/>
        </w:rPr>
        <w:t>2. “There were multiple practices for the vocab and verbs that we were learning in both the textbook and online activities that made us use them in various ways to completely understand them fully. I found these particularly helpful.”</w:t>
      </w:r>
    </w:p>
    <w:p w14:paraId="04C27D9C" w14:textId="77777777" w:rsidR="00090ADB" w:rsidRPr="00090ADB" w:rsidRDefault="00090ADB" w:rsidP="00090ADB">
      <w:pPr>
        <w:pStyle w:val="ListParagraph"/>
        <w:rPr>
          <w:sz w:val="24"/>
          <w:szCs w:val="24"/>
        </w:rPr>
      </w:pPr>
    </w:p>
    <w:p w14:paraId="3C880875" w14:textId="72DFF82F" w:rsidR="00090ADB" w:rsidRPr="00090ADB" w:rsidRDefault="00090ADB" w:rsidP="00090ADB">
      <w:pPr>
        <w:pStyle w:val="ListParagraph"/>
      </w:pPr>
      <w:r w:rsidRPr="00090ADB">
        <w:rPr>
          <w:sz w:val="24"/>
          <w:szCs w:val="24"/>
        </w:rPr>
        <w:t>3. “The activities helped really well with practicing and reinforcing the concepts from the videos and book. It’s hard to elaborate exactly which aspect of it was the most helpful, but I think the way everything was laid out and presented was very logical. I have past experience with taking online courses for Spanish. In high school, I took three years of Spanish via online courses. Yet, this semester, I actually feel like I’m really understanding and retaining the material. My main hope is that my experience with SPAN 1002 next semester will be equally good, and I’d love to see online practice activities being used for it as well.”</w:t>
      </w:r>
    </w:p>
    <w:p w14:paraId="2569A2E6" w14:textId="613FDB49" w:rsidR="00B90CC8" w:rsidRPr="00B90CC8" w:rsidRDefault="00F70B70" w:rsidP="003F4D85">
      <w:pPr>
        <w:pStyle w:val="Heading1"/>
        <w:numPr>
          <w:ilvl w:val="0"/>
          <w:numId w:val="18"/>
        </w:numPr>
        <w:ind w:left="360"/>
      </w:pPr>
      <w:r w:rsidRPr="004F2656">
        <w:t>Quantitative and Qualitative Measures</w:t>
      </w:r>
    </w:p>
    <w:p w14:paraId="62F72596" w14:textId="1C61F355" w:rsidR="00B90CC8" w:rsidRDefault="0033401E" w:rsidP="003F4D85">
      <w:pPr>
        <w:pStyle w:val="Heading2"/>
        <w:numPr>
          <w:ilvl w:val="1"/>
          <w:numId w:val="18"/>
        </w:numPr>
        <w:ind w:left="720"/>
      </w:pPr>
      <w:r>
        <w:t xml:space="preserve">Uniform </w:t>
      </w:r>
      <w:r w:rsidR="0073273B">
        <w:t>Measurement</w:t>
      </w:r>
      <w:r>
        <w:t>s Questions</w:t>
      </w:r>
    </w:p>
    <w:p w14:paraId="2269F5C6" w14:textId="65B6DDCA" w:rsidR="0033401E" w:rsidRPr="0033401E" w:rsidRDefault="0033401E" w:rsidP="003F4D85">
      <w:pPr>
        <w:ind w:left="720"/>
        <w:rPr>
          <w:i/>
        </w:rPr>
      </w:pPr>
      <w:r>
        <w:rPr>
          <w:i/>
        </w:rPr>
        <w:t xml:space="preserve">The following are uniform questions asked to all grant teams. Please answer these to the best of your knowledge. </w:t>
      </w:r>
    </w:p>
    <w:p w14:paraId="1F6670A4" w14:textId="5EAA8083" w:rsidR="0073273B" w:rsidRDefault="00C45872" w:rsidP="00C45872">
      <w:pPr>
        <w:ind w:left="720"/>
        <w:rPr>
          <w:b/>
          <w:sz w:val="24"/>
          <w:szCs w:val="24"/>
        </w:rPr>
      </w:pPr>
      <w:r>
        <w:rPr>
          <w:b/>
          <w:sz w:val="24"/>
          <w:szCs w:val="24"/>
        </w:rPr>
        <w:t>Student Opinion of Materials</w:t>
      </w:r>
      <w:r w:rsidR="0073273B" w:rsidRPr="0073273B">
        <w:rPr>
          <w:b/>
          <w:sz w:val="24"/>
          <w:szCs w:val="24"/>
        </w:rPr>
        <w:t xml:space="preserve"> </w:t>
      </w:r>
    </w:p>
    <w:p w14:paraId="7966F777" w14:textId="04F1EE2C" w:rsidR="00C45872" w:rsidRDefault="00C45872" w:rsidP="00C45872">
      <w:pPr>
        <w:ind w:left="1080"/>
        <w:rPr>
          <w:b/>
          <w:sz w:val="24"/>
          <w:szCs w:val="24"/>
        </w:rPr>
      </w:pPr>
      <w:r w:rsidRPr="00987DD6">
        <w:rPr>
          <w:b/>
          <w:sz w:val="24"/>
          <w:szCs w:val="24"/>
        </w:rPr>
        <w:lastRenderedPageBreak/>
        <w:t xml:space="preserve">Was the </w:t>
      </w:r>
      <w:r>
        <w:rPr>
          <w:b/>
          <w:sz w:val="24"/>
          <w:szCs w:val="24"/>
        </w:rPr>
        <w:t>overall student opinion about the materials used in the course</w:t>
      </w:r>
      <w:r w:rsidRPr="00987DD6">
        <w:rPr>
          <w:b/>
          <w:sz w:val="24"/>
          <w:szCs w:val="24"/>
        </w:rPr>
        <w:t xml:space="preserve"> </w:t>
      </w:r>
      <w:r>
        <w:rPr>
          <w:b/>
          <w:sz w:val="24"/>
          <w:szCs w:val="24"/>
        </w:rPr>
        <w:t>positive, neutral, or negative?</w:t>
      </w:r>
    </w:p>
    <w:p w14:paraId="31FF61B6" w14:textId="6E74F6CA" w:rsidR="00684A25" w:rsidRPr="00684A25" w:rsidRDefault="00684A25" w:rsidP="00C45872">
      <w:pPr>
        <w:ind w:left="1080"/>
        <w:rPr>
          <w:sz w:val="24"/>
          <w:szCs w:val="24"/>
        </w:rPr>
      </w:pPr>
      <w:r w:rsidRPr="00684A25">
        <w:rPr>
          <w:sz w:val="24"/>
          <w:szCs w:val="24"/>
        </w:rPr>
        <w:t>Total number of students affected</w:t>
      </w:r>
      <w:r>
        <w:rPr>
          <w:sz w:val="24"/>
          <w:szCs w:val="24"/>
        </w:rPr>
        <w:t xml:space="preserve"> in this project</w:t>
      </w:r>
      <w:r w:rsidRPr="00684A25">
        <w:rPr>
          <w:sz w:val="24"/>
          <w:szCs w:val="24"/>
        </w:rPr>
        <w:t>: __</w:t>
      </w:r>
      <w:r w:rsidR="001F4AEE">
        <w:rPr>
          <w:sz w:val="24"/>
          <w:szCs w:val="24"/>
        </w:rPr>
        <w:t>291 (SPAN 1001)</w:t>
      </w:r>
      <w:r w:rsidRPr="00684A25">
        <w:rPr>
          <w:sz w:val="24"/>
          <w:szCs w:val="24"/>
        </w:rPr>
        <w:t>________</w:t>
      </w:r>
    </w:p>
    <w:p w14:paraId="37FBFE79" w14:textId="2FF71DDE" w:rsidR="0073273B" w:rsidRPr="001D51FD" w:rsidRDefault="0073273B" w:rsidP="003F4D85">
      <w:pPr>
        <w:pStyle w:val="ListParagraph"/>
        <w:numPr>
          <w:ilvl w:val="0"/>
          <w:numId w:val="14"/>
        </w:numPr>
        <w:ind w:left="1800"/>
        <w:rPr>
          <w:sz w:val="24"/>
          <w:szCs w:val="24"/>
        </w:rPr>
      </w:pPr>
      <w:r w:rsidRPr="001D51FD">
        <w:rPr>
          <w:sz w:val="24"/>
          <w:szCs w:val="24"/>
        </w:rPr>
        <w:t>Positive:</w:t>
      </w:r>
      <w:r w:rsidR="00285B86">
        <w:rPr>
          <w:sz w:val="24"/>
          <w:szCs w:val="24"/>
        </w:rPr>
        <w:tab/>
      </w:r>
      <w:r w:rsidRPr="001D51FD">
        <w:rPr>
          <w:sz w:val="24"/>
          <w:szCs w:val="24"/>
        </w:rPr>
        <w:t>____</w:t>
      </w:r>
      <w:r w:rsidR="001F4AEE">
        <w:rPr>
          <w:sz w:val="24"/>
          <w:szCs w:val="24"/>
        </w:rPr>
        <w:t>84</w:t>
      </w:r>
      <w:r w:rsidRPr="001D51FD">
        <w:rPr>
          <w:sz w:val="24"/>
          <w:szCs w:val="24"/>
        </w:rPr>
        <w:t>___ % of ____</w:t>
      </w:r>
      <w:r w:rsidR="001F4AEE">
        <w:rPr>
          <w:sz w:val="24"/>
          <w:szCs w:val="24"/>
        </w:rPr>
        <w:t>37</w:t>
      </w:r>
      <w:r w:rsidRPr="001D51FD">
        <w:rPr>
          <w:sz w:val="24"/>
          <w:szCs w:val="24"/>
        </w:rPr>
        <w:t xml:space="preserve">____ </w:t>
      </w:r>
      <w:r w:rsidR="001D51FD" w:rsidRPr="001D51FD">
        <w:rPr>
          <w:sz w:val="24"/>
          <w:szCs w:val="24"/>
        </w:rPr>
        <w:t xml:space="preserve">number of </w:t>
      </w:r>
      <w:r w:rsidRPr="001D51FD">
        <w:rPr>
          <w:sz w:val="24"/>
          <w:szCs w:val="24"/>
        </w:rPr>
        <w:t>respondents</w:t>
      </w:r>
    </w:p>
    <w:p w14:paraId="665A9B89" w14:textId="24B90EF9" w:rsidR="00684A25" w:rsidRDefault="0073273B" w:rsidP="003F4D85">
      <w:pPr>
        <w:pStyle w:val="ListParagraph"/>
        <w:numPr>
          <w:ilvl w:val="0"/>
          <w:numId w:val="14"/>
        </w:numPr>
        <w:ind w:left="1800"/>
        <w:rPr>
          <w:sz w:val="24"/>
          <w:szCs w:val="24"/>
        </w:rPr>
      </w:pPr>
      <w:r w:rsidRPr="001D51FD">
        <w:rPr>
          <w:sz w:val="24"/>
          <w:szCs w:val="24"/>
        </w:rPr>
        <w:t>Neutral:</w:t>
      </w:r>
      <w:r w:rsidR="00285B86">
        <w:rPr>
          <w:sz w:val="24"/>
          <w:szCs w:val="24"/>
        </w:rPr>
        <w:tab/>
      </w:r>
      <w:r w:rsidR="001D51FD" w:rsidRPr="001D51FD">
        <w:rPr>
          <w:sz w:val="24"/>
          <w:szCs w:val="24"/>
        </w:rPr>
        <w:t>___</w:t>
      </w:r>
      <w:r w:rsidR="001F4AEE">
        <w:rPr>
          <w:sz w:val="24"/>
          <w:szCs w:val="24"/>
        </w:rPr>
        <w:t>4</w:t>
      </w:r>
      <w:r w:rsidR="001D51FD" w:rsidRPr="001D51FD">
        <w:rPr>
          <w:sz w:val="24"/>
          <w:szCs w:val="24"/>
        </w:rPr>
        <w:t>____ % of _____</w:t>
      </w:r>
      <w:r w:rsidR="001F4AEE">
        <w:rPr>
          <w:sz w:val="24"/>
          <w:szCs w:val="24"/>
        </w:rPr>
        <w:t>37</w:t>
      </w:r>
      <w:r w:rsidR="001D51FD" w:rsidRPr="001D51FD">
        <w:rPr>
          <w:sz w:val="24"/>
          <w:szCs w:val="24"/>
        </w:rPr>
        <w:t>___ number of respondents</w:t>
      </w:r>
    </w:p>
    <w:p w14:paraId="4B4A604B" w14:textId="723A879E" w:rsidR="00C45872" w:rsidRPr="00684A25" w:rsidRDefault="0073273B" w:rsidP="003F4D85">
      <w:pPr>
        <w:pStyle w:val="ListParagraph"/>
        <w:numPr>
          <w:ilvl w:val="0"/>
          <w:numId w:val="14"/>
        </w:numPr>
        <w:ind w:left="1800"/>
        <w:rPr>
          <w:sz w:val="24"/>
          <w:szCs w:val="24"/>
        </w:rPr>
      </w:pPr>
      <w:r w:rsidRPr="00684A25">
        <w:rPr>
          <w:sz w:val="24"/>
          <w:szCs w:val="24"/>
        </w:rPr>
        <w:t>Negative</w:t>
      </w:r>
      <w:r w:rsidR="001D51FD" w:rsidRPr="00684A25">
        <w:rPr>
          <w:sz w:val="24"/>
          <w:szCs w:val="24"/>
        </w:rPr>
        <w:t>:</w:t>
      </w:r>
      <w:r w:rsidR="00285B86">
        <w:rPr>
          <w:sz w:val="24"/>
          <w:szCs w:val="24"/>
        </w:rPr>
        <w:tab/>
      </w:r>
      <w:r w:rsidR="001D51FD" w:rsidRPr="00684A25">
        <w:rPr>
          <w:sz w:val="24"/>
          <w:szCs w:val="24"/>
        </w:rPr>
        <w:t>____</w:t>
      </w:r>
      <w:r w:rsidR="001F4AEE">
        <w:rPr>
          <w:sz w:val="24"/>
          <w:szCs w:val="24"/>
        </w:rPr>
        <w:t>11</w:t>
      </w:r>
      <w:r w:rsidR="001D51FD" w:rsidRPr="00684A25">
        <w:rPr>
          <w:sz w:val="24"/>
          <w:szCs w:val="24"/>
        </w:rPr>
        <w:t>___ % of ____</w:t>
      </w:r>
      <w:r w:rsidR="001F4AEE">
        <w:rPr>
          <w:sz w:val="24"/>
          <w:szCs w:val="24"/>
        </w:rPr>
        <w:t>37</w:t>
      </w:r>
      <w:r w:rsidR="001D51FD" w:rsidRPr="00684A25">
        <w:rPr>
          <w:sz w:val="24"/>
          <w:szCs w:val="24"/>
        </w:rPr>
        <w:t>____ number of respondents</w:t>
      </w:r>
    </w:p>
    <w:p w14:paraId="7F5D0BB0" w14:textId="77777777" w:rsidR="001D51FD" w:rsidRDefault="001D51FD" w:rsidP="00C45872">
      <w:pPr>
        <w:ind w:left="720"/>
        <w:rPr>
          <w:b/>
          <w:sz w:val="24"/>
          <w:szCs w:val="24"/>
        </w:rPr>
      </w:pPr>
      <w:r>
        <w:rPr>
          <w:b/>
          <w:sz w:val="24"/>
          <w:szCs w:val="24"/>
        </w:rPr>
        <w:t>Student Learning Outcomes and Grades</w:t>
      </w:r>
    </w:p>
    <w:p w14:paraId="2FF8566C" w14:textId="77777777" w:rsidR="003F4D85" w:rsidRDefault="00987DD6" w:rsidP="003F4D85">
      <w:pPr>
        <w:ind w:left="1080"/>
        <w:rPr>
          <w:b/>
          <w:sz w:val="24"/>
          <w:szCs w:val="24"/>
        </w:rPr>
      </w:pPr>
      <w:r w:rsidRPr="00987DD6">
        <w:rPr>
          <w:b/>
          <w:sz w:val="24"/>
          <w:szCs w:val="24"/>
        </w:rPr>
        <w:t xml:space="preserve">Was the </w:t>
      </w:r>
      <w:r w:rsidR="001D51FD">
        <w:rPr>
          <w:b/>
          <w:sz w:val="24"/>
          <w:szCs w:val="24"/>
        </w:rPr>
        <w:t xml:space="preserve">overall comparative impact on </w:t>
      </w:r>
      <w:r w:rsidRPr="00987DD6">
        <w:rPr>
          <w:b/>
          <w:sz w:val="24"/>
          <w:szCs w:val="24"/>
        </w:rPr>
        <w:t>student performance in terms of learning outcomes and grades in the semester</w:t>
      </w:r>
      <w:r w:rsidR="001D51FD">
        <w:rPr>
          <w:b/>
          <w:sz w:val="24"/>
          <w:szCs w:val="24"/>
        </w:rPr>
        <w:t>(s)</w:t>
      </w:r>
      <w:r w:rsidRPr="00987DD6">
        <w:rPr>
          <w:b/>
          <w:sz w:val="24"/>
          <w:szCs w:val="24"/>
        </w:rPr>
        <w:t xml:space="preserve"> of implementation </w:t>
      </w:r>
      <w:r w:rsidR="001D51FD">
        <w:rPr>
          <w:b/>
          <w:sz w:val="24"/>
          <w:szCs w:val="24"/>
        </w:rPr>
        <w:t>over previous semesters positive, neutral, or negative?</w:t>
      </w:r>
    </w:p>
    <w:p w14:paraId="6EEFE6A7" w14:textId="456652CF" w:rsidR="001E0EE3" w:rsidRPr="003F4D85" w:rsidRDefault="001E0EE3" w:rsidP="003F4D85">
      <w:pPr>
        <w:ind w:left="1080"/>
        <w:rPr>
          <w:b/>
          <w:sz w:val="24"/>
          <w:szCs w:val="24"/>
        </w:rPr>
      </w:pPr>
      <w:r w:rsidRPr="003F4D85">
        <w:rPr>
          <w:i/>
          <w:sz w:val="24"/>
          <w:szCs w:val="24"/>
        </w:rPr>
        <w:t xml:space="preserve">Student outcomes should be described in detail in Section 3b. </w:t>
      </w:r>
      <w:r w:rsidR="00071B22" w:rsidRPr="003F4D85">
        <w:rPr>
          <w:sz w:val="24"/>
          <w:szCs w:val="24"/>
        </w:rPr>
        <w:t xml:space="preserve">      </w:t>
      </w:r>
    </w:p>
    <w:p w14:paraId="77014C4E" w14:textId="65184413" w:rsidR="00071B22" w:rsidRPr="00071B22" w:rsidRDefault="00071B22" w:rsidP="003F4D85">
      <w:pPr>
        <w:pStyle w:val="ListParagraph"/>
        <w:ind w:left="1080"/>
        <w:rPr>
          <w:sz w:val="24"/>
          <w:szCs w:val="24"/>
        </w:rPr>
      </w:pPr>
      <w:r w:rsidRPr="00071B22">
        <w:rPr>
          <w:sz w:val="24"/>
          <w:szCs w:val="24"/>
        </w:rPr>
        <w:t xml:space="preserve">Choose One:  </w:t>
      </w:r>
    </w:p>
    <w:p w14:paraId="07D93CF5" w14:textId="5FD5593B" w:rsidR="00071B22" w:rsidRPr="00071B22" w:rsidRDefault="00071B22" w:rsidP="003F4D85">
      <w:pPr>
        <w:pStyle w:val="ListParagraph"/>
        <w:numPr>
          <w:ilvl w:val="0"/>
          <w:numId w:val="16"/>
        </w:numPr>
        <w:ind w:left="1800"/>
        <w:rPr>
          <w:sz w:val="24"/>
          <w:szCs w:val="24"/>
        </w:rPr>
      </w:pPr>
      <w:r>
        <w:rPr>
          <w:sz w:val="24"/>
          <w:szCs w:val="24"/>
        </w:rPr>
        <w:t>_</w:t>
      </w:r>
      <w:r w:rsidR="00AC61B6">
        <w:rPr>
          <w:sz w:val="24"/>
          <w:szCs w:val="24"/>
        </w:rPr>
        <w:t>x</w:t>
      </w:r>
      <w:r>
        <w:rPr>
          <w:sz w:val="24"/>
          <w:szCs w:val="24"/>
        </w:rPr>
        <w:t>__</w:t>
      </w:r>
      <w:r w:rsidR="003F4D85">
        <w:rPr>
          <w:sz w:val="24"/>
          <w:szCs w:val="24"/>
        </w:rPr>
        <w:t xml:space="preserve"> </w:t>
      </w:r>
      <w:r>
        <w:rPr>
          <w:sz w:val="24"/>
          <w:szCs w:val="24"/>
        </w:rPr>
        <w:t xml:space="preserve">Positive: Higher performance outcomes measured over </w:t>
      </w:r>
      <w:r w:rsidRPr="00071B22">
        <w:rPr>
          <w:sz w:val="24"/>
          <w:szCs w:val="24"/>
        </w:rPr>
        <w:t>previous semester(s)</w:t>
      </w:r>
    </w:p>
    <w:p w14:paraId="340436C8" w14:textId="14055F55" w:rsidR="00071B22" w:rsidRPr="00071B22" w:rsidRDefault="00071B22" w:rsidP="003F4D85">
      <w:pPr>
        <w:pStyle w:val="ListParagraph"/>
        <w:numPr>
          <w:ilvl w:val="0"/>
          <w:numId w:val="16"/>
        </w:numPr>
        <w:ind w:left="1800"/>
        <w:rPr>
          <w:sz w:val="24"/>
          <w:szCs w:val="24"/>
        </w:rPr>
      </w:pPr>
      <w:r>
        <w:rPr>
          <w:sz w:val="24"/>
          <w:szCs w:val="24"/>
        </w:rPr>
        <w:t>___ Neutral: S</w:t>
      </w:r>
      <w:r w:rsidRPr="00071B22">
        <w:rPr>
          <w:sz w:val="24"/>
          <w:szCs w:val="24"/>
        </w:rPr>
        <w:t xml:space="preserve">ame </w:t>
      </w:r>
      <w:r>
        <w:rPr>
          <w:sz w:val="24"/>
          <w:szCs w:val="24"/>
        </w:rPr>
        <w:t>performance outcomes over previous semester(s)</w:t>
      </w:r>
    </w:p>
    <w:p w14:paraId="21614FEB" w14:textId="59CF1EEB" w:rsidR="00C45872" w:rsidRPr="00C45872" w:rsidRDefault="00071B22" w:rsidP="003F4D85">
      <w:pPr>
        <w:pStyle w:val="ListParagraph"/>
        <w:numPr>
          <w:ilvl w:val="0"/>
          <w:numId w:val="16"/>
        </w:numPr>
        <w:ind w:left="1800"/>
        <w:rPr>
          <w:sz w:val="24"/>
          <w:szCs w:val="24"/>
        </w:rPr>
      </w:pPr>
      <w:r w:rsidRPr="00071B22">
        <w:rPr>
          <w:sz w:val="24"/>
          <w:szCs w:val="24"/>
        </w:rPr>
        <w:t>___</w:t>
      </w:r>
      <w:r w:rsidR="003F4D85">
        <w:rPr>
          <w:sz w:val="24"/>
          <w:szCs w:val="24"/>
        </w:rPr>
        <w:t xml:space="preserve"> </w:t>
      </w:r>
      <w:r w:rsidRPr="00071B22">
        <w:rPr>
          <w:sz w:val="24"/>
          <w:szCs w:val="24"/>
        </w:rPr>
        <w:t xml:space="preserve">Negative: </w:t>
      </w:r>
      <w:r>
        <w:rPr>
          <w:sz w:val="24"/>
          <w:szCs w:val="24"/>
        </w:rPr>
        <w:t>Lower performance outcomes over previous semester(s)</w:t>
      </w:r>
      <w:r w:rsidRPr="00071B22">
        <w:rPr>
          <w:sz w:val="24"/>
          <w:szCs w:val="24"/>
        </w:rPr>
        <w:t xml:space="preserve"> </w:t>
      </w:r>
    </w:p>
    <w:p w14:paraId="0DA9B466" w14:textId="06E60C1E" w:rsidR="00C45872" w:rsidRDefault="00C45872" w:rsidP="00C45872">
      <w:pPr>
        <w:ind w:left="720"/>
        <w:rPr>
          <w:b/>
          <w:sz w:val="24"/>
          <w:szCs w:val="24"/>
        </w:rPr>
      </w:pPr>
      <w:r>
        <w:rPr>
          <w:b/>
          <w:sz w:val="24"/>
          <w:szCs w:val="24"/>
        </w:rPr>
        <w:t>Student Drop/Fail/Withdraw (DFW) R</w:t>
      </w:r>
      <w:r w:rsidRPr="0073273B">
        <w:rPr>
          <w:b/>
          <w:sz w:val="24"/>
          <w:szCs w:val="24"/>
        </w:rPr>
        <w:t>ates</w:t>
      </w:r>
    </w:p>
    <w:p w14:paraId="7BE6E737" w14:textId="599D7CAC" w:rsidR="001D51FD" w:rsidRDefault="001D51FD" w:rsidP="00C45872">
      <w:pPr>
        <w:ind w:left="1080"/>
        <w:rPr>
          <w:b/>
          <w:sz w:val="24"/>
          <w:szCs w:val="24"/>
        </w:rPr>
      </w:pPr>
      <w:r w:rsidRPr="00987DD6">
        <w:rPr>
          <w:b/>
          <w:sz w:val="24"/>
          <w:szCs w:val="24"/>
        </w:rPr>
        <w:t xml:space="preserve">Was the </w:t>
      </w:r>
      <w:r>
        <w:rPr>
          <w:b/>
          <w:sz w:val="24"/>
          <w:szCs w:val="24"/>
        </w:rPr>
        <w:t xml:space="preserve">overall comparative impact on </w:t>
      </w:r>
      <w:r w:rsidRPr="0073273B">
        <w:rPr>
          <w:b/>
          <w:sz w:val="24"/>
          <w:szCs w:val="24"/>
        </w:rPr>
        <w:t>Drop/Fail/Withdraw (DFW) rates</w:t>
      </w:r>
      <w:r w:rsidRPr="00987DD6">
        <w:rPr>
          <w:b/>
          <w:sz w:val="24"/>
          <w:szCs w:val="24"/>
        </w:rPr>
        <w:t xml:space="preserve"> in the semester</w:t>
      </w:r>
      <w:r>
        <w:rPr>
          <w:b/>
          <w:sz w:val="24"/>
          <w:szCs w:val="24"/>
        </w:rPr>
        <w:t>(s)</w:t>
      </w:r>
      <w:r w:rsidRPr="00987DD6">
        <w:rPr>
          <w:b/>
          <w:sz w:val="24"/>
          <w:szCs w:val="24"/>
        </w:rPr>
        <w:t xml:space="preserve"> of implementation </w:t>
      </w:r>
      <w:r>
        <w:rPr>
          <w:b/>
          <w:sz w:val="24"/>
          <w:szCs w:val="24"/>
        </w:rPr>
        <w:t>over previous semesters positive, neutral, or negative?</w:t>
      </w:r>
    </w:p>
    <w:p w14:paraId="5513295E" w14:textId="77777777" w:rsidR="003F4D85" w:rsidRDefault="001E0EE3" w:rsidP="003F4D85">
      <w:pPr>
        <w:ind w:left="720"/>
        <w:rPr>
          <w:b/>
          <w:sz w:val="24"/>
          <w:szCs w:val="24"/>
        </w:rPr>
      </w:pPr>
      <w:r>
        <w:rPr>
          <w:b/>
          <w:sz w:val="24"/>
          <w:szCs w:val="24"/>
        </w:rPr>
        <w:t>Drop/Fail/Withdraw Rate:</w:t>
      </w:r>
    </w:p>
    <w:p w14:paraId="415051F7" w14:textId="20EA3C2C" w:rsidR="0033401E" w:rsidRPr="0033401E" w:rsidRDefault="0033401E" w:rsidP="003F4D85">
      <w:pPr>
        <w:ind w:left="1080"/>
        <w:rPr>
          <w:i/>
          <w:sz w:val="24"/>
          <w:szCs w:val="24"/>
        </w:rPr>
      </w:pPr>
      <w:r>
        <w:rPr>
          <w:i/>
          <w:sz w:val="24"/>
          <w:szCs w:val="24"/>
        </w:rPr>
        <w:t>Depending on what you and your institution can measure, this may also be known as a drop/failure rate or a withdraw/failure rate.</w:t>
      </w:r>
    </w:p>
    <w:p w14:paraId="42D814CB" w14:textId="000EEAAB" w:rsidR="001E0EE3" w:rsidRPr="001E0EE3" w:rsidRDefault="001E0EE3" w:rsidP="003F4D85">
      <w:pPr>
        <w:ind w:left="1080"/>
        <w:rPr>
          <w:sz w:val="24"/>
          <w:szCs w:val="24"/>
        </w:rPr>
      </w:pPr>
      <w:r w:rsidRPr="001E0EE3">
        <w:rPr>
          <w:sz w:val="24"/>
          <w:szCs w:val="24"/>
        </w:rPr>
        <w:t>____</w:t>
      </w:r>
      <w:r w:rsidR="00E32770">
        <w:rPr>
          <w:sz w:val="24"/>
          <w:szCs w:val="24"/>
        </w:rPr>
        <w:t>30.2</w:t>
      </w:r>
      <w:r w:rsidRPr="001E0EE3">
        <w:rPr>
          <w:sz w:val="24"/>
          <w:szCs w:val="24"/>
        </w:rPr>
        <w:t>___% of students, out of a total ___</w:t>
      </w:r>
      <w:r w:rsidR="00E32770">
        <w:rPr>
          <w:sz w:val="24"/>
          <w:szCs w:val="24"/>
        </w:rPr>
        <w:t>291</w:t>
      </w:r>
      <w:r w:rsidRPr="001E0EE3">
        <w:rPr>
          <w:sz w:val="24"/>
          <w:szCs w:val="24"/>
        </w:rPr>
        <w:t xml:space="preserve">____ students affected, </w:t>
      </w:r>
      <w:r w:rsidR="003F4D85">
        <w:rPr>
          <w:sz w:val="24"/>
          <w:szCs w:val="24"/>
        </w:rPr>
        <w:t>d</w:t>
      </w:r>
      <w:r w:rsidRPr="001E0EE3">
        <w:rPr>
          <w:sz w:val="24"/>
          <w:szCs w:val="24"/>
        </w:rPr>
        <w:t xml:space="preserve">ropped/failed/withdrew from the course in the final semester of implementation. </w:t>
      </w:r>
    </w:p>
    <w:p w14:paraId="151B024A" w14:textId="77777777" w:rsidR="00071B22" w:rsidRPr="00071B22" w:rsidRDefault="00071B22" w:rsidP="003F4D85">
      <w:pPr>
        <w:ind w:left="1080"/>
        <w:rPr>
          <w:sz w:val="24"/>
          <w:szCs w:val="24"/>
        </w:rPr>
      </w:pPr>
      <w:r w:rsidRPr="00071B22">
        <w:rPr>
          <w:sz w:val="24"/>
          <w:szCs w:val="24"/>
        </w:rPr>
        <w:t xml:space="preserve">Choose One:  </w:t>
      </w:r>
    </w:p>
    <w:p w14:paraId="483393F2" w14:textId="33599FC9" w:rsidR="00071B22" w:rsidRPr="00071B22" w:rsidRDefault="001E0EE3" w:rsidP="003F4D85">
      <w:pPr>
        <w:pStyle w:val="ListParagraph"/>
        <w:numPr>
          <w:ilvl w:val="0"/>
          <w:numId w:val="15"/>
        </w:numPr>
        <w:ind w:left="1800"/>
        <w:rPr>
          <w:sz w:val="24"/>
          <w:szCs w:val="24"/>
        </w:rPr>
      </w:pPr>
      <w:r>
        <w:rPr>
          <w:sz w:val="24"/>
          <w:szCs w:val="24"/>
        </w:rPr>
        <w:t>___</w:t>
      </w:r>
      <w:r w:rsidR="003F4D85">
        <w:rPr>
          <w:sz w:val="24"/>
          <w:szCs w:val="24"/>
        </w:rPr>
        <w:t xml:space="preserve"> </w:t>
      </w:r>
      <w:r w:rsidR="00071B22" w:rsidRPr="00071B22">
        <w:rPr>
          <w:sz w:val="24"/>
          <w:szCs w:val="24"/>
        </w:rPr>
        <w:t xml:space="preserve">Positive: </w:t>
      </w:r>
      <w:r>
        <w:rPr>
          <w:sz w:val="24"/>
          <w:szCs w:val="24"/>
        </w:rPr>
        <w:t>This is a lower percentage</w:t>
      </w:r>
      <w:r w:rsidR="00071B22">
        <w:rPr>
          <w:sz w:val="24"/>
          <w:szCs w:val="24"/>
        </w:rPr>
        <w:t xml:space="preserve"> of</w:t>
      </w:r>
      <w:r w:rsidR="00071B22" w:rsidRPr="00071B22">
        <w:rPr>
          <w:sz w:val="24"/>
          <w:szCs w:val="24"/>
        </w:rPr>
        <w:t xml:space="preserve"> students with </w:t>
      </w:r>
      <w:r w:rsidR="00071B22">
        <w:rPr>
          <w:sz w:val="24"/>
          <w:szCs w:val="24"/>
        </w:rPr>
        <w:t>D/F/W than previous semester(s)</w:t>
      </w:r>
    </w:p>
    <w:p w14:paraId="7DBF7431" w14:textId="574D567F" w:rsidR="00071B22" w:rsidRPr="00071B22" w:rsidRDefault="00071B22" w:rsidP="003F4D85">
      <w:pPr>
        <w:pStyle w:val="ListParagraph"/>
        <w:numPr>
          <w:ilvl w:val="0"/>
          <w:numId w:val="15"/>
        </w:numPr>
        <w:ind w:left="1800"/>
        <w:rPr>
          <w:sz w:val="24"/>
          <w:szCs w:val="24"/>
        </w:rPr>
      </w:pPr>
      <w:r>
        <w:rPr>
          <w:sz w:val="24"/>
          <w:szCs w:val="24"/>
        </w:rPr>
        <w:t>_</w:t>
      </w:r>
      <w:r w:rsidR="00E32770">
        <w:rPr>
          <w:sz w:val="24"/>
          <w:szCs w:val="24"/>
        </w:rPr>
        <w:t>x</w:t>
      </w:r>
      <w:r>
        <w:rPr>
          <w:sz w:val="24"/>
          <w:szCs w:val="24"/>
        </w:rPr>
        <w:t xml:space="preserve">__ Neutral: </w:t>
      </w:r>
      <w:r w:rsidR="001E0EE3">
        <w:rPr>
          <w:sz w:val="24"/>
          <w:szCs w:val="24"/>
        </w:rPr>
        <w:t>This is the s</w:t>
      </w:r>
      <w:r w:rsidRPr="00071B22">
        <w:rPr>
          <w:sz w:val="24"/>
          <w:szCs w:val="24"/>
        </w:rPr>
        <w:t xml:space="preserve">ame </w:t>
      </w:r>
      <w:r w:rsidR="001E0EE3">
        <w:rPr>
          <w:sz w:val="24"/>
          <w:szCs w:val="24"/>
        </w:rPr>
        <w:t>percentage</w:t>
      </w:r>
      <w:r w:rsidRPr="00071B22">
        <w:rPr>
          <w:sz w:val="24"/>
          <w:szCs w:val="24"/>
        </w:rPr>
        <w:t xml:space="preserve"> of students with D/F/W than previous semester(s)</w:t>
      </w:r>
    </w:p>
    <w:p w14:paraId="6B76307D" w14:textId="5A253C4B" w:rsidR="00C45872" w:rsidRPr="00071B22" w:rsidRDefault="00071B22" w:rsidP="003F4D85">
      <w:pPr>
        <w:pStyle w:val="ListParagraph"/>
        <w:numPr>
          <w:ilvl w:val="0"/>
          <w:numId w:val="15"/>
        </w:numPr>
        <w:ind w:left="1800"/>
        <w:rPr>
          <w:b/>
          <w:sz w:val="24"/>
          <w:szCs w:val="24"/>
        </w:rPr>
      </w:pPr>
      <w:r w:rsidRPr="00071B22">
        <w:rPr>
          <w:sz w:val="24"/>
          <w:szCs w:val="24"/>
        </w:rPr>
        <w:t xml:space="preserve">___ Negative: </w:t>
      </w:r>
      <w:r w:rsidR="001E0EE3">
        <w:rPr>
          <w:sz w:val="24"/>
          <w:szCs w:val="24"/>
        </w:rPr>
        <w:t>This is a hig</w:t>
      </w:r>
      <w:r w:rsidRPr="00071B22">
        <w:rPr>
          <w:sz w:val="24"/>
          <w:szCs w:val="24"/>
        </w:rPr>
        <w:t xml:space="preserve">her </w:t>
      </w:r>
      <w:r w:rsidR="001E0EE3">
        <w:rPr>
          <w:sz w:val="24"/>
          <w:szCs w:val="24"/>
        </w:rPr>
        <w:t>percentage</w:t>
      </w:r>
      <w:r w:rsidRPr="00071B22">
        <w:rPr>
          <w:sz w:val="24"/>
          <w:szCs w:val="24"/>
        </w:rPr>
        <w:t xml:space="preserve"> of students with </w:t>
      </w:r>
      <w:r>
        <w:rPr>
          <w:sz w:val="24"/>
          <w:szCs w:val="24"/>
        </w:rPr>
        <w:t>D/F/W than previous semester(s)</w:t>
      </w:r>
    </w:p>
    <w:p w14:paraId="6836CF8D" w14:textId="6186F85D" w:rsidR="0073273B" w:rsidRPr="00C45872" w:rsidRDefault="0033401E" w:rsidP="003F4D85">
      <w:pPr>
        <w:pStyle w:val="Heading2"/>
        <w:numPr>
          <w:ilvl w:val="1"/>
          <w:numId w:val="18"/>
        </w:numPr>
        <w:ind w:left="720"/>
      </w:pPr>
      <w:r>
        <w:lastRenderedPageBreak/>
        <w:t xml:space="preserve">Measures </w:t>
      </w:r>
      <w:r w:rsidR="0073273B" w:rsidRPr="00C45872">
        <w:t>Narrative</w:t>
      </w:r>
    </w:p>
    <w:p w14:paraId="68D57057" w14:textId="6528FBCA" w:rsidR="0073273B" w:rsidRDefault="00F70B70" w:rsidP="003F4D85">
      <w:pPr>
        <w:ind w:left="720"/>
        <w:rPr>
          <w:i/>
          <w:sz w:val="24"/>
          <w:szCs w:val="24"/>
        </w:rPr>
      </w:pPr>
      <w:r w:rsidRPr="0033401E">
        <w:rPr>
          <w:i/>
          <w:sz w:val="24"/>
          <w:szCs w:val="24"/>
        </w:rPr>
        <w:t>In this section</w:t>
      </w:r>
      <w:r w:rsidR="00101A24" w:rsidRPr="0033401E">
        <w:rPr>
          <w:i/>
          <w:sz w:val="24"/>
          <w:szCs w:val="24"/>
        </w:rPr>
        <w:t>, summarize</w:t>
      </w:r>
      <w:r w:rsidRPr="0033401E">
        <w:rPr>
          <w:i/>
          <w:sz w:val="24"/>
          <w:szCs w:val="24"/>
        </w:rPr>
        <w:t xml:space="preserve"> </w:t>
      </w:r>
      <w:r w:rsidR="00101A24" w:rsidRPr="0033401E">
        <w:rPr>
          <w:i/>
          <w:sz w:val="24"/>
          <w:szCs w:val="24"/>
        </w:rPr>
        <w:t xml:space="preserve">the supporting impact data that you are submitting, including </w:t>
      </w:r>
      <w:r w:rsidRPr="0033401E">
        <w:rPr>
          <w:i/>
          <w:sz w:val="24"/>
          <w:szCs w:val="24"/>
        </w:rPr>
        <w:t>all quantitative and qualitative measures of impact on student success and experience. Include all measures as described in your proposal, along with any measures developed after the proposal submission.</w:t>
      </w:r>
      <w:r w:rsidR="00E34FAA" w:rsidRPr="0033401E">
        <w:rPr>
          <w:i/>
          <w:sz w:val="24"/>
          <w:szCs w:val="24"/>
          <w:highlight w:val="yellow"/>
        </w:rPr>
        <w:t xml:space="preserve">  </w:t>
      </w:r>
    </w:p>
    <w:p w14:paraId="70506B84" w14:textId="6E431A60" w:rsidR="00630263" w:rsidRDefault="00630263" w:rsidP="003F4D85">
      <w:pPr>
        <w:ind w:left="720"/>
        <w:rPr>
          <w:i/>
          <w:sz w:val="24"/>
          <w:szCs w:val="24"/>
        </w:rPr>
      </w:pPr>
      <w:r>
        <w:rPr>
          <w:i/>
          <w:sz w:val="24"/>
          <w:szCs w:val="24"/>
        </w:rPr>
        <w:t>[</w:t>
      </w:r>
      <w:r w:rsidRPr="00630263">
        <w:rPr>
          <w:i/>
          <w:sz w:val="24"/>
          <w:szCs w:val="24"/>
        </w:rPr>
        <w:t xml:space="preserve">When submitting your final report, as noted above, you will also need to provide the separate file </w:t>
      </w:r>
      <w:r>
        <w:rPr>
          <w:i/>
          <w:sz w:val="24"/>
          <w:szCs w:val="24"/>
        </w:rPr>
        <w:t xml:space="preserve">(or .zip with multiple files) </w:t>
      </w:r>
      <w:r w:rsidRPr="00630263">
        <w:rPr>
          <w:i/>
          <w:sz w:val="24"/>
          <w:szCs w:val="24"/>
        </w:rPr>
        <w:t xml:space="preserve">of supporting data on the impact of your </w:t>
      </w:r>
      <w:r>
        <w:rPr>
          <w:i/>
          <w:sz w:val="24"/>
          <w:szCs w:val="24"/>
        </w:rPr>
        <w:t xml:space="preserve">Textbook Transformation, such as </w:t>
      </w:r>
      <w:r w:rsidRPr="00630263">
        <w:rPr>
          <w:i/>
          <w:sz w:val="24"/>
          <w:szCs w:val="24"/>
        </w:rPr>
        <w:t xml:space="preserve">surveys, </w:t>
      </w:r>
      <w:r>
        <w:rPr>
          <w:i/>
          <w:sz w:val="24"/>
          <w:szCs w:val="24"/>
        </w:rPr>
        <w:t>analyzed data collected, etc.]</w:t>
      </w:r>
    </w:p>
    <w:p w14:paraId="56D1DAB2" w14:textId="1F8661F2" w:rsidR="00F70B70" w:rsidRPr="0073273B" w:rsidRDefault="00F70B70" w:rsidP="003F4D85">
      <w:pPr>
        <w:pStyle w:val="ListParagraph"/>
        <w:numPr>
          <w:ilvl w:val="0"/>
          <w:numId w:val="4"/>
        </w:numPr>
        <w:ind w:left="1440"/>
        <w:rPr>
          <w:b/>
          <w:sz w:val="24"/>
          <w:szCs w:val="24"/>
        </w:rPr>
      </w:pPr>
      <w:r w:rsidRPr="0073273B">
        <w:rPr>
          <w:i/>
          <w:sz w:val="24"/>
          <w:szCs w:val="24"/>
        </w:rPr>
        <w:t>Include measures such as:</w:t>
      </w:r>
    </w:p>
    <w:p w14:paraId="4BBFBCA0" w14:textId="77777777" w:rsidR="00F70B70" w:rsidRPr="0073273B" w:rsidRDefault="00F70B70" w:rsidP="003F4D85">
      <w:pPr>
        <w:pStyle w:val="ListParagraph"/>
        <w:numPr>
          <w:ilvl w:val="1"/>
          <w:numId w:val="4"/>
        </w:numPr>
        <w:ind w:left="1800"/>
        <w:rPr>
          <w:b/>
          <w:sz w:val="24"/>
          <w:szCs w:val="24"/>
        </w:rPr>
      </w:pPr>
      <w:r w:rsidRPr="0073273B">
        <w:rPr>
          <w:i/>
          <w:sz w:val="24"/>
          <w:szCs w:val="24"/>
        </w:rPr>
        <w:t>Drop, fail, withdraw (DFW) delta rates</w:t>
      </w:r>
    </w:p>
    <w:p w14:paraId="15B4176D" w14:textId="77777777" w:rsidR="00F70B70" w:rsidRPr="004F2656" w:rsidRDefault="00F70B70" w:rsidP="003F4D85">
      <w:pPr>
        <w:pStyle w:val="ListParagraph"/>
        <w:numPr>
          <w:ilvl w:val="1"/>
          <w:numId w:val="4"/>
        </w:numPr>
        <w:ind w:left="1800"/>
        <w:rPr>
          <w:b/>
          <w:sz w:val="24"/>
          <w:szCs w:val="24"/>
        </w:rPr>
      </w:pPr>
      <w:r w:rsidRPr="0073273B">
        <w:rPr>
          <w:i/>
          <w:sz w:val="24"/>
          <w:szCs w:val="24"/>
        </w:rPr>
        <w:t xml:space="preserve">Course </w:t>
      </w:r>
      <w:r w:rsidRPr="004F2656">
        <w:rPr>
          <w:i/>
          <w:sz w:val="24"/>
          <w:szCs w:val="24"/>
        </w:rPr>
        <w:t>retention and completion rates</w:t>
      </w:r>
    </w:p>
    <w:p w14:paraId="38F36725" w14:textId="77777777" w:rsidR="00F70B70" w:rsidRPr="004F2656" w:rsidRDefault="00F70B70" w:rsidP="003F4D85">
      <w:pPr>
        <w:pStyle w:val="ListParagraph"/>
        <w:numPr>
          <w:ilvl w:val="1"/>
          <w:numId w:val="4"/>
        </w:numPr>
        <w:ind w:left="1800"/>
        <w:rPr>
          <w:b/>
          <w:sz w:val="24"/>
          <w:szCs w:val="24"/>
        </w:rPr>
      </w:pPr>
      <w:r w:rsidRPr="004F2656">
        <w:rPr>
          <w:i/>
          <w:sz w:val="24"/>
          <w:szCs w:val="24"/>
        </w:rPr>
        <w:t>Average GPA</w:t>
      </w:r>
    </w:p>
    <w:p w14:paraId="3B48FE2A" w14:textId="7A4B52AB" w:rsidR="00101A24" w:rsidRPr="004F2656" w:rsidRDefault="00101A24" w:rsidP="003F4D85">
      <w:pPr>
        <w:pStyle w:val="ListParagraph"/>
        <w:numPr>
          <w:ilvl w:val="1"/>
          <w:numId w:val="4"/>
        </w:numPr>
        <w:ind w:left="1800"/>
        <w:rPr>
          <w:b/>
          <w:sz w:val="24"/>
          <w:szCs w:val="24"/>
        </w:rPr>
      </w:pPr>
      <w:r w:rsidRPr="004F2656">
        <w:rPr>
          <w:i/>
          <w:sz w:val="24"/>
          <w:szCs w:val="24"/>
        </w:rPr>
        <w:t>Pre-and post-transformation DFW comparison</w:t>
      </w:r>
    </w:p>
    <w:p w14:paraId="6CC8D945" w14:textId="77777777" w:rsidR="00F70B70" w:rsidRPr="004F2656" w:rsidRDefault="00F70B70" w:rsidP="003F4D85">
      <w:pPr>
        <w:pStyle w:val="ListParagraph"/>
        <w:numPr>
          <w:ilvl w:val="1"/>
          <w:numId w:val="4"/>
        </w:numPr>
        <w:ind w:left="1800"/>
        <w:rPr>
          <w:b/>
          <w:sz w:val="24"/>
          <w:szCs w:val="24"/>
        </w:rPr>
      </w:pPr>
      <w:r w:rsidRPr="004F2656">
        <w:rPr>
          <w:i/>
          <w:sz w:val="24"/>
          <w:szCs w:val="24"/>
        </w:rPr>
        <w:t>Student success in learning objectives</w:t>
      </w:r>
    </w:p>
    <w:p w14:paraId="34DD2962" w14:textId="77777777" w:rsidR="0073273B" w:rsidRPr="0073273B" w:rsidRDefault="00F70B70" w:rsidP="003F4D85">
      <w:pPr>
        <w:pStyle w:val="ListParagraph"/>
        <w:numPr>
          <w:ilvl w:val="1"/>
          <w:numId w:val="4"/>
        </w:numPr>
        <w:ind w:left="1800"/>
        <w:rPr>
          <w:b/>
          <w:sz w:val="24"/>
          <w:szCs w:val="24"/>
        </w:rPr>
      </w:pPr>
      <w:r w:rsidRPr="0073273B">
        <w:rPr>
          <w:i/>
          <w:sz w:val="24"/>
          <w:szCs w:val="24"/>
        </w:rPr>
        <w:t>Surveys, interviews, and other qualitative measures</w:t>
      </w:r>
      <w:r w:rsidR="0073273B">
        <w:rPr>
          <w:i/>
          <w:sz w:val="24"/>
          <w:szCs w:val="24"/>
        </w:rPr>
        <w:t xml:space="preserve"> </w:t>
      </w:r>
    </w:p>
    <w:p w14:paraId="016842DB" w14:textId="3EE0772C" w:rsidR="0073273B" w:rsidRPr="00481120" w:rsidRDefault="0073273B" w:rsidP="003F4D85">
      <w:pPr>
        <w:pStyle w:val="ListParagraph"/>
        <w:numPr>
          <w:ilvl w:val="0"/>
          <w:numId w:val="4"/>
        </w:numPr>
        <w:ind w:left="1440"/>
        <w:rPr>
          <w:b/>
          <w:sz w:val="24"/>
          <w:szCs w:val="24"/>
        </w:rPr>
      </w:pPr>
      <w:r>
        <w:rPr>
          <w:i/>
          <w:sz w:val="24"/>
          <w:szCs w:val="24"/>
        </w:rPr>
        <w:t>I</w:t>
      </w:r>
      <w:r w:rsidRPr="0073273B">
        <w:rPr>
          <w:i/>
          <w:sz w:val="24"/>
          <w:szCs w:val="24"/>
        </w:rPr>
        <w:t>ndicate any co-factors that might have influenced the outcomes</w:t>
      </w:r>
      <w:r w:rsidR="00630263">
        <w:rPr>
          <w:i/>
          <w:sz w:val="24"/>
          <w:szCs w:val="24"/>
        </w:rPr>
        <w:t>.</w:t>
      </w:r>
      <w:r w:rsidRPr="0073273B">
        <w:rPr>
          <w:i/>
          <w:sz w:val="24"/>
          <w:szCs w:val="24"/>
        </w:rPr>
        <w:t xml:space="preserve">  </w:t>
      </w:r>
    </w:p>
    <w:p w14:paraId="4448A6FB" w14:textId="50A3CCCD" w:rsidR="00481120" w:rsidRDefault="00481120" w:rsidP="00481120">
      <w:pPr>
        <w:rPr>
          <w:b/>
          <w:sz w:val="24"/>
          <w:szCs w:val="24"/>
        </w:rPr>
      </w:pPr>
    </w:p>
    <w:p w14:paraId="36F4C7CA" w14:textId="5CE6004B" w:rsidR="00481120" w:rsidRDefault="00481120" w:rsidP="00926725">
      <w:pPr>
        <w:ind w:left="450"/>
        <w:rPr>
          <w:bCs/>
          <w:sz w:val="24"/>
          <w:szCs w:val="24"/>
        </w:rPr>
      </w:pPr>
      <w:r>
        <w:rPr>
          <w:bCs/>
          <w:sz w:val="24"/>
          <w:szCs w:val="24"/>
        </w:rPr>
        <w:t xml:space="preserve">In order to aid analysis of the impact of our textbook transformation project, we have relied on data from a number of sources. These include DFW rates for SPAN 1001 in Spring 2020 and Fall 2020, final exam grades for SPAN 1001 in those same semesters, student surveys, and faculty surveys. </w:t>
      </w:r>
      <w:r w:rsidR="00926725">
        <w:rPr>
          <w:bCs/>
          <w:sz w:val="24"/>
          <w:szCs w:val="24"/>
        </w:rPr>
        <w:t xml:space="preserve">(It should be noted that as of this writing, official DFW rates as calculated by UWG’s Office of Institutional Assessment are not yet available, as the Registrar’s census date for the semester is Dec. 20. We have thus made our best effort to calculate the DFW rate for SPAN 1001 based on instructors’ own reports of the grades they submitted for the semester.) </w:t>
      </w:r>
    </w:p>
    <w:p w14:paraId="7EA61E93" w14:textId="038F7ECA" w:rsidR="00926725" w:rsidRDefault="00926725" w:rsidP="00926725">
      <w:pPr>
        <w:ind w:left="450"/>
        <w:rPr>
          <w:bCs/>
          <w:sz w:val="24"/>
          <w:szCs w:val="24"/>
        </w:rPr>
      </w:pPr>
      <w:r>
        <w:rPr>
          <w:bCs/>
          <w:sz w:val="24"/>
          <w:szCs w:val="24"/>
        </w:rPr>
        <w:t xml:space="preserve">Overall the data show a slight improvement in student performance on final exams in Fall 2020, with an average score of 71.4 in spring 2020 and 73.54 in fall 2020. It is of course somewhat difficult to ascertain how much of that improvement was due solely to the materials, especially given that spring semester was completely abnormal in terms of campus shutdowns and other chaos resulting from the pandemic. Fall semester was challenging in its own way, with UWG implementing </w:t>
      </w:r>
      <w:r w:rsidR="008D770E">
        <w:rPr>
          <w:bCs/>
          <w:sz w:val="24"/>
          <w:szCs w:val="24"/>
        </w:rPr>
        <w:t xml:space="preserve">dual modality pedagogy that proved </w:t>
      </w:r>
      <w:r w:rsidR="009A65AF">
        <w:rPr>
          <w:bCs/>
          <w:sz w:val="24"/>
          <w:szCs w:val="24"/>
        </w:rPr>
        <w:t>trying</w:t>
      </w:r>
      <w:r w:rsidR="008D770E">
        <w:rPr>
          <w:bCs/>
          <w:sz w:val="24"/>
          <w:szCs w:val="24"/>
        </w:rPr>
        <w:t xml:space="preserve"> for both students and faculty. Whatever the factors at play, we were pleased that scores on SPAN 1001 final exams showed </w:t>
      </w:r>
      <w:r w:rsidR="00B13982">
        <w:rPr>
          <w:bCs/>
          <w:sz w:val="24"/>
          <w:szCs w:val="24"/>
        </w:rPr>
        <w:t xml:space="preserve">slight </w:t>
      </w:r>
      <w:r w:rsidR="008D770E">
        <w:rPr>
          <w:bCs/>
          <w:sz w:val="24"/>
          <w:szCs w:val="24"/>
        </w:rPr>
        <w:t xml:space="preserve">improvement in this final semester of the project.  </w:t>
      </w:r>
    </w:p>
    <w:p w14:paraId="7416B2FD" w14:textId="01B5D8F3" w:rsidR="008D770E" w:rsidRDefault="008D770E" w:rsidP="00926725">
      <w:pPr>
        <w:ind w:left="450"/>
        <w:rPr>
          <w:bCs/>
          <w:sz w:val="24"/>
          <w:szCs w:val="24"/>
        </w:rPr>
      </w:pPr>
      <w:r>
        <w:rPr>
          <w:bCs/>
          <w:sz w:val="24"/>
          <w:szCs w:val="24"/>
        </w:rPr>
        <w:t xml:space="preserve">If the data show improvement in student achievement of learning outcomes, they also, however, show a slight increase in the DFW rate—although again, there were numerous factors at play during the semester that make any meaningful reading of the data difficult. </w:t>
      </w:r>
      <w:r w:rsidR="00422729">
        <w:rPr>
          <w:bCs/>
          <w:sz w:val="24"/>
          <w:szCs w:val="24"/>
        </w:rPr>
        <w:lastRenderedPageBreak/>
        <w:t xml:space="preserve">(It is these numerous extraneous factors that lead us to characterize the minor change in DFW rate as indicating neutral impact rather than negative impact.) </w:t>
      </w:r>
      <w:r w:rsidR="0072772B">
        <w:rPr>
          <w:bCs/>
          <w:sz w:val="24"/>
          <w:szCs w:val="24"/>
        </w:rPr>
        <w:t xml:space="preserve">In addition to those factors mentioned above, it should be noted that </w:t>
      </w:r>
      <w:r w:rsidR="00263174">
        <w:rPr>
          <w:bCs/>
          <w:sz w:val="24"/>
          <w:szCs w:val="24"/>
        </w:rPr>
        <w:t>this semester the withdraw deadline for students was moved all the way to the end of the instructional period, allowing students to choose late in the game to take a W when in some cases they might have earned a C. In addition, some instructors ended up teaching the course entirely online due to AWA accommodations, when the course had not originally been designed to be implemented fully online. It is these sorts of factors that make comparative analysis of data difficult.</w:t>
      </w:r>
    </w:p>
    <w:p w14:paraId="38509468" w14:textId="70A6BAD0" w:rsidR="00263174" w:rsidRPr="00481120" w:rsidRDefault="00263174" w:rsidP="00926725">
      <w:pPr>
        <w:ind w:left="450"/>
        <w:rPr>
          <w:bCs/>
          <w:sz w:val="24"/>
          <w:szCs w:val="24"/>
        </w:rPr>
      </w:pPr>
      <w:r>
        <w:rPr>
          <w:bCs/>
          <w:sz w:val="24"/>
          <w:szCs w:val="24"/>
        </w:rPr>
        <w:t xml:space="preserve">Probably the most important indicator of the success of our project is the feedback from students themselves. Students offered particularly positive feedback on the textbook materials, with 92% of respondents indicating satisfaction. While the satisfaction rate with the online practice materials was slightly slower (78%), </w:t>
      </w:r>
      <w:r w:rsidR="00625FFB">
        <w:rPr>
          <w:bCs/>
          <w:sz w:val="24"/>
          <w:szCs w:val="24"/>
        </w:rPr>
        <w:t>qualitative responses to the survey indicate that much o</w:t>
      </w:r>
      <w:r>
        <w:rPr>
          <w:bCs/>
          <w:sz w:val="24"/>
          <w:szCs w:val="24"/>
        </w:rPr>
        <w:t>f this difference is attributable to certain challenges inherent in D2L that are beyond our control</w:t>
      </w:r>
      <w:r w:rsidR="00625FFB">
        <w:rPr>
          <w:bCs/>
          <w:sz w:val="24"/>
          <w:szCs w:val="24"/>
        </w:rPr>
        <w:t xml:space="preserve"> and </w:t>
      </w:r>
      <w:r w:rsidR="008A5AC9">
        <w:rPr>
          <w:bCs/>
          <w:sz w:val="24"/>
          <w:szCs w:val="24"/>
        </w:rPr>
        <w:t>are not</w:t>
      </w:r>
      <w:r w:rsidR="00625FFB">
        <w:rPr>
          <w:bCs/>
          <w:sz w:val="24"/>
          <w:szCs w:val="24"/>
        </w:rPr>
        <w:t xml:space="preserve"> necessarily relate</w:t>
      </w:r>
      <w:r w:rsidR="008A5AC9">
        <w:rPr>
          <w:bCs/>
          <w:sz w:val="24"/>
          <w:szCs w:val="24"/>
        </w:rPr>
        <w:t>d</w:t>
      </w:r>
      <w:r w:rsidR="00625FFB">
        <w:rPr>
          <w:bCs/>
          <w:sz w:val="24"/>
          <w:szCs w:val="24"/>
        </w:rPr>
        <w:t xml:space="preserve"> to the materials themselves</w:t>
      </w:r>
      <w:r>
        <w:rPr>
          <w:bCs/>
          <w:sz w:val="24"/>
          <w:szCs w:val="24"/>
        </w:rPr>
        <w:t xml:space="preserve">. </w:t>
      </w:r>
      <w:r w:rsidR="00876887">
        <w:rPr>
          <w:bCs/>
          <w:sz w:val="24"/>
          <w:szCs w:val="24"/>
        </w:rPr>
        <w:t xml:space="preserve">Feedback from faculty who taught the course was </w:t>
      </w:r>
      <w:r w:rsidR="0094550C">
        <w:rPr>
          <w:bCs/>
          <w:sz w:val="24"/>
          <w:szCs w:val="24"/>
        </w:rPr>
        <w:t>even more</w:t>
      </w:r>
      <w:r w:rsidR="00876887">
        <w:rPr>
          <w:bCs/>
          <w:sz w:val="24"/>
          <w:szCs w:val="24"/>
        </w:rPr>
        <w:t xml:space="preserve"> positive, with all respondents indicating satisfaction with the materials. </w:t>
      </w:r>
    </w:p>
    <w:p w14:paraId="2107F97D" w14:textId="2FC17221" w:rsidR="00F70B70" w:rsidRPr="004F2656" w:rsidRDefault="00F70B70" w:rsidP="003F4D85">
      <w:pPr>
        <w:pStyle w:val="Heading1"/>
        <w:numPr>
          <w:ilvl w:val="0"/>
          <w:numId w:val="18"/>
        </w:numPr>
        <w:ind w:left="360"/>
      </w:pPr>
      <w:r w:rsidRPr="004F2656">
        <w:t>Sustainability Plan</w:t>
      </w:r>
    </w:p>
    <w:p w14:paraId="36C4BC5C" w14:textId="4FA3289A" w:rsidR="00B90CC8" w:rsidRDefault="00101A24" w:rsidP="003F4D85">
      <w:pPr>
        <w:ind w:left="360"/>
        <w:rPr>
          <w:i/>
          <w:sz w:val="24"/>
          <w:szCs w:val="24"/>
        </w:rPr>
      </w:pPr>
      <w:r w:rsidRPr="003F4D85">
        <w:rPr>
          <w:i/>
          <w:sz w:val="24"/>
          <w:szCs w:val="24"/>
        </w:rPr>
        <w:t>Describe</w:t>
      </w:r>
      <w:r w:rsidR="00F70B70" w:rsidRPr="003F4D85">
        <w:rPr>
          <w:i/>
          <w:sz w:val="24"/>
          <w:szCs w:val="24"/>
        </w:rPr>
        <w:t xml:space="preserve"> how your project team</w:t>
      </w:r>
      <w:r w:rsidRPr="003F4D85">
        <w:rPr>
          <w:i/>
          <w:sz w:val="24"/>
          <w:szCs w:val="24"/>
        </w:rPr>
        <w:t xml:space="preserve"> or department</w:t>
      </w:r>
      <w:r w:rsidR="00F70B70" w:rsidRPr="003F4D85">
        <w:rPr>
          <w:i/>
          <w:sz w:val="24"/>
          <w:szCs w:val="24"/>
        </w:rPr>
        <w:t xml:space="preserve"> will offer the </w:t>
      </w:r>
      <w:r w:rsidR="00C66162" w:rsidRPr="003F4D85">
        <w:rPr>
          <w:i/>
          <w:sz w:val="24"/>
          <w:szCs w:val="24"/>
        </w:rPr>
        <w:t xml:space="preserve">materials in the </w:t>
      </w:r>
      <w:r w:rsidR="00F70B70" w:rsidRPr="003F4D85">
        <w:rPr>
          <w:i/>
          <w:sz w:val="24"/>
          <w:szCs w:val="24"/>
        </w:rPr>
        <w:t xml:space="preserve">course(s) in the future, including the maintenance and updating of course materials. </w:t>
      </w:r>
    </w:p>
    <w:p w14:paraId="1ECF1FCA" w14:textId="77777777" w:rsidR="005E52FD" w:rsidRPr="00E553C0" w:rsidRDefault="005E52FD" w:rsidP="00E553C0">
      <w:pPr>
        <w:tabs>
          <w:tab w:val="left" w:pos="450"/>
        </w:tabs>
        <w:ind w:left="450"/>
        <w:rPr>
          <w:sz w:val="24"/>
          <w:szCs w:val="24"/>
        </w:rPr>
      </w:pPr>
      <w:r w:rsidRPr="00E553C0">
        <w:rPr>
          <w:sz w:val="24"/>
          <w:szCs w:val="24"/>
        </w:rPr>
        <w:t xml:space="preserve">Because these materials and associated practice activities will be housed on D2L, they will be readily available for maintenance and updating going forward. Spanish faculty will discuss any necessary updates on a regular basis in faculty meetings and will coordinate the work of updating the material as needed. The Spanish program includes both an overall coordinator and coordinators of each language level: those individuals will work to make sure that the materials are maintained and continuously improved. </w:t>
      </w:r>
    </w:p>
    <w:p w14:paraId="41596D9E" w14:textId="77777777" w:rsidR="005E52FD" w:rsidRPr="005E52FD" w:rsidRDefault="005E52FD" w:rsidP="003F4D85">
      <w:pPr>
        <w:ind w:left="360"/>
        <w:rPr>
          <w:iCs/>
          <w:sz w:val="24"/>
          <w:szCs w:val="24"/>
        </w:rPr>
      </w:pPr>
    </w:p>
    <w:p w14:paraId="5D2930F4" w14:textId="4DE0702F" w:rsidR="00471C68" w:rsidRPr="004F2656" w:rsidRDefault="00471C68" w:rsidP="003F4D85">
      <w:pPr>
        <w:pStyle w:val="Heading1"/>
        <w:numPr>
          <w:ilvl w:val="0"/>
          <w:numId w:val="18"/>
        </w:numPr>
        <w:ind w:left="360"/>
      </w:pPr>
      <w:r w:rsidRPr="004F2656">
        <w:t xml:space="preserve">Future </w:t>
      </w:r>
      <w:r w:rsidR="00190A51">
        <w:t xml:space="preserve">Affordable Materials </w:t>
      </w:r>
      <w:r w:rsidRPr="004F2656">
        <w:t>Plans</w:t>
      </w:r>
    </w:p>
    <w:p w14:paraId="40F114A6" w14:textId="79CA57EB" w:rsidR="00EE7C7E" w:rsidRDefault="00EE7C7E" w:rsidP="003F4D85">
      <w:pPr>
        <w:ind w:left="360"/>
        <w:rPr>
          <w:i/>
          <w:sz w:val="24"/>
          <w:szCs w:val="24"/>
        </w:rPr>
      </w:pPr>
      <w:r w:rsidRPr="003F4D85">
        <w:rPr>
          <w:i/>
          <w:sz w:val="24"/>
          <w:szCs w:val="24"/>
        </w:rPr>
        <w:t>Describe any impacts or influences this project has had on your thinking about or</w:t>
      </w:r>
      <w:r w:rsidR="00C66162" w:rsidRPr="003F4D85">
        <w:rPr>
          <w:i/>
          <w:sz w:val="24"/>
          <w:szCs w:val="24"/>
        </w:rPr>
        <w:t xml:space="preserve"> </w:t>
      </w:r>
      <w:r w:rsidR="003E1BCB" w:rsidRPr="003F4D85">
        <w:rPr>
          <w:i/>
          <w:sz w:val="24"/>
          <w:szCs w:val="24"/>
        </w:rPr>
        <w:t>selection of learning materials i</w:t>
      </w:r>
      <w:r w:rsidRPr="003F4D85">
        <w:rPr>
          <w:i/>
          <w:sz w:val="24"/>
          <w:szCs w:val="24"/>
        </w:rPr>
        <w:t>n this and other courses that you will teach in the future.</w:t>
      </w:r>
    </w:p>
    <w:p w14:paraId="0D5D7500" w14:textId="4F1A3A23" w:rsidR="00962E25" w:rsidRDefault="00962E25" w:rsidP="00962E25">
      <w:pPr>
        <w:ind w:left="360"/>
        <w:rPr>
          <w:iCs/>
          <w:sz w:val="24"/>
          <w:szCs w:val="24"/>
        </w:rPr>
      </w:pPr>
      <w:r>
        <w:rPr>
          <w:iCs/>
          <w:sz w:val="24"/>
          <w:szCs w:val="24"/>
        </w:rPr>
        <w:t xml:space="preserve">In general, work on this grant has helped members of the Spanish </w:t>
      </w:r>
      <w:r w:rsidR="009D3D18">
        <w:rPr>
          <w:iCs/>
          <w:sz w:val="24"/>
          <w:szCs w:val="24"/>
        </w:rPr>
        <w:t>program</w:t>
      </w:r>
      <w:r>
        <w:rPr>
          <w:iCs/>
          <w:sz w:val="24"/>
          <w:szCs w:val="24"/>
        </w:rPr>
        <w:t xml:space="preserve"> at the University of West Georgia recognize the value of low-cost or no-cost, open-access course materials for our students. Prior to being awarded the grant, faculty noted that an increasing number of students were unable to or did not access expensive course materials. Further, faculty observed that students without adequate access to materials were more likely than other students to struggle in their courses. During implementation of the grant, faculty have been able to see that open-access resources are a viable way to address this challenge and </w:t>
      </w:r>
      <w:r>
        <w:rPr>
          <w:iCs/>
          <w:sz w:val="24"/>
          <w:szCs w:val="24"/>
        </w:rPr>
        <w:lastRenderedPageBreak/>
        <w:t xml:space="preserve">support student success. Since the beginning of the grant period, several instructors have implemented open-access materials not only in the courses affected by this grant but also in upper-division Spanish courses taken primarily by majors and minors (for example, SPAN 4210 Modern Spanish Novel and SPAN 4260 Modern Spanish Poetry). In some cases, open-access materials are available for such courses through online libraries such as the Biblioteca Cervantes Virtual. </w:t>
      </w:r>
    </w:p>
    <w:p w14:paraId="555E3440" w14:textId="11264B0F" w:rsidR="00962E25" w:rsidRPr="008435F2" w:rsidRDefault="00962E25" w:rsidP="00962E25">
      <w:pPr>
        <w:ind w:left="360"/>
        <w:rPr>
          <w:b/>
          <w:iCs/>
          <w:sz w:val="24"/>
          <w:szCs w:val="24"/>
        </w:rPr>
      </w:pPr>
      <w:r>
        <w:rPr>
          <w:iCs/>
          <w:sz w:val="24"/>
          <w:szCs w:val="24"/>
        </w:rPr>
        <w:t xml:space="preserve">In Spring 2021 the Spanish </w:t>
      </w:r>
      <w:r w:rsidR="00C27C60">
        <w:rPr>
          <w:iCs/>
          <w:sz w:val="24"/>
          <w:szCs w:val="24"/>
        </w:rPr>
        <w:t xml:space="preserve">program </w:t>
      </w:r>
      <w:r>
        <w:rPr>
          <w:iCs/>
          <w:sz w:val="24"/>
          <w:szCs w:val="24"/>
        </w:rPr>
        <w:t>section will discuss two future possibilities concerning open-access course materials. First, we would be interested in applying for an ALG mini-grant to support the creation of additional audiovisual materials for SPAN 1001-2001 with the participation of our advanced majors and minors. The idea would be to create video-based activities featuring advanced students using Spanish around the University of West Georgia campus or in the surrounding area. This would help our students in SPAN 1001-2001 connect their language study directly to their experience at UWG and in Carrollton, Atlanta, and the West Georgia region. Second, we would be interested in creating open-access materials (textbook, listening activities, D2L practice activities) to replace the textbook that we currently use in SPAN 2002: Intermediate Spanish II (the last course in our elementary and intermediate language sequence, and a required course for students who are pursuing a BA and who choose to study Spanish for their language requirement) and/or SPAN 3102: Spanish Composition (a required gateway course to our Spanish major and minor). These courses currently use expensive textbooks for only a single semester.</w:t>
      </w:r>
    </w:p>
    <w:p w14:paraId="68427203" w14:textId="3170B244" w:rsidR="00871BC4" w:rsidRPr="00220876" w:rsidRDefault="00190A51" w:rsidP="003F4D85">
      <w:pPr>
        <w:pStyle w:val="Heading1"/>
        <w:numPr>
          <w:ilvl w:val="0"/>
          <w:numId w:val="18"/>
        </w:numPr>
        <w:ind w:left="360"/>
      </w:pPr>
      <w:r w:rsidRPr="00220876">
        <w:t xml:space="preserve">Future </w:t>
      </w:r>
      <w:r w:rsidR="00220876" w:rsidRPr="00220876">
        <w:t>Scholarship Plans</w:t>
      </w:r>
    </w:p>
    <w:p w14:paraId="09109D3C" w14:textId="350671C5" w:rsidR="00B90CC8" w:rsidRDefault="00EE7C7E" w:rsidP="003F4D85">
      <w:pPr>
        <w:ind w:left="360"/>
        <w:rPr>
          <w:i/>
          <w:sz w:val="24"/>
          <w:szCs w:val="24"/>
        </w:rPr>
      </w:pPr>
      <w:r w:rsidRPr="003F4D85">
        <w:rPr>
          <w:i/>
          <w:sz w:val="24"/>
          <w:szCs w:val="24"/>
        </w:rPr>
        <w:t>Describe any planned or actual papers, presentations, publications, or other professional activities that you expect to produce that reflect your work on this project.</w:t>
      </w:r>
    </w:p>
    <w:p w14:paraId="534752B4" w14:textId="69DFE194" w:rsidR="00E553C0" w:rsidRPr="00E553C0" w:rsidRDefault="00E553C0" w:rsidP="003F4D85">
      <w:pPr>
        <w:ind w:left="360"/>
        <w:rPr>
          <w:b/>
          <w:iCs/>
          <w:sz w:val="24"/>
          <w:szCs w:val="24"/>
        </w:rPr>
      </w:pPr>
      <w:r>
        <w:rPr>
          <w:iCs/>
          <w:sz w:val="24"/>
          <w:szCs w:val="24"/>
        </w:rPr>
        <w:t>Because of the dramatically increased workload created by dual modality and the pandemic, we are unsure that we will be able to focus on producing any papers based on this project for presentation or publication</w:t>
      </w:r>
      <w:r w:rsidR="00753937">
        <w:rPr>
          <w:iCs/>
          <w:sz w:val="24"/>
          <w:szCs w:val="24"/>
        </w:rPr>
        <w:t xml:space="preserve"> in the near future</w:t>
      </w:r>
      <w:r>
        <w:rPr>
          <w:iCs/>
          <w:sz w:val="24"/>
          <w:szCs w:val="24"/>
        </w:rPr>
        <w:t xml:space="preserve">. Should UWG continue to hold its own annual pedagogy conference, we will consider sharing our experience in creating these materials, as well as lessons learned, with those </w:t>
      </w:r>
      <w:r w:rsidR="00F16E68">
        <w:rPr>
          <w:iCs/>
          <w:sz w:val="24"/>
          <w:szCs w:val="24"/>
        </w:rPr>
        <w:t xml:space="preserve">colleagues </w:t>
      </w:r>
      <w:r>
        <w:rPr>
          <w:iCs/>
          <w:sz w:val="24"/>
          <w:szCs w:val="24"/>
        </w:rPr>
        <w:t xml:space="preserve">who may be interested. </w:t>
      </w:r>
    </w:p>
    <w:p w14:paraId="3AAF13AA" w14:textId="75FB48B7" w:rsidR="00CB083C" w:rsidRPr="004F2656" w:rsidRDefault="00CB083C" w:rsidP="003F4D85">
      <w:pPr>
        <w:pStyle w:val="Heading1"/>
        <w:numPr>
          <w:ilvl w:val="0"/>
          <w:numId w:val="18"/>
        </w:numPr>
        <w:ind w:left="360"/>
      </w:pPr>
      <w:r w:rsidRPr="004F2656">
        <w:t>Description of Photograph</w:t>
      </w:r>
      <w:r w:rsidR="00871BC4">
        <w:t xml:space="preserve"> (optional) </w:t>
      </w:r>
    </w:p>
    <w:p w14:paraId="49D26D57" w14:textId="41C7E185" w:rsidR="00CB083C" w:rsidRPr="003F4D85" w:rsidRDefault="00871BC4" w:rsidP="003F4D85">
      <w:pPr>
        <w:ind w:left="360"/>
        <w:rPr>
          <w:b/>
          <w:sz w:val="24"/>
          <w:szCs w:val="24"/>
        </w:rPr>
      </w:pPr>
      <w:r w:rsidRPr="003F4D85">
        <w:rPr>
          <w:i/>
          <w:sz w:val="24"/>
          <w:szCs w:val="24"/>
        </w:rPr>
        <w:t>This is where a team can li</w:t>
      </w:r>
      <w:r w:rsidR="00CB083C" w:rsidRPr="003F4D85">
        <w:rPr>
          <w:i/>
          <w:sz w:val="24"/>
          <w:szCs w:val="24"/>
        </w:rPr>
        <w:t>st the names of the people</w:t>
      </w:r>
      <w:r w:rsidR="0033401E" w:rsidRPr="003F4D85">
        <w:rPr>
          <w:i/>
          <w:sz w:val="24"/>
          <w:szCs w:val="24"/>
        </w:rPr>
        <w:t xml:space="preserve"> shown</w:t>
      </w:r>
      <w:r w:rsidR="00630263" w:rsidRPr="003F4D85">
        <w:rPr>
          <w:i/>
          <w:sz w:val="24"/>
          <w:szCs w:val="24"/>
        </w:rPr>
        <w:t xml:space="preserve"> in this</w:t>
      </w:r>
      <w:r w:rsidR="00CB083C" w:rsidRPr="003F4D85">
        <w:rPr>
          <w:i/>
          <w:sz w:val="24"/>
          <w:szCs w:val="24"/>
        </w:rPr>
        <w:t xml:space="preserve"> separately uploaded photograph</w:t>
      </w:r>
      <w:r w:rsidR="00630263" w:rsidRPr="003F4D85">
        <w:rPr>
          <w:i/>
          <w:sz w:val="24"/>
          <w:szCs w:val="24"/>
        </w:rPr>
        <w:t>, along with</w:t>
      </w:r>
      <w:r w:rsidR="00CB083C" w:rsidRPr="003F4D85">
        <w:rPr>
          <w:i/>
          <w:sz w:val="24"/>
          <w:szCs w:val="24"/>
        </w:rPr>
        <w:t xml:space="preserve"> their roles</w:t>
      </w:r>
      <w:r w:rsidRPr="003F4D85">
        <w:rPr>
          <w:i/>
          <w:sz w:val="24"/>
          <w:szCs w:val="24"/>
        </w:rPr>
        <w:t>, if applicable</w:t>
      </w:r>
      <w:r w:rsidR="00CB083C" w:rsidRPr="003F4D85">
        <w:rPr>
          <w:i/>
          <w:sz w:val="24"/>
          <w:szCs w:val="24"/>
        </w:rPr>
        <w:t xml:space="preserve">. </w:t>
      </w:r>
    </w:p>
    <w:sectPr w:rsidR="00CB083C" w:rsidRPr="003F4D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DB47C14"/>
    <w:multiLevelType w:val="hybridMultilevel"/>
    <w:tmpl w:val="A0D2148C"/>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4496AE7"/>
    <w:multiLevelType w:val="hybridMultilevel"/>
    <w:tmpl w:val="8842AF5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6"/>
  </w:num>
  <w:num w:numId="3">
    <w:abstractNumId w:val="17"/>
  </w:num>
  <w:num w:numId="4">
    <w:abstractNumId w:val="14"/>
  </w:num>
  <w:num w:numId="5">
    <w:abstractNumId w:val="5"/>
  </w:num>
  <w:num w:numId="6">
    <w:abstractNumId w:val="6"/>
  </w:num>
  <w:num w:numId="7">
    <w:abstractNumId w:val="3"/>
  </w:num>
  <w:num w:numId="8">
    <w:abstractNumId w:val="7"/>
  </w:num>
  <w:num w:numId="9">
    <w:abstractNumId w:val="2"/>
  </w:num>
  <w:num w:numId="10">
    <w:abstractNumId w:val="12"/>
  </w:num>
  <w:num w:numId="11">
    <w:abstractNumId w:val="1"/>
  </w:num>
  <w:num w:numId="12">
    <w:abstractNumId w:val="13"/>
  </w:num>
  <w:num w:numId="13">
    <w:abstractNumId w:val="15"/>
  </w:num>
  <w:num w:numId="14">
    <w:abstractNumId w:val="11"/>
  </w:num>
  <w:num w:numId="15">
    <w:abstractNumId w:val="4"/>
  </w:num>
  <w:num w:numId="16">
    <w:abstractNumId w:val="18"/>
  </w:num>
  <w:num w:numId="17">
    <w:abstractNumId w:val="9"/>
  </w:num>
  <w:num w:numId="18">
    <w:abstractNumId w:val="19"/>
  </w:num>
  <w:num w:numId="19">
    <w:abstractNumId w:val="0"/>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44DF3"/>
    <w:rsid w:val="00071B22"/>
    <w:rsid w:val="00075E05"/>
    <w:rsid w:val="00082546"/>
    <w:rsid w:val="00090ADB"/>
    <w:rsid w:val="000B27DB"/>
    <w:rsid w:val="00101A24"/>
    <w:rsid w:val="00163972"/>
    <w:rsid w:val="00190A51"/>
    <w:rsid w:val="001A218C"/>
    <w:rsid w:val="001B2107"/>
    <w:rsid w:val="001D51FD"/>
    <w:rsid w:val="001E0EE3"/>
    <w:rsid w:val="001F4532"/>
    <w:rsid w:val="001F4AEE"/>
    <w:rsid w:val="00220876"/>
    <w:rsid w:val="00240544"/>
    <w:rsid w:val="00263174"/>
    <w:rsid w:val="00285B86"/>
    <w:rsid w:val="003038A8"/>
    <w:rsid w:val="0033401E"/>
    <w:rsid w:val="00346044"/>
    <w:rsid w:val="003E1BCB"/>
    <w:rsid w:val="003F4D85"/>
    <w:rsid w:val="00422729"/>
    <w:rsid w:val="00471C68"/>
    <w:rsid w:val="00481120"/>
    <w:rsid w:val="0048459F"/>
    <w:rsid w:val="004F2656"/>
    <w:rsid w:val="005212A0"/>
    <w:rsid w:val="005C11E8"/>
    <w:rsid w:val="005E52FD"/>
    <w:rsid w:val="00625FFB"/>
    <w:rsid w:val="00630263"/>
    <w:rsid w:val="00684A25"/>
    <w:rsid w:val="00687254"/>
    <w:rsid w:val="006A36A9"/>
    <w:rsid w:val="0072772B"/>
    <w:rsid w:val="0073273B"/>
    <w:rsid w:val="00753937"/>
    <w:rsid w:val="00772C9F"/>
    <w:rsid w:val="007912C6"/>
    <w:rsid w:val="00811187"/>
    <w:rsid w:val="00844881"/>
    <w:rsid w:val="00871BC4"/>
    <w:rsid w:val="00876887"/>
    <w:rsid w:val="008A5AC9"/>
    <w:rsid w:val="008B46F5"/>
    <w:rsid w:val="008D770E"/>
    <w:rsid w:val="008F5F07"/>
    <w:rsid w:val="00926725"/>
    <w:rsid w:val="0094550C"/>
    <w:rsid w:val="00945780"/>
    <w:rsid w:val="00962E25"/>
    <w:rsid w:val="0097575D"/>
    <w:rsid w:val="00987DD6"/>
    <w:rsid w:val="009A65AF"/>
    <w:rsid w:val="009D3D18"/>
    <w:rsid w:val="00A06E45"/>
    <w:rsid w:val="00AC12F1"/>
    <w:rsid w:val="00AC61B6"/>
    <w:rsid w:val="00AF4890"/>
    <w:rsid w:val="00B13982"/>
    <w:rsid w:val="00B516BC"/>
    <w:rsid w:val="00B90CC8"/>
    <w:rsid w:val="00BF3C8A"/>
    <w:rsid w:val="00C27C60"/>
    <w:rsid w:val="00C45872"/>
    <w:rsid w:val="00C66162"/>
    <w:rsid w:val="00C749E5"/>
    <w:rsid w:val="00C807D1"/>
    <w:rsid w:val="00C80819"/>
    <w:rsid w:val="00C96BCC"/>
    <w:rsid w:val="00CB083C"/>
    <w:rsid w:val="00D11976"/>
    <w:rsid w:val="00D64997"/>
    <w:rsid w:val="00DC2BFF"/>
    <w:rsid w:val="00DD3803"/>
    <w:rsid w:val="00DD5245"/>
    <w:rsid w:val="00DF79E1"/>
    <w:rsid w:val="00E167BE"/>
    <w:rsid w:val="00E32770"/>
    <w:rsid w:val="00E34FAA"/>
    <w:rsid w:val="00E553C0"/>
    <w:rsid w:val="00EC65CF"/>
    <w:rsid w:val="00EE35AB"/>
    <w:rsid w:val="00EE7C7E"/>
    <w:rsid w:val="00F16E68"/>
    <w:rsid w:val="00F6782A"/>
    <w:rsid w:val="00F70B7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about:blank" TargetMode="External"/><Relationship Id="rId5" Type="http://schemas.openxmlformats.org/officeDocument/2006/relationships/styles" Target="styles.xml"/><Relationship Id="rId10" Type="http://schemas.openxmlformats.org/officeDocument/2006/relationships/hyperlink" Target="about:blank" TargetMode="External"/><Relationship Id="rId4" Type="http://schemas.openxmlformats.org/officeDocument/2006/relationships/numbering" Target="numbering.xml"/><Relationship Id="rId9" Type="http://schemas.openxmlformats.org/officeDocument/2006/relationships/hyperlink" Target="about:bl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35E5C81E-F45A-4E4B-89F4-CF3485AE3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1C2929-364B-46C9-A5D6-FAEEFCF34E31}">
  <ds:schemaRefs>
    <ds:schemaRef ds:uri="http://schemas.microsoft.com/sharepoint/v3/contenttype/forms"/>
  </ds:schemaRefs>
</ds:datastoreItem>
</file>

<file path=customXml/itemProps3.xml><?xml version="1.0" encoding="utf-8"?>
<ds:datastoreItem xmlns:ds="http://schemas.openxmlformats.org/officeDocument/2006/customXml" ds:itemID="{0D2FEF73-E947-49FD-95E9-CD7281206E7D}">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2824</Words>
  <Characters>16100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18887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Julia Farmer</cp:lastModifiedBy>
  <cp:revision>5</cp:revision>
  <dcterms:created xsi:type="dcterms:W3CDTF">2020-12-16T17:14:00Z</dcterms:created>
  <dcterms:modified xsi:type="dcterms:W3CDTF">2020-12-18T19:27:00Z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