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89B0" w14:textId="6EF878EC" w:rsidR="00970462" w:rsidRPr="00D87E58" w:rsidRDefault="00970462" w:rsidP="00970462">
      <w:pPr>
        <w:spacing w:line="360" w:lineRule="auto"/>
        <w:ind w:firstLine="720"/>
        <w:jc w:val="center"/>
        <w:rPr>
          <w:rFonts w:asciiTheme="minorHAnsi" w:hAnsiTheme="minorHAnsi"/>
          <w:b/>
          <w:sz w:val="36"/>
          <w:szCs w:val="36"/>
        </w:rPr>
      </w:pPr>
      <w:r w:rsidRPr="00D87E58">
        <w:rPr>
          <w:rFonts w:asciiTheme="minorHAnsi" w:hAnsiTheme="minorHAnsi"/>
          <w:b/>
          <w:sz w:val="36"/>
          <w:szCs w:val="36"/>
        </w:rPr>
        <w:t>Atlanta, 1913: Justice for Mary Phagan and Leo Frank</w:t>
      </w:r>
    </w:p>
    <w:p w14:paraId="6D66E3C8" w14:textId="77777777" w:rsidR="00D87E58" w:rsidRDefault="00D87E58" w:rsidP="00D87E58">
      <w:pPr>
        <w:ind w:firstLine="720"/>
        <w:jc w:val="center"/>
        <w:rPr>
          <w:rFonts w:asciiTheme="minorHAnsi" w:hAnsiTheme="minorHAnsi"/>
          <w:b/>
        </w:rPr>
      </w:pPr>
    </w:p>
    <w:p w14:paraId="071CCB49" w14:textId="3A424D63" w:rsidR="00D87E58" w:rsidRPr="00D87E58" w:rsidRDefault="00D87E58" w:rsidP="00FC715C">
      <w:pPr>
        <w:spacing w:line="360" w:lineRule="auto"/>
        <w:ind w:firstLine="720"/>
        <w:jc w:val="center"/>
        <w:rPr>
          <w:rFonts w:asciiTheme="minorHAnsi" w:hAnsiTheme="minorHAnsi"/>
          <w:b/>
        </w:rPr>
      </w:pPr>
      <w:r w:rsidRPr="00D87E58">
        <w:rPr>
          <w:rFonts w:asciiTheme="minorHAnsi" w:hAnsiTheme="minorHAnsi"/>
          <w:b/>
        </w:rPr>
        <w:t xml:space="preserve">                                </w:t>
      </w:r>
    </w:p>
    <w:p w14:paraId="56840348" w14:textId="52BD263F" w:rsidR="00970462" w:rsidRPr="00D87E58" w:rsidRDefault="00D87E58" w:rsidP="00D87E58">
      <w:pPr>
        <w:spacing w:line="360" w:lineRule="auto"/>
        <w:ind w:left="720"/>
        <w:jc w:val="center"/>
        <w:rPr>
          <w:rFonts w:asciiTheme="minorHAnsi" w:hAnsiTheme="minorHAnsi"/>
        </w:rPr>
      </w:pPr>
      <w:r w:rsidRPr="00D87E58">
        <w:rPr>
          <w:rFonts w:asciiTheme="minorHAnsi" w:hAnsiTheme="minorHAnsi"/>
          <w:noProof/>
        </w:rPr>
        <w:drawing>
          <wp:inline distT="0" distB="0" distL="0" distR="0" wp14:anchorId="3D7122D7" wp14:editId="385277C9">
            <wp:extent cx="1446276" cy="24104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th_5620.jpg"/>
                    <pic:cNvPicPr/>
                  </pic:nvPicPr>
                  <pic:blipFill>
                    <a:blip r:embed="rId8">
                      <a:extLst>
                        <a:ext uri="{28A0092B-C50C-407E-A947-70E740481C1C}">
                          <a14:useLocalDpi xmlns:a14="http://schemas.microsoft.com/office/drawing/2010/main" val="0"/>
                        </a:ext>
                      </a:extLst>
                    </a:blip>
                    <a:stretch>
                      <a:fillRect/>
                    </a:stretch>
                  </pic:blipFill>
                  <pic:spPr>
                    <a:xfrm flipH="1">
                      <a:off x="0" y="0"/>
                      <a:ext cx="1516300" cy="2527167"/>
                    </a:xfrm>
                    <a:prstGeom prst="rect">
                      <a:avLst/>
                    </a:prstGeom>
                  </pic:spPr>
                </pic:pic>
              </a:graphicData>
            </a:graphic>
          </wp:inline>
        </w:drawing>
      </w:r>
      <w:r w:rsidRPr="00D87E58">
        <w:rPr>
          <w:rFonts w:asciiTheme="minorHAnsi" w:hAnsiTheme="minorHAnsi"/>
          <w:noProof/>
        </w:rPr>
        <w:drawing>
          <wp:inline distT="0" distB="0" distL="0" distR="0" wp14:anchorId="36787278" wp14:editId="43F49882">
            <wp:extent cx="1725601" cy="24110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nk-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6700" cy="2496465"/>
                    </a:xfrm>
                    <a:prstGeom prst="rect">
                      <a:avLst/>
                    </a:prstGeom>
                  </pic:spPr>
                </pic:pic>
              </a:graphicData>
            </a:graphic>
          </wp:inline>
        </w:drawing>
      </w:r>
    </w:p>
    <w:p w14:paraId="1612269F" w14:textId="058AA08B" w:rsidR="00970462" w:rsidRPr="00D87E58" w:rsidRDefault="00D87E58" w:rsidP="0030666A">
      <w:pPr>
        <w:spacing w:line="360" w:lineRule="auto"/>
        <w:ind w:left="720"/>
        <w:rPr>
          <w:rFonts w:asciiTheme="minorHAnsi" w:hAnsiTheme="minorHAnsi"/>
        </w:rPr>
      </w:pPr>
      <w:r w:rsidRPr="00D87E58">
        <w:rPr>
          <w:rFonts w:asciiTheme="minorHAnsi" w:hAnsiTheme="minorHAnsi"/>
        </w:rPr>
        <w:t xml:space="preserve">                             </w:t>
      </w:r>
    </w:p>
    <w:p w14:paraId="14CA6678" w14:textId="5984BDC1" w:rsidR="00970462" w:rsidRPr="00D87E58" w:rsidRDefault="00970462" w:rsidP="0030666A">
      <w:pPr>
        <w:spacing w:line="360" w:lineRule="auto"/>
        <w:ind w:left="720"/>
        <w:rPr>
          <w:rFonts w:asciiTheme="minorHAnsi" w:hAnsiTheme="minorHAnsi"/>
        </w:rPr>
      </w:pPr>
    </w:p>
    <w:p w14:paraId="1C9F98C6" w14:textId="77777777" w:rsidR="003125A4" w:rsidRPr="00D87E58" w:rsidRDefault="003125A4" w:rsidP="003125A4">
      <w:pPr>
        <w:ind w:firstLine="720"/>
        <w:jc w:val="center"/>
        <w:rPr>
          <w:rFonts w:asciiTheme="minorHAnsi" w:hAnsiTheme="minorHAnsi"/>
          <w:b/>
        </w:rPr>
      </w:pPr>
      <w:r w:rsidRPr="00D87E58">
        <w:rPr>
          <w:rFonts w:asciiTheme="minorHAnsi" w:hAnsiTheme="minorHAnsi"/>
          <w:b/>
        </w:rPr>
        <w:t>A Reacting Game</w:t>
      </w:r>
    </w:p>
    <w:p w14:paraId="31B4942F" w14:textId="77777777" w:rsidR="003125A4" w:rsidRPr="00D87E58" w:rsidRDefault="003125A4" w:rsidP="003125A4">
      <w:pPr>
        <w:ind w:firstLine="720"/>
        <w:jc w:val="center"/>
        <w:rPr>
          <w:rFonts w:asciiTheme="minorHAnsi" w:hAnsiTheme="minorHAnsi"/>
          <w:b/>
        </w:rPr>
      </w:pPr>
      <w:r w:rsidRPr="00D87E58">
        <w:rPr>
          <w:rFonts w:asciiTheme="minorHAnsi" w:hAnsiTheme="minorHAnsi"/>
          <w:b/>
        </w:rPr>
        <w:t>by</w:t>
      </w:r>
    </w:p>
    <w:p w14:paraId="77A5A803" w14:textId="77777777" w:rsidR="003125A4" w:rsidRPr="00D87E58" w:rsidRDefault="003125A4" w:rsidP="003125A4">
      <w:pPr>
        <w:ind w:firstLine="720"/>
        <w:jc w:val="center"/>
        <w:rPr>
          <w:rFonts w:asciiTheme="minorHAnsi" w:hAnsiTheme="minorHAnsi"/>
          <w:b/>
        </w:rPr>
      </w:pPr>
      <w:r w:rsidRPr="00D87E58">
        <w:rPr>
          <w:rFonts w:asciiTheme="minorHAnsi" w:hAnsiTheme="minorHAnsi"/>
          <w:b/>
        </w:rPr>
        <w:t xml:space="preserve"> Janice Hume and Andrea Briscoe</w:t>
      </w:r>
    </w:p>
    <w:p w14:paraId="54708C79" w14:textId="7CC9E55B" w:rsidR="00970462" w:rsidRPr="00D87E58" w:rsidRDefault="00970462" w:rsidP="0030666A">
      <w:pPr>
        <w:spacing w:line="360" w:lineRule="auto"/>
        <w:ind w:left="720"/>
        <w:rPr>
          <w:rFonts w:asciiTheme="minorHAnsi" w:hAnsiTheme="minorHAnsi"/>
        </w:rPr>
      </w:pPr>
    </w:p>
    <w:p w14:paraId="6870C75F" w14:textId="12DCC617" w:rsidR="00970462" w:rsidRPr="00D87E58" w:rsidRDefault="00970462" w:rsidP="0030666A">
      <w:pPr>
        <w:spacing w:line="360" w:lineRule="auto"/>
        <w:ind w:left="720"/>
        <w:rPr>
          <w:rFonts w:asciiTheme="minorHAnsi" w:hAnsiTheme="minorHAnsi"/>
        </w:rPr>
      </w:pPr>
    </w:p>
    <w:p w14:paraId="5DE5A785" w14:textId="77777777" w:rsidR="00970462" w:rsidRPr="00D87E58" w:rsidRDefault="00970462" w:rsidP="0030666A">
      <w:pPr>
        <w:spacing w:line="360" w:lineRule="auto"/>
        <w:ind w:left="720"/>
        <w:rPr>
          <w:rFonts w:asciiTheme="minorHAnsi" w:hAnsiTheme="minorHAnsi"/>
        </w:rPr>
      </w:pPr>
    </w:p>
    <w:p w14:paraId="33C7C5E0" w14:textId="77777777" w:rsidR="00970462" w:rsidRPr="00D87E58" w:rsidRDefault="00970462" w:rsidP="0030666A">
      <w:pPr>
        <w:spacing w:line="360" w:lineRule="auto"/>
        <w:ind w:left="720"/>
        <w:rPr>
          <w:rFonts w:asciiTheme="minorHAnsi" w:hAnsiTheme="minorHAnsi"/>
        </w:rPr>
      </w:pPr>
    </w:p>
    <w:p w14:paraId="7BC8B68C" w14:textId="77777777" w:rsidR="00970462" w:rsidRPr="00D87E58" w:rsidRDefault="00970462" w:rsidP="0030666A">
      <w:pPr>
        <w:spacing w:line="360" w:lineRule="auto"/>
        <w:ind w:left="720"/>
        <w:rPr>
          <w:rFonts w:asciiTheme="minorHAnsi" w:hAnsiTheme="minorHAnsi"/>
        </w:rPr>
      </w:pPr>
    </w:p>
    <w:p w14:paraId="2091398F" w14:textId="3875C539" w:rsidR="0099107E" w:rsidRPr="00D87E58" w:rsidRDefault="0099107E" w:rsidP="0030666A">
      <w:pPr>
        <w:spacing w:line="360" w:lineRule="auto"/>
        <w:ind w:left="720"/>
        <w:rPr>
          <w:rFonts w:asciiTheme="minorHAnsi" w:hAnsiTheme="minorHAnsi"/>
        </w:rPr>
      </w:pPr>
    </w:p>
    <w:p w14:paraId="5D8A2404" w14:textId="77777777" w:rsidR="0099107E" w:rsidRPr="00D87E58" w:rsidRDefault="0099107E" w:rsidP="0099107E">
      <w:pPr>
        <w:ind w:left="720"/>
        <w:rPr>
          <w:rFonts w:asciiTheme="minorHAnsi" w:hAnsiTheme="minorHAnsi"/>
          <w:i/>
          <w:iCs/>
        </w:rPr>
      </w:pPr>
    </w:p>
    <w:p w14:paraId="38D4D162" w14:textId="77777777" w:rsidR="0099107E" w:rsidRPr="00D87E58" w:rsidRDefault="0099107E" w:rsidP="0099107E">
      <w:pPr>
        <w:ind w:left="720"/>
        <w:rPr>
          <w:rFonts w:asciiTheme="minorHAnsi" w:hAnsiTheme="minorHAnsi"/>
          <w:i/>
          <w:iCs/>
        </w:rPr>
      </w:pPr>
    </w:p>
    <w:p w14:paraId="57AC2375" w14:textId="19D3536B" w:rsidR="0099107E" w:rsidRPr="00D87E58" w:rsidRDefault="0099107E" w:rsidP="0099107E">
      <w:pPr>
        <w:ind w:left="720"/>
        <w:rPr>
          <w:rFonts w:asciiTheme="minorHAnsi" w:hAnsiTheme="minorHAnsi"/>
          <w:i/>
          <w:iCs/>
        </w:rPr>
      </w:pPr>
      <w:r w:rsidRPr="00D87E58">
        <w:rPr>
          <w:rFonts w:asciiTheme="minorHAnsi" w:hAnsiTheme="minorHAnsi"/>
          <w:i/>
          <w:iCs/>
        </w:rPr>
        <w:t xml:space="preserve">This open-access reacting </w:t>
      </w:r>
      <w:r w:rsidR="00E54CCC">
        <w:rPr>
          <w:rFonts w:asciiTheme="minorHAnsi" w:hAnsiTheme="minorHAnsi"/>
          <w:i/>
          <w:iCs/>
        </w:rPr>
        <w:t>game</w:t>
      </w:r>
      <w:r w:rsidRPr="00D87E58">
        <w:rPr>
          <w:rFonts w:asciiTheme="minorHAnsi" w:hAnsiTheme="minorHAnsi"/>
          <w:i/>
          <w:iCs/>
        </w:rPr>
        <w:t xml:space="preserve"> </w:t>
      </w:r>
      <w:r w:rsidR="00287C26" w:rsidRPr="00D87E58">
        <w:rPr>
          <w:rFonts w:asciiTheme="minorHAnsi" w:hAnsiTheme="minorHAnsi"/>
          <w:i/>
          <w:iCs/>
        </w:rPr>
        <w:t>was built</w:t>
      </w:r>
      <w:r w:rsidRPr="00D87E58">
        <w:rPr>
          <w:rFonts w:asciiTheme="minorHAnsi" w:hAnsiTheme="minorHAnsi"/>
          <w:i/>
          <w:iCs/>
        </w:rPr>
        <w:t xml:space="preserve"> in partnership with the Digital Library of Georgia and made possible by an Affordable Learning Pilot Grant from the University System of Georgia. </w:t>
      </w:r>
      <w:r w:rsidR="00FC715C" w:rsidRPr="00D87E58">
        <w:rPr>
          <w:rFonts w:asciiTheme="minorHAnsi" w:hAnsiTheme="minorHAnsi"/>
          <w:i/>
          <w:iCs/>
        </w:rPr>
        <w:t>Janice Hume is a professor and head of the Department of Journalism</w:t>
      </w:r>
      <w:r w:rsidR="00287C26" w:rsidRPr="00D87E58">
        <w:rPr>
          <w:rFonts w:asciiTheme="minorHAnsi" w:hAnsiTheme="minorHAnsi"/>
          <w:i/>
          <w:iCs/>
        </w:rPr>
        <w:t xml:space="preserve">, and Andrea Briscoe is a doctoral </w:t>
      </w:r>
      <w:r w:rsidR="00F35A9C">
        <w:rPr>
          <w:rFonts w:asciiTheme="minorHAnsi" w:hAnsiTheme="minorHAnsi"/>
          <w:i/>
          <w:iCs/>
        </w:rPr>
        <w:t>candidate</w:t>
      </w:r>
      <w:r w:rsidR="00287C26" w:rsidRPr="00D87E58">
        <w:rPr>
          <w:rFonts w:asciiTheme="minorHAnsi" w:hAnsiTheme="minorHAnsi"/>
          <w:i/>
          <w:iCs/>
        </w:rPr>
        <w:t>, in the Grady College of Journalism and Mass Communication, University of Georgia.</w:t>
      </w:r>
    </w:p>
    <w:p w14:paraId="4E6703F3" w14:textId="77777777" w:rsidR="00287C26" w:rsidRPr="00D87E58" w:rsidRDefault="00287C26" w:rsidP="0099107E">
      <w:pPr>
        <w:ind w:left="720"/>
        <w:rPr>
          <w:rFonts w:asciiTheme="minorHAnsi" w:hAnsiTheme="minorHAnsi"/>
          <w:i/>
          <w:iCs/>
        </w:rPr>
      </w:pPr>
    </w:p>
    <w:p w14:paraId="6643E5C9" w14:textId="77777777" w:rsidR="00D87E58" w:rsidRPr="00D87E58" w:rsidRDefault="00D87E58" w:rsidP="0099107E">
      <w:pPr>
        <w:ind w:left="720"/>
        <w:rPr>
          <w:rFonts w:asciiTheme="minorHAnsi" w:hAnsiTheme="minorHAnsi"/>
          <w:b/>
          <w:bCs/>
        </w:rPr>
      </w:pPr>
    </w:p>
    <w:p w14:paraId="01E3F811" w14:textId="77777777" w:rsidR="003125A4" w:rsidRDefault="003125A4" w:rsidP="0099107E">
      <w:pPr>
        <w:ind w:left="720"/>
        <w:rPr>
          <w:rFonts w:asciiTheme="minorHAnsi" w:hAnsiTheme="minorHAnsi"/>
          <w:b/>
          <w:bCs/>
        </w:rPr>
      </w:pPr>
    </w:p>
    <w:p w14:paraId="04CC1719" w14:textId="77777777" w:rsidR="003125A4" w:rsidRDefault="003125A4" w:rsidP="0099107E">
      <w:pPr>
        <w:ind w:left="720"/>
        <w:rPr>
          <w:rFonts w:asciiTheme="minorHAnsi" w:hAnsiTheme="minorHAnsi"/>
          <w:b/>
          <w:bCs/>
        </w:rPr>
      </w:pPr>
    </w:p>
    <w:p w14:paraId="6F8F8943" w14:textId="21B0557B" w:rsidR="0099107E" w:rsidRPr="00D87E58" w:rsidRDefault="0099107E" w:rsidP="0099107E">
      <w:pPr>
        <w:ind w:left="720"/>
        <w:rPr>
          <w:rFonts w:asciiTheme="minorHAnsi" w:hAnsiTheme="minorHAnsi"/>
          <w:b/>
          <w:bCs/>
        </w:rPr>
      </w:pPr>
      <w:r w:rsidRPr="00D87E58">
        <w:rPr>
          <w:rFonts w:asciiTheme="minorHAnsi" w:hAnsiTheme="minorHAnsi"/>
          <w:b/>
          <w:bCs/>
        </w:rPr>
        <w:lastRenderedPageBreak/>
        <w:t>Contents</w:t>
      </w:r>
    </w:p>
    <w:p w14:paraId="5BB7BAD7" w14:textId="32879F00" w:rsidR="0099107E" w:rsidRPr="00D87E58" w:rsidRDefault="0099107E" w:rsidP="0099107E">
      <w:pPr>
        <w:ind w:left="720"/>
        <w:rPr>
          <w:rFonts w:asciiTheme="minorHAnsi" w:hAnsiTheme="minorHAnsi"/>
          <w:b/>
          <w:bCs/>
        </w:rPr>
      </w:pPr>
    </w:p>
    <w:p w14:paraId="3B3C506B" w14:textId="77777777" w:rsidR="0099107E" w:rsidRPr="00D87E58" w:rsidRDefault="0099107E" w:rsidP="0099107E">
      <w:pPr>
        <w:ind w:left="720"/>
        <w:rPr>
          <w:rFonts w:asciiTheme="minorHAnsi" w:hAnsiTheme="minorHAnsi"/>
          <w:b/>
          <w:bCs/>
        </w:rPr>
      </w:pPr>
      <w:r w:rsidRPr="00D87E58">
        <w:rPr>
          <w:rFonts w:asciiTheme="minorHAnsi" w:hAnsiTheme="minorHAnsi"/>
          <w:b/>
          <w:bCs/>
        </w:rPr>
        <w:t>Introduction</w:t>
      </w:r>
    </w:p>
    <w:p w14:paraId="17EB9520" w14:textId="54B83E56" w:rsidR="0099107E" w:rsidRPr="00D87E58" w:rsidRDefault="0099107E" w:rsidP="0099107E">
      <w:pPr>
        <w:ind w:left="720" w:firstLine="720"/>
        <w:rPr>
          <w:rFonts w:asciiTheme="minorHAnsi" w:hAnsiTheme="minorHAnsi"/>
          <w:b/>
          <w:bCs/>
        </w:rPr>
      </w:pPr>
      <w:r w:rsidRPr="00D87E58">
        <w:rPr>
          <w:rFonts w:asciiTheme="minorHAnsi" w:hAnsiTheme="minorHAnsi"/>
          <w:b/>
          <w:bCs/>
        </w:rPr>
        <w:t>Prologue</w:t>
      </w:r>
    </w:p>
    <w:p w14:paraId="63C6BBC1" w14:textId="484A0F62" w:rsidR="0099107E" w:rsidRPr="00D87E58" w:rsidRDefault="0099107E" w:rsidP="0099107E">
      <w:pPr>
        <w:ind w:left="720"/>
        <w:rPr>
          <w:rFonts w:asciiTheme="minorHAnsi" w:hAnsiTheme="minorHAnsi"/>
          <w:b/>
          <w:bCs/>
        </w:rPr>
      </w:pPr>
      <w:r w:rsidRPr="00D87E58">
        <w:rPr>
          <w:rFonts w:asciiTheme="minorHAnsi" w:hAnsiTheme="minorHAnsi"/>
          <w:b/>
          <w:bCs/>
        </w:rPr>
        <w:tab/>
      </w:r>
    </w:p>
    <w:p w14:paraId="699AC54D" w14:textId="33A7C0C4" w:rsidR="0099107E" w:rsidRPr="00D87E58" w:rsidRDefault="00F32E0F" w:rsidP="0099107E">
      <w:pPr>
        <w:ind w:left="720"/>
        <w:rPr>
          <w:rFonts w:asciiTheme="minorHAnsi" w:hAnsiTheme="minorHAnsi"/>
          <w:b/>
          <w:bCs/>
        </w:rPr>
      </w:pPr>
      <w:r w:rsidRPr="00D87E58">
        <w:rPr>
          <w:rFonts w:asciiTheme="minorHAnsi" w:hAnsiTheme="minorHAnsi"/>
          <w:b/>
          <w:bCs/>
        </w:rPr>
        <w:t>Historical Context</w:t>
      </w:r>
    </w:p>
    <w:p w14:paraId="459AE02A" w14:textId="5A290CA8" w:rsidR="00FC715C" w:rsidRPr="00D87E58" w:rsidRDefault="00FC715C" w:rsidP="0099107E">
      <w:pPr>
        <w:ind w:left="720"/>
        <w:rPr>
          <w:rFonts w:asciiTheme="minorHAnsi" w:hAnsiTheme="minorHAnsi"/>
          <w:b/>
          <w:bCs/>
        </w:rPr>
      </w:pPr>
      <w:r w:rsidRPr="00D87E58">
        <w:rPr>
          <w:rFonts w:asciiTheme="minorHAnsi" w:hAnsiTheme="minorHAnsi"/>
          <w:b/>
          <w:bCs/>
        </w:rPr>
        <w:tab/>
        <w:t>Enter the Gate City</w:t>
      </w:r>
    </w:p>
    <w:p w14:paraId="73D76544" w14:textId="08335EA6" w:rsidR="00FC715C" w:rsidRPr="00D87E58" w:rsidRDefault="00FC715C" w:rsidP="0099107E">
      <w:pPr>
        <w:ind w:left="720"/>
        <w:rPr>
          <w:rFonts w:asciiTheme="minorHAnsi" w:hAnsiTheme="minorHAnsi"/>
          <w:b/>
          <w:bCs/>
        </w:rPr>
      </w:pPr>
      <w:r w:rsidRPr="00D87E58">
        <w:rPr>
          <w:rFonts w:asciiTheme="minorHAnsi" w:hAnsiTheme="minorHAnsi"/>
          <w:b/>
          <w:bCs/>
        </w:rPr>
        <w:tab/>
        <w:t>Violence in the New South</w:t>
      </w:r>
    </w:p>
    <w:p w14:paraId="35C2CDF0" w14:textId="7454BD25" w:rsidR="00CF6059" w:rsidRPr="00D87E58" w:rsidRDefault="00CF6059" w:rsidP="0099107E">
      <w:pPr>
        <w:ind w:left="720"/>
        <w:rPr>
          <w:rFonts w:asciiTheme="minorHAnsi" w:hAnsiTheme="minorHAnsi"/>
          <w:b/>
          <w:bCs/>
        </w:rPr>
      </w:pPr>
      <w:r w:rsidRPr="00D87E58">
        <w:rPr>
          <w:rFonts w:asciiTheme="minorHAnsi" w:hAnsiTheme="minorHAnsi"/>
          <w:b/>
          <w:bCs/>
        </w:rPr>
        <w:tab/>
        <w:t>Anti-Semitism</w:t>
      </w:r>
    </w:p>
    <w:p w14:paraId="29F315E0" w14:textId="4D43ED9F" w:rsidR="00FC715C" w:rsidRPr="00D87E58" w:rsidRDefault="00FC715C" w:rsidP="0099107E">
      <w:pPr>
        <w:ind w:left="720"/>
        <w:rPr>
          <w:rFonts w:asciiTheme="minorHAnsi" w:hAnsiTheme="minorHAnsi"/>
          <w:b/>
          <w:bCs/>
        </w:rPr>
      </w:pPr>
      <w:r w:rsidRPr="00D87E58">
        <w:rPr>
          <w:rFonts w:asciiTheme="minorHAnsi" w:hAnsiTheme="minorHAnsi"/>
          <w:b/>
          <w:bCs/>
        </w:rPr>
        <w:tab/>
      </w:r>
      <w:r w:rsidR="00DB2EFE" w:rsidRPr="00D87E58">
        <w:rPr>
          <w:rFonts w:asciiTheme="minorHAnsi" w:hAnsiTheme="minorHAnsi"/>
          <w:b/>
          <w:bCs/>
        </w:rPr>
        <w:t>Child Labor, Class Struggle and a Changing Economy</w:t>
      </w:r>
    </w:p>
    <w:p w14:paraId="41FFB837" w14:textId="68389399" w:rsidR="001C3855" w:rsidRPr="00D87E58" w:rsidRDefault="001C3855" w:rsidP="0099107E">
      <w:pPr>
        <w:ind w:left="720"/>
        <w:rPr>
          <w:rFonts w:asciiTheme="minorHAnsi" w:hAnsiTheme="minorHAnsi"/>
          <w:b/>
          <w:bCs/>
        </w:rPr>
      </w:pPr>
      <w:r w:rsidRPr="00D87E58">
        <w:rPr>
          <w:rFonts w:asciiTheme="minorHAnsi" w:hAnsiTheme="minorHAnsi"/>
          <w:b/>
          <w:bCs/>
        </w:rPr>
        <w:tab/>
        <w:t>Suffrage and Women</w:t>
      </w:r>
    </w:p>
    <w:p w14:paraId="166BE9C2" w14:textId="64E14A52" w:rsidR="001C3855" w:rsidRPr="00D87E58" w:rsidRDefault="001C3855" w:rsidP="0099107E">
      <w:pPr>
        <w:ind w:left="720"/>
        <w:rPr>
          <w:rFonts w:asciiTheme="minorHAnsi" w:hAnsiTheme="minorHAnsi"/>
          <w:b/>
          <w:bCs/>
        </w:rPr>
      </w:pPr>
      <w:r w:rsidRPr="00D87E58">
        <w:rPr>
          <w:rFonts w:asciiTheme="minorHAnsi" w:hAnsiTheme="minorHAnsi"/>
          <w:b/>
          <w:bCs/>
        </w:rPr>
        <w:tab/>
        <w:t>The Mighty Newspaper</w:t>
      </w:r>
    </w:p>
    <w:p w14:paraId="4D6FB813" w14:textId="51F5972E" w:rsidR="00F32E0F" w:rsidRPr="00D87E58" w:rsidRDefault="00F32E0F" w:rsidP="0099107E">
      <w:pPr>
        <w:ind w:left="720"/>
        <w:rPr>
          <w:rFonts w:asciiTheme="minorHAnsi" w:hAnsiTheme="minorHAnsi"/>
          <w:b/>
          <w:bCs/>
        </w:rPr>
      </w:pPr>
    </w:p>
    <w:p w14:paraId="55B5973A" w14:textId="24C15F1D" w:rsidR="00F32E0F" w:rsidRPr="00D87E58" w:rsidRDefault="00F32E0F" w:rsidP="0099107E">
      <w:pPr>
        <w:ind w:left="720"/>
        <w:rPr>
          <w:rFonts w:asciiTheme="minorHAnsi" w:hAnsiTheme="minorHAnsi"/>
          <w:b/>
          <w:bCs/>
        </w:rPr>
      </w:pPr>
      <w:r w:rsidRPr="00D87E58">
        <w:rPr>
          <w:rFonts w:asciiTheme="minorHAnsi" w:hAnsiTheme="minorHAnsi"/>
          <w:b/>
          <w:bCs/>
        </w:rPr>
        <w:t>The Game</w:t>
      </w:r>
    </w:p>
    <w:p w14:paraId="296AA8F0" w14:textId="7BDFCB03" w:rsidR="00F32E0F" w:rsidRPr="00D87E58" w:rsidRDefault="00F32E0F" w:rsidP="0099107E">
      <w:pPr>
        <w:ind w:left="720"/>
        <w:rPr>
          <w:rFonts w:asciiTheme="minorHAnsi" w:hAnsiTheme="minorHAnsi"/>
          <w:b/>
          <w:bCs/>
        </w:rPr>
      </w:pPr>
    </w:p>
    <w:p w14:paraId="449C6E79" w14:textId="77777777" w:rsidR="00F32E0F" w:rsidRPr="00D87E58" w:rsidRDefault="00F32E0F" w:rsidP="0099107E">
      <w:pPr>
        <w:ind w:left="720"/>
        <w:rPr>
          <w:rFonts w:asciiTheme="minorHAnsi" w:hAnsiTheme="minorHAnsi"/>
          <w:b/>
          <w:bCs/>
        </w:rPr>
      </w:pPr>
      <w:r w:rsidRPr="00D87E58">
        <w:rPr>
          <w:rFonts w:asciiTheme="minorHAnsi" w:hAnsiTheme="minorHAnsi"/>
          <w:b/>
          <w:bCs/>
        </w:rPr>
        <w:t>Roles and Factions</w:t>
      </w:r>
    </w:p>
    <w:p w14:paraId="7DD663D8" w14:textId="77777777" w:rsidR="00F32E0F" w:rsidRPr="00D87E58" w:rsidRDefault="00F32E0F" w:rsidP="0099107E">
      <w:pPr>
        <w:ind w:left="720"/>
        <w:rPr>
          <w:rFonts w:asciiTheme="minorHAnsi" w:hAnsiTheme="minorHAnsi"/>
          <w:b/>
          <w:bCs/>
        </w:rPr>
      </w:pPr>
    </w:p>
    <w:p w14:paraId="78FA3838" w14:textId="7891E85E" w:rsidR="00F32E0F" w:rsidRPr="00D87E58" w:rsidRDefault="00F32E0F" w:rsidP="0099107E">
      <w:pPr>
        <w:ind w:left="720"/>
        <w:rPr>
          <w:rFonts w:asciiTheme="minorHAnsi" w:hAnsiTheme="minorHAnsi"/>
          <w:b/>
          <w:bCs/>
        </w:rPr>
      </w:pPr>
      <w:r w:rsidRPr="00D87E58">
        <w:rPr>
          <w:rFonts w:asciiTheme="minorHAnsi" w:hAnsiTheme="minorHAnsi"/>
          <w:b/>
          <w:bCs/>
        </w:rPr>
        <w:t>Core Texts</w:t>
      </w:r>
    </w:p>
    <w:p w14:paraId="108C5211" w14:textId="723509A6" w:rsidR="003D243F" w:rsidRPr="00D87E58" w:rsidRDefault="003D243F" w:rsidP="0099107E">
      <w:pPr>
        <w:ind w:left="720"/>
        <w:rPr>
          <w:rFonts w:asciiTheme="minorHAnsi" w:hAnsiTheme="minorHAnsi"/>
          <w:b/>
          <w:bCs/>
        </w:rPr>
      </w:pPr>
    </w:p>
    <w:p w14:paraId="77C01D56" w14:textId="77777777" w:rsidR="003D243F" w:rsidRPr="00D87E58" w:rsidRDefault="003D243F" w:rsidP="0099107E">
      <w:pPr>
        <w:ind w:left="720"/>
        <w:rPr>
          <w:rFonts w:asciiTheme="minorHAnsi" w:hAnsiTheme="minorHAnsi"/>
          <w:b/>
          <w:bCs/>
        </w:rPr>
      </w:pPr>
    </w:p>
    <w:p w14:paraId="66BAB1CF" w14:textId="23445002" w:rsidR="00F32E0F" w:rsidRPr="00D87E58" w:rsidRDefault="00F32E0F" w:rsidP="0099107E">
      <w:pPr>
        <w:ind w:left="720"/>
        <w:rPr>
          <w:rFonts w:asciiTheme="minorHAnsi" w:hAnsiTheme="minorHAnsi"/>
          <w:b/>
          <w:bCs/>
        </w:rPr>
      </w:pPr>
    </w:p>
    <w:p w14:paraId="0EBE0F3B" w14:textId="77777777" w:rsidR="00F32E0F" w:rsidRPr="00D87E58" w:rsidRDefault="00F32E0F" w:rsidP="0099107E">
      <w:pPr>
        <w:ind w:left="720"/>
        <w:rPr>
          <w:rFonts w:asciiTheme="minorHAnsi" w:hAnsiTheme="minorHAnsi"/>
          <w:b/>
          <w:bCs/>
        </w:rPr>
      </w:pPr>
    </w:p>
    <w:p w14:paraId="3CE8C7A1" w14:textId="493F3A8A" w:rsidR="0099107E" w:rsidRPr="00D87E58" w:rsidRDefault="0099107E" w:rsidP="0099107E">
      <w:pPr>
        <w:ind w:left="720"/>
        <w:rPr>
          <w:rFonts w:asciiTheme="minorHAnsi" w:hAnsiTheme="minorHAnsi"/>
          <w:b/>
          <w:bCs/>
        </w:rPr>
      </w:pPr>
    </w:p>
    <w:p w14:paraId="19B58BD0" w14:textId="64C16F92" w:rsidR="0099107E" w:rsidRPr="00D87E58" w:rsidRDefault="0099107E" w:rsidP="0099107E">
      <w:pPr>
        <w:ind w:left="720"/>
        <w:rPr>
          <w:rFonts w:asciiTheme="minorHAnsi" w:hAnsiTheme="minorHAnsi"/>
          <w:b/>
          <w:bCs/>
        </w:rPr>
      </w:pPr>
    </w:p>
    <w:p w14:paraId="6BE2190A" w14:textId="5BE78F24" w:rsidR="0099107E" w:rsidRPr="00D87E58" w:rsidRDefault="0099107E" w:rsidP="0099107E">
      <w:pPr>
        <w:ind w:left="720"/>
        <w:rPr>
          <w:rFonts w:asciiTheme="minorHAnsi" w:hAnsiTheme="minorHAnsi"/>
          <w:b/>
          <w:bCs/>
        </w:rPr>
      </w:pPr>
    </w:p>
    <w:p w14:paraId="5D6B3151" w14:textId="744FD713" w:rsidR="0099107E" w:rsidRPr="00D87E58" w:rsidRDefault="0099107E" w:rsidP="0099107E">
      <w:pPr>
        <w:ind w:left="720"/>
        <w:rPr>
          <w:rFonts w:asciiTheme="minorHAnsi" w:hAnsiTheme="minorHAnsi"/>
          <w:b/>
          <w:bCs/>
        </w:rPr>
      </w:pPr>
    </w:p>
    <w:p w14:paraId="35FAEE43" w14:textId="76934BA4" w:rsidR="0099107E" w:rsidRPr="00D87E58" w:rsidRDefault="0099107E" w:rsidP="0099107E">
      <w:pPr>
        <w:ind w:left="720"/>
        <w:rPr>
          <w:rFonts w:asciiTheme="minorHAnsi" w:hAnsiTheme="minorHAnsi"/>
          <w:b/>
          <w:bCs/>
        </w:rPr>
      </w:pPr>
    </w:p>
    <w:p w14:paraId="0BC9C17A" w14:textId="56101234" w:rsidR="0099107E" w:rsidRPr="00D87E58" w:rsidRDefault="0099107E" w:rsidP="0099107E">
      <w:pPr>
        <w:ind w:left="720"/>
        <w:rPr>
          <w:rFonts w:asciiTheme="minorHAnsi" w:hAnsiTheme="minorHAnsi"/>
          <w:b/>
          <w:bCs/>
        </w:rPr>
      </w:pPr>
    </w:p>
    <w:p w14:paraId="4197272A" w14:textId="5EC63AAA" w:rsidR="0099107E" w:rsidRPr="00D87E58" w:rsidRDefault="0099107E" w:rsidP="0099107E">
      <w:pPr>
        <w:ind w:left="720"/>
        <w:rPr>
          <w:rFonts w:asciiTheme="minorHAnsi" w:hAnsiTheme="minorHAnsi"/>
          <w:b/>
          <w:bCs/>
        </w:rPr>
      </w:pPr>
    </w:p>
    <w:p w14:paraId="75C585BD" w14:textId="35A898C6" w:rsidR="0099107E" w:rsidRPr="00D87E58" w:rsidRDefault="0099107E" w:rsidP="0099107E">
      <w:pPr>
        <w:ind w:left="720"/>
        <w:rPr>
          <w:rFonts w:asciiTheme="minorHAnsi" w:hAnsiTheme="minorHAnsi"/>
          <w:b/>
          <w:bCs/>
        </w:rPr>
      </w:pPr>
    </w:p>
    <w:p w14:paraId="1FF9BA2D" w14:textId="4A680672" w:rsidR="0099107E" w:rsidRPr="00D87E58" w:rsidRDefault="0099107E" w:rsidP="0099107E">
      <w:pPr>
        <w:ind w:left="720"/>
        <w:rPr>
          <w:rFonts w:asciiTheme="minorHAnsi" w:hAnsiTheme="minorHAnsi"/>
          <w:b/>
          <w:bCs/>
        </w:rPr>
      </w:pPr>
    </w:p>
    <w:p w14:paraId="13CC22CD" w14:textId="195FCEB8" w:rsidR="0099107E" w:rsidRPr="00D87E58" w:rsidRDefault="0099107E" w:rsidP="0099107E">
      <w:pPr>
        <w:ind w:left="720"/>
        <w:rPr>
          <w:rFonts w:asciiTheme="minorHAnsi" w:hAnsiTheme="minorHAnsi"/>
          <w:b/>
          <w:bCs/>
        </w:rPr>
      </w:pPr>
    </w:p>
    <w:p w14:paraId="0B8A1DD2" w14:textId="7D5C4596" w:rsidR="0099107E" w:rsidRPr="00D87E58" w:rsidRDefault="0099107E" w:rsidP="0099107E">
      <w:pPr>
        <w:ind w:left="720"/>
        <w:rPr>
          <w:rFonts w:asciiTheme="minorHAnsi" w:hAnsiTheme="minorHAnsi"/>
          <w:b/>
          <w:bCs/>
        </w:rPr>
      </w:pPr>
    </w:p>
    <w:p w14:paraId="57E68F97" w14:textId="431F76B0" w:rsidR="00D87E58" w:rsidRPr="00D87E58" w:rsidRDefault="00D87E58" w:rsidP="0099107E">
      <w:pPr>
        <w:ind w:left="720"/>
        <w:rPr>
          <w:rFonts w:asciiTheme="minorHAnsi" w:hAnsiTheme="minorHAnsi"/>
          <w:b/>
          <w:bCs/>
        </w:rPr>
      </w:pPr>
    </w:p>
    <w:p w14:paraId="291907D2" w14:textId="404DBA83" w:rsidR="00D87E58" w:rsidRPr="00D87E58" w:rsidRDefault="00D87E58" w:rsidP="0099107E">
      <w:pPr>
        <w:ind w:left="720"/>
        <w:rPr>
          <w:rFonts w:asciiTheme="minorHAnsi" w:hAnsiTheme="minorHAnsi"/>
          <w:b/>
          <w:bCs/>
        </w:rPr>
      </w:pPr>
    </w:p>
    <w:p w14:paraId="00F9086A" w14:textId="6CC46F4C" w:rsidR="00D87E58" w:rsidRPr="00D87E58" w:rsidRDefault="00D87E58" w:rsidP="0099107E">
      <w:pPr>
        <w:ind w:left="720"/>
        <w:rPr>
          <w:rFonts w:asciiTheme="minorHAnsi" w:hAnsiTheme="minorHAnsi"/>
          <w:b/>
          <w:bCs/>
        </w:rPr>
      </w:pPr>
    </w:p>
    <w:p w14:paraId="46EE9791" w14:textId="4A397CB4" w:rsidR="00D87E58" w:rsidRPr="00D87E58" w:rsidRDefault="00D87E58" w:rsidP="0099107E">
      <w:pPr>
        <w:ind w:left="720"/>
        <w:rPr>
          <w:rFonts w:asciiTheme="minorHAnsi" w:hAnsiTheme="minorHAnsi"/>
          <w:b/>
          <w:bCs/>
        </w:rPr>
      </w:pPr>
    </w:p>
    <w:p w14:paraId="1A71D5DE" w14:textId="1C265C46" w:rsidR="00D87E58" w:rsidRPr="00D87E58" w:rsidRDefault="00D87E58" w:rsidP="0099107E">
      <w:pPr>
        <w:ind w:left="720"/>
        <w:rPr>
          <w:rFonts w:asciiTheme="minorHAnsi" w:hAnsiTheme="minorHAnsi"/>
          <w:b/>
          <w:bCs/>
        </w:rPr>
      </w:pPr>
    </w:p>
    <w:p w14:paraId="74E82630" w14:textId="77777777" w:rsidR="00D87E58" w:rsidRPr="00D87E58" w:rsidRDefault="00D87E58" w:rsidP="00D87E58">
      <w:pPr>
        <w:rPr>
          <w:rFonts w:asciiTheme="minorHAnsi" w:hAnsiTheme="minorHAnsi"/>
        </w:rPr>
      </w:pPr>
      <w:r>
        <w:rPr>
          <w:rFonts w:asciiTheme="minorHAnsi" w:hAnsiTheme="minorHAnsi" w:cs="Arial"/>
          <w:color w:val="000000" w:themeColor="text1"/>
          <w:sz w:val="21"/>
          <w:szCs w:val="21"/>
          <w:shd w:val="clear" w:color="auto" w:fill="FFFFFF"/>
        </w:rPr>
        <w:t>P</w:t>
      </w:r>
      <w:r w:rsidRPr="00D87E58">
        <w:rPr>
          <w:rFonts w:asciiTheme="minorHAnsi" w:hAnsiTheme="minorHAnsi" w:cs="Arial"/>
          <w:color w:val="000000" w:themeColor="text1"/>
          <w:sz w:val="21"/>
          <w:szCs w:val="21"/>
          <w:shd w:val="clear" w:color="auto" w:fill="FFFFFF"/>
        </w:rPr>
        <w:t>hotograph of Mary Phagan: AJCP402-102h, Atlanta Journal-Constitution Photographic Archives. Special Collections and Archives, Georgia State University Library. Photograph of Leo Frank: P.F. Collier Inc., 1914, University of Georgia Libraries.</w:t>
      </w:r>
      <w:r w:rsidRPr="00D87E58">
        <w:rPr>
          <w:rFonts w:asciiTheme="minorHAnsi" w:hAnsiTheme="minorHAnsi" w:cs="Arial"/>
          <w:color w:val="545454"/>
          <w:sz w:val="21"/>
          <w:szCs w:val="21"/>
          <w:shd w:val="clear" w:color="auto" w:fill="FFFFFF"/>
        </w:rPr>
        <w:t xml:space="preserve"> </w:t>
      </w:r>
    </w:p>
    <w:p w14:paraId="2C4FA2CF" w14:textId="77777777" w:rsidR="00D87E58" w:rsidRDefault="00D87E58" w:rsidP="00D87E58">
      <w:pPr>
        <w:rPr>
          <w:rFonts w:asciiTheme="minorHAnsi" w:hAnsiTheme="minorHAnsi" w:cs="Arial"/>
          <w:color w:val="000000" w:themeColor="text1"/>
          <w:sz w:val="21"/>
          <w:szCs w:val="21"/>
          <w:shd w:val="clear" w:color="auto" w:fill="FFFFFF"/>
        </w:rPr>
      </w:pPr>
    </w:p>
    <w:p w14:paraId="70976209" w14:textId="77777777" w:rsidR="00D87E58" w:rsidRDefault="00D87E58" w:rsidP="00D87E58">
      <w:pPr>
        <w:rPr>
          <w:rFonts w:asciiTheme="minorHAnsi" w:hAnsiTheme="minorHAnsi" w:cs="Arial"/>
          <w:color w:val="000000" w:themeColor="text1"/>
          <w:sz w:val="21"/>
          <w:szCs w:val="21"/>
          <w:shd w:val="clear" w:color="auto" w:fill="FFFFFF"/>
        </w:rPr>
      </w:pPr>
    </w:p>
    <w:p w14:paraId="25507AF6" w14:textId="5BC8E0A9" w:rsidR="00840894" w:rsidRPr="00D87E58" w:rsidRDefault="00D87E58" w:rsidP="0030666A">
      <w:pPr>
        <w:spacing w:line="360" w:lineRule="auto"/>
        <w:ind w:left="720"/>
        <w:rPr>
          <w:rFonts w:asciiTheme="minorHAnsi" w:hAnsiTheme="minorHAnsi"/>
        </w:rPr>
      </w:pPr>
      <w:r>
        <w:rPr>
          <w:rFonts w:asciiTheme="minorHAnsi" w:hAnsiTheme="minorHAnsi"/>
        </w:rPr>
        <w:lastRenderedPageBreak/>
        <w:t xml:space="preserve">           </w:t>
      </w:r>
      <w:r w:rsidR="00840894" w:rsidRPr="00D87E58">
        <w:rPr>
          <w:rFonts w:asciiTheme="minorHAnsi" w:hAnsiTheme="minorHAnsi"/>
          <w:noProof/>
        </w:rPr>
        <w:drawing>
          <wp:inline distT="0" distB="0" distL="0" distR="0" wp14:anchorId="5296407C" wp14:editId="01B17461">
            <wp:extent cx="4051935" cy="2136074"/>
            <wp:effectExtent l="0" t="0" r="0" b="0"/>
            <wp:docPr id="1" name="Picture 1" descr="Atlanta%201907%20postcard,%20Library%20of%20Cong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a%201907%20postcard,%20Library%20of%20Congre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3646" cy="2152791"/>
                    </a:xfrm>
                    <a:prstGeom prst="rect">
                      <a:avLst/>
                    </a:prstGeom>
                    <a:noFill/>
                    <a:ln>
                      <a:noFill/>
                    </a:ln>
                  </pic:spPr>
                </pic:pic>
              </a:graphicData>
            </a:graphic>
          </wp:inline>
        </w:drawing>
      </w:r>
    </w:p>
    <w:p w14:paraId="131A0D8E" w14:textId="08343562" w:rsidR="0010193D" w:rsidRPr="00D87E58" w:rsidRDefault="008D3489" w:rsidP="0030666A">
      <w:pPr>
        <w:rPr>
          <w:rFonts w:asciiTheme="minorHAnsi" w:hAnsiTheme="minorHAnsi"/>
          <w:i/>
          <w:sz w:val="18"/>
          <w:szCs w:val="18"/>
        </w:rPr>
      </w:pPr>
      <w:r w:rsidRPr="00D87E58">
        <w:rPr>
          <w:rFonts w:asciiTheme="minorHAnsi" w:hAnsiTheme="minorHAnsi"/>
        </w:rPr>
        <w:tab/>
      </w:r>
      <w:r w:rsidRPr="00D87E58">
        <w:rPr>
          <w:rFonts w:asciiTheme="minorHAnsi" w:hAnsiTheme="minorHAnsi"/>
        </w:rPr>
        <w:tab/>
        <w:t xml:space="preserve">  </w:t>
      </w:r>
      <w:r w:rsidRPr="00D87E58">
        <w:rPr>
          <w:rFonts w:asciiTheme="minorHAnsi" w:hAnsiTheme="minorHAnsi"/>
          <w:i/>
          <w:sz w:val="18"/>
          <w:szCs w:val="18"/>
        </w:rPr>
        <w:t>This stereograph card from 1907 shows Peach Tree Street from the east, a typical</w:t>
      </w:r>
    </w:p>
    <w:p w14:paraId="61940054" w14:textId="7F59F9D4" w:rsidR="008D3489" w:rsidRPr="00D87E58" w:rsidRDefault="008D3489" w:rsidP="0030666A">
      <w:pPr>
        <w:rPr>
          <w:rFonts w:asciiTheme="minorHAnsi" w:hAnsiTheme="minorHAnsi"/>
          <w:i/>
          <w:sz w:val="18"/>
          <w:szCs w:val="18"/>
        </w:rPr>
      </w:pPr>
      <w:r w:rsidRPr="00D87E58">
        <w:rPr>
          <w:rFonts w:asciiTheme="minorHAnsi" w:hAnsiTheme="minorHAnsi"/>
          <w:i/>
          <w:sz w:val="18"/>
          <w:szCs w:val="18"/>
        </w:rPr>
        <w:tab/>
      </w:r>
      <w:r w:rsidRPr="00D87E58">
        <w:rPr>
          <w:rFonts w:asciiTheme="minorHAnsi" w:hAnsiTheme="minorHAnsi"/>
          <w:i/>
          <w:sz w:val="18"/>
          <w:szCs w:val="18"/>
        </w:rPr>
        <w:tab/>
        <w:t xml:space="preserve">  Business district in Atlanta. </w:t>
      </w:r>
      <w:r w:rsidR="00D63F2B" w:rsidRPr="00D87E58">
        <w:rPr>
          <w:rFonts w:asciiTheme="minorHAnsi" w:hAnsiTheme="minorHAnsi"/>
          <w:i/>
          <w:sz w:val="18"/>
          <w:szCs w:val="18"/>
        </w:rPr>
        <w:t xml:space="preserve">From the </w:t>
      </w:r>
      <w:r w:rsidRPr="00D87E58">
        <w:rPr>
          <w:rFonts w:asciiTheme="minorHAnsi" w:hAnsiTheme="minorHAnsi"/>
          <w:i/>
          <w:sz w:val="18"/>
          <w:szCs w:val="18"/>
        </w:rPr>
        <w:t>Library of Congress Prints and Photographs Division.</w:t>
      </w:r>
    </w:p>
    <w:p w14:paraId="770ADF64" w14:textId="77777777" w:rsidR="00713E6E" w:rsidRPr="00D87E58" w:rsidRDefault="00713E6E" w:rsidP="00713E6E">
      <w:pPr>
        <w:spacing w:line="360" w:lineRule="auto"/>
        <w:ind w:firstLine="720"/>
        <w:jc w:val="center"/>
        <w:rPr>
          <w:rFonts w:asciiTheme="minorHAnsi" w:hAnsiTheme="minorHAnsi"/>
          <w:b/>
        </w:rPr>
      </w:pPr>
    </w:p>
    <w:p w14:paraId="347AA1B3" w14:textId="7728EE4B" w:rsidR="00840894" w:rsidRPr="00D87E58" w:rsidRDefault="00840894" w:rsidP="0030666A">
      <w:pPr>
        <w:spacing w:line="360" w:lineRule="auto"/>
        <w:ind w:firstLine="720"/>
        <w:rPr>
          <w:rFonts w:asciiTheme="minorHAnsi" w:hAnsiTheme="minorHAnsi"/>
          <w:b/>
        </w:rPr>
      </w:pPr>
      <w:r w:rsidRPr="00D87E58">
        <w:rPr>
          <w:rFonts w:asciiTheme="minorHAnsi" w:hAnsiTheme="minorHAnsi"/>
          <w:b/>
        </w:rPr>
        <w:t>Prologue</w:t>
      </w:r>
    </w:p>
    <w:p w14:paraId="330B12FC" w14:textId="007F4A1D" w:rsidR="00320351" w:rsidRPr="00D87E58" w:rsidRDefault="00610CE3" w:rsidP="0030666A">
      <w:pPr>
        <w:spacing w:line="360" w:lineRule="auto"/>
        <w:ind w:firstLine="720"/>
        <w:rPr>
          <w:rFonts w:asciiTheme="minorHAnsi" w:hAnsiTheme="minorHAnsi"/>
        </w:rPr>
      </w:pPr>
      <w:r w:rsidRPr="00D87E58">
        <w:rPr>
          <w:rFonts w:asciiTheme="minorHAnsi" w:hAnsiTheme="minorHAnsi"/>
        </w:rPr>
        <w:t xml:space="preserve">It’s 1913, and </w:t>
      </w:r>
      <w:r w:rsidR="00BF5122" w:rsidRPr="00D87E58">
        <w:rPr>
          <w:rFonts w:asciiTheme="minorHAnsi" w:hAnsiTheme="minorHAnsi"/>
        </w:rPr>
        <w:t>you live in</w:t>
      </w:r>
      <w:r w:rsidRPr="00D87E58">
        <w:rPr>
          <w:rFonts w:asciiTheme="minorHAnsi" w:hAnsiTheme="minorHAnsi"/>
        </w:rPr>
        <w:t xml:space="preserve"> a city on the rise</w:t>
      </w:r>
      <w:r w:rsidR="001447F1" w:rsidRPr="00D87E58">
        <w:rPr>
          <w:rFonts w:asciiTheme="minorHAnsi" w:hAnsiTheme="minorHAnsi"/>
        </w:rPr>
        <w:t xml:space="preserve">. </w:t>
      </w:r>
      <w:r w:rsidR="00BF5122" w:rsidRPr="00D87E58">
        <w:rPr>
          <w:rFonts w:asciiTheme="minorHAnsi" w:hAnsiTheme="minorHAnsi"/>
        </w:rPr>
        <w:t xml:space="preserve">Atlanta </w:t>
      </w:r>
      <w:r w:rsidR="00146E2E" w:rsidRPr="00D87E58">
        <w:rPr>
          <w:rFonts w:asciiTheme="minorHAnsi" w:hAnsiTheme="minorHAnsi"/>
        </w:rPr>
        <w:t>represents</w:t>
      </w:r>
      <w:r w:rsidR="00483661" w:rsidRPr="00D87E58">
        <w:rPr>
          <w:rFonts w:asciiTheme="minorHAnsi" w:hAnsiTheme="minorHAnsi"/>
        </w:rPr>
        <w:t xml:space="preserve"> </w:t>
      </w:r>
      <w:r w:rsidR="00146E2E" w:rsidRPr="00D87E58">
        <w:rPr>
          <w:rFonts w:asciiTheme="minorHAnsi" w:hAnsiTheme="minorHAnsi"/>
        </w:rPr>
        <w:t>the epitome</w:t>
      </w:r>
      <w:r w:rsidR="001447F1" w:rsidRPr="00D87E58">
        <w:rPr>
          <w:rFonts w:asciiTheme="minorHAnsi" w:hAnsiTheme="minorHAnsi"/>
        </w:rPr>
        <w:t xml:space="preserve"> of </w:t>
      </w:r>
      <w:r w:rsidR="004E2877" w:rsidRPr="00D87E58">
        <w:rPr>
          <w:rFonts w:asciiTheme="minorHAnsi" w:hAnsiTheme="minorHAnsi"/>
        </w:rPr>
        <w:t xml:space="preserve">what </w:t>
      </w:r>
      <w:r w:rsidRPr="00D87E58">
        <w:rPr>
          <w:rFonts w:asciiTheme="minorHAnsi" w:hAnsiTheme="minorHAnsi"/>
        </w:rPr>
        <w:t>journalist</w:t>
      </w:r>
      <w:r w:rsidR="00555024">
        <w:rPr>
          <w:rFonts w:asciiTheme="minorHAnsi" w:hAnsiTheme="minorHAnsi"/>
        </w:rPr>
        <w:t xml:space="preserve"> (and white supremacist)</w:t>
      </w:r>
      <w:r w:rsidRPr="00D87E58">
        <w:rPr>
          <w:rFonts w:asciiTheme="minorHAnsi" w:hAnsiTheme="minorHAnsi"/>
        </w:rPr>
        <w:t xml:space="preserve"> </w:t>
      </w:r>
      <w:hyperlink r:id="rId11" w:history="1">
        <w:r w:rsidR="004E2877" w:rsidRPr="00D87E58">
          <w:rPr>
            <w:rStyle w:val="Hyperlink"/>
            <w:rFonts w:asciiTheme="minorHAnsi" w:hAnsiTheme="minorHAnsi"/>
          </w:rPr>
          <w:t xml:space="preserve">Henry W. Grady called the </w:t>
        </w:r>
        <w:r w:rsidRPr="00D87E58">
          <w:rPr>
            <w:rStyle w:val="Hyperlink"/>
            <w:rFonts w:asciiTheme="minorHAnsi" w:hAnsiTheme="minorHAnsi"/>
          </w:rPr>
          <w:t>“New South</w:t>
        </w:r>
        <w:r w:rsidR="001447F1" w:rsidRPr="00D87E58">
          <w:rPr>
            <w:rStyle w:val="Hyperlink"/>
            <w:rFonts w:asciiTheme="minorHAnsi" w:hAnsiTheme="minorHAnsi"/>
          </w:rPr>
          <w:t>,</w:t>
        </w:r>
        <w:r w:rsidRPr="00D87E58">
          <w:rPr>
            <w:rStyle w:val="Hyperlink"/>
            <w:rFonts w:asciiTheme="minorHAnsi" w:hAnsiTheme="minorHAnsi"/>
          </w:rPr>
          <w:t>”</w:t>
        </w:r>
      </w:hyperlink>
      <w:r w:rsidRPr="00D87E58">
        <w:rPr>
          <w:rFonts w:asciiTheme="minorHAnsi" w:hAnsiTheme="minorHAnsi"/>
        </w:rPr>
        <w:t xml:space="preserve"> </w:t>
      </w:r>
      <w:r w:rsidR="00391D7B" w:rsidRPr="00D87E58">
        <w:rPr>
          <w:rFonts w:asciiTheme="minorHAnsi" w:hAnsiTheme="minorHAnsi"/>
        </w:rPr>
        <w:t>betting</w:t>
      </w:r>
      <w:r w:rsidR="003C3F92" w:rsidRPr="00D87E58">
        <w:rPr>
          <w:rFonts w:asciiTheme="minorHAnsi" w:hAnsiTheme="minorHAnsi"/>
        </w:rPr>
        <w:t xml:space="preserve"> its future on </w:t>
      </w:r>
      <w:r w:rsidR="0010193D" w:rsidRPr="00D87E58">
        <w:rPr>
          <w:rFonts w:asciiTheme="minorHAnsi" w:hAnsiTheme="minorHAnsi"/>
        </w:rPr>
        <w:t>manufacturing</w:t>
      </w:r>
      <w:r w:rsidR="00320351" w:rsidRPr="00D87E58">
        <w:rPr>
          <w:rFonts w:asciiTheme="minorHAnsi" w:hAnsiTheme="minorHAnsi"/>
        </w:rPr>
        <w:t xml:space="preserve"> and transportation</w:t>
      </w:r>
      <w:r w:rsidR="001447F1" w:rsidRPr="00D87E58">
        <w:rPr>
          <w:rFonts w:asciiTheme="minorHAnsi" w:hAnsiTheme="minorHAnsi"/>
        </w:rPr>
        <w:t xml:space="preserve"> rather than </w:t>
      </w:r>
      <w:r w:rsidR="00483661" w:rsidRPr="00D87E58">
        <w:rPr>
          <w:rFonts w:asciiTheme="minorHAnsi" w:hAnsiTheme="minorHAnsi"/>
        </w:rPr>
        <w:t>farming</w:t>
      </w:r>
      <w:r w:rsidR="006B5BC7" w:rsidRPr="00D87E58">
        <w:rPr>
          <w:rFonts w:asciiTheme="minorHAnsi" w:hAnsiTheme="minorHAnsi"/>
        </w:rPr>
        <w:t xml:space="preserve">. </w:t>
      </w:r>
      <w:r w:rsidR="00146E2E" w:rsidRPr="00D87E58">
        <w:rPr>
          <w:rFonts w:asciiTheme="minorHAnsi" w:hAnsiTheme="minorHAnsi"/>
        </w:rPr>
        <w:t>It is</w:t>
      </w:r>
      <w:r w:rsidR="006B5BC7" w:rsidRPr="00D87E58">
        <w:rPr>
          <w:rFonts w:asciiTheme="minorHAnsi" w:hAnsiTheme="minorHAnsi"/>
        </w:rPr>
        <w:t xml:space="preserve"> </w:t>
      </w:r>
      <w:r w:rsidR="0010193D" w:rsidRPr="00D87E58">
        <w:rPr>
          <w:rFonts w:asciiTheme="minorHAnsi" w:hAnsiTheme="minorHAnsi"/>
        </w:rPr>
        <w:t>a gateway to the region</w:t>
      </w:r>
      <w:r w:rsidR="00930009" w:rsidRPr="00D87E58">
        <w:rPr>
          <w:rFonts w:asciiTheme="minorHAnsi" w:hAnsiTheme="minorHAnsi"/>
        </w:rPr>
        <w:t xml:space="preserve">. More than 150 trains rumble through </w:t>
      </w:r>
      <w:r w:rsidR="00146E2E" w:rsidRPr="00D87E58">
        <w:rPr>
          <w:rFonts w:asciiTheme="minorHAnsi" w:hAnsiTheme="minorHAnsi"/>
        </w:rPr>
        <w:t>the city daily</w:t>
      </w:r>
      <w:r w:rsidR="00930009" w:rsidRPr="00D87E58">
        <w:rPr>
          <w:rFonts w:asciiTheme="minorHAnsi" w:hAnsiTheme="minorHAnsi"/>
        </w:rPr>
        <w:t xml:space="preserve"> </w:t>
      </w:r>
      <w:r w:rsidR="004A0546" w:rsidRPr="00D87E58">
        <w:rPr>
          <w:rFonts w:asciiTheme="minorHAnsi" w:hAnsiTheme="minorHAnsi"/>
        </w:rPr>
        <w:t>from</w:t>
      </w:r>
      <w:r w:rsidR="00930009" w:rsidRPr="00D87E58">
        <w:rPr>
          <w:rFonts w:asciiTheme="minorHAnsi" w:hAnsiTheme="minorHAnsi"/>
        </w:rPr>
        <w:t xml:space="preserve"> </w:t>
      </w:r>
      <w:r w:rsidR="0010193D" w:rsidRPr="00D87E58">
        <w:rPr>
          <w:rFonts w:asciiTheme="minorHAnsi" w:hAnsiTheme="minorHAnsi"/>
        </w:rPr>
        <w:t xml:space="preserve">five railroad lines. </w:t>
      </w:r>
      <w:r w:rsidR="00483661" w:rsidRPr="00D87E58">
        <w:rPr>
          <w:rFonts w:asciiTheme="minorHAnsi" w:hAnsiTheme="minorHAnsi"/>
        </w:rPr>
        <w:t>New factories</w:t>
      </w:r>
      <w:r w:rsidR="001447F1" w:rsidRPr="00D87E58">
        <w:rPr>
          <w:rFonts w:asciiTheme="minorHAnsi" w:hAnsiTheme="minorHAnsi"/>
        </w:rPr>
        <w:t xml:space="preserve"> produce </w:t>
      </w:r>
      <w:r w:rsidR="00CF0DC2" w:rsidRPr="00D87E58">
        <w:rPr>
          <w:rFonts w:asciiTheme="minorHAnsi" w:hAnsiTheme="minorHAnsi"/>
        </w:rPr>
        <w:t xml:space="preserve">everything from farm machinery to textiles. </w:t>
      </w:r>
      <w:r w:rsidR="004D41E3" w:rsidRPr="00D87E58">
        <w:rPr>
          <w:rFonts w:asciiTheme="minorHAnsi" w:hAnsiTheme="minorHAnsi"/>
        </w:rPr>
        <w:t xml:space="preserve">Buildings reach to the sky. </w:t>
      </w:r>
      <w:r w:rsidR="00143E65" w:rsidRPr="00D87E58">
        <w:rPr>
          <w:rFonts w:asciiTheme="minorHAnsi" w:hAnsiTheme="minorHAnsi"/>
        </w:rPr>
        <w:t>L</w:t>
      </w:r>
      <w:r w:rsidR="00713E6E" w:rsidRPr="00D87E58">
        <w:rPr>
          <w:rFonts w:asciiTheme="minorHAnsi" w:hAnsiTheme="minorHAnsi"/>
        </w:rPr>
        <w:t xml:space="preserve">arge </w:t>
      </w:r>
      <w:r w:rsidR="004D41E3" w:rsidRPr="00D87E58">
        <w:rPr>
          <w:rFonts w:asciiTheme="minorHAnsi" w:hAnsiTheme="minorHAnsi"/>
        </w:rPr>
        <w:t xml:space="preserve">competing newspapers </w:t>
      </w:r>
      <w:r w:rsidR="00E37A42" w:rsidRPr="00D87E58">
        <w:rPr>
          <w:rFonts w:asciiTheme="minorHAnsi" w:hAnsiTheme="minorHAnsi"/>
        </w:rPr>
        <w:t xml:space="preserve">offer </w:t>
      </w:r>
      <w:r w:rsidR="004A0546" w:rsidRPr="00D87E58">
        <w:rPr>
          <w:rFonts w:asciiTheme="minorHAnsi" w:hAnsiTheme="minorHAnsi"/>
        </w:rPr>
        <w:t xml:space="preserve">daily </w:t>
      </w:r>
      <w:r w:rsidR="00E37A42" w:rsidRPr="00D87E58">
        <w:rPr>
          <w:rFonts w:asciiTheme="minorHAnsi" w:hAnsiTheme="minorHAnsi"/>
        </w:rPr>
        <w:t>headlines</w:t>
      </w:r>
      <w:r w:rsidR="004A0546" w:rsidRPr="00D87E58">
        <w:rPr>
          <w:rFonts w:asciiTheme="minorHAnsi" w:hAnsiTheme="minorHAnsi"/>
        </w:rPr>
        <w:t xml:space="preserve"> and gossip</w:t>
      </w:r>
      <w:r w:rsidR="00E47E04" w:rsidRPr="00D87E58">
        <w:rPr>
          <w:rFonts w:asciiTheme="minorHAnsi" w:hAnsiTheme="minorHAnsi"/>
        </w:rPr>
        <w:t xml:space="preserve">. You read them </w:t>
      </w:r>
      <w:r w:rsidR="00333E9F" w:rsidRPr="00D87E58">
        <w:rPr>
          <w:rFonts w:asciiTheme="minorHAnsi" w:hAnsiTheme="minorHAnsi"/>
        </w:rPr>
        <w:t>sip</w:t>
      </w:r>
      <w:r w:rsidR="00E37A42" w:rsidRPr="00D87E58">
        <w:rPr>
          <w:rFonts w:asciiTheme="minorHAnsi" w:hAnsiTheme="minorHAnsi"/>
        </w:rPr>
        <w:t>ping</w:t>
      </w:r>
      <w:r w:rsidR="00333E9F" w:rsidRPr="00D87E58">
        <w:rPr>
          <w:rFonts w:asciiTheme="minorHAnsi" w:hAnsiTheme="minorHAnsi"/>
        </w:rPr>
        <w:t xml:space="preserve"> Coca-Cola,</w:t>
      </w:r>
      <w:r w:rsidR="00E37A42" w:rsidRPr="00D87E58">
        <w:rPr>
          <w:rFonts w:asciiTheme="minorHAnsi" w:hAnsiTheme="minorHAnsi"/>
        </w:rPr>
        <w:t xml:space="preserve"> </w:t>
      </w:r>
      <w:r w:rsidR="00146E2E" w:rsidRPr="00D87E58">
        <w:rPr>
          <w:rFonts w:asciiTheme="minorHAnsi" w:hAnsiTheme="minorHAnsi"/>
        </w:rPr>
        <w:t>a</w:t>
      </w:r>
      <w:r w:rsidR="00333E9F" w:rsidRPr="00D87E58">
        <w:rPr>
          <w:rFonts w:asciiTheme="minorHAnsi" w:hAnsiTheme="minorHAnsi"/>
        </w:rPr>
        <w:t xml:space="preserve"> hometown brew bottled </w:t>
      </w:r>
      <w:r w:rsidR="00E37A42" w:rsidRPr="00D87E58">
        <w:rPr>
          <w:rFonts w:asciiTheme="minorHAnsi" w:hAnsiTheme="minorHAnsi"/>
        </w:rPr>
        <w:t xml:space="preserve">here </w:t>
      </w:r>
      <w:r w:rsidR="00333E9F" w:rsidRPr="00D87E58">
        <w:rPr>
          <w:rFonts w:asciiTheme="minorHAnsi" w:hAnsiTheme="minorHAnsi"/>
        </w:rPr>
        <w:t xml:space="preserve">since 1894. </w:t>
      </w:r>
      <w:r w:rsidR="004D41E3" w:rsidRPr="00D87E58">
        <w:rPr>
          <w:rFonts w:asciiTheme="minorHAnsi" w:hAnsiTheme="minorHAnsi"/>
        </w:rPr>
        <w:t xml:space="preserve"> </w:t>
      </w:r>
      <w:r w:rsidR="00CF0DC2" w:rsidRPr="00D87E58">
        <w:rPr>
          <w:rFonts w:asciiTheme="minorHAnsi" w:hAnsiTheme="minorHAnsi"/>
        </w:rPr>
        <w:t>The Georgia School of Technology</w:t>
      </w:r>
      <w:r w:rsidR="00D77070" w:rsidRPr="00D87E58">
        <w:rPr>
          <w:rFonts w:asciiTheme="minorHAnsi" w:hAnsiTheme="minorHAnsi"/>
        </w:rPr>
        <w:t>, now 25 years old,</w:t>
      </w:r>
      <w:r w:rsidR="00CF0DC2" w:rsidRPr="00D87E58">
        <w:rPr>
          <w:rFonts w:asciiTheme="minorHAnsi" w:hAnsiTheme="minorHAnsi"/>
        </w:rPr>
        <w:t xml:space="preserve"> </w:t>
      </w:r>
      <w:r w:rsidR="004E2877" w:rsidRPr="00D87E58">
        <w:rPr>
          <w:rFonts w:asciiTheme="minorHAnsi" w:hAnsiTheme="minorHAnsi"/>
        </w:rPr>
        <w:t>promotes a</w:t>
      </w:r>
      <w:r w:rsidR="00CF0DC2" w:rsidRPr="00D87E58">
        <w:rPr>
          <w:rFonts w:asciiTheme="minorHAnsi" w:hAnsiTheme="minorHAnsi"/>
        </w:rPr>
        <w:t xml:space="preserve"> new industrial economy, and </w:t>
      </w:r>
      <w:r w:rsidR="004A0546" w:rsidRPr="00D87E58">
        <w:rPr>
          <w:rFonts w:asciiTheme="minorHAnsi" w:hAnsiTheme="minorHAnsi"/>
        </w:rPr>
        <w:t xml:space="preserve">Emory College </w:t>
      </w:r>
      <w:r w:rsidR="00D77070" w:rsidRPr="00D87E58">
        <w:rPr>
          <w:rFonts w:asciiTheme="minorHAnsi" w:hAnsiTheme="minorHAnsi"/>
        </w:rPr>
        <w:t xml:space="preserve">is on the verge of expanding </w:t>
      </w:r>
      <w:r w:rsidR="004A0546" w:rsidRPr="00D87E58">
        <w:rPr>
          <w:rFonts w:asciiTheme="minorHAnsi" w:hAnsiTheme="minorHAnsi"/>
        </w:rPr>
        <w:t xml:space="preserve">to a full-fledged university. </w:t>
      </w:r>
      <w:r w:rsidR="00333E9F" w:rsidRPr="00D87E58">
        <w:rPr>
          <w:rFonts w:asciiTheme="minorHAnsi" w:hAnsiTheme="minorHAnsi"/>
        </w:rPr>
        <w:t xml:space="preserve">Atlanta University, Morehouse </w:t>
      </w:r>
      <w:r w:rsidR="00146E2E" w:rsidRPr="00D87E58">
        <w:rPr>
          <w:rFonts w:asciiTheme="minorHAnsi" w:hAnsiTheme="minorHAnsi"/>
        </w:rPr>
        <w:t xml:space="preserve">College </w:t>
      </w:r>
      <w:r w:rsidR="00333E9F" w:rsidRPr="00D87E58">
        <w:rPr>
          <w:rFonts w:asciiTheme="minorHAnsi" w:hAnsiTheme="minorHAnsi"/>
        </w:rPr>
        <w:t xml:space="preserve">and </w:t>
      </w:r>
      <w:r w:rsidR="00146E2E" w:rsidRPr="00D87E58">
        <w:rPr>
          <w:rFonts w:asciiTheme="minorHAnsi" w:hAnsiTheme="minorHAnsi"/>
        </w:rPr>
        <w:t>the Atlanta Baptist Female Seminary</w:t>
      </w:r>
      <w:r w:rsidR="00333E9F" w:rsidRPr="00D87E58">
        <w:rPr>
          <w:rFonts w:asciiTheme="minorHAnsi" w:hAnsiTheme="minorHAnsi"/>
        </w:rPr>
        <w:t xml:space="preserve"> offer opportunities for a growing </w:t>
      </w:r>
      <w:r w:rsidR="00555024">
        <w:rPr>
          <w:rFonts w:asciiTheme="minorHAnsi" w:hAnsiTheme="minorHAnsi"/>
        </w:rPr>
        <w:t>B</w:t>
      </w:r>
      <w:r w:rsidR="00333E9F" w:rsidRPr="00D87E58">
        <w:rPr>
          <w:rFonts w:asciiTheme="minorHAnsi" w:hAnsiTheme="minorHAnsi"/>
        </w:rPr>
        <w:t xml:space="preserve">lack middle class. </w:t>
      </w:r>
    </w:p>
    <w:p w14:paraId="330FC5E0" w14:textId="580C0E47" w:rsidR="001447F1" w:rsidRPr="00D87E58" w:rsidRDefault="00333E9F" w:rsidP="0030666A">
      <w:pPr>
        <w:spacing w:line="360" w:lineRule="auto"/>
        <w:ind w:firstLine="720"/>
        <w:rPr>
          <w:rFonts w:asciiTheme="minorHAnsi" w:hAnsiTheme="minorHAnsi"/>
        </w:rPr>
      </w:pPr>
      <w:r w:rsidRPr="00D87E58">
        <w:rPr>
          <w:rFonts w:asciiTheme="minorHAnsi" w:hAnsiTheme="minorHAnsi"/>
        </w:rPr>
        <w:t>Yes, you live in</w:t>
      </w:r>
      <w:r w:rsidR="00320351" w:rsidRPr="00D87E58">
        <w:rPr>
          <w:rFonts w:asciiTheme="minorHAnsi" w:hAnsiTheme="minorHAnsi"/>
        </w:rPr>
        <w:t xml:space="preserve"> a diverse city. </w:t>
      </w:r>
      <w:r w:rsidR="00930009" w:rsidRPr="00D87E58">
        <w:rPr>
          <w:rFonts w:asciiTheme="minorHAnsi" w:hAnsiTheme="minorHAnsi"/>
        </w:rPr>
        <w:t xml:space="preserve">Among </w:t>
      </w:r>
      <w:r w:rsidRPr="00D87E58">
        <w:rPr>
          <w:rFonts w:asciiTheme="minorHAnsi" w:hAnsiTheme="minorHAnsi"/>
        </w:rPr>
        <w:t>the</w:t>
      </w:r>
      <w:r w:rsidR="00930009" w:rsidRPr="00D87E58">
        <w:rPr>
          <w:rFonts w:asciiTheme="minorHAnsi" w:hAnsiTheme="minorHAnsi"/>
        </w:rPr>
        <w:t xml:space="preserve"> population of </w:t>
      </w:r>
      <w:r w:rsidR="004E2877" w:rsidRPr="00D87E58">
        <w:rPr>
          <w:rFonts w:asciiTheme="minorHAnsi" w:hAnsiTheme="minorHAnsi"/>
        </w:rPr>
        <w:t xml:space="preserve">roughly </w:t>
      </w:r>
      <w:r w:rsidR="004B5782" w:rsidRPr="00D87E58">
        <w:rPr>
          <w:rFonts w:asciiTheme="minorHAnsi" w:hAnsiTheme="minorHAnsi"/>
        </w:rPr>
        <w:t>150,000</w:t>
      </w:r>
      <w:r w:rsidR="00D77070" w:rsidRPr="00D87E58">
        <w:rPr>
          <w:rFonts w:asciiTheme="minorHAnsi" w:hAnsiTheme="minorHAnsi"/>
        </w:rPr>
        <w:t xml:space="preserve"> Atlantans</w:t>
      </w:r>
      <w:r w:rsidR="00930009" w:rsidRPr="00D87E58">
        <w:rPr>
          <w:rFonts w:asciiTheme="minorHAnsi" w:hAnsiTheme="minorHAnsi"/>
        </w:rPr>
        <w:t xml:space="preserve">, </w:t>
      </w:r>
      <w:r w:rsidR="00AD5EAB" w:rsidRPr="00D87E58">
        <w:rPr>
          <w:rFonts w:asciiTheme="minorHAnsi" w:hAnsiTheme="minorHAnsi"/>
        </w:rPr>
        <w:t>more than 35,000</w:t>
      </w:r>
      <w:r w:rsidR="00320351" w:rsidRPr="00D87E58">
        <w:rPr>
          <w:rFonts w:asciiTheme="minorHAnsi" w:hAnsiTheme="minorHAnsi"/>
        </w:rPr>
        <w:t xml:space="preserve"> are African-American. </w:t>
      </w:r>
      <w:r w:rsidR="004A0546" w:rsidRPr="00D87E58">
        <w:rPr>
          <w:rFonts w:asciiTheme="minorHAnsi" w:hAnsiTheme="minorHAnsi"/>
        </w:rPr>
        <w:t xml:space="preserve">Atlanta boasts </w:t>
      </w:r>
      <w:r w:rsidR="00320351" w:rsidRPr="00D87E58">
        <w:rPr>
          <w:rFonts w:asciiTheme="minorHAnsi" w:hAnsiTheme="minorHAnsi"/>
        </w:rPr>
        <w:t>a small but vibrant Jewish community</w:t>
      </w:r>
      <w:r w:rsidR="00EB161B" w:rsidRPr="00D87E58">
        <w:rPr>
          <w:rFonts w:asciiTheme="minorHAnsi" w:hAnsiTheme="minorHAnsi"/>
        </w:rPr>
        <w:t xml:space="preserve">, including a growing number of </w:t>
      </w:r>
      <w:r w:rsidR="006B5BC7" w:rsidRPr="00D87E58">
        <w:rPr>
          <w:rFonts w:asciiTheme="minorHAnsi" w:hAnsiTheme="minorHAnsi"/>
        </w:rPr>
        <w:t xml:space="preserve">Jewish immigrants from Eastern Europe, but </w:t>
      </w:r>
      <w:r w:rsidR="00D92860" w:rsidRPr="00D87E58">
        <w:rPr>
          <w:rFonts w:asciiTheme="minorHAnsi" w:hAnsiTheme="minorHAnsi"/>
        </w:rPr>
        <w:t>also quite a few</w:t>
      </w:r>
      <w:r w:rsidR="006B5BC7" w:rsidRPr="00D87E58">
        <w:rPr>
          <w:rFonts w:asciiTheme="minorHAnsi" w:hAnsiTheme="minorHAnsi"/>
        </w:rPr>
        <w:t xml:space="preserve"> businessmen from the North</w:t>
      </w:r>
      <w:r w:rsidR="00F94B7F" w:rsidRPr="00D87E58">
        <w:rPr>
          <w:rFonts w:asciiTheme="minorHAnsi" w:hAnsiTheme="minorHAnsi"/>
        </w:rPr>
        <w:t xml:space="preserve"> and their families</w:t>
      </w:r>
      <w:r w:rsidR="006B5BC7" w:rsidRPr="00D87E58">
        <w:rPr>
          <w:rFonts w:asciiTheme="minorHAnsi" w:hAnsiTheme="minorHAnsi"/>
        </w:rPr>
        <w:t>.</w:t>
      </w:r>
      <w:r w:rsidR="00320351" w:rsidRPr="00D87E58">
        <w:rPr>
          <w:rFonts w:asciiTheme="minorHAnsi" w:hAnsiTheme="minorHAnsi"/>
        </w:rPr>
        <w:t xml:space="preserve"> </w:t>
      </w:r>
    </w:p>
    <w:p w14:paraId="640A147A" w14:textId="28FAE38C" w:rsidR="00320351" w:rsidRPr="00D87E58" w:rsidRDefault="004A0546" w:rsidP="0030666A">
      <w:pPr>
        <w:spacing w:line="360" w:lineRule="auto"/>
        <w:ind w:firstLine="720"/>
        <w:rPr>
          <w:rFonts w:asciiTheme="minorHAnsi" w:hAnsiTheme="minorHAnsi"/>
        </w:rPr>
      </w:pPr>
      <w:r w:rsidRPr="00D87E58">
        <w:rPr>
          <w:rFonts w:asciiTheme="minorHAnsi" w:hAnsiTheme="minorHAnsi"/>
        </w:rPr>
        <w:t xml:space="preserve">Atlanta is </w:t>
      </w:r>
      <w:r w:rsidR="00D92860" w:rsidRPr="00D87E58">
        <w:rPr>
          <w:rFonts w:asciiTheme="minorHAnsi" w:hAnsiTheme="minorHAnsi"/>
        </w:rPr>
        <w:t xml:space="preserve">also a segregated city </w:t>
      </w:r>
      <w:r w:rsidR="007C2C55" w:rsidRPr="00D87E58">
        <w:rPr>
          <w:rFonts w:asciiTheme="minorHAnsi" w:hAnsiTheme="minorHAnsi"/>
        </w:rPr>
        <w:t xml:space="preserve">beset by poverty and </w:t>
      </w:r>
      <w:r w:rsidR="00D92860" w:rsidRPr="00D87E58">
        <w:rPr>
          <w:rFonts w:asciiTheme="minorHAnsi" w:hAnsiTheme="minorHAnsi"/>
        </w:rPr>
        <w:t xml:space="preserve">simmering with </w:t>
      </w:r>
      <w:r w:rsidR="00657C0B" w:rsidRPr="00D87E58">
        <w:rPr>
          <w:rFonts w:asciiTheme="minorHAnsi" w:hAnsiTheme="minorHAnsi"/>
        </w:rPr>
        <w:t xml:space="preserve">racial </w:t>
      </w:r>
      <w:r w:rsidR="00D92860" w:rsidRPr="00D87E58">
        <w:rPr>
          <w:rFonts w:asciiTheme="minorHAnsi" w:hAnsiTheme="minorHAnsi"/>
        </w:rPr>
        <w:t>unrest</w:t>
      </w:r>
      <w:r w:rsidR="007C2C55" w:rsidRPr="00D87E58">
        <w:rPr>
          <w:rFonts w:asciiTheme="minorHAnsi" w:hAnsiTheme="minorHAnsi"/>
        </w:rPr>
        <w:t>.</w:t>
      </w:r>
      <w:r w:rsidR="00D92860" w:rsidRPr="00D87E58">
        <w:rPr>
          <w:rFonts w:asciiTheme="minorHAnsi" w:hAnsiTheme="minorHAnsi"/>
        </w:rPr>
        <w:t xml:space="preserve"> </w:t>
      </w:r>
      <w:r w:rsidR="00391D7B" w:rsidRPr="00D87E58">
        <w:rPr>
          <w:rFonts w:asciiTheme="minorHAnsi" w:hAnsiTheme="minorHAnsi"/>
        </w:rPr>
        <w:t xml:space="preserve">Just seven years ago, </w:t>
      </w:r>
      <w:r w:rsidR="00A425E2" w:rsidRPr="00D87E58">
        <w:rPr>
          <w:rFonts w:asciiTheme="minorHAnsi" w:hAnsiTheme="minorHAnsi"/>
        </w:rPr>
        <w:t>it</w:t>
      </w:r>
      <w:r w:rsidRPr="00D87E58">
        <w:rPr>
          <w:rFonts w:asciiTheme="minorHAnsi" w:hAnsiTheme="minorHAnsi"/>
        </w:rPr>
        <w:t xml:space="preserve"> </w:t>
      </w:r>
      <w:r w:rsidR="00391D7B" w:rsidRPr="00D87E58">
        <w:rPr>
          <w:rFonts w:asciiTheme="minorHAnsi" w:hAnsiTheme="minorHAnsi"/>
        </w:rPr>
        <w:t xml:space="preserve">erupted in a </w:t>
      </w:r>
      <w:r w:rsidR="00DC574A" w:rsidRPr="00D87E58">
        <w:rPr>
          <w:rFonts w:asciiTheme="minorHAnsi" w:hAnsiTheme="minorHAnsi"/>
        </w:rPr>
        <w:t xml:space="preserve">terrifying and </w:t>
      </w:r>
      <w:r w:rsidR="00657C0B" w:rsidRPr="00D87E58">
        <w:rPr>
          <w:rFonts w:asciiTheme="minorHAnsi" w:hAnsiTheme="minorHAnsi"/>
        </w:rPr>
        <w:t>violent</w:t>
      </w:r>
      <w:r w:rsidR="000D5C2C" w:rsidRPr="00D87E58">
        <w:rPr>
          <w:rFonts w:asciiTheme="minorHAnsi" w:hAnsiTheme="minorHAnsi"/>
        </w:rPr>
        <w:t xml:space="preserve"> riot</w:t>
      </w:r>
      <w:r w:rsidRPr="00D87E58">
        <w:rPr>
          <w:rFonts w:asciiTheme="minorHAnsi" w:hAnsiTheme="minorHAnsi"/>
        </w:rPr>
        <w:t xml:space="preserve">, fueled by </w:t>
      </w:r>
      <w:r w:rsidR="00A425E2" w:rsidRPr="00D87E58">
        <w:rPr>
          <w:rFonts w:asciiTheme="minorHAnsi" w:hAnsiTheme="minorHAnsi"/>
        </w:rPr>
        <w:t xml:space="preserve">unfounded </w:t>
      </w:r>
      <w:r w:rsidRPr="00D87E58">
        <w:rPr>
          <w:rFonts w:asciiTheme="minorHAnsi" w:hAnsiTheme="minorHAnsi"/>
        </w:rPr>
        <w:t xml:space="preserve">rumors </w:t>
      </w:r>
      <w:r w:rsidR="004E2877" w:rsidRPr="00D87E58">
        <w:rPr>
          <w:rFonts w:asciiTheme="minorHAnsi" w:hAnsiTheme="minorHAnsi"/>
        </w:rPr>
        <w:t xml:space="preserve">published in newspapers </w:t>
      </w:r>
      <w:r w:rsidRPr="00D87E58">
        <w:rPr>
          <w:rFonts w:asciiTheme="minorHAnsi" w:hAnsiTheme="minorHAnsi"/>
        </w:rPr>
        <w:t xml:space="preserve">of sexual assaults </w:t>
      </w:r>
      <w:r w:rsidR="004E2877" w:rsidRPr="00D87E58">
        <w:rPr>
          <w:rFonts w:asciiTheme="minorHAnsi" w:hAnsiTheme="minorHAnsi"/>
        </w:rPr>
        <w:t xml:space="preserve">by </w:t>
      </w:r>
      <w:r w:rsidR="00555024">
        <w:rPr>
          <w:rFonts w:asciiTheme="minorHAnsi" w:hAnsiTheme="minorHAnsi"/>
        </w:rPr>
        <w:t>B</w:t>
      </w:r>
      <w:r w:rsidR="004E2877" w:rsidRPr="00D87E58">
        <w:rPr>
          <w:rFonts w:asciiTheme="minorHAnsi" w:hAnsiTheme="minorHAnsi"/>
        </w:rPr>
        <w:t>lack men on</w:t>
      </w:r>
      <w:r w:rsidRPr="00D87E58">
        <w:rPr>
          <w:rFonts w:asciiTheme="minorHAnsi" w:hAnsiTheme="minorHAnsi"/>
        </w:rPr>
        <w:t xml:space="preserve"> </w:t>
      </w:r>
      <w:r w:rsidR="00555024">
        <w:rPr>
          <w:rFonts w:asciiTheme="minorHAnsi" w:hAnsiTheme="minorHAnsi"/>
        </w:rPr>
        <w:t>W</w:t>
      </w:r>
      <w:r w:rsidRPr="00D87E58">
        <w:rPr>
          <w:rFonts w:asciiTheme="minorHAnsi" w:hAnsiTheme="minorHAnsi"/>
        </w:rPr>
        <w:t xml:space="preserve">hite women.  When </w:t>
      </w:r>
      <w:r w:rsidR="004E2877" w:rsidRPr="00D87E58">
        <w:rPr>
          <w:rFonts w:asciiTheme="minorHAnsi" w:hAnsiTheme="minorHAnsi"/>
        </w:rPr>
        <w:t>the dust settled,</w:t>
      </w:r>
      <w:r w:rsidRPr="00D87E58">
        <w:rPr>
          <w:rFonts w:asciiTheme="minorHAnsi" w:hAnsiTheme="minorHAnsi"/>
        </w:rPr>
        <w:t xml:space="preserve"> </w:t>
      </w:r>
      <w:r w:rsidR="00DC574A" w:rsidRPr="00D87E58">
        <w:rPr>
          <w:rFonts w:asciiTheme="minorHAnsi" w:hAnsiTheme="minorHAnsi"/>
        </w:rPr>
        <w:t>27 people</w:t>
      </w:r>
      <w:r w:rsidRPr="00D87E58">
        <w:rPr>
          <w:rFonts w:asciiTheme="minorHAnsi" w:hAnsiTheme="minorHAnsi"/>
        </w:rPr>
        <w:t xml:space="preserve"> were dead</w:t>
      </w:r>
      <w:r w:rsidR="00DC574A" w:rsidRPr="00D87E58">
        <w:rPr>
          <w:rFonts w:asciiTheme="minorHAnsi" w:hAnsiTheme="minorHAnsi"/>
        </w:rPr>
        <w:t xml:space="preserve">, 25 of them </w:t>
      </w:r>
      <w:r w:rsidR="00555024">
        <w:rPr>
          <w:rFonts w:asciiTheme="minorHAnsi" w:hAnsiTheme="minorHAnsi"/>
        </w:rPr>
        <w:t>B</w:t>
      </w:r>
      <w:r w:rsidR="00DC574A" w:rsidRPr="00D87E58">
        <w:rPr>
          <w:rFonts w:asciiTheme="minorHAnsi" w:hAnsiTheme="minorHAnsi"/>
        </w:rPr>
        <w:t xml:space="preserve">lack, </w:t>
      </w:r>
      <w:r w:rsidRPr="00D87E58">
        <w:rPr>
          <w:rFonts w:asciiTheme="minorHAnsi" w:hAnsiTheme="minorHAnsi"/>
        </w:rPr>
        <w:t>and more than 70 injured</w:t>
      </w:r>
      <w:r w:rsidR="00DC574A" w:rsidRPr="00D87E58">
        <w:rPr>
          <w:rFonts w:asciiTheme="minorHAnsi" w:hAnsiTheme="minorHAnsi"/>
        </w:rPr>
        <w:t xml:space="preserve">. </w:t>
      </w:r>
      <w:r w:rsidRPr="00D87E58">
        <w:rPr>
          <w:rFonts w:asciiTheme="minorHAnsi" w:hAnsiTheme="minorHAnsi"/>
        </w:rPr>
        <w:t xml:space="preserve">Poor sharecroppers </w:t>
      </w:r>
      <w:r w:rsidRPr="00D87E58">
        <w:rPr>
          <w:rFonts w:asciiTheme="minorHAnsi" w:hAnsiTheme="minorHAnsi"/>
        </w:rPr>
        <w:lastRenderedPageBreak/>
        <w:t xml:space="preserve">and farmers </w:t>
      </w:r>
      <w:r w:rsidR="004E2877" w:rsidRPr="00D87E58">
        <w:rPr>
          <w:rFonts w:asciiTheme="minorHAnsi" w:hAnsiTheme="minorHAnsi"/>
        </w:rPr>
        <w:t xml:space="preserve">now flood the </w:t>
      </w:r>
      <w:r w:rsidRPr="00D87E58">
        <w:rPr>
          <w:rFonts w:asciiTheme="minorHAnsi" w:hAnsiTheme="minorHAnsi"/>
        </w:rPr>
        <w:t xml:space="preserve">city in search of a better life, but </w:t>
      </w:r>
      <w:r w:rsidR="00A425E2" w:rsidRPr="00D87E58">
        <w:rPr>
          <w:rFonts w:asciiTheme="minorHAnsi" w:hAnsiTheme="minorHAnsi"/>
        </w:rPr>
        <w:t>it’s</w:t>
      </w:r>
      <w:r w:rsidRPr="00D87E58">
        <w:rPr>
          <w:rFonts w:asciiTheme="minorHAnsi" w:hAnsiTheme="minorHAnsi"/>
        </w:rPr>
        <w:t xml:space="preserve"> tough. </w:t>
      </w:r>
      <w:r w:rsidR="00AD5EAB" w:rsidRPr="00D87E58">
        <w:rPr>
          <w:rFonts w:asciiTheme="minorHAnsi" w:hAnsiTheme="minorHAnsi"/>
        </w:rPr>
        <w:t>Their children, some as young as</w:t>
      </w:r>
      <w:r w:rsidR="00D92860" w:rsidRPr="00D87E58">
        <w:rPr>
          <w:rFonts w:asciiTheme="minorHAnsi" w:hAnsiTheme="minorHAnsi"/>
        </w:rPr>
        <w:t xml:space="preserve"> 10</w:t>
      </w:r>
      <w:r w:rsidR="00AD5EAB" w:rsidRPr="00D87E58">
        <w:rPr>
          <w:rFonts w:asciiTheme="minorHAnsi" w:hAnsiTheme="minorHAnsi"/>
        </w:rPr>
        <w:t>,</w:t>
      </w:r>
      <w:r w:rsidR="00D92860" w:rsidRPr="00D87E58">
        <w:rPr>
          <w:rFonts w:asciiTheme="minorHAnsi" w:hAnsiTheme="minorHAnsi"/>
        </w:rPr>
        <w:t xml:space="preserve"> work in factories</w:t>
      </w:r>
      <w:r w:rsidR="00D63F2B" w:rsidRPr="00D87E58">
        <w:rPr>
          <w:rFonts w:asciiTheme="minorHAnsi" w:hAnsiTheme="minorHAnsi"/>
        </w:rPr>
        <w:t xml:space="preserve"> for meag</w:t>
      </w:r>
      <w:r w:rsidR="003A52CB" w:rsidRPr="00D87E58">
        <w:rPr>
          <w:rFonts w:asciiTheme="minorHAnsi" w:hAnsiTheme="minorHAnsi"/>
        </w:rPr>
        <w:t>er</w:t>
      </w:r>
      <w:r w:rsidR="00D63F2B" w:rsidRPr="00D87E58">
        <w:rPr>
          <w:rFonts w:asciiTheme="minorHAnsi" w:hAnsiTheme="minorHAnsi"/>
        </w:rPr>
        <w:t xml:space="preserve"> pay </w:t>
      </w:r>
      <w:r w:rsidRPr="00D87E58">
        <w:rPr>
          <w:rFonts w:asciiTheme="minorHAnsi" w:hAnsiTheme="minorHAnsi"/>
        </w:rPr>
        <w:t>just so the</w:t>
      </w:r>
      <w:r w:rsidR="00D63F2B" w:rsidRPr="00D87E58">
        <w:rPr>
          <w:rFonts w:asciiTheme="minorHAnsi" w:hAnsiTheme="minorHAnsi"/>
        </w:rPr>
        <w:t>ir</w:t>
      </w:r>
      <w:r w:rsidRPr="00D87E58">
        <w:rPr>
          <w:rFonts w:asciiTheme="minorHAnsi" w:hAnsiTheme="minorHAnsi"/>
        </w:rPr>
        <w:t xml:space="preserve"> families can survive.</w:t>
      </w:r>
    </w:p>
    <w:p w14:paraId="1AC6F2E8" w14:textId="5D617889" w:rsidR="00D63F2B" w:rsidRPr="00D87E58" w:rsidRDefault="00D63F2B" w:rsidP="0030666A">
      <w:pPr>
        <w:spacing w:line="360" w:lineRule="auto"/>
        <w:ind w:firstLine="720"/>
        <w:jc w:val="center"/>
        <w:rPr>
          <w:rFonts w:asciiTheme="minorHAnsi" w:hAnsiTheme="minorHAnsi"/>
        </w:rPr>
      </w:pPr>
      <w:r w:rsidRPr="00D87E58">
        <w:rPr>
          <w:rFonts w:asciiTheme="minorHAnsi" w:hAnsiTheme="minorHAnsi"/>
        </w:rPr>
        <w:t>***</w:t>
      </w:r>
    </w:p>
    <w:p w14:paraId="0047EB01" w14:textId="3DAE5061" w:rsidR="00A425E2" w:rsidRPr="00D87E58" w:rsidRDefault="00391D7B" w:rsidP="0030666A">
      <w:pPr>
        <w:spacing w:line="360" w:lineRule="auto"/>
        <w:rPr>
          <w:rFonts w:asciiTheme="minorHAnsi" w:hAnsiTheme="minorHAnsi"/>
        </w:rPr>
      </w:pPr>
      <w:r w:rsidRPr="00D87E58">
        <w:rPr>
          <w:rFonts w:asciiTheme="minorHAnsi" w:hAnsiTheme="minorHAnsi"/>
        </w:rPr>
        <w:tab/>
        <w:t>Early Sunday morning, April 27, something happens that sh</w:t>
      </w:r>
      <w:r w:rsidR="00D20338" w:rsidRPr="00D87E58">
        <w:rPr>
          <w:rFonts w:asciiTheme="minorHAnsi" w:hAnsiTheme="minorHAnsi"/>
        </w:rPr>
        <w:t>akes</w:t>
      </w:r>
      <w:r w:rsidRPr="00D87E58">
        <w:rPr>
          <w:rFonts w:asciiTheme="minorHAnsi" w:hAnsiTheme="minorHAnsi"/>
        </w:rPr>
        <w:t xml:space="preserve"> </w:t>
      </w:r>
      <w:r w:rsidR="004A0546" w:rsidRPr="00D87E58">
        <w:rPr>
          <w:rFonts w:asciiTheme="minorHAnsi" w:hAnsiTheme="minorHAnsi"/>
        </w:rPr>
        <w:t>you</w:t>
      </w:r>
      <w:r w:rsidRPr="00D87E58">
        <w:rPr>
          <w:rFonts w:asciiTheme="minorHAnsi" w:hAnsiTheme="minorHAnsi"/>
        </w:rPr>
        <w:t xml:space="preserve"> to </w:t>
      </w:r>
      <w:r w:rsidR="004E2877" w:rsidRPr="00D87E58">
        <w:rPr>
          <w:rFonts w:asciiTheme="minorHAnsi" w:hAnsiTheme="minorHAnsi"/>
        </w:rPr>
        <w:t>the</w:t>
      </w:r>
      <w:r w:rsidRPr="00D87E58">
        <w:rPr>
          <w:rFonts w:asciiTheme="minorHAnsi" w:hAnsiTheme="minorHAnsi"/>
        </w:rPr>
        <w:t xml:space="preserve"> core. The battered body of 13-year-old </w:t>
      </w:r>
      <w:hyperlink r:id="rId12" w:history="1">
        <w:r w:rsidRPr="00D87E58">
          <w:rPr>
            <w:rStyle w:val="Hyperlink"/>
            <w:rFonts w:asciiTheme="minorHAnsi" w:hAnsiTheme="minorHAnsi"/>
          </w:rPr>
          <w:t>Mary Phagan</w:t>
        </w:r>
      </w:hyperlink>
      <w:r w:rsidRPr="00D87E58">
        <w:rPr>
          <w:rFonts w:asciiTheme="minorHAnsi" w:hAnsiTheme="minorHAnsi"/>
        </w:rPr>
        <w:t xml:space="preserve"> is discovered in the basement of the National Pencil</w:t>
      </w:r>
      <w:r w:rsidR="006B4088" w:rsidRPr="00D87E58">
        <w:rPr>
          <w:rFonts w:asciiTheme="minorHAnsi" w:hAnsiTheme="minorHAnsi"/>
        </w:rPr>
        <w:t xml:space="preserve"> Company’s f</w:t>
      </w:r>
      <w:r w:rsidRPr="00D87E58">
        <w:rPr>
          <w:rFonts w:asciiTheme="minorHAnsi" w:hAnsiTheme="minorHAnsi"/>
        </w:rPr>
        <w:t>actory</w:t>
      </w:r>
      <w:r w:rsidR="00886225" w:rsidRPr="00D87E58">
        <w:rPr>
          <w:rFonts w:asciiTheme="minorHAnsi" w:hAnsiTheme="minorHAnsi"/>
        </w:rPr>
        <w:t>.</w:t>
      </w:r>
      <w:r w:rsidRPr="00D87E58">
        <w:rPr>
          <w:rFonts w:asciiTheme="minorHAnsi" w:hAnsiTheme="minorHAnsi"/>
        </w:rPr>
        <w:t xml:space="preserve"> She has been strangled</w:t>
      </w:r>
      <w:r w:rsidR="00657C0B" w:rsidRPr="00D87E58">
        <w:rPr>
          <w:rFonts w:asciiTheme="minorHAnsi" w:hAnsiTheme="minorHAnsi"/>
        </w:rPr>
        <w:t xml:space="preserve">. </w:t>
      </w:r>
      <w:r w:rsidR="004A0546" w:rsidRPr="00D87E58">
        <w:rPr>
          <w:rFonts w:asciiTheme="minorHAnsi" w:hAnsiTheme="minorHAnsi"/>
        </w:rPr>
        <w:t>You</w:t>
      </w:r>
      <w:r w:rsidR="00657C0B" w:rsidRPr="00D87E58">
        <w:rPr>
          <w:rFonts w:asciiTheme="minorHAnsi" w:hAnsiTheme="minorHAnsi"/>
        </w:rPr>
        <w:t xml:space="preserve"> don’t like to speak of such things, but she has </w:t>
      </w:r>
      <w:r w:rsidR="00483661" w:rsidRPr="00D87E58">
        <w:rPr>
          <w:rFonts w:asciiTheme="minorHAnsi" w:hAnsiTheme="minorHAnsi"/>
        </w:rPr>
        <w:t xml:space="preserve">probably </w:t>
      </w:r>
      <w:r w:rsidR="00657C0B" w:rsidRPr="00D87E58">
        <w:rPr>
          <w:rFonts w:asciiTheme="minorHAnsi" w:hAnsiTheme="minorHAnsi"/>
        </w:rPr>
        <w:t xml:space="preserve">been violated as well. </w:t>
      </w:r>
      <w:r w:rsidR="00E902CF" w:rsidRPr="00D87E58">
        <w:rPr>
          <w:rFonts w:asciiTheme="minorHAnsi" w:hAnsiTheme="minorHAnsi"/>
        </w:rPr>
        <w:t xml:space="preserve">Soon </w:t>
      </w:r>
      <w:r w:rsidR="0049697D" w:rsidRPr="00D87E58">
        <w:rPr>
          <w:rFonts w:asciiTheme="minorHAnsi" w:hAnsiTheme="minorHAnsi"/>
        </w:rPr>
        <w:t xml:space="preserve">Jewish </w:t>
      </w:r>
      <w:r w:rsidR="00E902CF" w:rsidRPr="00D87E58">
        <w:rPr>
          <w:rFonts w:asciiTheme="minorHAnsi" w:hAnsiTheme="minorHAnsi"/>
        </w:rPr>
        <w:t xml:space="preserve">factory manager Leo Frank is arrested and charged with her murder. </w:t>
      </w:r>
      <w:r w:rsidR="00657C0B" w:rsidRPr="00D87E58">
        <w:rPr>
          <w:rFonts w:asciiTheme="minorHAnsi" w:hAnsiTheme="minorHAnsi"/>
        </w:rPr>
        <w:t xml:space="preserve">Atlanta </w:t>
      </w:r>
      <w:r w:rsidR="00483661" w:rsidRPr="00D87E58">
        <w:rPr>
          <w:rFonts w:asciiTheme="minorHAnsi" w:hAnsiTheme="minorHAnsi"/>
        </w:rPr>
        <w:t xml:space="preserve">erupts. What follows </w:t>
      </w:r>
      <w:r w:rsidR="004A0546" w:rsidRPr="00D87E58">
        <w:rPr>
          <w:rFonts w:asciiTheme="minorHAnsi" w:hAnsiTheme="minorHAnsi"/>
        </w:rPr>
        <w:t xml:space="preserve">will teach you much about yourself, </w:t>
      </w:r>
      <w:r w:rsidR="004B12C1" w:rsidRPr="00D87E58">
        <w:rPr>
          <w:rFonts w:asciiTheme="minorHAnsi" w:hAnsiTheme="minorHAnsi"/>
        </w:rPr>
        <w:t>the city of Atlanta</w:t>
      </w:r>
      <w:r w:rsidR="004A0546" w:rsidRPr="00D87E58">
        <w:rPr>
          <w:rFonts w:asciiTheme="minorHAnsi" w:hAnsiTheme="minorHAnsi"/>
        </w:rPr>
        <w:t xml:space="preserve">, </w:t>
      </w:r>
      <w:r w:rsidR="00616FE6" w:rsidRPr="00D87E58">
        <w:rPr>
          <w:rFonts w:asciiTheme="minorHAnsi" w:hAnsiTheme="minorHAnsi"/>
        </w:rPr>
        <w:t xml:space="preserve">the legal system, </w:t>
      </w:r>
      <w:r w:rsidR="00E902CF" w:rsidRPr="00D87E58">
        <w:rPr>
          <w:rFonts w:asciiTheme="minorHAnsi" w:hAnsiTheme="minorHAnsi"/>
        </w:rPr>
        <w:t xml:space="preserve">mob violence, </w:t>
      </w:r>
      <w:r w:rsidR="004A0546" w:rsidRPr="00D87E58">
        <w:rPr>
          <w:rFonts w:asciiTheme="minorHAnsi" w:hAnsiTheme="minorHAnsi"/>
        </w:rPr>
        <w:t xml:space="preserve">and the </w:t>
      </w:r>
      <w:r w:rsidR="00616FE6" w:rsidRPr="00D87E58">
        <w:rPr>
          <w:rFonts w:asciiTheme="minorHAnsi" w:hAnsiTheme="minorHAnsi"/>
        </w:rPr>
        <w:t>journalism of the day</w:t>
      </w:r>
      <w:r w:rsidR="00483661" w:rsidRPr="00D87E58">
        <w:rPr>
          <w:rFonts w:asciiTheme="minorHAnsi" w:hAnsiTheme="minorHAnsi"/>
        </w:rPr>
        <w:t xml:space="preserve">. </w:t>
      </w:r>
    </w:p>
    <w:p w14:paraId="031ABDC7" w14:textId="07645F05" w:rsidR="00391D7B" w:rsidRPr="00D87E58" w:rsidRDefault="00A425E2" w:rsidP="0030666A">
      <w:pPr>
        <w:spacing w:line="360" w:lineRule="auto"/>
        <w:ind w:firstLine="720"/>
        <w:rPr>
          <w:rFonts w:asciiTheme="minorHAnsi" w:hAnsiTheme="minorHAnsi"/>
          <w:b/>
        </w:rPr>
      </w:pPr>
      <w:r w:rsidRPr="00D87E58">
        <w:rPr>
          <w:rFonts w:asciiTheme="minorHAnsi" w:hAnsiTheme="minorHAnsi"/>
          <w:b/>
        </w:rPr>
        <w:t>Reacting</w:t>
      </w:r>
      <w:r w:rsidR="00391D7B" w:rsidRPr="00D87E58">
        <w:rPr>
          <w:rFonts w:asciiTheme="minorHAnsi" w:hAnsiTheme="minorHAnsi"/>
          <w:b/>
        </w:rPr>
        <w:t xml:space="preserve">  </w:t>
      </w:r>
    </w:p>
    <w:p w14:paraId="6A9E944C" w14:textId="5107E8B3" w:rsidR="00A425E2" w:rsidRPr="00D87E58" w:rsidRDefault="00A425E2" w:rsidP="0030666A">
      <w:pPr>
        <w:spacing w:line="360" w:lineRule="auto"/>
        <w:rPr>
          <w:rFonts w:asciiTheme="minorHAnsi" w:hAnsiTheme="minorHAnsi"/>
        </w:rPr>
      </w:pPr>
      <w:r w:rsidRPr="00D87E58">
        <w:rPr>
          <w:rFonts w:asciiTheme="minorHAnsi" w:hAnsiTheme="minorHAnsi"/>
        </w:rPr>
        <w:tab/>
        <w:t>For the next month, you will participate in a reacting</w:t>
      </w:r>
      <w:r w:rsidR="003660FB" w:rsidRPr="00D87E58">
        <w:rPr>
          <w:rFonts w:asciiTheme="minorHAnsi" w:hAnsiTheme="minorHAnsi"/>
        </w:rPr>
        <w:t xml:space="preserve"> (</w:t>
      </w:r>
      <w:r w:rsidRPr="00D87E58">
        <w:rPr>
          <w:rFonts w:asciiTheme="minorHAnsi" w:hAnsiTheme="minorHAnsi"/>
        </w:rPr>
        <w:t>role playing</w:t>
      </w:r>
      <w:r w:rsidR="003660FB" w:rsidRPr="00D87E58">
        <w:rPr>
          <w:rFonts w:asciiTheme="minorHAnsi" w:hAnsiTheme="minorHAnsi"/>
        </w:rPr>
        <w:t>)</w:t>
      </w:r>
      <w:r w:rsidRPr="00D87E58">
        <w:rPr>
          <w:rFonts w:asciiTheme="minorHAnsi" w:hAnsiTheme="minorHAnsi"/>
        </w:rPr>
        <w:t xml:space="preserve"> </w:t>
      </w:r>
      <w:r w:rsidR="00192866" w:rsidRPr="00D87E58">
        <w:rPr>
          <w:rFonts w:asciiTheme="minorHAnsi" w:hAnsiTheme="minorHAnsi"/>
        </w:rPr>
        <w:t>game</w:t>
      </w:r>
      <w:r w:rsidRPr="00D87E58">
        <w:rPr>
          <w:rFonts w:asciiTheme="minorHAnsi" w:hAnsiTheme="minorHAnsi"/>
        </w:rPr>
        <w:t>. In doing so you will consider issues of gender, poverty, child labor, rac</w:t>
      </w:r>
      <w:r w:rsidR="00D20338" w:rsidRPr="00D87E58">
        <w:rPr>
          <w:rFonts w:asciiTheme="minorHAnsi" w:hAnsiTheme="minorHAnsi"/>
        </w:rPr>
        <w:t>e</w:t>
      </w:r>
      <w:r w:rsidRPr="00D87E58">
        <w:rPr>
          <w:rFonts w:asciiTheme="minorHAnsi" w:hAnsiTheme="minorHAnsi"/>
        </w:rPr>
        <w:t xml:space="preserve">, anti-Semitism, </w:t>
      </w:r>
      <w:r w:rsidR="00140A7B" w:rsidRPr="00D87E58">
        <w:rPr>
          <w:rFonts w:asciiTheme="minorHAnsi" w:hAnsiTheme="minorHAnsi"/>
        </w:rPr>
        <w:t xml:space="preserve">politics, </w:t>
      </w:r>
      <w:r w:rsidR="008E2287" w:rsidRPr="00D87E58">
        <w:rPr>
          <w:rFonts w:asciiTheme="minorHAnsi" w:hAnsiTheme="minorHAnsi"/>
        </w:rPr>
        <w:t xml:space="preserve">law </w:t>
      </w:r>
      <w:r w:rsidRPr="00D87E58">
        <w:rPr>
          <w:rFonts w:asciiTheme="minorHAnsi" w:hAnsiTheme="minorHAnsi"/>
        </w:rPr>
        <w:t xml:space="preserve">and </w:t>
      </w:r>
      <w:r w:rsidR="003660FB" w:rsidRPr="00D87E58">
        <w:rPr>
          <w:rFonts w:asciiTheme="minorHAnsi" w:hAnsiTheme="minorHAnsi"/>
        </w:rPr>
        <w:t>journalism ethics</w:t>
      </w:r>
      <w:r w:rsidRPr="00D87E58">
        <w:rPr>
          <w:rFonts w:asciiTheme="minorHAnsi" w:hAnsiTheme="minorHAnsi"/>
        </w:rPr>
        <w:t xml:space="preserve">. </w:t>
      </w:r>
      <w:r w:rsidR="003660FB" w:rsidRPr="00D87E58">
        <w:rPr>
          <w:rFonts w:asciiTheme="minorHAnsi" w:hAnsiTheme="minorHAnsi"/>
        </w:rPr>
        <w:t xml:space="preserve">You will step into the shoes of a person who lived </w:t>
      </w:r>
      <w:r w:rsidR="008E2287" w:rsidRPr="00D87E58">
        <w:rPr>
          <w:rFonts w:asciiTheme="minorHAnsi" w:hAnsiTheme="minorHAnsi"/>
        </w:rPr>
        <w:t>in 1913</w:t>
      </w:r>
      <w:r w:rsidR="003660FB" w:rsidRPr="00D87E58">
        <w:rPr>
          <w:rFonts w:asciiTheme="minorHAnsi" w:hAnsiTheme="minorHAnsi"/>
        </w:rPr>
        <w:t xml:space="preserve"> and will speak and write in his or her voice, even if you vehemently disagree with everything that person says </w:t>
      </w:r>
      <w:r w:rsidR="008E2287" w:rsidRPr="00D87E58">
        <w:rPr>
          <w:rFonts w:asciiTheme="minorHAnsi" w:hAnsiTheme="minorHAnsi"/>
        </w:rPr>
        <w:t>or</w:t>
      </w:r>
      <w:r w:rsidR="003660FB" w:rsidRPr="00D87E58">
        <w:rPr>
          <w:rFonts w:asciiTheme="minorHAnsi" w:hAnsiTheme="minorHAnsi"/>
        </w:rPr>
        <w:t xml:space="preserve"> does. </w:t>
      </w:r>
      <w:r w:rsidR="008E2287" w:rsidRPr="00D87E58">
        <w:rPr>
          <w:rFonts w:asciiTheme="minorHAnsi" w:hAnsiTheme="minorHAnsi"/>
        </w:rPr>
        <w:t xml:space="preserve">You will try to make sense of this terrible crime, debating what justice might look like for Mary Phagan, </w:t>
      </w:r>
      <w:r w:rsidR="00140A7B" w:rsidRPr="00D87E58">
        <w:rPr>
          <w:rFonts w:asciiTheme="minorHAnsi" w:hAnsiTheme="minorHAnsi"/>
        </w:rPr>
        <w:t>Leo Frank</w:t>
      </w:r>
      <w:r w:rsidR="008E2287" w:rsidRPr="00D87E58">
        <w:rPr>
          <w:rFonts w:asciiTheme="minorHAnsi" w:hAnsiTheme="minorHAnsi"/>
        </w:rPr>
        <w:t xml:space="preserve"> and the larger Atlanta community</w:t>
      </w:r>
      <w:r w:rsidR="00E902CF" w:rsidRPr="00D87E58">
        <w:rPr>
          <w:rFonts w:asciiTheme="minorHAnsi" w:hAnsiTheme="minorHAnsi"/>
        </w:rPr>
        <w:t xml:space="preserve">. </w:t>
      </w:r>
      <w:r w:rsidR="008E2287" w:rsidRPr="00D87E58">
        <w:rPr>
          <w:rFonts w:asciiTheme="minorHAnsi" w:hAnsiTheme="minorHAnsi"/>
        </w:rPr>
        <w:t xml:space="preserve"> </w:t>
      </w:r>
      <w:r w:rsidR="003660FB" w:rsidRPr="00D87E58">
        <w:rPr>
          <w:rFonts w:asciiTheme="minorHAnsi" w:hAnsiTheme="minorHAnsi"/>
        </w:rPr>
        <w:t xml:space="preserve"> </w:t>
      </w:r>
      <w:r w:rsidRPr="00D87E58">
        <w:rPr>
          <w:rFonts w:asciiTheme="minorHAnsi" w:hAnsiTheme="minorHAnsi"/>
        </w:rPr>
        <w:t xml:space="preserve">  </w:t>
      </w:r>
    </w:p>
    <w:p w14:paraId="2FFA2190" w14:textId="29E6605D" w:rsidR="00E902CF" w:rsidRPr="00D87E58" w:rsidRDefault="00E902CF" w:rsidP="0030666A">
      <w:pPr>
        <w:spacing w:line="360" w:lineRule="auto"/>
        <w:rPr>
          <w:rFonts w:asciiTheme="minorHAnsi" w:hAnsiTheme="minorHAnsi"/>
          <w:b/>
        </w:rPr>
      </w:pPr>
      <w:r w:rsidRPr="00D87E58">
        <w:rPr>
          <w:rFonts w:asciiTheme="minorHAnsi" w:hAnsiTheme="minorHAnsi"/>
        </w:rPr>
        <w:tab/>
      </w:r>
      <w:r w:rsidRPr="00D87E58">
        <w:rPr>
          <w:rFonts w:asciiTheme="minorHAnsi" w:hAnsiTheme="minorHAnsi"/>
          <w:b/>
        </w:rPr>
        <w:t>Factions</w:t>
      </w:r>
    </w:p>
    <w:p w14:paraId="31E2388D" w14:textId="77777777" w:rsidR="00244C8D" w:rsidRPr="00D87E58" w:rsidRDefault="00E902CF" w:rsidP="0030666A">
      <w:pPr>
        <w:spacing w:line="360" w:lineRule="auto"/>
        <w:rPr>
          <w:rFonts w:asciiTheme="minorHAnsi" w:hAnsiTheme="minorHAnsi"/>
        </w:rPr>
      </w:pPr>
      <w:r w:rsidRPr="00D87E58">
        <w:rPr>
          <w:rFonts w:asciiTheme="minorHAnsi" w:hAnsiTheme="minorHAnsi"/>
          <w:b/>
        </w:rPr>
        <w:tab/>
      </w:r>
      <w:r w:rsidRPr="00D87E58">
        <w:rPr>
          <w:rFonts w:asciiTheme="minorHAnsi" w:hAnsiTheme="minorHAnsi"/>
        </w:rPr>
        <w:t xml:space="preserve">During the game, you will try to persuade others to your </w:t>
      </w:r>
      <w:r w:rsidR="001A7B2B" w:rsidRPr="00D87E58">
        <w:rPr>
          <w:rFonts w:asciiTheme="minorHAnsi" w:hAnsiTheme="minorHAnsi"/>
        </w:rPr>
        <w:t xml:space="preserve">character’s </w:t>
      </w:r>
      <w:r w:rsidRPr="00D87E58">
        <w:rPr>
          <w:rFonts w:asciiTheme="minorHAnsi" w:hAnsiTheme="minorHAnsi"/>
        </w:rPr>
        <w:t xml:space="preserve">point of view, and others will </w:t>
      </w:r>
      <w:r w:rsidR="00E47E04" w:rsidRPr="00D87E58">
        <w:rPr>
          <w:rFonts w:asciiTheme="minorHAnsi" w:hAnsiTheme="minorHAnsi"/>
        </w:rPr>
        <w:t>try to persuade</w:t>
      </w:r>
      <w:r w:rsidRPr="00D87E58">
        <w:rPr>
          <w:rFonts w:asciiTheme="minorHAnsi" w:hAnsiTheme="minorHAnsi"/>
        </w:rPr>
        <w:t xml:space="preserve"> you. Is Leo Frank guilty</w:t>
      </w:r>
      <w:r w:rsidR="0049697D" w:rsidRPr="00D87E58">
        <w:rPr>
          <w:rFonts w:asciiTheme="minorHAnsi" w:hAnsiTheme="minorHAnsi"/>
        </w:rPr>
        <w:t xml:space="preserve">? One faction argues yes, the other no. </w:t>
      </w:r>
      <w:r w:rsidRPr="00D87E58">
        <w:rPr>
          <w:rFonts w:asciiTheme="minorHAnsi" w:hAnsiTheme="minorHAnsi"/>
        </w:rPr>
        <w:t xml:space="preserve"> Is he getting a fair trial? </w:t>
      </w:r>
      <w:r w:rsidR="0049697D" w:rsidRPr="00D87E58">
        <w:rPr>
          <w:rFonts w:asciiTheme="minorHAnsi" w:hAnsiTheme="minorHAnsi"/>
        </w:rPr>
        <w:t xml:space="preserve">Or is he being railroaded? </w:t>
      </w:r>
      <w:r w:rsidR="00244C8D" w:rsidRPr="00D87E58">
        <w:rPr>
          <w:rFonts w:asciiTheme="minorHAnsi" w:hAnsiTheme="minorHAnsi"/>
        </w:rPr>
        <w:t>Your faction is your team. You’ll be more successful if you work together.</w:t>
      </w:r>
    </w:p>
    <w:p w14:paraId="7DFCF8C1" w14:textId="416978EC" w:rsidR="00E902CF" w:rsidRPr="00D87E58" w:rsidRDefault="00244C8D" w:rsidP="0030666A">
      <w:pPr>
        <w:spacing w:line="360" w:lineRule="auto"/>
        <w:ind w:firstLine="720"/>
        <w:rPr>
          <w:rFonts w:asciiTheme="minorHAnsi" w:hAnsiTheme="minorHAnsi"/>
        </w:rPr>
      </w:pPr>
      <w:r w:rsidRPr="00D87E58">
        <w:rPr>
          <w:rFonts w:asciiTheme="minorHAnsi" w:hAnsiTheme="minorHAnsi"/>
        </w:rPr>
        <w:t xml:space="preserve">You will also </w:t>
      </w:r>
      <w:r w:rsidR="0049697D" w:rsidRPr="00D87E58">
        <w:rPr>
          <w:rFonts w:asciiTheme="minorHAnsi" w:hAnsiTheme="minorHAnsi"/>
        </w:rPr>
        <w:t>debate</w:t>
      </w:r>
      <w:r w:rsidR="00E902CF" w:rsidRPr="00D87E58">
        <w:rPr>
          <w:rFonts w:asciiTheme="minorHAnsi" w:hAnsiTheme="minorHAnsi"/>
        </w:rPr>
        <w:t xml:space="preserve"> the </w:t>
      </w:r>
      <w:r w:rsidR="0049697D" w:rsidRPr="00D87E58">
        <w:rPr>
          <w:rFonts w:asciiTheme="minorHAnsi" w:hAnsiTheme="minorHAnsi"/>
        </w:rPr>
        <w:t>extensive</w:t>
      </w:r>
      <w:r w:rsidR="007C2C55" w:rsidRPr="00D87E58">
        <w:rPr>
          <w:rFonts w:asciiTheme="minorHAnsi" w:hAnsiTheme="minorHAnsi"/>
        </w:rPr>
        <w:t>, sensational</w:t>
      </w:r>
      <w:r w:rsidR="0049697D" w:rsidRPr="00D87E58">
        <w:rPr>
          <w:rFonts w:asciiTheme="minorHAnsi" w:hAnsiTheme="minorHAnsi"/>
        </w:rPr>
        <w:t xml:space="preserve"> </w:t>
      </w:r>
      <w:r w:rsidR="00E902CF" w:rsidRPr="00D87E58">
        <w:rPr>
          <w:rFonts w:asciiTheme="minorHAnsi" w:hAnsiTheme="minorHAnsi"/>
        </w:rPr>
        <w:t xml:space="preserve">press coverage of the trial and its aftermath. </w:t>
      </w:r>
      <w:r w:rsidR="00CB34E1" w:rsidRPr="00D87E58">
        <w:rPr>
          <w:rFonts w:asciiTheme="minorHAnsi" w:hAnsiTheme="minorHAnsi"/>
        </w:rPr>
        <w:t>If you are a journalist, you will defend your newspaper</w:t>
      </w:r>
      <w:r w:rsidR="00596429" w:rsidRPr="00D87E58">
        <w:rPr>
          <w:rFonts w:asciiTheme="minorHAnsi" w:hAnsiTheme="minorHAnsi"/>
        </w:rPr>
        <w:t>’</w:t>
      </w:r>
      <w:r w:rsidR="00CB34E1" w:rsidRPr="00D87E58">
        <w:rPr>
          <w:rFonts w:asciiTheme="minorHAnsi" w:hAnsiTheme="minorHAnsi"/>
        </w:rPr>
        <w:t>s coverage and entice new readers.</w:t>
      </w:r>
    </w:p>
    <w:p w14:paraId="563710C4" w14:textId="071EBA05" w:rsidR="00E656D4" w:rsidRPr="00D87E58" w:rsidRDefault="0049697D" w:rsidP="0030666A">
      <w:pPr>
        <w:spacing w:line="360" w:lineRule="auto"/>
        <w:rPr>
          <w:rFonts w:asciiTheme="minorHAnsi" w:hAnsiTheme="minorHAnsi"/>
        </w:rPr>
      </w:pPr>
      <w:r w:rsidRPr="00D87E58">
        <w:rPr>
          <w:rFonts w:asciiTheme="minorHAnsi" w:hAnsiTheme="minorHAnsi"/>
        </w:rPr>
        <w:tab/>
        <w:t xml:space="preserve">When the game is over, </w:t>
      </w:r>
      <w:r w:rsidR="00F37464" w:rsidRPr="00D87E58">
        <w:rPr>
          <w:rFonts w:asciiTheme="minorHAnsi" w:hAnsiTheme="minorHAnsi"/>
        </w:rPr>
        <w:t>everyone</w:t>
      </w:r>
      <w:r w:rsidRPr="00D87E58">
        <w:rPr>
          <w:rFonts w:asciiTheme="minorHAnsi" w:hAnsiTheme="minorHAnsi"/>
        </w:rPr>
        <w:t xml:space="preserve"> will vote on Frank’s verdict, and </w:t>
      </w:r>
      <w:r w:rsidR="00F37464" w:rsidRPr="00D87E58">
        <w:rPr>
          <w:rFonts w:asciiTheme="minorHAnsi" w:hAnsiTheme="minorHAnsi"/>
        </w:rPr>
        <w:t xml:space="preserve">each player </w:t>
      </w:r>
      <w:r w:rsidRPr="00D87E58">
        <w:rPr>
          <w:rFonts w:asciiTheme="minorHAnsi" w:hAnsiTheme="minorHAnsi"/>
        </w:rPr>
        <w:t xml:space="preserve">will choose to subscribe to a newspaper. </w:t>
      </w:r>
      <w:r w:rsidR="00E47E04" w:rsidRPr="00D87E58">
        <w:rPr>
          <w:rFonts w:asciiTheme="minorHAnsi" w:hAnsiTheme="minorHAnsi"/>
        </w:rPr>
        <w:t xml:space="preserve"> </w:t>
      </w:r>
    </w:p>
    <w:p w14:paraId="1D5E9276" w14:textId="7394F035" w:rsidR="00143E65" w:rsidRDefault="00143E65" w:rsidP="0030666A">
      <w:pPr>
        <w:spacing w:line="360" w:lineRule="auto"/>
        <w:rPr>
          <w:rFonts w:asciiTheme="minorHAnsi" w:hAnsiTheme="minorHAnsi"/>
          <w:b/>
        </w:rPr>
      </w:pPr>
    </w:p>
    <w:p w14:paraId="33D02162" w14:textId="77777777" w:rsidR="002101BE" w:rsidRPr="00D87E58" w:rsidRDefault="002101BE" w:rsidP="0030666A">
      <w:pPr>
        <w:spacing w:line="360" w:lineRule="auto"/>
        <w:rPr>
          <w:rFonts w:asciiTheme="minorHAnsi" w:hAnsiTheme="minorHAnsi"/>
          <w:b/>
        </w:rPr>
      </w:pPr>
    </w:p>
    <w:p w14:paraId="4B7FE6AD" w14:textId="77777777" w:rsidR="00143E65" w:rsidRPr="00D87E58" w:rsidRDefault="00143E65" w:rsidP="0030666A">
      <w:pPr>
        <w:spacing w:line="360" w:lineRule="auto"/>
        <w:rPr>
          <w:rFonts w:asciiTheme="minorHAnsi" w:hAnsiTheme="minorHAnsi"/>
          <w:b/>
        </w:rPr>
      </w:pPr>
    </w:p>
    <w:p w14:paraId="60AAEBE6" w14:textId="675C42C1" w:rsidR="00244C8D" w:rsidRPr="00D87E58" w:rsidRDefault="00D20338" w:rsidP="0030666A">
      <w:pPr>
        <w:spacing w:line="360" w:lineRule="auto"/>
        <w:rPr>
          <w:rFonts w:asciiTheme="minorHAnsi" w:hAnsiTheme="minorHAnsi"/>
          <w:b/>
        </w:rPr>
      </w:pPr>
      <w:r w:rsidRPr="00D87E58">
        <w:rPr>
          <w:rFonts w:asciiTheme="minorHAnsi" w:hAnsiTheme="minorHAnsi"/>
          <w:b/>
        </w:rPr>
        <w:lastRenderedPageBreak/>
        <w:t>Characters o</w:t>
      </w:r>
      <w:r w:rsidR="00140A7B" w:rsidRPr="00D87E58">
        <w:rPr>
          <w:rFonts w:asciiTheme="minorHAnsi" w:hAnsiTheme="minorHAnsi"/>
          <w:b/>
        </w:rPr>
        <w:t>n the fence</w:t>
      </w:r>
      <w:r w:rsidR="006B19E6">
        <w:rPr>
          <w:rFonts w:asciiTheme="minorHAnsi" w:hAnsiTheme="minorHAnsi"/>
          <w:b/>
        </w:rPr>
        <w:t xml:space="preserve"> </w:t>
      </w:r>
    </w:p>
    <w:p w14:paraId="31604598" w14:textId="67BA659B" w:rsidR="007C2C55" w:rsidRPr="00D87E58" w:rsidRDefault="00140A7B" w:rsidP="0030666A">
      <w:pPr>
        <w:spacing w:line="360" w:lineRule="auto"/>
        <w:rPr>
          <w:rFonts w:asciiTheme="minorHAnsi" w:hAnsiTheme="minorHAnsi"/>
          <w:b/>
        </w:rPr>
      </w:pPr>
      <w:r w:rsidRPr="00D87E58">
        <w:rPr>
          <w:rFonts w:asciiTheme="minorHAnsi" w:hAnsiTheme="minorHAnsi"/>
          <w:b/>
        </w:rPr>
        <w:tab/>
      </w:r>
      <w:r w:rsidRPr="00D87E58">
        <w:rPr>
          <w:rFonts w:asciiTheme="minorHAnsi" w:hAnsiTheme="minorHAnsi"/>
        </w:rPr>
        <w:t xml:space="preserve">Like many </w:t>
      </w:r>
      <w:r w:rsidR="00BF339B" w:rsidRPr="00D87E58">
        <w:rPr>
          <w:rFonts w:asciiTheme="minorHAnsi" w:hAnsiTheme="minorHAnsi"/>
        </w:rPr>
        <w:t xml:space="preserve">who learned about Mary Phagan’s murder in 1913, </w:t>
      </w:r>
      <w:r w:rsidR="007C2C55" w:rsidRPr="00D87E58">
        <w:rPr>
          <w:rFonts w:asciiTheme="minorHAnsi" w:hAnsiTheme="minorHAnsi"/>
        </w:rPr>
        <w:t>some of you won’t have a strong opinion at first</w:t>
      </w:r>
      <w:r w:rsidRPr="00D87E58">
        <w:rPr>
          <w:rFonts w:asciiTheme="minorHAnsi" w:hAnsiTheme="minorHAnsi"/>
        </w:rPr>
        <w:t xml:space="preserve">. You won’t know who is guilty or innocent. </w:t>
      </w:r>
      <w:r w:rsidR="00CB34E1" w:rsidRPr="00D87E58">
        <w:rPr>
          <w:rFonts w:asciiTheme="minorHAnsi" w:hAnsiTheme="minorHAnsi"/>
        </w:rPr>
        <w:t>You don’t belong to a faction</w:t>
      </w:r>
      <w:r w:rsidR="00F32E0F" w:rsidRPr="00D87E58">
        <w:rPr>
          <w:rFonts w:asciiTheme="minorHAnsi" w:hAnsiTheme="minorHAnsi"/>
        </w:rPr>
        <w:t xml:space="preserve"> yet</w:t>
      </w:r>
      <w:r w:rsidR="00CB34E1" w:rsidRPr="00D87E58">
        <w:rPr>
          <w:rFonts w:asciiTheme="minorHAnsi" w:hAnsiTheme="minorHAnsi"/>
        </w:rPr>
        <w:t xml:space="preserve">. </w:t>
      </w:r>
      <w:r w:rsidRPr="00D87E58">
        <w:rPr>
          <w:rFonts w:asciiTheme="minorHAnsi" w:hAnsiTheme="minorHAnsi"/>
        </w:rPr>
        <w:t>You’re just trying to find out the truth based on p</w:t>
      </w:r>
      <w:r w:rsidR="00E656D4" w:rsidRPr="00D87E58">
        <w:rPr>
          <w:rFonts w:asciiTheme="minorHAnsi" w:hAnsiTheme="minorHAnsi"/>
        </w:rPr>
        <w:t>ress coverage</w:t>
      </w:r>
      <w:r w:rsidR="00E54CCC">
        <w:rPr>
          <w:rFonts w:asciiTheme="minorHAnsi" w:hAnsiTheme="minorHAnsi"/>
        </w:rPr>
        <w:t>, testimony</w:t>
      </w:r>
      <w:r w:rsidR="00E656D4" w:rsidRPr="00D87E58">
        <w:rPr>
          <w:rFonts w:asciiTheme="minorHAnsi" w:hAnsiTheme="minorHAnsi"/>
        </w:rPr>
        <w:t xml:space="preserve"> and conversations. You might write letters to the editor of a newspaper, or question other players like the prosecutor or Leo Frank’s wife. </w:t>
      </w:r>
      <w:r w:rsidR="007C2C55" w:rsidRPr="00D87E58">
        <w:rPr>
          <w:rFonts w:asciiTheme="minorHAnsi" w:hAnsiTheme="minorHAnsi"/>
        </w:rPr>
        <w:t xml:space="preserve">In the end, your vote counts double because </w:t>
      </w:r>
      <w:r w:rsidR="00CB34E1" w:rsidRPr="00D87E58">
        <w:rPr>
          <w:rFonts w:asciiTheme="minorHAnsi" w:hAnsiTheme="minorHAnsi"/>
        </w:rPr>
        <w:t xml:space="preserve">the factions </w:t>
      </w:r>
      <w:r w:rsidR="00457711" w:rsidRPr="00D87E58">
        <w:rPr>
          <w:rFonts w:asciiTheme="minorHAnsi" w:hAnsiTheme="minorHAnsi"/>
        </w:rPr>
        <w:t>will have to work hard</w:t>
      </w:r>
      <w:r w:rsidR="00CB34E1" w:rsidRPr="00D87E58">
        <w:rPr>
          <w:rFonts w:asciiTheme="minorHAnsi" w:hAnsiTheme="minorHAnsi"/>
        </w:rPr>
        <w:t xml:space="preserve"> to </w:t>
      </w:r>
      <w:r w:rsidR="0063400F" w:rsidRPr="00D87E58">
        <w:rPr>
          <w:rFonts w:asciiTheme="minorHAnsi" w:hAnsiTheme="minorHAnsi"/>
        </w:rPr>
        <w:t>persuade</w:t>
      </w:r>
      <w:r w:rsidR="00CB34E1" w:rsidRPr="00D87E58">
        <w:rPr>
          <w:rFonts w:asciiTheme="minorHAnsi" w:hAnsiTheme="minorHAnsi"/>
        </w:rPr>
        <w:t xml:space="preserve"> you</w:t>
      </w:r>
      <w:r w:rsidR="007C2C55" w:rsidRPr="00D87E58">
        <w:rPr>
          <w:rFonts w:asciiTheme="minorHAnsi" w:hAnsiTheme="minorHAnsi"/>
        </w:rPr>
        <w:t>.</w:t>
      </w:r>
      <w:r w:rsidR="00CB34E1" w:rsidRPr="00D87E58">
        <w:rPr>
          <w:rFonts w:asciiTheme="minorHAnsi" w:hAnsiTheme="minorHAnsi"/>
        </w:rPr>
        <w:t xml:space="preserve"> </w:t>
      </w:r>
      <w:r w:rsidR="00457711" w:rsidRPr="00D87E58">
        <w:rPr>
          <w:rFonts w:asciiTheme="minorHAnsi" w:hAnsiTheme="minorHAnsi"/>
        </w:rPr>
        <w:t>In the end, w</w:t>
      </w:r>
      <w:r w:rsidR="00CB34E1" w:rsidRPr="00D87E58">
        <w:rPr>
          <w:rFonts w:asciiTheme="minorHAnsi" w:hAnsiTheme="minorHAnsi"/>
        </w:rPr>
        <w:t>ith your vote, you join a faction.</w:t>
      </w:r>
      <w:r w:rsidR="007C2C55" w:rsidRPr="00D87E58">
        <w:rPr>
          <w:rFonts w:asciiTheme="minorHAnsi" w:hAnsiTheme="minorHAnsi"/>
        </w:rPr>
        <w:t xml:space="preserve"> </w:t>
      </w:r>
    </w:p>
    <w:p w14:paraId="5AD744A6" w14:textId="162EC3E9" w:rsidR="00D20338" w:rsidRPr="00D87E58" w:rsidRDefault="00E656D4" w:rsidP="00143E65">
      <w:pPr>
        <w:spacing w:line="360" w:lineRule="auto"/>
        <w:rPr>
          <w:rFonts w:asciiTheme="minorHAnsi" w:hAnsiTheme="minorHAnsi"/>
          <w:b/>
        </w:rPr>
      </w:pPr>
      <w:r w:rsidRPr="00D87E58">
        <w:rPr>
          <w:rFonts w:asciiTheme="minorHAnsi" w:hAnsiTheme="minorHAnsi"/>
        </w:rPr>
        <w:t xml:space="preserve">  </w:t>
      </w:r>
      <w:r w:rsidR="00D20338" w:rsidRPr="00D87E58">
        <w:rPr>
          <w:rFonts w:asciiTheme="minorHAnsi" w:hAnsiTheme="minorHAnsi"/>
          <w:b/>
        </w:rPr>
        <w:t>Wild cards</w:t>
      </w:r>
    </w:p>
    <w:p w14:paraId="0F71793D" w14:textId="77777777" w:rsidR="00D20338" w:rsidRPr="00D87E58" w:rsidRDefault="00D20338" w:rsidP="0030666A">
      <w:pPr>
        <w:spacing w:line="360" w:lineRule="auto"/>
        <w:rPr>
          <w:rFonts w:asciiTheme="minorHAnsi" w:hAnsiTheme="minorHAnsi"/>
        </w:rPr>
      </w:pPr>
      <w:r w:rsidRPr="00D87E58">
        <w:rPr>
          <w:rFonts w:asciiTheme="minorHAnsi" w:hAnsiTheme="minorHAnsi"/>
        </w:rPr>
        <w:tab/>
        <w:t>Some characters have secret tasks and powers to give others influence and points. Who are they? Only the game master knows for sure.</w:t>
      </w:r>
    </w:p>
    <w:p w14:paraId="77A6D873" w14:textId="77777777" w:rsidR="00244C8D" w:rsidRPr="00D87E58" w:rsidRDefault="00244C8D" w:rsidP="00143E65">
      <w:pPr>
        <w:spacing w:line="360" w:lineRule="auto"/>
        <w:rPr>
          <w:rFonts w:asciiTheme="minorHAnsi" w:hAnsiTheme="minorHAnsi"/>
        </w:rPr>
      </w:pPr>
      <w:r w:rsidRPr="00D87E58">
        <w:rPr>
          <w:rFonts w:asciiTheme="minorHAnsi" w:hAnsiTheme="minorHAnsi"/>
          <w:b/>
        </w:rPr>
        <w:t>How to react</w:t>
      </w:r>
      <w:r w:rsidRPr="00D87E58">
        <w:rPr>
          <w:rFonts w:asciiTheme="minorHAnsi" w:hAnsiTheme="minorHAnsi"/>
        </w:rPr>
        <w:t xml:space="preserve"> </w:t>
      </w:r>
    </w:p>
    <w:p w14:paraId="0B130E39" w14:textId="56CA9EB3" w:rsidR="001A7B2B" w:rsidRPr="00D87E58" w:rsidRDefault="0063400F" w:rsidP="0030666A">
      <w:pPr>
        <w:spacing w:line="360" w:lineRule="auto"/>
        <w:ind w:firstLine="720"/>
        <w:rPr>
          <w:rFonts w:asciiTheme="minorHAnsi" w:hAnsiTheme="minorHAnsi"/>
        </w:rPr>
      </w:pPr>
      <w:r w:rsidRPr="00D87E58">
        <w:rPr>
          <w:rFonts w:asciiTheme="minorHAnsi" w:hAnsiTheme="minorHAnsi"/>
        </w:rPr>
        <w:t xml:space="preserve">This is a game about communication, strategy and teamwork. Mostly it’s about understanding the past. </w:t>
      </w:r>
      <w:r w:rsidR="001A7B2B" w:rsidRPr="00D87E58">
        <w:rPr>
          <w:rFonts w:asciiTheme="minorHAnsi" w:hAnsiTheme="minorHAnsi"/>
        </w:rPr>
        <w:t>Points will be awarded to winning factions and publications, and to you as an individual for required assignments. You also have the opportunity to earn extra personal influence points (PIPs).</w:t>
      </w:r>
    </w:p>
    <w:p w14:paraId="75154C63" w14:textId="7845801C" w:rsidR="001A7B2B" w:rsidRPr="00D87E58" w:rsidRDefault="001A7B2B" w:rsidP="0030666A">
      <w:pPr>
        <w:spacing w:line="360" w:lineRule="auto"/>
        <w:rPr>
          <w:rFonts w:asciiTheme="minorHAnsi" w:hAnsiTheme="minorHAnsi"/>
          <w:i/>
        </w:rPr>
      </w:pPr>
      <w:r w:rsidRPr="00D87E58">
        <w:rPr>
          <w:rFonts w:asciiTheme="minorHAnsi" w:hAnsiTheme="minorHAnsi"/>
        </w:rPr>
        <w:tab/>
      </w:r>
      <w:r w:rsidRPr="00D87E58">
        <w:rPr>
          <w:rFonts w:asciiTheme="minorHAnsi" w:hAnsiTheme="minorHAnsi"/>
          <w:i/>
        </w:rPr>
        <w:t>Only one person will win the game and the grand prize, but don’t worry. Your grade will not be determined by who wins, but by the quality of your participation</w:t>
      </w:r>
      <w:r w:rsidR="00713E6E" w:rsidRPr="00D87E58">
        <w:rPr>
          <w:rFonts w:asciiTheme="minorHAnsi" w:hAnsiTheme="minorHAnsi"/>
          <w:i/>
        </w:rPr>
        <w:t xml:space="preserve"> and your enthusiasm</w:t>
      </w:r>
      <w:r w:rsidRPr="00D87E58">
        <w:rPr>
          <w:rFonts w:asciiTheme="minorHAnsi" w:hAnsiTheme="minorHAnsi"/>
          <w:i/>
        </w:rPr>
        <w:t>.</w:t>
      </w:r>
    </w:p>
    <w:p w14:paraId="20331185" w14:textId="5F10356A" w:rsidR="0063400F" w:rsidRPr="00D87E58" w:rsidRDefault="0063400F" w:rsidP="0030666A">
      <w:pPr>
        <w:spacing w:line="360" w:lineRule="auto"/>
        <w:ind w:firstLine="720"/>
        <w:rPr>
          <w:rFonts w:asciiTheme="minorHAnsi" w:hAnsiTheme="minorHAnsi"/>
        </w:rPr>
      </w:pPr>
      <w:r w:rsidRPr="00D87E58">
        <w:rPr>
          <w:rFonts w:asciiTheme="minorHAnsi" w:hAnsiTheme="minorHAnsi"/>
        </w:rPr>
        <w:t>Your instructor will give you some historical conte</w:t>
      </w:r>
      <w:r w:rsidR="001A7B2B" w:rsidRPr="00D87E58">
        <w:rPr>
          <w:rFonts w:asciiTheme="minorHAnsi" w:hAnsiTheme="minorHAnsi"/>
        </w:rPr>
        <w:t>x</w:t>
      </w:r>
      <w:r w:rsidRPr="00D87E58">
        <w:rPr>
          <w:rFonts w:asciiTheme="minorHAnsi" w:hAnsiTheme="minorHAnsi"/>
        </w:rPr>
        <w:t xml:space="preserve">t </w:t>
      </w:r>
      <w:r w:rsidR="001A7B2B" w:rsidRPr="00D87E58">
        <w:rPr>
          <w:rFonts w:asciiTheme="minorHAnsi" w:hAnsiTheme="minorHAnsi"/>
        </w:rPr>
        <w:t>and a list of readings which will be important for your understanding of the issues of the day. Keep up with the reading</w:t>
      </w:r>
      <w:r w:rsidR="005970F2" w:rsidRPr="00D87E58">
        <w:rPr>
          <w:rFonts w:asciiTheme="minorHAnsi" w:hAnsiTheme="minorHAnsi"/>
        </w:rPr>
        <w:t xml:space="preserve"> and be persistent in your search for primary documents</w:t>
      </w:r>
      <w:r w:rsidR="001A7B2B" w:rsidRPr="00D87E58">
        <w:rPr>
          <w:rFonts w:asciiTheme="minorHAnsi" w:hAnsiTheme="minorHAnsi"/>
        </w:rPr>
        <w:t xml:space="preserve">. It will help if you read these documents in the mindset of your character. Also, be sure that you understand the rules of play. </w:t>
      </w:r>
    </w:p>
    <w:p w14:paraId="72037272" w14:textId="5227BA2D" w:rsidR="001A7B2B" w:rsidRPr="00D87E58" w:rsidRDefault="001A7B2B" w:rsidP="0030666A">
      <w:pPr>
        <w:spacing w:line="360" w:lineRule="auto"/>
        <w:ind w:firstLine="720"/>
        <w:rPr>
          <w:rFonts w:asciiTheme="minorHAnsi" w:hAnsiTheme="minorHAnsi"/>
        </w:rPr>
      </w:pPr>
      <w:r w:rsidRPr="00D87E58">
        <w:rPr>
          <w:rFonts w:asciiTheme="minorHAnsi" w:hAnsiTheme="minorHAnsi"/>
        </w:rPr>
        <w:t xml:space="preserve">It’s important to note that your instructor’s job is to observe the game, not participate in it. </w:t>
      </w:r>
      <w:r w:rsidR="00244C8D" w:rsidRPr="00D87E58">
        <w:rPr>
          <w:rFonts w:asciiTheme="minorHAnsi" w:hAnsiTheme="minorHAnsi"/>
        </w:rPr>
        <w:t>A s</w:t>
      </w:r>
      <w:r w:rsidRPr="00D87E58">
        <w:rPr>
          <w:rFonts w:asciiTheme="minorHAnsi" w:hAnsiTheme="minorHAnsi"/>
        </w:rPr>
        <w:t>tudent</w:t>
      </w:r>
      <w:r w:rsidR="00244C8D" w:rsidRPr="00D87E58">
        <w:rPr>
          <w:rFonts w:asciiTheme="minorHAnsi" w:hAnsiTheme="minorHAnsi"/>
        </w:rPr>
        <w:t xml:space="preserve"> will</w:t>
      </w:r>
      <w:r w:rsidRPr="00D87E58">
        <w:rPr>
          <w:rFonts w:asciiTheme="minorHAnsi" w:hAnsiTheme="minorHAnsi"/>
        </w:rPr>
        <w:t xml:space="preserve"> preside over </w:t>
      </w:r>
      <w:r w:rsidR="00244C8D" w:rsidRPr="00D87E58">
        <w:rPr>
          <w:rFonts w:asciiTheme="minorHAnsi" w:hAnsiTheme="minorHAnsi"/>
        </w:rPr>
        <w:t xml:space="preserve">each </w:t>
      </w:r>
      <w:r w:rsidRPr="00D87E58">
        <w:rPr>
          <w:rFonts w:asciiTheme="minorHAnsi" w:hAnsiTheme="minorHAnsi"/>
        </w:rPr>
        <w:t>session</w:t>
      </w:r>
      <w:r w:rsidR="00244C8D" w:rsidRPr="00D87E58">
        <w:rPr>
          <w:rFonts w:asciiTheme="minorHAnsi" w:hAnsiTheme="minorHAnsi"/>
        </w:rPr>
        <w:t xml:space="preserve"> and will ensure that everyone has a chance to speak.</w:t>
      </w:r>
      <w:r w:rsidRPr="00D87E58">
        <w:rPr>
          <w:rFonts w:asciiTheme="minorHAnsi" w:hAnsiTheme="minorHAnsi"/>
        </w:rPr>
        <w:t xml:space="preserve"> </w:t>
      </w:r>
      <w:r w:rsidR="00244C8D" w:rsidRPr="00D87E58">
        <w:rPr>
          <w:rFonts w:asciiTheme="minorHAnsi" w:hAnsiTheme="minorHAnsi"/>
        </w:rPr>
        <w:t>Once the game starts, it’s in your hands.</w:t>
      </w:r>
    </w:p>
    <w:p w14:paraId="591E2816" w14:textId="74F4C8BA" w:rsidR="00353EB8" w:rsidRPr="00D87E58" w:rsidRDefault="00353EB8" w:rsidP="0030666A">
      <w:pPr>
        <w:spacing w:line="360" w:lineRule="auto"/>
        <w:ind w:firstLine="720"/>
        <w:rPr>
          <w:rFonts w:asciiTheme="minorHAnsi" w:hAnsiTheme="minorHAnsi"/>
        </w:rPr>
      </w:pPr>
    </w:p>
    <w:p w14:paraId="6DC5879F" w14:textId="655DE1FB" w:rsidR="00353EB8" w:rsidRPr="00D87E58" w:rsidRDefault="00353EB8" w:rsidP="0030666A">
      <w:pPr>
        <w:spacing w:line="360" w:lineRule="auto"/>
        <w:ind w:firstLine="720"/>
        <w:rPr>
          <w:rFonts w:asciiTheme="minorHAnsi" w:hAnsiTheme="minorHAnsi"/>
        </w:rPr>
      </w:pPr>
    </w:p>
    <w:p w14:paraId="5DB34D92" w14:textId="77777777" w:rsidR="00FD36F0" w:rsidRPr="00D87E58" w:rsidRDefault="00FD36F0" w:rsidP="0030666A">
      <w:pPr>
        <w:spacing w:line="360" w:lineRule="auto"/>
        <w:ind w:firstLine="720"/>
        <w:rPr>
          <w:rFonts w:asciiTheme="minorHAnsi" w:hAnsiTheme="minorHAnsi"/>
        </w:rPr>
      </w:pPr>
    </w:p>
    <w:p w14:paraId="66CD5C24" w14:textId="4DF0C8EF" w:rsidR="00970462" w:rsidRPr="00D87E58" w:rsidRDefault="00970462" w:rsidP="00CC56E1">
      <w:pPr>
        <w:spacing w:line="360" w:lineRule="auto"/>
        <w:ind w:firstLine="720"/>
        <w:jc w:val="both"/>
        <w:rPr>
          <w:rFonts w:asciiTheme="minorHAnsi" w:hAnsiTheme="minorHAnsi"/>
        </w:rPr>
      </w:pPr>
    </w:p>
    <w:p w14:paraId="5BB5BAA1" w14:textId="77777777" w:rsidR="00D87E58" w:rsidRDefault="00D87E58" w:rsidP="00970462">
      <w:pPr>
        <w:jc w:val="center"/>
        <w:rPr>
          <w:rFonts w:asciiTheme="minorHAnsi" w:hAnsiTheme="minorHAnsi"/>
          <w:b/>
        </w:rPr>
      </w:pPr>
    </w:p>
    <w:p w14:paraId="673ABD76" w14:textId="77777777" w:rsidR="00D87E58" w:rsidRDefault="00D87E58" w:rsidP="00970462">
      <w:pPr>
        <w:jc w:val="center"/>
        <w:rPr>
          <w:rFonts w:asciiTheme="minorHAnsi" w:hAnsiTheme="minorHAnsi"/>
          <w:b/>
        </w:rPr>
      </w:pPr>
    </w:p>
    <w:p w14:paraId="0E47C804" w14:textId="65C59039" w:rsidR="00970462" w:rsidRPr="00D87E58" w:rsidRDefault="00970462" w:rsidP="00970462">
      <w:pPr>
        <w:jc w:val="center"/>
        <w:rPr>
          <w:rFonts w:asciiTheme="minorHAnsi" w:hAnsiTheme="minorHAnsi"/>
          <w:b/>
        </w:rPr>
      </w:pPr>
      <w:r w:rsidRPr="00D87E58">
        <w:rPr>
          <w:rFonts w:asciiTheme="minorHAnsi" w:hAnsiTheme="minorHAnsi"/>
          <w:b/>
        </w:rPr>
        <w:lastRenderedPageBreak/>
        <w:t>Enter the Gate City:</w:t>
      </w:r>
    </w:p>
    <w:p w14:paraId="72D0F021" w14:textId="77777777" w:rsidR="00970462" w:rsidRPr="00D87E58" w:rsidRDefault="00970462" w:rsidP="00970462">
      <w:pPr>
        <w:jc w:val="center"/>
        <w:rPr>
          <w:rFonts w:asciiTheme="minorHAnsi" w:hAnsiTheme="minorHAnsi"/>
          <w:b/>
        </w:rPr>
      </w:pPr>
      <w:r w:rsidRPr="00D87E58">
        <w:rPr>
          <w:rFonts w:asciiTheme="minorHAnsi" w:hAnsiTheme="minorHAnsi"/>
          <w:b/>
        </w:rPr>
        <w:t>Atlanta in the time of Mary Phagan and Leo Frank</w:t>
      </w:r>
    </w:p>
    <w:p w14:paraId="54992869" w14:textId="77777777" w:rsidR="00970462" w:rsidRPr="00D87E58" w:rsidRDefault="00970462" w:rsidP="00970462">
      <w:pPr>
        <w:jc w:val="center"/>
        <w:rPr>
          <w:rFonts w:asciiTheme="minorHAnsi" w:hAnsiTheme="minorHAnsi"/>
          <w:b/>
        </w:rPr>
      </w:pPr>
    </w:p>
    <w:p w14:paraId="12B018E4" w14:textId="77777777"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When Mary Phagan was murdered and Leo Frank arrested in 1913, Atlanta was a city of great contrast. It was the “gateway” to the South, open for business and manufacturing and ready to embrace the 20th century. Yet it clung to the past, the </w:t>
      </w:r>
      <w:hyperlink r:id="rId13" w:history="1">
        <w:r w:rsidRPr="00D87E58">
          <w:rPr>
            <w:rStyle w:val="Hyperlink"/>
            <w:rFonts w:asciiTheme="minorHAnsi" w:hAnsiTheme="minorHAnsi"/>
          </w:rPr>
          <w:t>“lost cause”</w:t>
        </w:r>
      </w:hyperlink>
      <w:r w:rsidRPr="00D87E58">
        <w:rPr>
          <w:rFonts w:asciiTheme="minorHAnsi" w:hAnsiTheme="minorHAnsi"/>
        </w:rPr>
        <w:t xml:space="preserve"> of the Civil War and its antebellum disposition. It was a city of wealth and staggering poverty, of opera singers and fiddlers, of hope and fear.</w:t>
      </w:r>
    </w:p>
    <w:p w14:paraId="08B7A704" w14:textId="4806C94B"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Imagine Georgia in 1913. There was no air-conditioning to bring relief from the sweltering heat and humidity, though if you lived in Atlanta’s posh new </w:t>
      </w:r>
      <w:hyperlink r:id="rId14" w:history="1">
        <w:r w:rsidRPr="00D87E58">
          <w:rPr>
            <w:rStyle w:val="Hyperlink"/>
            <w:rFonts w:asciiTheme="minorHAnsi" w:hAnsiTheme="minorHAnsi"/>
          </w:rPr>
          <w:t>Ponce de Leon Apartments</w:t>
        </w:r>
      </w:hyperlink>
      <w:r w:rsidRPr="00D87E58">
        <w:rPr>
          <w:rFonts w:asciiTheme="minorHAnsi" w:hAnsiTheme="minorHAnsi"/>
        </w:rPr>
        <w:t xml:space="preserve"> you could at least have ice delivered.</w:t>
      </w:r>
      <w:r w:rsidR="00EF0C5E" w:rsidRPr="00D87E58">
        <w:rPr>
          <w:rStyle w:val="FootnoteReference"/>
          <w:rFonts w:asciiTheme="minorHAnsi" w:hAnsiTheme="minorHAnsi"/>
        </w:rPr>
        <w:footnoteReference w:id="1"/>
      </w:r>
      <w:r w:rsidRPr="00D87E58">
        <w:rPr>
          <w:rFonts w:asciiTheme="minorHAnsi" w:hAnsiTheme="minorHAnsi"/>
        </w:rPr>
        <w:t xml:space="preserve">  Clothing didn’t help much. Custom dictated that both women and men </w:t>
      </w:r>
      <w:hyperlink r:id="rId15" w:history="1">
        <w:r w:rsidRPr="00D87E58">
          <w:rPr>
            <w:rStyle w:val="Hyperlink"/>
            <w:rFonts w:asciiTheme="minorHAnsi" w:hAnsiTheme="minorHAnsi"/>
          </w:rPr>
          <w:t>cover up</w:t>
        </w:r>
      </w:hyperlink>
      <w:r w:rsidRPr="00D87E58">
        <w:rPr>
          <w:rFonts w:asciiTheme="minorHAnsi" w:hAnsiTheme="minorHAnsi"/>
        </w:rPr>
        <w:t xml:space="preserve"> almost completely, though </w:t>
      </w:r>
      <w:hyperlink r:id="rId16" w:history="1">
        <w:r w:rsidRPr="00D87E58">
          <w:rPr>
            <w:rStyle w:val="Hyperlink"/>
            <w:rFonts w:asciiTheme="minorHAnsi" w:hAnsiTheme="minorHAnsi"/>
          </w:rPr>
          <w:t>women could show a little ankle</w:t>
        </w:r>
      </w:hyperlink>
      <w:r w:rsidRPr="00D87E58">
        <w:rPr>
          <w:rFonts w:asciiTheme="minorHAnsi" w:hAnsiTheme="minorHAnsi"/>
        </w:rPr>
        <w:t xml:space="preserve">. Summer or winter, most people walked where they needed to go, or rode in </w:t>
      </w:r>
      <w:hyperlink r:id="rId17" w:history="1">
        <w:r w:rsidRPr="00D87E58">
          <w:rPr>
            <w:rStyle w:val="Hyperlink"/>
            <w:rFonts w:asciiTheme="minorHAnsi" w:hAnsiTheme="minorHAnsi"/>
          </w:rPr>
          <w:t>carriages</w:t>
        </w:r>
      </w:hyperlink>
      <w:r w:rsidRPr="00D87E58">
        <w:rPr>
          <w:rFonts w:asciiTheme="minorHAnsi" w:hAnsiTheme="minorHAnsi"/>
        </w:rPr>
        <w:t xml:space="preserve"> or </w:t>
      </w:r>
      <w:hyperlink r:id="rId18" w:history="1">
        <w:r w:rsidRPr="00D87E58">
          <w:rPr>
            <w:rStyle w:val="Hyperlink"/>
            <w:rFonts w:asciiTheme="minorHAnsi" w:hAnsiTheme="minorHAnsi"/>
          </w:rPr>
          <w:t>streetcars</w:t>
        </w:r>
      </w:hyperlink>
      <w:r w:rsidRPr="00D87E58">
        <w:rPr>
          <w:rFonts w:asciiTheme="minorHAnsi" w:hAnsiTheme="minorHAnsi"/>
        </w:rPr>
        <w:t xml:space="preserve">. A growing number of </w:t>
      </w:r>
      <w:hyperlink r:id="rId19" w:history="1">
        <w:r w:rsidRPr="00D87E58">
          <w:rPr>
            <w:rStyle w:val="Hyperlink"/>
            <w:rFonts w:asciiTheme="minorHAnsi" w:hAnsiTheme="minorHAnsi"/>
          </w:rPr>
          <w:t>automobiles</w:t>
        </w:r>
      </w:hyperlink>
      <w:r w:rsidRPr="00D87E58">
        <w:rPr>
          <w:rFonts w:asciiTheme="minorHAnsi" w:hAnsiTheme="minorHAnsi"/>
        </w:rPr>
        <w:t xml:space="preserve"> made their way up and down Peachtree or Marietta streets, but they were novelties and wouldn’t be embraced by the middle class for another 40 years. </w:t>
      </w:r>
    </w:p>
    <w:p w14:paraId="088F032C" w14:textId="7DD88EDB" w:rsidR="00970462" w:rsidRPr="00D87E58" w:rsidRDefault="00970462" w:rsidP="00970462">
      <w:pPr>
        <w:spacing w:line="360" w:lineRule="auto"/>
        <w:rPr>
          <w:rFonts w:asciiTheme="minorHAnsi" w:hAnsiTheme="minorHAnsi"/>
        </w:rPr>
      </w:pPr>
      <w:r w:rsidRPr="00D87E58">
        <w:rPr>
          <w:rFonts w:asciiTheme="minorHAnsi" w:hAnsiTheme="minorHAnsi"/>
        </w:rPr>
        <w:tab/>
        <w:t>People moved to Atlanta in search of a better life, particularly rural Southerners who left their failing farms in droves. “It was not only economic opportunities that attracted people…; by the early teens the city boasted over a dozen skyscrapers; one of the country’s best streetcar systems; drugstores, ice cream parlors, and nice restaurants; landscaped neighborhoods; a thriving entertainment industry and numerous other urban amenities,” wrote Franklin Garrett.</w:t>
      </w:r>
      <w:r w:rsidR="00EF0C5E" w:rsidRPr="00D87E58">
        <w:rPr>
          <w:rStyle w:val="FootnoteReference"/>
          <w:rFonts w:asciiTheme="minorHAnsi" w:hAnsiTheme="minorHAnsi"/>
        </w:rPr>
        <w:footnoteReference w:id="2"/>
      </w:r>
    </w:p>
    <w:p w14:paraId="717963BB" w14:textId="6A3FD564" w:rsidR="00970462" w:rsidRPr="00D87E58" w:rsidRDefault="00970462" w:rsidP="00970462">
      <w:pPr>
        <w:spacing w:line="360" w:lineRule="auto"/>
        <w:rPr>
          <w:rFonts w:asciiTheme="minorHAnsi" w:hAnsiTheme="minorHAnsi"/>
        </w:rPr>
      </w:pPr>
      <w:r w:rsidRPr="00D87E58">
        <w:rPr>
          <w:rFonts w:asciiTheme="minorHAnsi" w:hAnsiTheme="minorHAnsi"/>
        </w:rPr>
        <w:tab/>
        <w:t>Yet growth had its difficulties. There weren’t enough police officers and fire fighters to protect the public, and there weren’t enough water closets (working restrooms) to keep the smell of raw sewage out of the poorer neighborhoods. The cost of living was excessive. Atlantans paid 9 percent more for food than did New Yorkers. In 1913 alone, the city warden received 5,000 requests for assistance for the poor.</w:t>
      </w:r>
      <w:r w:rsidR="00EF0C5E" w:rsidRPr="00D87E58">
        <w:rPr>
          <w:rStyle w:val="FootnoteReference"/>
          <w:rFonts w:asciiTheme="minorHAnsi" w:hAnsiTheme="minorHAnsi"/>
        </w:rPr>
        <w:footnoteReference w:id="3"/>
      </w:r>
      <w:r w:rsidRPr="00D87E58">
        <w:rPr>
          <w:rFonts w:asciiTheme="minorHAnsi" w:hAnsiTheme="minorHAnsi"/>
        </w:rPr>
        <w:t xml:space="preserve">  </w:t>
      </w:r>
    </w:p>
    <w:p w14:paraId="58F3F857" w14:textId="53817C2C" w:rsidR="00970462" w:rsidRPr="00D87E58" w:rsidRDefault="00970462" w:rsidP="00970462">
      <w:pPr>
        <w:spacing w:line="360" w:lineRule="auto"/>
        <w:ind w:firstLine="720"/>
        <w:rPr>
          <w:rFonts w:asciiTheme="minorHAnsi" w:hAnsiTheme="minorHAnsi"/>
        </w:rPr>
      </w:pPr>
      <w:r w:rsidRPr="00D87E58">
        <w:rPr>
          <w:rFonts w:asciiTheme="minorHAnsi" w:hAnsiTheme="minorHAnsi"/>
        </w:rPr>
        <w:lastRenderedPageBreak/>
        <w:t xml:space="preserve">Only about half of Atlanta’s children received any kind of formal education, </w:t>
      </w:r>
      <w:r w:rsidR="005970F2" w:rsidRPr="00D87E58">
        <w:rPr>
          <w:rFonts w:asciiTheme="minorHAnsi" w:hAnsiTheme="minorHAnsi"/>
        </w:rPr>
        <w:t>many</w:t>
      </w:r>
      <w:r w:rsidRPr="00D87E58">
        <w:rPr>
          <w:rFonts w:asciiTheme="minorHAnsi" w:hAnsiTheme="minorHAnsi"/>
        </w:rPr>
        <w:t xml:space="preserve"> in dilapidated </w:t>
      </w:r>
      <w:r w:rsidR="005970F2" w:rsidRPr="00D87E58">
        <w:rPr>
          <w:rFonts w:asciiTheme="minorHAnsi" w:hAnsiTheme="minorHAnsi"/>
        </w:rPr>
        <w:t xml:space="preserve">public </w:t>
      </w:r>
      <w:r w:rsidRPr="00D87E58">
        <w:rPr>
          <w:rFonts w:asciiTheme="minorHAnsi" w:hAnsiTheme="minorHAnsi"/>
        </w:rPr>
        <w:t>schools. “The need to contribute to the family income, accompanied by loosely monitored and inadequate child-labor laws and the lack of a compulsory attendance law, kept many poor children away from school, as did an out-of-date curriculum and the absence of free textbooks until the 1920s,” recalled an era teacher.</w:t>
      </w:r>
      <w:r w:rsidR="00EF0C5E" w:rsidRPr="00D87E58">
        <w:rPr>
          <w:rStyle w:val="FootnoteReference"/>
          <w:rFonts w:asciiTheme="minorHAnsi" w:hAnsiTheme="minorHAnsi"/>
        </w:rPr>
        <w:footnoteReference w:id="4"/>
      </w:r>
      <w:r w:rsidRPr="00D87E58">
        <w:rPr>
          <w:rFonts w:asciiTheme="minorHAnsi" w:hAnsiTheme="minorHAnsi"/>
        </w:rPr>
        <w:t xml:space="preserve"> Children as young as 10</w:t>
      </w:r>
      <w:r w:rsidR="007163F0">
        <w:rPr>
          <w:rFonts w:asciiTheme="minorHAnsi" w:hAnsiTheme="minorHAnsi"/>
        </w:rPr>
        <w:t xml:space="preserve"> (some called them “lint heads”)</w:t>
      </w:r>
      <w:r w:rsidRPr="00D87E58">
        <w:rPr>
          <w:rFonts w:asciiTheme="minorHAnsi" w:hAnsiTheme="minorHAnsi"/>
        </w:rPr>
        <w:t xml:space="preserve"> worked as many as 60 hours per week in the Fulton Bag and Cotton Mills or for smaller manufacturers like the National Pencil </w:t>
      </w:r>
      <w:r w:rsidR="005970F2" w:rsidRPr="00D87E58">
        <w:rPr>
          <w:rFonts w:asciiTheme="minorHAnsi" w:hAnsiTheme="minorHAnsi"/>
        </w:rPr>
        <w:t>Company</w:t>
      </w:r>
      <w:r w:rsidRPr="00D87E58">
        <w:rPr>
          <w:rFonts w:asciiTheme="minorHAnsi" w:hAnsiTheme="minorHAnsi"/>
        </w:rPr>
        <w:t xml:space="preserve">. Sadly, childhood was </w:t>
      </w:r>
      <w:r w:rsidR="005970F2" w:rsidRPr="00D87E58">
        <w:rPr>
          <w:rFonts w:asciiTheme="minorHAnsi" w:hAnsiTheme="minorHAnsi"/>
        </w:rPr>
        <w:t>an entirely</w:t>
      </w:r>
      <w:r w:rsidRPr="00D87E58">
        <w:rPr>
          <w:rFonts w:asciiTheme="minorHAnsi" w:hAnsiTheme="minorHAnsi"/>
        </w:rPr>
        <w:t xml:space="preserve"> different experience for them than for kids in 21</w:t>
      </w:r>
      <w:r w:rsidRPr="00D87E58">
        <w:rPr>
          <w:rFonts w:asciiTheme="minorHAnsi" w:hAnsiTheme="minorHAnsi"/>
          <w:vertAlign w:val="superscript"/>
        </w:rPr>
        <w:t>st</w:t>
      </w:r>
      <w:r w:rsidRPr="00D87E58">
        <w:rPr>
          <w:rFonts w:asciiTheme="minorHAnsi" w:hAnsiTheme="minorHAnsi"/>
        </w:rPr>
        <w:t>-century Atlanta.</w:t>
      </w:r>
    </w:p>
    <w:p w14:paraId="228B01BE" w14:textId="19B98AF0"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Approximately 150,000 people lived in this bustling city, including more than 35,000 African-Americans. Segregation was the law. If you were </w:t>
      </w:r>
      <w:r w:rsidR="00555024">
        <w:rPr>
          <w:rFonts w:asciiTheme="minorHAnsi" w:hAnsiTheme="minorHAnsi"/>
        </w:rPr>
        <w:t>B</w:t>
      </w:r>
      <w:r w:rsidRPr="00D87E58">
        <w:rPr>
          <w:rFonts w:asciiTheme="minorHAnsi" w:hAnsiTheme="minorHAnsi"/>
        </w:rPr>
        <w:t>lack, you couldn’t vote or check out a book at a public library. “Blacks and whites attended separate schools, drank from separate water fountains, worshipped at separate churches, rode in separate railroad cars, and visited separate parks and recreational facilities,” noted Edward A. Hatfield. “When separate facilities were unavailable or prohibitively expensive, as with movie theaters or public buses, blacks were confined to separate sections, usually in the rear.”</w:t>
      </w:r>
      <w:r w:rsidR="00450384" w:rsidRPr="00D87E58">
        <w:rPr>
          <w:rStyle w:val="FootnoteReference"/>
          <w:rFonts w:asciiTheme="minorHAnsi" w:hAnsiTheme="minorHAnsi"/>
        </w:rPr>
        <w:footnoteReference w:id="5"/>
      </w:r>
      <w:r w:rsidRPr="00D87E58">
        <w:rPr>
          <w:rFonts w:asciiTheme="minorHAnsi" w:hAnsiTheme="minorHAnsi"/>
        </w:rPr>
        <w:t xml:space="preserve">  There was no public high school for </w:t>
      </w:r>
      <w:r w:rsidR="00555024">
        <w:rPr>
          <w:rFonts w:asciiTheme="minorHAnsi" w:hAnsiTheme="minorHAnsi"/>
        </w:rPr>
        <w:t>B</w:t>
      </w:r>
      <w:r w:rsidRPr="00D87E58">
        <w:rPr>
          <w:rFonts w:asciiTheme="minorHAnsi" w:hAnsiTheme="minorHAnsi"/>
        </w:rPr>
        <w:t xml:space="preserve">lack students until 1924, and in 1913, the Board of Education tried to get rid of seventh and eighth grades in </w:t>
      </w:r>
      <w:r w:rsidR="00555024">
        <w:rPr>
          <w:rFonts w:asciiTheme="minorHAnsi" w:hAnsiTheme="minorHAnsi"/>
        </w:rPr>
        <w:t>B</w:t>
      </w:r>
      <w:r w:rsidRPr="00D87E58">
        <w:rPr>
          <w:rFonts w:asciiTheme="minorHAnsi" w:hAnsiTheme="minorHAnsi"/>
        </w:rPr>
        <w:t>lack schools “on the grounds that those grades were unnecessary for future manual laborers.”</w:t>
      </w:r>
      <w:r w:rsidR="00450384" w:rsidRPr="00D87E58">
        <w:rPr>
          <w:rStyle w:val="FootnoteReference"/>
          <w:rFonts w:asciiTheme="minorHAnsi" w:hAnsiTheme="minorHAnsi"/>
        </w:rPr>
        <w:footnoteReference w:id="6"/>
      </w:r>
    </w:p>
    <w:p w14:paraId="49CE8B39" w14:textId="6A5165BE" w:rsidR="00970462" w:rsidRPr="00D87E58" w:rsidRDefault="00970462" w:rsidP="00970462">
      <w:pPr>
        <w:spacing w:line="360" w:lineRule="auto"/>
        <w:rPr>
          <w:rFonts w:asciiTheme="minorHAnsi" w:hAnsiTheme="minorHAnsi"/>
        </w:rPr>
      </w:pPr>
      <w:r w:rsidRPr="00D87E58">
        <w:rPr>
          <w:rFonts w:asciiTheme="minorHAnsi" w:hAnsiTheme="minorHAnsi"/>
        </w:rPr>
        <w:tab/>
        <w:t>Atlanta’s City Council passed a residential segregation ordinance in 1913.</w:t>
      </w:r>
      <w:r w:rsidR="00450384" w:rsidRPr="00D87E58">
        <w:rPr>
          <w:rStyle w:val="FootnoteReference"/>
          <w:rFonts w:asciiTheme="minorHAnsi" w:hAnsiTheme="minorHAnsi"/>
        </w:rPr>
        <w:footnoteReference w:id="7"/>
      </w:r>
      <w:r w:rsidRPr="00D87E58">
        <w:rPr>
          <w:rFonts w:asciiTheme="minorHAnsi" w:hAnsiTheme="minorHAnsi"/>
        </w:rPr>
        <w:t xml:space="preserve"> Black domestic workers sometimes lived in small communities in or near </w:t>
      </w:r>
      <w:r w:rsidR="00555024">
        <w:rPr>
          <w:rFonts w:asciiTheme="minorHAnsi" w:hAnsiTheme="minorHAnsi"/>
        </w:rPr>
        <w:t>W</w:t>
      </w:r>
      <w:r w:rsidRPr="00D87E58">
        <w:rPr>
          <w:rFonts w:asciiTheme="minorHAnsi" w:hAnsiTheme="minorHAnsi"/>
        </w:rPr>
        <w:t>hite Atlanta neighborhoods where their employers lived, or even in small dwellings constructed in alleys behind the houses.</w:t>
      </w:r>
      <w:r w:rsidR="00450384" w:rsidRPr="00D87E58">
        <w:rPr>
          <w:rStyle w:val="FootnoteReference"/>
          <w:rFonts w:asciiTheme="minorHAnsi" w:hAnsiTheme="minorHAnsi"/>
        </w:rPr>
        <w:footnoteReference w:id="8"/>
      </w:r>
      <w:r w:rsidRPr="00D87E58">
        <w:rPr>
          <w:rFonts w:asciiTheme="minorHAnsi" w:hAnsiTheme="minorHAnsi"/>
        </w:rPr>
        <w:t xml:space="preserve"> Some lived in low-lying flood zones or other less desirable properties.  More affluent African-Americans lived in segregated neighborhoods near </w:t>
      </w:r>
      <w:r w:rsidR="00555024">
        <w:rPr>
          <w:rFonts w:asciiTheme="minorHAnsi" w:hAnsiTheme="minorHAnsi"/>
        </w:rPr>
        <w:t>B</w:t>
      </w:r>
      <w:r w:rsidRPr="00D87E58">
        <w:rPr>
          <w:rFonts w:asciiTheme="minorHAnsi" w:hAnsiTheme="minorHAnsi"/>
        </w:rPr>
        <w:t xml:space="preserve">lack colleges, businesses and influential churches. And there were at least a few wealthy </w:t>
      </w:r>
      <w:r w:rsidR="00555024">
        <w:rPr>
          <w:rFonts w:asciiTheme="minorHAnsi" w:hAnsiTheme="minorHAnsi"/>
        </w:rPr>
        <w:t>B</w:t>
      </w:r>
      <w:r w:rsidRPr="00D87E58">
        <w:rPr>
          <w:rFonts w:asciiTheme="minorHAnsi" w:hAnsiTheme="minorHAnsi"/>
        </w:rPr>
        <w:t xml:space="preserve">lack businessmen, </w:t>
      </w:r>
      <w:r w:rsidRPr="00D87E58">
        <w:rPr>
          <w:rFonts w:asciiTheme="minorHAnsi" w:hAnsiTheme="minorHAnsi"/>
        </w:rPr>
        <w:lastRenderedPageBreak/>
        <w:t xml:space="preserve">including </w:t>
      </w:r>
      <w:hyperlink r:id="rId20" w:history="1">
        <w:r w:rsidRPr="00D87E58">
          <w:rPr>
            <w:rStyle w:val="Hyperlink"/>
            <w:rFonts w:asciiTheme="minorHAnsi" w:hAnsiTheme="minorHAnsi"/>
          </w:rPr>
          <w:t>Alonzo Herndon</w:t>
        </w:r>
      </w:hyperlink>
      <w:r w:rsidRPr="00D87E58">
        <w:rPr>
          <w:rFonts w:asciiTheme="minorHAnsi" w:hAnsiTheme="minorHAnsi"/>
        </w:rPr>
        <w:t xml:space="preserve">, formerly enslaved, who made a million dollars first as proprietor of a popular barber shop and then by founding an insurance company. </w:t>
      </w:r>
    </w:p>
    <w:p w14:paraId="13BFE233" w14:textId="323BD9CB"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Atlanta didn’t attract many immigrants. Fewer than 5 percent of its residents were born in another country.  However, a small number of German-born Jews did settle there, and many Atlantans thought that was a sign their city was growing more prosperous and cosmopolitan. These Jewish residents were mostly welcomed at first. Later, Jews from Russia and eastern Europe were more stigmatized. Some lived in or adjacent to </w:t>
      </w:r>
      <w:r w:rsidR="00555024">
        <w:rPr>
          <w:rFonts w:asciiTheme="minorHAnsi" w:hAnsiTheme="minorHAnsi"/>
        </w:rPr>
        <w:t>B</w:t>
      </w:r>
      <w:r w:rsidRPr="00D87E58">
        <w:rPr>
          <w:rFonts w:asciiTheme="minorHAnsi" w:hAnsiTheme="minorHAnsi"/>
        </w:rPr>
        <w:t xml:space="preserve">lack neighborhoods, something “most of the gentile white majority did not approve of,” while others moved to poorer </w:t>
      </w:r>
      <w:r w:rsidR="00555024">
        <w:rPr>
          <w:rFonts w:asciiTheme="minorHAnsi" w:hAnsiTheme="minorHAnsi"/>
        </w:rPr>
        <w:t>W</w:t>
      </w:r>
      <w:r w:rsidRPr="00D87E58">
        <w:rPr>
          <w:rFonts w:asciiTheme="minorHAnsi" w:hAnsiTheme="minorHAnsi"/>
        </w:rPr>
        <w:t>hite neighborhoods including in the cotton mill districts.</w:t>
      </w:r>
      <w:r w:rsidR="00450384" w:rsidRPr="00D87E58">
        <w:rPr>
          <w:rStyle w:val="FootnoteReference"/>
          <w:rFonts w:asciiTheme="minorHAnsi" w:hAnsiTheme="minorHAnsi"/>
        </w:rPr>
        <w:footnoteReference w:id="9"/>
      </w:r>
      <w:r w:rsidRPr="00D87E58">
        <w:rPr>
          <w:rFonts w:asciiTheme="minorHAnsi" w:hAnsiTheme="minorHAnsi"/>
        </w:rPr>
        <w:t xml:space="preserve"> Many lived next to their small shops, south of downtown, above their stores, or in back, according to oral histories of the era</w:t>
      </w:r>
      <w:r w:rsidR="005970F2" w:rsidRPr="00D87E58">
        <w:rPr>
          <w:rFonts w:asciiTheme="minorHAnsi" w:hAnsiTheme="minorHAnsi"/>
        </w:rPr>
        <w:t xml:space="preserve">. </w:t>
      </w:r>
      <w:r w:rsidRPr="00D87E58">
        <w:rPr>
          <w:rFonts w:asciiTheme="minorHAnsi" w:hAnsiTheme="minorHAnsi"/>
        </w:rPr>
        <w:t>“In order to maintain their closeness and identity, it was necessary to stay together</w:t>
      </w:r>
      <w:r w:rsidR="005970F2" w:rsidRPr="00D87E58">
        <w:rPr>
          <w:rFonts w:asciiTheme="minorHAnsi" w:hAnsiTheme="minorHAnsi"/>
        </w:rPr>
        <w:t>,</w:t>
      </w:r>
      <w:r w:rsidRPr="00D87E58">
        <w:rPr>
          <w:rFonts w:asciiTheme="minorHAnsi" w:hAnsiTheme="minorHAnsi"/>
        </w:rPr>
        <w:t>”</w:t>
      </w:r>
      <w:r w:rsidR="005970F2" w:rsidRPr="00D87E58">
        <w:rPr>
          <w:rFonts w:asciiTheme="minorHAnsi" w:hAnsiTheme="minorHAnsi"/>
        </w:rPr>
        <w:t xml:space="preserve"> one man recalled of his community.</w:t>
      </w:r>
      <w:r w:rsidR="00450384" w:rsidRPr="00D87E58">
        <w:rPr>
          <w:rStyle w:val="FootnoteReference"/>
          <w:rFonts w:asciiTheme="minorHAnsi" w:hAnsiTheme="minorHAnsi"/>
        </w:rPr>
        <w:footnoteReference w:id="10"/>
      </w:r>
      <w:r w:rsidRPr="00D87E58">
        <w:rPr>
          <w:rFonts w:asciiTheme="minorHAnsi" w:hAnsiTheme="minorHAnsi"/>
        </w:rPr>
        <w:t xml:space="preserve"> </w:t>
      </w:r>
    </w:p>
    <w:p w14:paraId="435585DC" w14:textId="596C733B"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It was on streetcars that people of different races, classes and ethnicities mixed. Both the state and the city had laws that divided </w:t>
      </w:r>
      <w:r w:rsidR="00555024">
        <w:rPr>
          <w:rFonts w:asciiTheme="minorHAnsi" w:hAnsiTheme="minorHAnsi"/>
        </w:rPr>
        <w:t>B</w:t>
      </w:r>
      <w:r w:rsidRPr="00D87E58">
        <w:rPr>
          <w:rFonts w:asciiTheme="minorHAnsi" w:hAnsiTheme="minorHAnsi"/>
        </w:rPr>
        <w:t xml:space="preserve">lack and </w:t>
      </w:r>
      <w:r w:rsidR="00555024">
        <w:rPr>
          <w:rFonts w:asciiTheme="minorHAnsi" w:hAnsiTheme="minorHAnsi"/>
        </w:rPr>
        <w:t>W</w:t>
      </w:r>
      <w:r w:rsidRPr="00D87E58">
        <w:rPr>
          <w:rFonts w:asciiTheme="minorHAnsi" w:hAnsiTheme="minorHAnsi"/>
        </w:rPr>
        <w:t xml:space="preserve">hite, so </w:t>
      </w:r>
      <w:r w:rsidR="00555024">
        <w:rPr>
          <w:rFonts w:asciiTheme="minorHAnsi" w:hAnsiTheme="minorHAnsi"/>
        </w:rPr>
        <w:t>W</w:t>
      </w:r>
      <w:r w:rsidRPr="00D87E58">
        <w:rPr>
          <w:rFonts w:asciiTheme="minorHAnsi" w:hAnsiTheme="minorHAnsi"/>
        </w:rPr>
        <w:t xml:space="preserve">hite passengers sat in front of the streetcars and </w:t>
      </w:r>
      <w:r w:rsidR="00555024">
        <w:rPr>
          <w:rFonts w:asciiTheme="minorHAnsi" w:hAnsiTheme="minorHAnsi"/>
        </w:rPr>
        <w:t>B</w:t>
      </w:r>
      <w:r w:rsidRPr="00D87E58">
        <w:rPr>
          <w:rFonts w:asciiTheme="minorHAnsi" w:hAnsiTheme="minorHAnsi"/>
        </w:rPr>
        <w:t>lack passengers in back. “There were all sorts of needing to move back and move up and keep that line, that imaginary line,” recalled a streetcar monitor of the era. “And there would be all kinds of things happening, some of which had the elements of direct physical brutality.”</w:t>
      </w:r>
      <w:r w:rsidR="00450384" w:rsidRPr="00D87E58">
        <w:rPr>
          <w:rStyle w:val="FootnoteReference"/>
          <w:rFonts w:asciiTheme="minorHAnsi" w:hAnsiTheme="minorHAnsi"/>
        </w:rPr>
        <w:footnoteReference w:id="11"/>
      </w:r>
    </w:p>
    <w:p w14:paraId="42FD1FC4" w14:textId="77777777"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Decatur Street was another place where Atlantans mixed. </w:t>
      </w:r>
      <w:r w:rsidRPr="00D87E58">
        <w:rPr>
          <w:rFonts w:asciiTheme="minorHAnsi" w:hAnsiTheme="minorHAnsi"/>
          <w:i/>
        </w:rPr>
        <w:t>Journal Magazine</w:t>
      </w:r>
      <w:r w:rsidRPr="00D87E58">
        <w:rPr>
          <w:rFonts w:asciiTheme="minorHAnsi" w:hAnsiTheme="minorHAnsi"/>
        </w:rPr>
        <w:t xml:space="preserve"> in May 1913 described it this way:</w:t>
      </w:r>
    </w:p>
    <w:p w14:paraId="03B869B0" w14:textId="72C34D98" w:rsidR="00970462" w:rsidRPr="00D87E58" w:rsidRDefault="00970462" w:rsidP="00970462">
      <w:pPr>
        <w:ind w:left="720" w:right="720"/>
        <w:rPr>
          <w:rFonts w:asciiTheme="minorHAnsi" w:hAnsiTheme="minorHAnsi"/>
        </w:rPr>
      </w:pPr>
      <w:r w:rsidRPr="00D87E58">
        <w:rPr>
          <w:rFonts w:asciiTheme="minorHAnsi" w:hAnsiTheme="minorHAnsi"/>
        </w:rPr>
        <w:t>Decatur Street is the home of humanity as it is, where the negro is found in his element of fried fish and gaudy raiment, and characters which might have walked through the pages of Dickens or O. Henry, have their joys and their sorrows, and laugh and cry, make love and die, even as their brothers and sisters of Peachtree Street… Here bearded mountaineers from Rabun County brush shoulders with laborers fresh from the Old Country. Jewish shopkeepers pass the time o’ day with the clerk of the Greek ice cream parlor next door. The Yankee spieler cries his wares and the Confederate veteran buys ‘em….</w:t>
      </w:r>
      <w:r w:rsidR="00450384" w:rsidRPr="00D87E58">
        <w:rPr>
          <w:rStyle w:val="FootnoteReference"/>
          <w:rFonts w:asciiTheme="minorHAnsi" w:hAnsiTheme="minorHAnsi"/>
        </w:rPr>
        <w:footnoteReference w:id="12"/>
      </w:r>
    </w:p>
    <w:p w14:paraId="54BB435A" w14:textId="509C86E5" w:rsidR="00970462" w:rsidRPr="00D87E58" w:rsidRDefault="00970462" w:rsidP="00970462">
      <w:pPr>
        <w:ind w:left="720" w:right="720"/>
        <w:rPr>
          <w:rFonts w:asciiTheme="minorHAnsi" w:hAnsiTheme="minorHAnsi"/>
        </w:rPr>
      </w:pPr>
    </w:p>
    <w:p w14:paraId="1FEFE818" w14:textId="4C9EFDC0" w:rsidR="005970F2" w:rsidRPr="00D87E58" w:rsidRDefault="005970F2" w:rsidP="005970F2">
      <w:pPr>
        <w:spacing w:line="360" w:lineRule="auto"/>
        <w:ind w:right="720" w:firstLine="720"/>
        <w:rPr>
          <w:rFonts w:asciiTheme="minorHAnsi" w:hAnsiTheme="minorHAnsi"/>
        </w:rPr>
      </w:pPr>
      <w:r w:rsidRPr="00D87E58">
        <w:rPr>
          <w:rFonts w:asciiTheme="minorHAnsi" w:hAnsiTheme="minorHAnsi"/>
        </w:rPr>
        <w:lastRenderedPageBreak/>
        <w:t xml:space="preserve">Whites on Peachtree Street lived a different kind of life. For example, when the new $1 million </w:t>
      </w:r>
      <w:hyperlink r:id="rId21" w:history="1">
        <w:r w:rsidRPr="00D87E58">
          <w:rPr>
            <w:rStyle w:val="Hyperlink"/>
            <w:rFonts w:asciiTheme="minorHAnsi" w:hAnsiTheme="minorHAnsi"/>
          </w:rPr>
          <w:t>Ansley Hotel</w:t>
        </w:r>
      </w:hyperlink>
      <w:r w:rsidRPr="00D87E58">
        <w:rPr>
          <w:rFonts w:asciiTheme="minorHAnsi" w:hAnsiTheme="minorHAnsi"/>
        </w:rPr>
        <w:t xml:space="preserve"> opened on June 30, 1913, more than 5,000 affluent Atlantans, along with </w:t>
      </w:r>
      <w:hyperlink r:id="rId22" w:history="1">
        <w:r w:rsidRPr="00D87E58">
          <w:rPr>
            <w:rStyle w:val="Hyperlink"/>
            <w:rFonts w:asciiTheme="minorHAnsi" w:hAnsiTheme="minorHAnsi"/>
          </w:rPr>
          <w:t>Governor John M. Slaton</w:t>
        </w:r>
      </w:hyperlink>
      <w:r w:rsidRPr="00D87E58">
        <w:rPr>
          <w:rFonts w:asciiTheme="minorHAnsi" w:hAnsiTheme="minorHAnsi"/>
        </w:rPr>
        <w:t xml:space="preserve"> and his wife, attended an elaborate banquet where they were entertained by five different orchestras.</w:t>
      </w:r>
      <w:r w:rsidRPr="00D87E58">
        <w:rPr>
          <w:rFonts w:asciiTheme="minorHAnsi" w:hAnsiTheme="minorHAnsi"/>
          <w:vertAlign w:val="superscript"/>
        </w:rPr>
        <w:footnoteReference w:id="13"/>
      </w:r>
    </w:p>
    <w:p w14:paraId="2F13B94D" w14:textId="3B9580DB" w:rsidR="00970462" w:rsidRPr="00D87E58" w:rsidRDefault="00970462" w:rsidP="005970F2">
      <w:pPr>
        <w:spacing w:line="360" w:lineRule="auto"/>
        <w:ind w:firstLine="720"/>
        <w:rPr>
          <w:rFonts w:asciiTheme="minorHAnsi" w:hAnsiTheme="minorHAnsi"/>
        </w:rPr>
      </w:pPr>
      <w:r w:rsidRPr="00D87E58">
        <w:rPr>
          <w:rFonts w:asciiTheme="minorHAnsi" w:hAnsiTheme="minorHAnsi"/>
        </w:rPr>
        <w:t>Moonshine was sold on the sly</w:t>
      </w:r>
      <w:r w:rsidR="005970F2" w:rsidRPr="00D87E58">
        <w:rPr>
          <w:rFonts w:asciiTheme="minorHAnsi" w:hAnsiTheme="minorHAnsi"/>
        </w:rPr>
        <w:t xml:space="preserve"> in Atlanta</w:t>
      </w:r>
      <w:r w:rsidR="00A34142" w:rsidRPr="00D87E58">
        <w:rPr>
          <w:rFonts w:asciiTheme="minorHAnsi" w:hAnsiTheme="minorHAnsi"/>
        </w:rPr>
        <w:t xml:space="preserve">. The city had lived with </w:t>
      </w:r>
      <w:r w:rsidRPr="00D87E58">
        <w:rPr>
          <w:rFonts w:asciiTheme="minorHAnsi" w:hAnsiTheme="minorHAnsi"/>
        </w:rPr>
        <w:t xml:space="preserve">a prohibition statute </w:t>
      </w:r>
      <w:r w:rsidR="00A34142" w:rsidRPr="00D87E58">
        <w:rPr>
          <w:rFonts w:asciiTheme="minorHAnsi" w:hAnsiTheme="minorHAnsi"/>
        </w:rPr>
        <w:t>since</w:t>
      </w:r>
      <w:r w:rsidRPr="00D87E58">
        <w:rPr>
          <w:rFonts w:asciiTheme="minorHAnsi" w:hAnsiTheme="minorHAnsi"/>
        </w:rPr>
        <w:t xml:space="preserve"> 1908</w:t>
      </w:r>
      <w:r w:rsidR="00895E02" w:rsidRPr="00D87E58">
        <w:rPr>
          <w:rFonts w:asciiTheme="minorHAnsi" w:hAnsiTheme="minorHAnsi"/>
        </w:rPr>
        <w:t xml:space="preserve">, </w:t>
      </w:r>
      <w:r w:rsidRPr="00D87E58">
        <w:rPr>
          <w:rFonts w:asciiTheme="minorHAnsi" w:hAnsiTheme="minorHAnsi"/>
        </w:rPr>
        <w:t>long before national prohibition</w:t>
      </w:r>
      <w:r w:rsidR="00895E02" w:rsidRPr="00D87E58">
        <w:rPr>
          <w:rFonts w:asciiTheme="minorHAnsi" w:hAnsiTheme="minorHAnsi"/>
        </w:rPr>
        <w:t>.</w:t>
      </w:r>
      <w:r w:rsidRPr="00D87E58">
        <w:rPr>
          <w:rFonts w:asciiTheme="minorHAnsi" w:hAnsiTheme="minorHAnsi"/>
        </w:rPr>
        <w:t xml:space="preserve"> </w:t>
      </w:r>
      <w:r w:rsidR="00A34142" w:rsidRPr="00D87E58">
        <w:rPr>
          <w:rFonts w:asciiTheme="minorHAnsi" w:hAnsiTheme="minorHAnsi"/>
        </w:rPr>
        <w:t>Atlanta had</w:t>
      </w:r>
      <w:r w:rsidRPr="00D87E58">
        <w:rPr>
          <w:rFonts w:asciiTheme="minorHAnsi" w:hAnsiTheme="minorHAnsi"/>
        </w:rPr>
        <w:t xml:space="preserve"> rivaled all other major U.S. cities for arrest rates for drunkenness.  Mayor James. G. Woodward was a controversial figure in part for scandalous incidents of public intoxication. </w:t>
      </w:r>
      <w:r w:rsidR="00A34142" w:rsidRPr="00D87E58">
        <w:rPr>
          <w:rFonts w:asciiTheme="minorHAnsi" w:hAnsiTheme="minorHAnsi"/>
        </w:rPr>
        <w:t>But p</w:t>
      </w:r>
      <w:r w:rsidRPr="00D87E58">
        <w:rPr>
          <w:rFonts w:asciiTheme="minorHAnsi" w:hAnsiTheme="minorHAnsi"/>
        </w:rPr>
        <w:t>rohibition didn’t help much as Atlanta became known as the “white lightning capital.” Bootleggers often threw house parties, complete with dancing and music, to sell their wares.</w:t>
      </w:r>
      <w:r w:rsidR="00450384" w:rsidRPr="00D87E58">
        <w:rPr>
          <w:rStyle w:val="FootnoteReference"/>
          <w:rFonts w:asciiTheme="minorHAnsi" w:hAnsiTheme="minorHAnsi"/>
        </w:rPr>
        <w:footnoteReference w:id="14"/>
      </w:r>
      <w:r w:rsidRPr="00D87E58">
        <w:rPr>
          <w:rFonts w:asciiTheme="minorHAnsi" w:hAnsiTheme="minorHAnsi"/>
        </w:rPr>
        <w:t xml:space="preserve"> </w:t>
      </w:r>
    </w:p>
    <w:p w14:paraId="22B87E24" w14:textId="24800D97" w:rsidR="00970462" w:rsidRPr="00D87E58" w:rsidRDefault="00970462" w:rsidP="00970462">
      <w:pPr>
        <w:spacing w:line="360" w:lineRule="auto"/>
        <w:rPr>
          <w:rFonts w:asciiTheme="minorHAnsi" w:hAnsiTheme="minorHAnsi"/>
        </w:rPr>
      </w:pPr>
      <w:r w:rsidRPr="00D87E58">
        <w:rPr>
          <w:rFonts w:asciiTheme="minorHAnsi" w:hAnsiTheme="minorHAnsi"/>
        </w:rPr>
        <w:tab/>
        <w:t>What else did Atlanta residents do for fun? Both playing and watching baseball were popular pastimes. Companies like the Fulton Bag and Cotton Mill, Georgia Power Company, Atlantic Steel and Atlanta Gas Light Company had teams that competed after work.</w:t>
      </w:r>
      <w:r w:rsidR="00A01316" w:rsidRPr="00D87E58">
        <w:rPr>
          <w:rStyle w:val="FootnoteReference"/>
          <w:rFonts w:asciiTheme="minorHAnsi" w:hAnsiTheme="minorHAnsi"/>
        </w:rPr>
        <w:footnoteReference w:id="15"/>
      </w:r>
      <w:r w:rsidRPr="00D87E58">
        <w:rPr>
          <w:rFonts w:asciiTheme="minorHAnsi" w:hAnsiTheme="minorHAnsi"/>
        </w:rPr>
        <w:t xml:space="preserve">  Atlanta had </w:t>
      </w:r>
      <w:r w:rsidR="003570E8" w:rsidRPr="00D87E58">
        <w:rPr>
          <w:rFonts w:asciiTheme="minorHAnsi" w:hAnsiTheme="minorHAnsi"/>
        </w:rPr>
        <w:t xml:space="preserve">a </w:t>
      </w:r>
      <w:r w:rsidR="00B505B4">
        <w:rPr>
          <w:rFonts w:asciiTheme="minorHAnsi" w:hAnsiTheme="minorHAnsi"/>
        </w:rPr>
        <w:t>W</w:t>
      </w:r>
      <w:r w:rsidR="003570E8" w:rsidRPr="00D87E58">
        <w:rPr>
          <w:rFonts w:asciiTheme="minorHAnsi" w:hAnsiTheme="minorHAnsi"/>
        </w:rPr>
        <w:t>hite</w:t>
      </w:r>
      <w:r w:rsidRPr="00D87E58">
        <w:rPr>
          <w:rFonts w:asciiTheme="minorHAnsi" w:hAnsiTheme="minorHAnsi"/>
        </w:rPr>
        <w:t xml:space="preserve"> professional baseball team, </w:t>
      </w:r>
      <w:hyperlink r:id="rId23" w:history="1">
        <w:r w:rsidRPr="00D87E58">
          <w:rPr>
            <w:rStyle w:val="Hyperlink"/>
            <w:rFonts w:asciiTheme="minorHAnsi" w:hAnsiTheme="minorHAnsi"/>
            <w:u w:val="none"/>
          </w:rPr>
          <w:t>“The At</w:t>
        </w:r>
        <w:r w:rsidR="00143E65" w:rsidRPr="00D87E58">
          <w:rPr>
            <w:rStyle w:val="Hyperlink"/>
            <w:rFonts w:asciiTheme="minorHAnsi" w:hAnsiTheme="minorHAnsi"/>
            <w:u w:val="none"/>
          </w:rPr>
          <w:t>l</w:t>
        </w:r>
        <w:r w:rsidRPr="00D87E58">
          <w:rPr>
            <w:rStyle w:val="Hyperlink"/>
            <w:rFonts w:asciiTheme="minorHAnsi" w:hAnsiTheme="minorHAnsi"/>
            <w:u w:val="none"/>
          </w:rPr>
          <w:t>anta Crackers,”</w:t>
        </w:r>
      </w:hyperlink>
      <w:r w:rsidRPr="00D87E58">
        <w:rPr>
          <w:rFonts w:asciiTheme="minorHAnsi" w:hAnsiTheme="minorHAnsi"/>
        </w:rPr>
        <w:t xml:space="preserve"> which by 1913 was playing in Ponce de Leon Park as part of the Southern League.</w:t>
      </w:r>
      <w:r w:rsidR="00A01316" w:rsidRPr="00D87E58">
        <w:rPr>
          <w:rStyle w:val="FootnoteReference"/>
          <w:rFonts w:asciiTheme="minorHAnsi" w:hAnsiTheme="minorHAnsi"/>
        </w:rPr>
        <w:footnoteReference w:id="16"/>
      </w:r>
      <w:r w:rsidRPr="00D87E58">
        <w:rPr>
          <w:rFonts w:asciiTheme="minorHAnsi" w:hAnsiTheme="minorHAnsi"/>
        </w:rPr>
        <w:t xml:space="preserve"> </w:t>
      </w:r>
      <w:r w:rsidR="003570E8" w:rsidRPr="00D87E58">
        <w:rPr>
          <w:rFonts w:asciiTheme="minorHAnsi" w:hAnsiTheme="minorHAnsi"/>
        </w:rPr>
        <w:t xml:space="preserve">Atlanta also had a </w:t>
      </w:r>
      <w:r w:rsidR="00B505B4">
        <w:rPr>
          <w:rFonts w:asciiTheme="minorHAnsi" w:hAnsiTheme="minorHAnsi"/>
        </w:rPr>
        <w:t>B</w:t>
      </w:r>
      <w:r w:rsidR="003570E8" w:rsidRPr="00D87E58">
        <w:rPr>
          <w:rFonts w:asciiTheme="minorHAnsi" w:hAnsiTheme="minorHAnsi"/>
        </w:rPr>
        <w:t xml:space="preserve">lack professional team, first called the Deppens and later the Atlanta Cubs, which was made up mostly of college students. The Cubs would later become the </w:t>
      </w:r>
      <w:hyperlink r:id="rId24" w:history="1">
        <w:r w:rsidR="003570E8" w:rsidRPr="00D87E58">
          <w:rPr>
            <w:rStyle w:val="Hyperlink"/>
            <w:rFonts w:asciiTheme="minorHAnsi" w:hAnsiTheme="minorHAnsi"/>
          </w:rPr>
          <w:t>Atlanta Black Crackers</w:t>
        </w:r>
      </w:hyperlink>
      <w:r w:rsidR="003570E8" w:rsidRPr="00D87E58">
        <w:rPr>
          <w:rFonts w:asciiTheme="minorHAnsi" w:hAnsiTheme="minorHAnsi"/>
        </w:rPr>
        <w:t xml:space="preserve"> in 1919.</w:t>
      </w:r>
    </w:p>
    <w:p w14:paraId="1ACBE347" w14:textId="7FBF5D72" w:rsidR="00970462" w:rsidRPr="00D87E58" w:rsidRDefault="00970462" w:rsidP="00970462">
      <w:pPr>
        <w:spacing w:line="360" w:lineRule="auto"/>
        <w:rPr>
          <w:rFonts w:asciiTheme="minorHAnsi" w:hAnsiTheme="minorHAnsi"/>
        </w:rPr>
      </w:pPr>
      <w:r w:rsidRPr="00D87E58">
        <w:rPr>
          <w:rFonts w:asciiTheme="minorHAnsi" w:hAnsiTheme="minorHAnsi"/>
        </w:rPr>
        <w:tab/>
        <w:t>There were also plenty of private social clubs in Atlanta for people of all ethnicities. The Piedmont Driving Club, Brookhaven and East Lake didn’t admit Jews or African-Americans.  Jews joined the Standard Club, the Mayfair Club and the Progressive Club. “High society customs and clubs also existed in the black community,” recalled an era musician. “The private clubs provided a major outlet for Atlanta’s dance band musicians.”</w:t>
      </w:r>
      <w:r w:rsidR="00F82636" w:rsidRPr="00D87E58">
        <w:rPr>
          <w:rStyle w:val="FootnoteReference"/>
          <w:rFonts w:asciiTheme="minorHAnsi" w:hAnsiTheme="minorHAnsi"/>
        </w:rPr>
        <w:footnoteReference w:id="17"/>
      </w:r>
    </w:p>
    <w:p w14:paraId="1ADAD71D" w14:textId="1511E7EE" w:rsidR="00970462" w:rsidRPr="00D87E58" w:rsidRDefault="00970462" w:rsidP="00970462">
      <w:pPr>
        <w:spacing w:line="360" w:lineRule="auto"/>
        <w:rPr>
          <w:rFonts w:asciiTheme="minorHAnsi" w:hAnsiTheme="minorHAnsi"/>
        </w:rPr>
      </w:pPr>
      <w:r w:rsidRPr="00D87E58">
        <w:rPr>
          <w:rFonts w:asciiTheme="minorHAnsi" w:hAnsiTheme="minorHAnsi"/>
        </w:rPr>
        <w:tab/>
        <w:t xml:space="preserve">Indeed, music was an important part of the city’s culture. “Atlanta vibrated with a jangling cacophony of guitars, organs, fiddles, cellos, pianos, banjos, harmonicas, bassoons, and </w:t>
      </w:r>
      <w:r w:rsidRPr="00D87E58">
        <w:rPr>
          <w:rFonts w:asciiTheme="minorHAnsi" w:hAnsiTheme="minorHAnsi"/>
        </w:rPr>
        <w:lastRenderedPageBreak/>
        <w:t>voices, and the musical creativity the city helped foster spread rapidly to remote corners of the New South</w:t>
      </w:r>
      <w:r w:rsidR="00A34142" w:rsidRPr="00D87E58">
        <w:rPr>
          <w:rFonts w:asciiTheme="minorHAnsi" w:hAnsiTheme="minorHAnsi"/>
        </w:rPr>
        <w:t>…</w:t>
      </w:r>
      <w:r w:rsidRPr="00D87E58">
        <w:rPr>
          <w:rFonts w:asciiTheme="minorHAnsi" w:hAnsiTheme="minorHAnsi"/>
        </w:rPr>
        <w:t>,” wrote Gavin James Campbell.</w:t>
      </w:r>
      <w:r w:rsidR="00F82636" w:rsidRPr="00D87E58">
        <w:rPr>
          <w:rStyle w:val="FootnoteReference"/>
          <w:rFonts w:asciiTheme="minorHAnsi" w:hAnsiTheme="minorHAnsi"/>
        </w:rPr>
        <w:footnoteReference w:id="18"/>
      </w:r>
      <w:r w:rsidRPr="00D87E58">
        <w:rPr>
          <w:rFonts w:asciiTheme="minorHAnsi" w:hAnsiTheme="minorHAnsi"/>
        </w:rPr>
        <w:t xml:space="preserve"> </w:t>
      </w:r>
    </w:p>
    <w:p w14:paraId="587B2F7A" w14:textId="370098F5" w:rsidR="00970462" w:rsidRPr="00D87E58" w:rsidRDefault="00970462" w:rsidP="00970462">
      <w:pPr>
        <w:spacing w:line="360" w:lineRule="auto"/>
        <w:ind w:firstLine="720"/>
        <w:rPr>
          <w:rFonts w:asciiTheme="minorHAnsi" w:hAnsiTheme="minorHAnsi"/>
        </w:rPr>
      </w:pPr>
      <w:r w:rsidRPr="00D87E58">
        <w:rPr>
          <w:rFonts w:asciiTheme="minorHAnsi" w:hAnsiTheme="minorHAnsi"/>
        </w:rPr>
        <w:t xml:space="preserve">Major musical events in 1913 were “Opera Week,” </w:t>
      </w:r>
      <w:hyperlink r:id="rId25" w:history="1">
        <w:r w:rsidRPr="00D87E58">
          <w:rPr>
            <w:rStyle w:val="Hyperlink"/>
            <w:rFonts w:asciiTheme="minorHAnsi" w:hAnsiTheme="minorHAnsi"/>
          </w:rPr>
          <w:t>“The Colored Music Festival”</w:t>
        </w:r>
      </w:hyperlink>
      <w:r w:rsidRPr="00D87E58">
        <w:rPr>
          <w:rFonts w:asciiTheme="minorHAnsi" w:hAnsiTheme="minorHAnsi"/>
        </w:rPr>
        <w:t xml:space="preserve"> and the </w:t>
      </w:r>
      <w:hyperlink r:id="rId26" w:history="1">
        <w:r w:rsidRPr="00D87E58">
          <w:rPr>
            <w:rStyle w:val="Hyperlink"/>
            <w:rFonts w:asciiTheme="minorHAnsi" w:hAnsiTheme="minorHAnsi"/>
          </w:rPr>
          <w:t>“Georgia Old-Times Fiddlers’ Convention.”</w:t>
        </w:r>
      </w:hyperlink>
      <w:r w:rsidRPr="00D87E58">
        <w:rPr>
          <w:rFonts w:asciiTheme="minorHAnsi" w:hAnsiTheme="minorHAnsi"/>
        </w:rPr>
        <w:t xml:space="preserve"> Atlantans had enjoyed opera since before the Civil War, and by 1910 New York’s Metropolitan Opera annually visited for week-long celebrations. Atlanta was the only place the Met performed outside of New York.</w:t>
      </w:r>
      <w:r w:rsidR="00F82636" w:rsidRPr="00D87E58">
        <w:rPr>
          <w:rStyle w:val="FootnoteReference"/>
          <w:rFonts w:asciiTheme="minorHAnsi" w:hAnsiTheme="minorHAnsi"/>
        </w:rPr>
        <w:footnoteReference w:id="19"/>
      </w:r>
      <w:r w:rsidRPr="00D87E58">
        <w:rPr>
          <w:rFonts w:asciiTheme="minorHAnsi" w:hAnsiTheme="minorHAnsi"/>
        </w:rPr>
        <w:t xml:space="preserve">  “The newspapers covered the week’s festivities in numbing detail, never failing to overlook a single minute that opera stars spent in public and covering with breathless fascination their appearances, hobbies, opinions and manners,” according to Campbell. “Whole neighborhoods gussied up their streets and storefronts, encouraged by enthusiastic opera fans who motored through the city sporting small red pennants that urged residents to ‘clean up and paint up.’” </w:t>
      </w:r>
      <w:hyperlink r:id="rId27" w:history="1">
        <w:r w:rsidRPr="00D87E58">
          <w:rPr>
            <w:rStyle w:val="Hyperlink"/>
            <w:rFonts w:asciiTheme="minorHAnsi" w:hAnsiTheme="minorHAnsi"/>
          </w:rPr>
          <w:t>The Rev. Henry Hugh Proctor</w:t>
        </w:r>
      </w:hyperlink>
      <w:r w:rsidRPr="00D87E58">
        <w:rPr>
          <w:rFonts w:asciiTheme="minorHAnsi" w:hAnsiTheme="minorHAnsi"/>
        </w:rPr>
        <w:t xml:space="preserve"> organized The Colored Music Festival to recognize musical and other accomplishments of African-Americans. “It is hard to overestimate the enormous race pride the festival generated,” Campbell wrote. Many thousands of music fans attended the Old-Time Fiddlers’ Convention. “Though mill villagers made up the bulk of the raucous crowd, they had no small competition from a large cross section of Atlanta’s most prominent bankers, lawyers, judges, entrepreneurs, newspaper editors, and politicians whose presence alone caused comment and whose behavior caused outright astonishment.”</w:t>
      </w:r>
      <w:r w:rsidR="00F82636" w:rsidRPr="00D87E58">
        <w:rPr>
          <w:rStyle w:val="FootnoteReference"/>
          <w:rFonts w:asciiTheme="minorHAnsi" w:hAnsiTheme="minorHAnsi"/>
        </w:rPr>
        <w:footnoteReference w:id="20"/>
      </w:r>
      <w:r w:rsidRPr="00D87E58">
        <w:rPr>
          <w:rFonts w:asciiTheme="minorHAnsi" w:hAnsiTheme="minorHAnsi"/>
        </w:rPr>
        <w:t xml:space="preserve"> </w:t>
      </w:r>
    </w:p>
    <w:p w14:paraId="50EE972D" w14:textId="7FC04ED4" w:rsidR="00143E65" w:rsidRPr="00D87E58" w:rsidRDefault="00970462" w:rsidP="00970462">
      <w:pPr>
        <w:spacing w:line="360" w:lineRule="auto"/>
        <w:rPr>
          <w:rFonts w:asciiTheme="minorHAnsi" w:hAnsiTheme="minorHAnsi"/>
        </w:rPr>
      </w:pPr>
      <w:r w:rsidRPr="00D87E58">
        <w:rPr>
          <w:rFonts w:asciiTheme="minorHAnsi" w:hAnsiTheme="minorHAnsi"/>
        </w:rPr>
        <w:tab/>
        <w:t xml:space="preserve">Atlanta was, indeed, a city of contrasts in 1913.  </w:t>
      </w:r>
      <w:hyperlink r:id="rId28" w:history="1">
        <w:r w:rsidRPr="00D87E58">
          <w:rPr>
            <w:rStyle w:val="Hyperlink"/>
            <w:rFonts w:asciiTheme="minorHAnsi" w:hAnsiTheme="minorHAnsi"/>
          </w:rPr>
          <w:t>W.E.B. Du Bois</w:t>
        </w:r>
      </w:hyperlink>
      <w:r w:rsidRPr="00D87E58">
        <w:rPr>
          <w:rFonts w:asciiTheme="minorHAnsi" w:hAnsiTheme="minorHAnsi"/>
        </w:rPr>
        <w:t xml:space="preserve"> called it “the center of the upward striving of the poor whites.”</w:t>
      </w:r>
      <w:r w:rsidR="00F82636" w:rsidRPr="00D87E58">
        <w:rPr>
          <w:rStyle w:val="FootnoteReference"/>
          <w:rFonts w:asciiTheme="minorHAnsi" w:hAnsiTheme="minorHAnsi"/>
        </w:rPr>
        <w:footnoteReference w:id="21"/>
      </w:r>
      <w:r w:rsidRPr="00D87E58">
        <w:rPr>
          <w:rFonts w:asciiTheme="minorHAnsi" w:hAnsiTheme="minorHAnsi"/>
        </w:rPr>
        <w:t xml:space="preserve">  Those poor </w:t>
      </w:r>
      <w:r w:rsidR="00B505B4">
        <w:rPr>
          <w:rFonts w:asciiTheme="minorHAnsi" w:hAnsiTheme="minorHAnsi"/>
        </w:rPr>
        <w:t>W</w:t>
      </w:r>
      <w:r w:rsidRPr="00D87E58">
        <w:rPr>
          <w:rFonts w:asciiTheme="minorHAnsi" w:hAnsiTheme="minorHAnsi"/>
        </w:rPr>
        <w:t xml:space="preserve">hites shared the city, though in different neighborhoods, with poor </w:t>
      </w:r>
      <w:r w:rsidR="00B505B4">
        <w:rPr>
          <w:rFonts w:asciiTheme="minorHAnsi" w:hAnsiTheme="minorHAnsi"/>
        </w:rPr>
        <w:t>B</w:t>
      </w:r>
      <w:r w:rsidRPr="00D87E58">
        <w:rPr>
          <w:rFonts w:asciiTheme="minorHAnsi" w:hAnsiTheme="minorHAnsi"/>
        </w:rPr>
        <w:t xml:space="preserve">lacks, a proximity that generated much tension. Clifford Kuhn noted, “The very size, growth and anonymity of the city meant that every day one was in close physical proximity with strangers, perhaps people different from and threatening to </w:t>
      </w:r>
      <w:r w:rsidRPr="00D87E58">
        <w:rPr>
          <w:rFonts w:asciiTheme="minorHAnsi" w:hAnsiTheme="minorHAnsi"/>
        </w:rPr>
        <w:lastRenderedPageBreak/>
        <w:t>oneself, in a way that marked a clear departure from the comparatively close-knit locales of the rural South.”</w:t>
      </w:r>
      <w:r w:rsidR="00F82636" w:rsidRPr="00D87E58">
        <w:rPr>
          <w:rStyle w:val="FootnoteReference"/>
          <w:rFonts w:asciiTheme="minorHAnsi" w:hAnsiTheme="minorHAnsi"/>
        </w:rPr>
        <w:footnoteReference w:id="22"/>
      </w:r>
      <w:r w:rsidRPr="00D87E58">
        <w:rPr>
          <w:rFonts w:asciiTheme="minorHAnsi" w:hAnsiTheme="minorHAnsi"/>
        </w:rPr>
        <w:t xml:space="preserve">  </w:t>
      </w:r>
    </w:p>
    <w:p w14:paraId="08D94127" w14:textId="6C2A88C3" w:rsidR="00970462" w:rsidRPr="00D87E58" w:rsidRDefault="00970462" w:rsidP="00143E65">
      <w:pPr>
        <w:spacing w:line="360" w:lineRule="auto"/>
        <w:ind w:firstLine="720"/>
        <w:rPr>
          <w:rFonts w:asciiTheme="minorHAnsi" w:hAnsiTheme="minorHAnsi"/>
        </w:rPr>
      </w:pPr>
      <w:r w:rsidRPr="00D87E58">
        <w:rPr>
          <w:rFonts w:asciiTheme="minorHAnsi" w:hAnsiTheme="minorHAnsi"/>
        </w:rPr>
        <w:t xml:space="preserve"> Kuhn wrote, “For as much as any place in the region, Atlanta at this time epitomized the tensions between traditional ways and modern times, at the cusp of change in the New South, as well as resistance to that change.”</w:t>
      </w:r>
      <w:r w:rsidR="00F82636" w:rsidRPr="00D87E58">
        <w:rPr>
          <w:rStyle w:val="FootnoteReference"/>
          <w:rFonts w:asciiTheme="minorHAnsi" w:hAnsiTheme="minorHAnsi"/>
        </w:rPr>
        <w:footnoteReference w:id="23"/>
      </w:r>
      <w:r w:rsidRPr="00D87E58">
        <w:rPr>
          <w:rFonts w:asciiTheme="minorHAnsi" w:hAnsiTheme="minorHAnsi"/>
        </w:rPr>
        <w:t xml:space="preserve"> The murdered Mary Phagan became a symbol of change and of fear – fear of industrialization, racial integration and changing norms for women. She became, according to historians, “the very child of the New South.</w:t>
      </w:r>
      <w:r w:rsidR="00F82636" w:rsidRPr="00D87E58">
        <w:rPr>
          <w:rStyle w:val="FootnoteReference"/>
          <w:rFonts w:asciiTheme="minorHAnsi" w:hAnsiTheme="minorHAnsi"/>
        </w:rPr>
        <w:footnoteReference w:id="24"/>
      </w:r>
    </w:p>
    <w:p w14:paraId="0DC59484" w14:textId="77777777" w:rsidR="006D6C59" w:rsidRPr="00D87E58" w:rsidRDefault="006D6C59" w:rsidP="00970462">
      <w:pPr>
        <w:rPr>
          <w:rFonts w:asciiTheme="minorHAnsi" w:hAnsiTheme="minorHAnsi"/>
        </w:rPr>
      </w:pPr>
    </w:p>
    <w:p w14:paraId="0737BD93" w14:textId="56C2E485" w:rsidR="00970462" w:rsidRPr="00D87E58" w:rsidRDefault="00970462" w:rsidP="00970462">
      <w:pPr>
        <w:rPr>
          <w:rFonts w:asciiTheme="minorHAnsi" w:hAnsiTheme="minorHAnsi"/>
        </w:rPr>
      </w:pPr>
      <w:r w:rsidRPr="00D87E58">
        <w:rPr>
          <w:rFonts w:asciiTheme="minorHAnsi" w:hAnsiTheme="minorHAnsi"/>
        </w:rPr>
        <w:t xml:space="preserve">For more reading: </w:t>
      </w:r>
    </w:p>
    <w:p w14:paraId="00706DD9" w14:textId="6E8FE527" w:rsidR="00970462" w:rsidRPr="00D87E58" w:rsidRDefault="00970462" w:rsidP="00970462">
      <w:pPr>
        <w:rPr>
          <w:rFonts w:asciiTheme="minorHAnsi" w:hAnsiTheme="minorHAnsi"/>
        </w:rPr>
      </w:pPr>
      <w:r w:rsidRPr="00D87E58">
        <w:rPr>
          <w:rFonts w:asciiTheme="minorHAnsi" w:hAnsiTheme="minorHAnsi"/>
        </w:rPr>
        <w:t xml:space="preserve">America in 1915: </w:t>
      </w:r>
      <w:hyperlink r:id="rId29" w:history="1">
        <w:r w:rsidRPr="00D87E58">
          <w:rPr>
            <w:rStyle w:val="Hyperlink"/>
            <w:rFonts w:asciiTheme="minorHAnsi" w:hAnsiTheme="minorHAnsi"/>
          </w:rPr>
          <w:t>Long Hours, Crowded Houses, Death by Trolley</w:t>
        </w:r>
      </w:hyperlink>
      <w:r w:rsidRPr="00D87E58">
        <w:rPr>
          <w:rFonts w:asciiTheme="minorHAnsi" w:hAnsiTheme="minorHAnsi"/>
        </w:rPr>
        <w:t xml:space="preserve"> by Derek Thompson.</w:t>
      </w:r>
    </w:p>
    <w:p w14:paraId="215703D4" w14:textId="223A9CD5" w:rsidR="00F82636" w:rsidRPr="00D87E58" w:rsidRDefault="00F82636" w:rsidP="00970462">
      <w:pPr>
        <w:rPr>
          <w:rFonts w:asciiTheme="minorHAnsi" w:hAnsiTheme="minorHAnsi"/>
        </w:rPr>
      </w:pPr>
    </w:p>
    <w:p w14:paraId="32A05B8F" w14:textId="4CE5579D" w:rsidR="00FC715C" w:rsidRPr="00D87E58" w:rsidRDefault="00FC715C" w:rsidP="00970462">
      <w:pPr>
        <w:rPr>
          <w:rFonts w:asciiTheme="minorHAnsi" w:hAnsiTheme="minorHAnsi"/>
        </w:rPr>
      </w:pPr>
    </w:p>
    <w:p w14:paraId="0735E04E" w14:textId="77777777" w:rsidR="00FD36F0" w:rsidRPr="00D87E58" w:rsidRDefault="00FD36F0" w:rsidP="00FC715C">
      <w:pPr>
        <w:spacing w:line="360" w:lineRule="auto"/>
        <w:jc w:val="center"/>
        <w:rPr>
          <w:rFonts w:asciiTheme="minorHAnsi" w:hAnsiTheme="minorHAnsi"/>
          <w:b/>
        </w:rPr>
      </w:pPr>
    </w:p>
    <w:p w14:paraId="218F126D" w14:textId="77777777" w:rsidR="00FD36F0" w:rsidRPr="00D87E58" w:rsidRDefault="00FD36F0" w:rsidP="00FC715C">
      <w:pPr>
        <w:spacing w:line="360" w:lineRule="auto"/>
        <w:jc w:val="center"/>
        <w:rPr>
          <w:rFonts w:asciiTheme="minorHAnsi" w:hAnsiTheme="minorHAnsi"/>
          <w:b/>
        </w:rPr>
      </w:pPr>
    </w:p>
    <w:p w14:paraId="2E59F181" w14:textId="77777777" w:rsidR="00FD36F0" w:rsidRPr="00D87E58" w:rsidRDefault="00FD36F0" w:rsidP="00FC715C">
      <w:pPr>
        <w:spacing w:line="360" w:lineRule="auto"/>
        <w:jc w:val="center"/>
        <w:rPr>
          <w:rFonts w:asciiTheme="minorHAnsi" w:hAnsiTheme="minorHAnsi"/>
          <w:b/>
        </w:rPr>
      </w:pPr>
    </w:p>
    <w:p w14:paraId="5377A542" w14:textId="77777777" w:rsidR="00FD36F0" w:rsidRPr="00D87E58" w:rsidRDefault="00FD36F0" w:rsidP="00FC715C">
      <w:pPr>
        <w:spacing w:line="360" w:lineRule="auto"/>
        <w:jc w:val="center"/>
        <w:rPr>
          <w:rFonts w:asciiTheme="minorHAnsi" w:hAnsiTheme="minorHAnsi"/>
          <w:b/>
        </w:rPr>
      </w:pPr>
    </w:p>
    <w:p w14:paraId="4A7AE264" w14:textId="77777777" w:rsidR="00FD36F0" w:rsidRPr="00D87E58" w:rsidRDefault="00FD36F0" w:rsidP="00FC715C">
      <w:pPr>
        <w:spacing w:line="360" w:lineRule="auto"/>
        <w:jc w:val="center"/>
        <w:rPr>
          <w:rFonts w:asciiTheme="minorHAnsi" w:hAnsiTheme="minorHAnsi"/>
          <w:b/>
        </w:rPr>
      </w:pPr>
    </w:p>
    <w:p w14:paraId="68F89FE4" w14:textId="77777777" w:rsidR="00FD36F0" w:rsidRPr="00D87E58" w:rsidRDefault="00FD36F0" w:rsidP="00FC715C">
      <w:pPr>
        <w:spacing w:line="360" w:lineRule="auto"/>
        <w:jc w:val="center"/>
        <w:rPr>
          <w:rFonts w:asciiTheme="minorHAnsi" w:hAnsiTheme="minorHAnsi"/>
          <w:b/>
        </w:rPr>
      </w:pPr>
    </w:p>
    <w:p w14:paraId="147282DC" w14:textId="77777777" w:rsidR="00FD36F0" w:rsidRPr="00D87E58" w:rsidRDefault="00FD36F0" w:rsidP="00FC715C">
      <w:pPr>
        <w:spacing w:line="360" w:lineRule="auto"/>
        <w:jc w:val="center"/>
        <w:rPr>
          <w:rFonts w:asciiTheme="minorHAnsi" w:hAnsiTheme="minorHAnsi"/>
          <w:b/>
        </w:rPr>
      </w:pPr>
    </w:p>
    <w:p w14:paraId="572E14C7" w14:textId="77777777" w:rsidR="00FD36F0" w:rsidRPr="00D87E58" w:rsidRDefault="00FD36F0" w:rsidP="00FC715C">
      <w:pPr>
        <w:spacing w:line="360" w:lineRule="auto"/>
        <w:jc w:val="center"/>
        <w:rPr>
          <w:rFonts w:asciiTheme="minorHAnsi" w:hAnsiTheme="minorHAnsi"/>
          <w:b/>
        </w:rPr>
      </w:pPr>
    </w:p>
    <w:p w14:paraId="35F77866" w14:textId="77777777" w:rsidR="00FD36F0" w:rsidRPr="00D87E58" w:rsidRDefault="00FD36F0" w:rsidP="00FC715C">
      <w:pPr>
        <w:spacing w:line="360" w:lineRule="auto"/>
        <w:jc w:val="center"/>
        <w:rPr>
          <w:rFonts w:asciiTheme="minorHAnsi" w:hAnsiTheme="minorHAnsi"/>
          <w:b/>
        </w:rPr>
      </w:pPr>
    </w:p>
    <w:p w14:paraId="3CAEF0FC" w14:textId="77777777" w:rsidR="00FD36F0" w:rsidRPr="00D87E58" w:rsidRDefault="00FD36F0" w:rsidP="00FC715C">
      <w:pPr>
        <w:spacing w:line="360" w:lineRule="auto"/>
        <w:jc w:val="center"/>
        <w:rPr>
          <w:rFonts w:asciiTheme="minorHAnsi" w:hAnsiTheme="minorHAnsi"/>
          <w:b/>
        </w:rPr>
      </w:pPr>
    </w:p>
    <w:p w14:paraId="5AFE3028" w14:textId="77777777" w:rsidR="00FD36F0" w:rsidRPr="00D87E58" w:rsidRDefault="00FD36F0" w:rsidP="00FC715C">
      <w:pPr>
        <w:spacing w:line="360" w:lineRule="auto"/>
        <w:jc w:val="center"/>
        <w:rPr>
          <w:rFonts w:asciiTheme="minorHAnsi" w:hAnsiTheme="minorHAnsi"/>
          <w:b/>
        </w:rPr>
      </w:pPr>
    </w:p>
    <w:p w14:paraId="2754FE34" w14:textId="77777777" w:rsidR="00FD36F0" w:rsidRPr="00D87E58" w:rsidRDefault="00FD36F0" w:rsidP="00FC715C">
      <w:pPr>
        <w:spacing w:line="360" w:lineRule="auto"/>
        <w:jc w:val="center"/>
        <w:rPr>
          <w:rFonts w:asciiTheme="minorHAnsi" w:hAnsiTheme="minorHAnsi"/>
          <w:b/>
        </w:rPr>
      </w:pPr>
    </w:p>
    <w:p w14:paraId="233C70E3" w14:textId="77777777" w:rsidR="00FD36F0" w:rsidRPr="00D87E58" w:rsidRDefault="00FD36F0" w:rsidP="00FC715C">
      <w:pPr>
        <w:spacing w:line="360" w:lineRule="auto"/>
        <w:jc w:val="center"/>
        <w:rPr>
          <w:rFonts w:asciiTheme="minorHAnsi" w:hAnsiTheme="minorHAnsi"/>
          <w:b/>
        </w:rPr>
      </w:pPr>
    </w:p>
    <w:p w14:paraId="45549BC2" w14:textId="77777777" w:rsidR="00FD36F0" w:rsidRPr="00D87E58" w:rsidRDefault="00FD36F0" w:rsidP="00FC715C">
      <w:pPr>
        <w:spacing w:line="360" w:lineRule="auto"/>
        <w:jc w:val="center"/>
        <w:rPr>
          <w:rFonts w:asciiTheme="minorHAnsi" w:hAnsiTheme="minorHAnsi"/>
          <w:b/>
        </w:rPr>
      </w:pPr>
    </w:p>
    <w:p w14:paraId="3CC28967" w14:textId="77777777" w:rsidR="00FD36F0" w:rsidRPr="00D87E58" w:rsidRDefault="00FD36F0" w:rsidP="00FC715C">
      <w:pPr>
        <w:spacing w:line="360" w:lineRule="auto"/>
        <w:jc w:val="center"/>
        <w:rPr>
          <w:rFonts w:asciiTheme="minorHAnsi" w:hAnsiTheme="minorHAnsi"/>
          <w:b/>
        </w:rPr>
      </w:pPr>
    </w:p>
    <w:p w14:paraId="2E97D3DF" w14:textId="77777777" w:rsidR="00FD36F0" w:rsidRPr="00D87E58" w:rsidRDefault="00FD36F0" w:rsidP="00FC715C">
      <w:pPr>
        <w:spacing w:line="360" w:lineRule="auto"/>
        <w:jc w:val="center"/>
        <w:rPr>
          <w:rFonts w:asciiTheme="minorHAnsi" w:hAnsiTheme="minorHAnsi"/>
          <w:b/>
        </w:rPr>
      </w:pPr>
    </w:p>
    <w:p w14:paraId="24A4B0BF" w14:textId="57647DE5" w:rsidR="00FC715C" w:rsidRPr="00D87E58" w:rsidRDefault="00FC715C" w:rsidP="00FC715C">
      <w:pPr>
        <w:spacing w:line="360" w:lineRule="auto"/>
        <w:jc w:val="center"/>
        <w:rPr>
          <w:rFonts w:asciiTheme="minorHAnsi" w:hAnsiTheme="minorHAnsi"/>
          <w:b/>
        </w:rPr>
      </w:pPr>
      <w:r w:rsidRPr="00D87E58">
        <w:rPr>
          <w:rFonts w:asciiTheme="minorHAnsi" w:hAnsiTheme="minorHAnsi"/>
          <w:b/>
        </w:rPr>
        <w:lastRenderedPageBreak/>
        <w:t>Violence in the New South</w:t>
      </w:r>
    </w:p>
    <w:p w14:paraId="5D1D65DA" w14:textId="77777777" w:rsidR="00FC715C" w:rsidRPr="00D87E58" w:rsidRDefault="00FC715C" w:rsidP="00FC715C">
      <w:pPr>
        <w:spacing w:line="360" w:lineRule="auto"/>
        <w:jc w:val="center"/>
        <w:rPr>
          <w:rFonts w:asciiTheme="minorHAnsi" w:hAnsiTheme="minorHAnsi"/>
          <w:b/>
        </w:rPr>
      </w:pPr>
      <w:r w:rsidRPr="00D87E58">
        <w:rPr>
          <w:rFonts w:asciiTheme="minorHAnsi" w:hAnsiTheme="minorHAnsi"/>
          <w:b/>
        </w:rPr>
        <w:t>A city too busy to hate?</w:t>
      </w:r>
    </w:p>
    <w:p w14:paraId="4BD94D90" w14:textId="6A105A85" w:rsidR="00FC715C" w:rsidRPr="00D87E58" w:rsidRDefault="00FC715C" w:rsidP="00FC715C">
      <w:pPr>
        <w:spacing w:line="360" w:lineRule="auto"/>
        <w:rPr>
          <w:rFonts w:asciiTheme="minorHAnsi" w:hAnsiTheme="minorHAnsi"/>
        </w:rPr>
      </w:pPr>
      <w:r w:rsidRPr="00D87E58">
        <w:rPr>
          <w:rFonts w:asciiTheme="minorHAnsi" w:hAnsiTheme="minorHAnsi"/>
        </w:rPr>
        <w:tab/>
        <w:t xml:space="preserve">To understand race relations in segregated Atlanta in 1913 you need to look back to 1906 and the </w:t>
      </w:r>
      <w:hyperlink r:id="rId30" w:history="1">
        <w:r w:rsidRPr="00D87E58">
          <w:rPr>
            <w:rStyle w:val="Hyperlink"/>
            <w:rFonts w:asciiTheme="minorHAnsi" w:hAnsiTheme="minorHAnsi"/>
          </w:rPr>
          <w:t>Atlanta Race Riot</w:t>
        </w:r>
      </w:hyperlink>
      <w:r w:rsidRPr="00D87E58">
        <w:rPr>
          <w:rFonts w:asciiTheme="minorHAnsi" w:hAnsiTheme="minorHAnsi"/>
        </w:rPr>
        <w:t xml:space="preserve">. It’s difficult to fathom the hatred and terror. On September 22, more than 11,000 </w:t>
      </w:r>
      <w:r w:rsidR="00B505B4">
        <w:rPr>
          <w:rFonts w:asciiTheme="minorHAnsi" w:hAnsiTheme="minorHAnsi"/>
        </w:rPr>
        <w:t>W</w:t>
      </w:r>
      <w:r w:rsidRPr="00D87E58">
        <w:rPr>
          <w:rFonts w:asciiTheme="minorHAnsi" w:hAnsiTheme="minorHAnsi"/>
        </w:rPr>
        <w:t xml:space="preserve">hite men went on the attack downtown. They murdered 25 African-Americans and injured hundreds more. The police did not intercede. Among the victims were two </w:t>
      </w:r>
      <w:r w:rsidR="00B505B4">
        <w:rPr>
          <w:rFonts w:asciiTheme="minorHAnsi" w:hAnsiTheme="minorHAnsi"/>
        </w:rPr>
        <w:t>B</w:t>
      </w:r>
      <w:r w:rsidRPr="00D87E58">
        <w:rPr>
          <w:rFonts w:asciiTheme="minorHAnsi" w:hAnsiTheme="minorHAnsi"/>
        </w:rPr>
        <w:t>lack barbers</w:t>
      </w:r>
      <w:r w:rsidR="00CF6059" w:rsidRPr="00D87E58">
        <w:rPr>
          <w:rFonts w:asciiTheme="minorHAnsi" w:hAnsiTheme="minorHAnsi"/>
        </w:rPr>
        <w:t>,</w:t>
      </w:r>
      <w:r w:rsidRPr="00D87E58">
        <w:rPr>
          <w:rFonts w:asciiTheme="minorHAnsi" w:hAnsiTheme="minorHAnsi"/>
        </w:rPr>
        <w:t xml:space="preserve"> </w:t>
      </w:r>
      <w:r w:rsidR="00CF6059" w:rsidRPr="00D87E58">
        <w:rPr>
          <w:rFonts w:asciiTheme="minorHAnsi" w:hAnsiTheme="minorHAnsi"/>
        </w:rPr>
        <w:t>their bodies</w:t>
      </w:r>
      <w:r w:rsidRPr="00D87E58">
        <w:rPr>
          <w:rFonts w:asciiTheme="minorHAnsi" w:hAnsiTheme="minorHAnsi"/>
        </w:rPr>
        <w:t xml:space="preserve"> dumped at the feet of the monument to </w:t>
      </w:r>
      <w:hyperlink r:id="rId31" w:history="1">
        <w:r w:rsidRPr="00D87E58">
          <w:rPr>
            <w:rStyle w:val="Hyperlink"/>
            <w:rFonts w:asciiTheme="minorHAnsi" w:hAnsiTheme="minorHAnsi"/>
          </w:rPr>
          <w:t>Henry W. Grady</w:t>
        </w:r>
      </w:hyperlink>
      <w:r w:rsidRPr="00D87E58">
        <w:rPr>
          <w:rFonts w:asciiTheme="minorHAnsi" w:hAnsiTheme="minorHAnsi"/>
        </w:rPr>
        <w:t xml:space="preserve">, and a </w:t>
      </w:r>
      <w:r w:rsidR="00F82636" w:rsidRPr="00D87E58">
        <w:rPr>
          <w:rFonts w:asciiTheme="minorHAnsi" w:hAnsiTheme="minorHAnsi"/>
        </w:rPr>
        <w:t>disabled</w:t>
      </w:r>
      <w:r w:rsidRPr="00D87E58">
        <w:rPr>
          <w:rFonts w:asciiTheme="minorHAnsi" w:hAnsiTheme="minorHAnsi"/>
        </w:rPr>
        <w:t xml:space="preserve"> young shoe</w:t>
      </w:r>
      <w:r w:rsidR="00043956" w:rsidRPr="00D87E58">
        <w:rPr>
          <w:rFonts w:asciiTheme="minorHAnsi" w:hAnsiTheme="minorHAnsi"/>
        </w:rPr>
        <w:t>-</w:t>
      </w:r>
      <w:r w:rsidRPr="00D87E58">
        <w:rPr>
          <w:rFonts w:asciiTheme="minorHAnsi" w:hAnsiTheme="minorHAnsi"/>
        </w:rPr>
        <w:t>shiner.</w:t>
      </w:r>
      <w:r w:rsidR="00F82636" w:rsidRPr="00D87E58">
        <w:rPr>
          <w:rStyle w:val="FootnoteReference"/>
          <w:rFonts w:asciiTheme="minorHAnsi" w:hAnsiTheme="minorHAnsi"/>
        </w:rPr>
        <w:footnoteReference w:id="25"/>
      </w:r>
      <w:r w:rsidRPr="00D87E58">
        <w:rPr>
          <w:rFonts w:asciiTheme="minorHAnsi" w:hAnsiTheme="minorHAnsi"/>
        </w:rPr>
        <w:t xml:space="preserve">   The massacre set off a five-day race war. On the first day, armed </w:t>
      </w:r>
      <w:r w:rsidR="00B505B4">
        <w:rPr>
          <w:rFonts w:asciiTheme="minorHAnsi" w:hAnsiTheme="minorHAnsi"/>
        </w:rPr>
        <w:t>B</w:t>
      </w:r>
      <w:r w:rsidRPr="00D87E58">
        <w:rPr>
          <w:rFonts w:asciiTheme="minorHAnsi" w:hAnsiTheme="minorHAnsi"/>
        </w:rPr>
        <w:t xml:space="preserve">lacks successfully defended neighborhoods in the city’s center and in Brownsville south of the city. Whites returned to Brownsville the next day backed by three militia companies that assaulted, threatened and arrested many </w:t>
      </w:r>
      <w:r w:rsidR="00B505B4">
        <w:rPr>
          <w:rFonts w:asciiTheme="minorHAnsi" w:hAnsiTheme="minorHAnsi"/>
        </w:rPr>
        <w:t>B</w:t>
      </w:r>
      <w:r w:rsidRPr="00D87E58">
        <w:rPr>
          <w:rFonts w:asciiTheme="minorHAnsi" w:hAnsiTheme="minorHAnsi"/>
        </w:rPr>
        <w:t>lack men.</w:t>
      </w:r>
      <w:r w:rsidR="00F82636" w:rsidRPr="00D87E58">
        <w:rPr>
          <w:rStyle w:val="FootnoteReference"/>
          <w:rFonts w:asciiTheme="minorHAnsi" w:hAnsiTheme="minorHAnsi"/>
        </w:rPr>
        <w:footnoteReference w:id="26"/>
      </w:r>
      <w:r w:rsidRPr="00D87E58">
        <w:rPr>
          <w:rFonts w:asciiTheme="minorHAnsi" w:hAnsiTheme="minorHAnsi"/>
        </w:rPr>
        <w:t xml:space="preserve">   </w:t>
      </w:r>
    </w:p>
    <w:p w14:paraId="6A816055" w14:textId="0DAB52ED" w:rsidR="00FC715C" w:rsidRPr="00D87E58" w:rsidRDefault="00FC715C" w:rsidP="00FC715C">
      <w:pPr>
        <w:spacing w:line="360" w:lineRule="auto"/>
        <w:rPr>
          <w:rFonts w:asciiTheme="minorHAnsi" w:hAnsiTheme="minorHAnsi"/>
        </w:rPr>
      </w:pPr>
      <w:r w:rsidRPr="00D87E58">
        <w:rPr>
          <w:rFonts w:asciiTheme="minorHAnsi" w:hAnsiTheme="minorHAnsi"/>
        </w:rPr>
        <w:tab/>
        <w:t xml:space="preserve">What could have caused such events? Atlanta newspapers bore </w:t>
      </w:r>
      <w:r w:rsidR="007C2D8F" w:rsidRPr="00D87E58">
        <w:rPr>
          <w:rFonts w:asciiTheme="minorHAnsi" w:hAnsiTheme="minorHAnsi"/>
        </w:rPr>
        <w:t>at least some</w:t>
      </w:r>
      <w:r w:rsidRPr="00D87E58">
        <w:rPr>
          <w:rFonts w:asciiTheme="minorHAnsi" w:hAnsiTheme="minorHAnsi"/>
        </w:rPr>
        <w:t xml:space="preserve"> of the blame. They repeatedly published “lurid stories about black men allegedly assaulting white women,” charges that were false but that</w:t>
      </w:r>
      <w:r w:rsidR="00B505B4">
        <w:rPr>
          <w:rFonts w:asciiTheme="minorHAnsi" w:hAnsiTheme="minorHAnsi"/>
        </w:rPr>
        <w:t xml:space="preserve"> stirred anger and fear in the W</w:t>
      </w:r>
      <w:r w:rsidRPr="00D87E58">
        <w:rPr>
          <w:rFonts w:asciiTheme="minorHAnsi" w:hAnsiTheme="minorHAnsi"/>
        </w:rPr>
        <w:t>hite community.</w:t>
      </w:r>
      <w:r w:rsidR="00F82636" w:rsidRPr="00D87E58">
        <w:rPr>
          <w:rStyle w:val="FootnoteReference"/>
          <w:rFonts w:asciiTheme="minorHAnsi" w:hAnsiTheme="minorHAnsi"/>
        </w:rPr>
        <w:footnoteReference w:id="27"/>
      </w:r>
      <w:r w:rsidRPr="00D87E58">
        <w:rPr>
          <w:rFonts w:asciiTheme="minorHAnsi" w:hAnsiTheme="minorHAnsi"/>
        </w:rPr>
        <w:t xml:space="preserve"> This was a dangerous practice with a sadly predictable outcome. Rebecca Latimer Felton, the first woman to serve in the United States Senate, infamously proclaimed in 1897, “[I]f it takes lynching to protect woman’s dearest possession from drunken, ravening beasts, then I say lynch a thousand a week if it becomes necessary.”</w:t>
      </w:r>
      <w:r w:rsidR="00700FC0" w:rsidRPr="00D87E58">
        <w:rPr>
          <w:rStyle w:val="FootnoteReference"/>
          <w:rFonts w:asciiTheme="minorHAnsi" w:hAnsiTheme="minorHAnsi"/>
        </w:rPr>
        <w:footnoteReference w:id="28"/>
      </w:r>
      <w:r w:rsidRPr="00D87E58">
        <w:rPr>
          <w:rFonts w:asciiTheme="minorHAnsi" w:hAnsiTheme="minorHAnsi"/>
        </w:rPr>
        <w:t xml:space="preserve"> Newspapers did not condemn vigilantes. Rather, they praised lynching and other violent acts.</w:t>
      </w:r>
      <w:r w:rsidR="00700FC0" w:rsidRPr="00D87E58">
        <w:rPr>
          <w:rStyle w:val="FootnoteReference"/>
          <w:rFonts w:asciiTheme="minorHAnsi" w:hAnsiTheme="minorHAnsi"/>
        </w:rPr>
        <w:footnoteReference w:id="29"/>
      </w:r>
      <w:r w:rsidRPr="00D87E58">
        <w:rPr>
          <w:rFonts w:asciiTheme="minorHAnsi" w:hAnsiTheme="minorHAnsi"/>
        </w:rPr>
        <w:t xml:space="preserve"> On the day the Atlanta Race Riot began, three evening newspapers reported that a </w:t>
      </w:r>
      <w:r w:rsidR="00EF6F39">
        <w:rPr>
          <w:rFonts w:asciiTheme="minorHAnsi" w:hAnsiTheme="minorHAnsi"/>
        </w:rPr>
        <w:t>Black fiend” had raped a W</w:t>
      </w:r>
      <w:r w:rsidRPr="00D87E58">
        <w:rPr>
          <w:rFonts w:asciiTheme="minorHAnsi" w:hAnsiTheme="minorHAnsi"/>
        </w:rPr>
        <w:t>hite woman.</w:t>
      </w:r>
      <w:r w:rsidR="00700FC0" w:rsidRPr="00D87E58">
        <w:rPr>
          <w:rStyle w:val="FootnoteReference"/>
          <w:rFonts w:asciiTheme="minorHAnsi" w:hAnsiTheme="minorHAnsi"/>
        </w:rPr>
        <w:footnoteReference w:id="30"/>
      </w:r>
      <w:r w:rsidRPr="00D87E58">
        <w:rPr>
          <w:rFonts w:asciiTheme="minorHAnsi" w:hAnsiTheme="minorHAnsi"/>
        </w:rPr>
        <w:t xml:space="preserve"> </w:t>
      </w:r>
      <w:r w:rsidRPr="00D87E58">
        <w:rPr>
          <w:rFonts w:asciiTheme="minorHAnsi" w:hAnsiTheme="minorHAnsi"/>
          <w:i/>
        </w:rPr>
        <w:t>The Atlanta Evening News</w:t>
      </w:r>
      <w:r w:rsidRPr="00D87E58">
        <w:rPr>
          <w:rFonts w:asciiTheme="minorHAnsi" w:hAnsiTheme="minorHAnsi"/>
        </w:rPr>
        <w:t xml:space="preserve"> published the editorial, “It Is Time to Act, Men,” which </w:t>
      </w:r>
      <w:r w:rsidR="00EF6F39">
        <w:rPr>
          <w:rFonts w:asciiTheme="minorHAnsi" w:hAnsiTheme="minorHAnsi"/>
        </w:rPr>
        <w:t>W</w:t>
      </w:r>
      <w:r w:rsidRPr="00D87E58">
        <w:rPr>
          <w:rFonts w:asciiTheme="minorHAnsi" w:hAnsiTheme="minorHAnsi"/>
        </w:rPr>
        <w:t>hite men took it as an invitation to violence.</w:t>
      </w:r>
      <w:r w:rsidR="00700FC0" w:rsidRPr="00D87E58">
        <w:rPr>
          <w:rStyle w:val="FootnoteReference"/>
          <w:rFonts w:asciiTheme="minorHAnsi" w:hAnsiTheme="minorHAnsi"/>
        </w:rPr>
        <w:footnoteReference w:id="31"/>
      </w:r>
      <w:r w:rsidRPr="00D87E58">
        <w:rPr>
          <w:rFonts w:asciiTheme="minorHAnsi" w:hAnsiTheme="minorHAnsi"/>
        </w:rPr>
        <w:t xml:space="preserve">  </w:t>
      </w:r>
    </w:p>
    <w:p w14:paraId="0059809D" w14:textId="08F2552C" w:rsidR="00FC715C" w:rsidRPr="00D87E58" w:rsidRDefault="00FC715C" w:rsidP="00FC715C">
      <w:pPr>
        <w:spacing w:line="360" w:lineRule="auto"/>
        <w:rPr>
          <w:rFonts w:asciiTheme="minorHAnsi" w:hAnsiTheme="minorHAnsi"/>
        </w:rPr>
      </w:pPr>
      <w:r w:rsidRPr="00D87E58">
        <w:rPr>
          <w:rFonts w:asciiTheme="minorHAnsi" w:hAnsiTheme="minorHAnsi"/>
        </w:rPr>
        <w:lastRenderedPageBreak/>
        <w:tab/>
        <w:t xml:space="preserve">There were 508 lynchings in Georgia between 1882 and 1930, including 30 to 50 in Dekalb and Fulton counties, </w:t>
      </w:r>
      <w:r w:rsidR="006B19E6">
        <w:rPr>
          <w:rFonts w:asciiTheme="minorHAnsi" w:hAnsiTheme="minorHAnsi"/>
        </w:rPr>
        <w:t>despite the claim that Atlanta was a</w:t>
      </w:r>
      <w:r w:rsidR="00CE5E13" w:rsidRPr="00D87E58">
        <w:rPr>
          <w:rFonts w:asciiTheme="minorHAnsi" w:hAnsiTheme="minorHAnsi"/>
        </w:rPr>
        <w:t xml:space="preserve"> </w:t>
      </w:r>
      <w:r w:rsidRPr="00D87E58">
        <w:rPr>
          <w:rFonts w:asciiTheme="minorHAnsi" w:hAnsiTheme="minorHAnsi"/>
        </w:rPr>
        <w:t>“city too busy to hate.”</w:t>
      </w:r>
      <w:r w:rsidR="00700FC0" w:rsidRPr="00D87E58">
        <w:rPr>
          <w:rStyle w:val="FootnoteReference"/>
          <w:rFonts w:asciiTheme="minorHAnsi" w:hAnsiTheme="minorHAnsi"/>
        </w:rPr>
        <w:footnoteReference w:id="32"/>
      </w:r>
      <w:r w:rsidRPr="00D87E58">
        <w:rPr>
          <w:rFonts w:asciiTheme="minorHAnsi" w:hAnsiTheme="minorHAnsi"/>
        </w:rPr>
        <w:t xml:space="preserve">  Most victims were </w:t>
      </w:r>
      <w:r w:rsidR="00EF6F39">
        <w:rPr>
          <w:rFonts w:asciiTheme="minorHAnsi" w:hAnsiTheme="minorHAnsi"/>
        </w:rPr>
        <w:t>B</w:t>
      </w:r>
      <w:r w:rsidRPr="00D87E58">
        <w:rPr>
          <w:rFonts w:asciiTheme="minorHAnsi" w:hAnsiTheme="minorHAnsi"/>
        </w:rPr>
        <w:t>lack, and some were women. Lynchers did not cover their faces or hide from photographers. They were proud of what they did. “The fact that these harrowing scenes are recorded in photographs underlines the complete impunity of the perpetrators and their accomplices,” wrote Duane J. Corpis and Ian Christopher Fletcher. “Lynchings were not staged simply to kill specific people; they were spectacles intended to send a message far and wide, including through postcards until banned by the post office in 1908.”</w:t>
      </w:r>
      <w:r w:rsidR="00700FC0" w:rsidRPr="00D87E58">
        <w:rPr>
          <w:rStyle w:val="FootnoteReference"/>
          <w:rFonts w:asciiTheme="minorHAnsi" w:hAnsiTheme="minorHAnsi"/>
        </w:rPr>
        <w:footnoteReference w:id="33"/>
      </w:r>
      <w:r w:rsidRPr="00D87E58">
        <w:rPr>
          <w:rFonts w:asciiTheme="minorHAnsi" w:hAnsiTheme="minorHAnsi"/>
        </w:rPr>
        <w:t xml:space="preserve"> People flocked to witness lynchings, even bringing children to view the bodies. They </w:t>
      </w:r>
      <w:r w:rsidR="003D2C75">
        <w:rPr>
          <w:rFonts w:asciiTheme="minorHAnsi" w:hAnsiTheme="minorHAnsi"/>
        </w:rPr>
        <w:t>pasted</w:t>
      </w:r>
      <w:r w:rsidRPr="00D87E58">
        <w:rPr>
          <w:rFonts w:asciiTheme="minorHAnsi" w:hAnsiTheme="minorHAnsi"/>
        </w:rPr>
        <w:t xml:space="preserve"> the </w:t>
      </w:r>
      <w:hyperlink r:id="rId32" w:history="1">
        <w:r w:rsidRPr="00D87E58">
          <w:rPr>
            <w:rStyle w:val="Hyperlink"/>
            <w:rFonts w:asciiTheme="minorHAnsi" w:hAnsiTheme="minorHAnsi"/>
          </w:rPr>
          <w:t>photos</w:t>
        </w:r>
      </w:hyperlink>
      <w:r w:rsidRPr="00D87E58">
        <w:rPr>
          <w:rFonts w:asciiTheme="minorHAnsi" w:hAnsiTheme="minorHAnsi"/>
        </w:rPr>
        <w:t xml:space="preserve"> in family albums and hung them, framed, on walls of bars and clubhouses. They sold pieces of the ropes as souvenirs.</w:t>
      </w:r>
    </w:p>
    <w:p w14:paraId="304F34EA" w14:textId="29A45865" w:rsidR="00FC715C" w:rsidRPr="00D87E58" w:rsidRDefault="00FC715C" w:rsidP="00FC715C">
      <w:pPr>
        <w:spacing w:line="360" w:lineRule="auto"/>
        <w:rPr>
          <w:rFonts w:asciiTheme="minorHAnsi" w:hAnsiTheme="minorHAnsi"/>
        </w:rPr>
      </w:pPr>
      <w:r w:rsidRPr="00D87E58">
        <w:rPr>
          <w:rFonts w:asciiTheme="minorHAnsi" w:hAnsiTheme="minorHAnsi"/>
        </w:rPr>
        <w:tab/>
        <w:t xml:space="preserve">With this historical context in mind, how do you think </w:t>
      </w:r>
      <w:r w:rsidR="00EF6F39">
        <w:rPr>
          <w:rFonts w:asciiTheme="minorHAnsi" w:hAnsiTheme="minorHAnsi"/>
        </w:rPr>
        <w:t>B</w:t>
      </w:r>
      <w:r w:rsidRPr="00D87E58">
        <w:rPr>
          <w:rFonts w:asciiTheme="minorHAnsi" w:hAnsiTheme="minorHAnsi"/>
        </w:rPr>
        <w:t xml:space="preserve">lack Atlantans felt and acted when news broke about young Mary Phagan’s murder and possible rape? About Leo Frank’s arrest? </w:t>
      </w:r>
    </w:p>
    <w:p w14:paraId="79664C04" w14:textId="647F21CC" w:rsidR="00CE5E13" w:rsidRPr="00D87E58" w:rsidRDefault="00CE5E13" w:rsidP="00FC715C">
      <w:pPr>
        <w:spacing w:line="360" w:lineRule="auto"/>
        <w:rPr>
          <w:rFonts w:asciiTheme="minorHAnsi" w:hAnsiTheme="minorHAnsi"/>
        </w:rPr>
      </w:pPr>
    </w:p>
    <w:p w14:paraId="7C40821F" w14:textId="77777777" w:rsidR="00CE5E13" w:rsidRPr="00D87E58" w:rsidRDefault="00CE5E13" w:rsidP="00FC715C">
      <w:pPr>
        <w:spacing w:line="360" w:lineRule="auto"/>
        <w:rPr>
          <w:rFonts w:asciiTheme="minorHAnsi" w:hAnsiTheme="minorHAnsi"/>
        </w:rPr>
      </w:pPr>
    </w:p>
    <w:p w14:paraId="4838ACD0" w14:textId="7C81449A" w:rsidR="00FC715C" w:rsidRPr="00D87E58" w:rsidRDefault="00FC715C" w:rsidP="00FC715C">
      <w:pPr>
        <w:spacing w:line="360" w:lineRule="auto"/>
        <w:ind w:firstLine="720"/>
        <w:rPr>
          <w:rFonts w:asciiTheme="minorHAnsi" w:hAnsiTheme="minorHAnsi"/>
        </w:rPr>
      </w:pPr>
      <w:r w:rsidRPr="00D87E58">
        <w:rPr>
          <w:rFonts w:asciiTheme="minorHAnsi" w:hAnsiTheme="minorHAnsi"/>
        </w:rPr>
        <w:t xml:space="preserve">For more reading: The New Georgia Encyclopedia has </w:t>
      </w:r>
      <w:r w:rsidR="00CF4718" w:rsidRPr="00D87E58">
        <w:rPr>
          <w:rFonts w:asciiTheme="minorHAnsi" w:hAnsiTheme="minorHAnsi"/>
        </w:rPr>
        <w:t>more</w:t>
      </w:r>
      <w:r w:rsidRPr="00D87E58">
        <w:rPr>
          <w:rFonts w:asciiTheme="minorHAnsi" w:hAnsiTheme="minorHAnsi"/>
        </w:rPr>
        <w:t xml:space="preserve"> information about the </w:t>
      </w:r>
      <w:hyperlink r:id="rId33" w:history="1">
        <w:r w:rsidRPr="00D87E58">
          <w:rPr>
            <w:rStyle w:val="Hyperlink"/>
            <w:rFonts w:asciiTheme="minorHAnsi" w:hAnsiTheme="minorHAnsi"/>
          </w:rPr>
          <w:t>Atlanta Race Riot</w:t>
        </w:r>
      </w:hyperlink>
      <w:r w:rsidRPr="00D87E58">
        <w:rPr>
          <w:rFonts w:asciiTheme="minorHAnsi" w:hAnsiTheme="minorHAnsi"/>
        </w:rPr>
        <w:t xml:space="preserve"> and about </w:t>
      </w:r>
      <w:hyperlink r:id="rId34" w:history="1">
        <w:r w:rsidRPr="00D87E58">
          <w:rPr>
            <w:rStyle w:val="Hyperlink"/>
            <w:rFonts w:asciiTheme="minorHAnsi" w:hAnsiTheme="minorHAnsi"/>
          </w:rPr>
          <w:t>lynching in Georgia</w:t>
        </w:r>
      </w:hyperlink>
      <w:r w:rsidRPr="00D87E58">
        <w:rPr>
          <w:rFonts w:asciiTheme="minorHAnsi" w:hAnsiTheme="minorHAnsi"/>
        </w:rPr>
        <w:t>.</w:t>
      </w:r>
      <w:r w:rsidR="00043956" w:rsidRPr="00D87E58">
        <w:rPr>
          <w:rFonts w:asciiTheme="minorHAnsi" w:hAnsiTheme="minorHAnsi"/>
        </w:rPr>
        <w:t xml:space="preserve"> The Atlanta History Center holds a number of </w:t>
      </w:r>
      <w:hyperlink r:id="rId35" w:history="1">
        <w:r w:rsidR="00043956" w:rsidRPr="00D87E58">
          <w:rPr>
            <w:rStyle w:val="Hyperlink"/>
            <w:rFonts w:asciiTheme="minorHAnsi" w:hAnsiTheme="minorHAnsi"/>
          </w:rPr>
          <w:t>oral history interviews</w:t>
        </w:r>
      </w:hyperlink>
      <w:r w:rsidR="00043956" w:rsidRPr="00D87E58">
        <w:rPr>
          <w:rFonts w:asciiTheme="minorHAnsi" w:hAnsiTheme="minorHAnsi"/>
        </w:rPr>
        <w:t xml:space="preserve"> of those who experienced the 1906 riots. </w:t>
      </w:r>
    </w:p>
    <w:p w14:paraId="24445CF2" w14:textId="77777777" w:rsidR="007A590C" w:rsidRPr="00D87E58" w:rsidRDefault="007A590C" w:rsidP="00CF6059">
      <w:pPr>
        <w:spacing w:line="360" w:lineRule="auto"/>
        <w:jc w:val="center"/>
        <w:rPr>
          <w:rFonts w:asciiTheme="minorHAnsi" w:hAnsiTheme="minorHAnsi"/>
          <w:b/>
        </w:rPr>
      </w:pPr>
    </w:p>
    <w:p w14:paraId="59CB1B19" w14:textId="754920FC" w:rsidR="007A590C" w:rsidRDefault="007A590C" w:rsidP="00CF6059">
      <w:pPr>
        <w:spacing w:line="360" w:lineRule="auto"/>
        <w:jc w:val="center"/>
        <w:rPr>
          <w:rFonts w:asciiTheme="minorHAnsi" w:hAnsiTheme="minorHAnsi"/>
          <w:b/>
        </w:rPr>
      </w:pPr>
    </w:p>
    <w:p w14:paraId="11835D29" w14:textId="77777777" w:rsidR="006B19E6" w:rsidRPr="00D87E58" w:rsidRDefault="006B19E6" w:rsidP="00CF6059">
      <w:pPr>
        <w:spacing w:line="360" w:lineRule="auto"/>
        <w:jc w:val="center"/>
        <w:rPr>
          <w:rFonts w:asciiTheme="minorHAnsi" w:hAnsiTheme="minorHAnsi"/>
          <w:b/>
        </w:rPr>
      </w:pPr>
    </w:p>
    <w:p w14:paraId="5BBF81C4" w14:textId="5CE2160A" w:rsidR="00FD36F0" w:rsidRPr="00D87E58" w:rsidRDefault="00FD36F0" w:rsidP="00CF6059">
      <w:pPr>
        <w:spacing w:line="360" w:lineRule="auto"/>
        <w:jc w:val="center"/>
        <w:rPr>
          <w:rFonts w:asciiTheme="minorHAnsi" w:hAnsiTheme="minorHAnsi"/>
          <w:b/>
        </w:rPr>
      </w:pPr>
    </w:p>
    <w:p w14:paraId="687475AA" w14:textId="56D2FA82" w:rsidR="00FD36F0" w:rsidRPr="00D87E58" w:rsidRDefault="00FD36F0" w:rsidP="00CF6059">
      <w:pPr>
        <w:spacing w:line="360" w:lineRule="auto"/>
        <w:jc w:val="center"/>
        <w:rPr>
          <w:rFonts w:asciiTheme="minorHAnsi" w:hAnsiTheme="minorHAnsi"/>
          <w:b/>
        </w:rPr>
      </w:pPr>
    </w:p>
    <w:p w14:paraId="76E141D0" w14:textId="3AA6BAAE" w:rsidR="00FD36F0" w:rsidRPr="00D87E58" w:rsidRDefault="00FD36F0" w:rsidP="00CF6059">
      <w:pPr>
        <w:spacing w:line="360" w:lineRule="auto"/>
        <w:jc w:val="center"/>
        <w:rPr>
          <w:rFonts w:asciiTheme="minorHAnsi" w:hAnsiTheme="minorHAnsi"/>
          <w:b/>
        </w:rPr>
      </w:pPr>
    </w:p>
    <w:p w14:paraId="29547144" w14:textId="2789FF31" w:rsidR="00FD36F0" w:rsidRPr="00D87E58" w:rsidRDefault="00FD36F0" w:rsidP="00CF6059">
      <w:pPr>
        <w:spacing w:line="360" w:lineRule="auto"/>
        <w:jc w:val="center"/>
        <w:rPr>
          <w:rFonts w:asciiTheme="minorHAnsi" w:hAnsiTheme="minorHAnsi"/>
          <w:b/>
        </w:rPr>
      </w:pPr>
    </w:p>
    <w:p w14:paraId="740FCB32" w14:textId="1CF3398C" w:rsidR="00FD36F0" w:rsidRPr="00D87E58" w:rsidRDefault="00FD36F0" w:rsidP="00CF6059">
      <w:pPr>
        <w:spacing w:line="360" w:lineRule="auto"/>
        <w:jc w:val="center"/>
        <w:rPr>
          <w:rFonts w:asciiTheme="minorHAnsi" w:hAnsiTheme="minorHAnsi"/>
          <w:b/>
        </w:rPr>
      </w:pPr>
    </w:p>
    <w:p w14:paraId="7057D88C" w14:textId="144E16AD" w:rsidR="00CF6059" w:rsidRPr="00D87E58" w:rsidRDefault="00CF6059" w:rsidP="00CF6059">
      <w:pPr>
        <w:spacing w:line="360" w:lineRule="auto"/>
        <w:jc w:val="center"/>
        <w:rPr>
          <w:rFonts w:asciiTheme="minorHAnsi" w:hAnsiTheme="minorHAnsi"/>
          <w:b/>
        </w:rPr>
      </w:pPr>
      <w:r w:rsidRPr="00D87E58">
        <w:rPr>
          <w:rFonts w:asciiTheme="minorHAnsi" w:hAnsiTheme="minorHAnsi"/>
          <w:b/>
        </w:rPr>
        <w:lastRenderedPageBreak/>
        <w:t>Anti-Semitism in the South</w:t>
      </w:r>
    </w:p>
    <w:p w14:paraId="2DF82E76" w14:textId="1D3F7D8A" w:rsidR="003D2C75" w:rsidRDefault="00CF6059" w:rsidP="003D2C75">
      <w:pPr>
        <w:spacing w:line="360" w:lineRule="auto"/>
        <w:rPr>
          <w:rFonts w:asciiTheme="minorHAnsi" w:hAnsiTheme="minorHAnsi"/>
        </w:rPr>
      </w:pPr>
      <w:r w:rsidRPr="00D87E58">
        <w:rPr>
          <w:rFonts w:asciiTheme="minorHAnsi" w:hAnsiTheme="minorHAnsi"/>
        </w:rPr>
        <w:tab/>
        <w:t xml:space="preserve">Judaism and Jewish people have a unique place in Southern history, </w:t>
      </w:r>
      <w:hyperlink r:id="rId36" w:history="1">
        <w:r w:rsidRPr="0081046E">
          <w:rPr>
            <w:rStyle w:val="Hyperlink"/>
            <w:rFonts w:asciiTheme="minorHAnsi" w:hAnsiTheme="minorHAnsi"/>
          </w:rPr>
          <w:t>particularly in Atlanta</w:t>
        </w:r>
      </w:hyperlink>
      <w:r w:rsidRPr="00D87E58">
        <w:rPr>
          <w:rFonts w:asciiTheme="minorHAnsi" w:hAnsiTheme="minorHAnsi"/>
        </w:rPr>
        <w:t xml:space="preserve">. In the century leading up to the Leo Frank case, the population grew from obscurity to a large and prominent community. Unfortunately, </w:t>
      </w:r>
      <w:r w:rsidR="00056C3A" w:rsidRPr="00D87E58">
        <w:rPr>
          <w:rFonts w:asciiTheme="minorHAnsi" w:hAnsiTheme="minorHAnsi"/>
        </w:rPr>
        <w:t>many</w:t>
      </w:r>
      <w:r w:rsidR="00EF6F39">
        <w:rPr>
          <w:rFonts w:asciiTheme="minorHAnsi" w:hAnsiTheme="minorHAnsi"/>
        </w:rPr>
        <w:t xml:space="preserve"> in Atlanta’s mostly W</w:t>
      </w:r>
      <w:r w:rsidRPr="00D87E58">
        <w:rPr>
          <w:rFonts w:asciiTheme="minorHAnsi" w:hAnsiTheme="minorHAnsi"/>
        </w:rPr>
        <w:t>hite, Christian neighborhoods felt threatened by that community.</w:t>
      </w:r>
      <w:r w:rsidR="00EF6F39">
        <w:rPr>
          <w:rFonts w:asciiTheme="minorHAnsi" w:hAnsiTheme="minorHAnsi"/>
        </w:rPr>
        <w:t xml:space="preserve"> </w:t>
      </w:r>
      <w:r w:rsidRPr="00D87E58">
        <w:rPr>
          <w:rFonts w:asciiTheme="minorHAnsi" w:hAnsiTheme="minorHAnsi"/>
        </w:rPr>
        <w:t xml:space="preserve">Why were Jews perceived to be a threat? Some Southerners argued that Jews had not properly served in the Civil War. In the depressed post-Reconstruction South, Jews were accused of monopolizing businesses. </w:t>
      </w:r>
    </w:p>
    <w:p w14:paraId="5CC6C2F1" w14:textId="7F1D9C0A" w:rsidR="00CF6059" w:rsidRPr="00D87E58" w:rsidRDefault="00CF6059" w:rsidP="003D2C75">
      <w:pPr>
        <w:spacing w:line="360" w:lineRule="auto"/>
        <w:ind w:firstLine="720"/>
        <w:rPr>
          <w:rFonts w:asciiTheme="minorHAnsi" w:hAnsiTheme="minorHAnsi"/>
        </w:rPr>
      </w:pPr>
      <w:r w:rsidRPr="00D87E58">
        <w:rPr>
          <w:rFonts w:asciiTheme="minorHAnsi" w:hAnsiTheme="minorHAnsi"/>
        </w:rPr>
        <w:t>By the 1870s, the Ku Klux Klan was a terrifying force, and anti-Semitism was one of the byproducts of the hate group that also targeted African-Americans and Catholics.</w:t>
      </w:r>
      <w:r w:rsidRPr="00D87E58">
        <w:rPr>
          <w:rFonts w:asciiTheme="minorHAnsi" w:hAnsiTheme="minorHAnsi"/>
          <w:vertAlign w:val="superscript"/>
        </w:rPr>
        <w:footnoteReference w:id="34"/>
      </w:r>
      <w:r w:rsidRPr="00D87E58">
        <w:rPr>
          <w:rFonts w:asciiTheme="minorHAnsi" w:hAnsiTheme="minorHAnsi"/>
        </w:rPr>
        <w:t xml:space="preserve">  In fact, it was during the end of the 19</w:t>
      </w:r>
      <w:r w:rsidRPr="00D87E58">
        <w:rPr>
          <w:rFonts w:asciiTheme="minorHAnsi" w:hAnsiTheme="minorHAnsi"/>
          <w:vertAlign w:val="superscript"/>
        </w:rPr>
        <w:t>th</w:t>
      </w:r>
      <w:r w:rsidRPr="00D87E58">
        <w:rPr>
          <w:rFonts w:asciiTheme="minorHAnsi" w:hAnsiTheme="minorHAnsi"/>
        </w:rPr>
        <w:t xml:space="preserve"> century that the term anti-Semitism came into common use.</w:t>
      </w:r>
      <w:r w:rsidRPr="00D87E58">
        <w:rPr>
          <w:rFonts w:asciiTheme="minorHAnsi" w:hAnsiTheme="minorHAnsi"/>
          <w:vertAlign w:val="superscript"/>
        </w:rPr>
        <w:footnoteReference w:id="35"/>
      </w:r>
      <w:r w:rsidRPr="00D87E58">
        <w:rPr>
          <w:rFonts w:asciiTheme="minorHAnsi" w:hAnsiTheme="minorHAnsi"/>
        </w:rPr>
        <w:t xml:space="preserve"> </w:t>
      </w:r>
      <w:r w:rsidR="00143E65" w:rsidRPr="00D87E58">
        <w:rPr>
          <w:rFonts w:asciiTheme="minorHAnsi" w:hAnsiTheme="minorHAnsi"/>
        </w:rPr>
        <w:t>T</w:t>
      </w:r>
      <w:r w:rsidRPr="00D87E58">
        <w:rPr>
          <w:rFonts w:asciiTheme="minorHAnsi" w:hAnsiTheme="minorHAnsi"/>
        </w:rPr>
        <w:t>he Jewish community in Atlanta was understandably afraid.</w:t>
      </w:r>
      <w:r w:rsidRPr="00D87E58">
        <w:rPr>
          <w:rFonts w:asciiTheme="minorHAnsi" w:hAnsiTheme="minorHAnsi"/>
          <w:vertAlign w:val="superscript"/>
        </w:rPr>
        <w:footnoteReference w:id="36"/>
      </w:r>
    </w:p>
    <w:p w14:paraId="50317882" w14:textId="1D0EE260" w:rsidR="00CF6059" w:rsidRPr="00D87E58" w:rsidRDefault="00CF6059" w:rsidP="00CF6059">
      <w:pPr>
        <w:spacing w:line="360" w:lineRule="auto"/>
        <w:ind w:firstLine="720"/>
        <w:rPr>
          <w:rFonts w:asciiTheme="minorHAnsi" w:hAnsiTheme="minorHAnsi"/>
        </w:rPr>
      </w:pPr>
      <w:r w:rsidRPr="00D87E58">
        <w:rPr>
          <w:rFonts w:asciiTheme="minorHAnsi" w:hAnsiTheme="minorHAnsi"/>
        </w:rPr>
        <w:t>In 1913</w:t>
      </w:r>
      <w:r w:rsidR="00056C3A" w:rsidRPr="00D87E58">
        <w:rPr>
          <w:rFonts w:asciiTheme="minorHAnsi" w:hAnsiTheme="minorHAnsi"/>
        </w:rPr>
        <w:t>,</w:t>
      </w:r>
      <w:r w:rsidRPr="00D87E58">
        <w:rPr>
          <w:rFonts w:asciiTheme="minorHAnsi" w:hAnsiTheme="minorHAnsi"/>
        </w:rPr>
        <w:t xml:space="preserve"> Jews in Atlanta made up 2.6 percent of the city’s population, including many who had moved to Atlanta from Savannah and Charleston.</w:t>
      </w:r>
      <w:r w:rsidRPr="00D87E58">
        <w:rPr>
          <w:rFonts w:asciiTheme="minorHAnsi" w:hAnsiTheme="minorHAnsi"/>
          <w:vertAlign w:val="superscript"/>
        </w:rPr>
        <w:footnoteReference w:id="37"/>
      </w:r>
      <w:r w:rsidRPr="00D87E58">
        <w:rPr>
          <w:rFonts w:asciiTheme="minorHAnsi" w:hAnsiTheme="minorHAnsi"/>
        </w:rPr>
        <w:t xml:space="preserve"> Yet members of the KKK outnumbered all of the Jewish people in the United States.</w:t>
      </w:r>
      <w:r w:rsidRPr="00D87E58">
        <w:rPr>
          <w:rFonts w:asciiTheme="minorHAnsi" w:hAnsiTheme="minorHAnsi"/>
          <w:vertAlign w:val="superscript"/>
        </w:rPr>
        <w:footnoteReference w:id="38"/>
      </w:r>
      <w:r w:rsidRPr="00D87E58">
        <w:rPr>
          <w:rFonts w:asciiTheme="minorHAnsi" w:hAnsiTheme="minorHAnsi"/>
        </w:rPr>
        <w:t xml:space="preserve"> The Klan and others accused Jews of being outsiders who were exploiting farmers and laborers, and Southerners in general.</w:t>
      </w:r>
      <w:r w:rsidRPr="00D87E58">
        <w:rPr>
          <w:rFonts w:asciiTheme="minorHAnsi" w:hAnsiTheme="minorHAnsi"/>
          <w:vertAlign w:val="superscript"/>
        </w:rPr>
        <w:footnoteReference w:id="39"/>
      </w:r>
      <w:r w:rsidRPr="00D87E58">
        <w:rPr>
          <w:rFonts w:asciiTheme="minorHAnsi" w:hAnsiTheme="minorHAnsi"/>
        </w:rPr>
        <w:t xml:space="preserve"> Hateful rhetoric and exclusion became common practice.</w:t>
      </w:r>
    </w:p>
    <w:p w14:paraId="14E8EEB8" w14:textId="251B1E0A" w:rsidR="00CF6059" w:rsidRPr="00D87E58" w:rsidRDefault="00CF6059" w:rsidP="00CF6059">
      <w:pPr>
        <w:spacing w:line="360" w:lineRule="auto"/>
        <w:ind w:firstLine="720"/>
        <w:rPr>
          <w:rFonts w:asciiTheme="minorHAnsi" w:hAnsiTheme="minorHAnsi"/>
        </w:rPr>
      </w:pPr>
      <w:r w:rsidRPr="00D87E58">
        <w:rPr>
          <w:rFonts w:asciiTheme="minorHAnsi" w:hAnsiTheme="minorHAnsi"/>
        </w:rPr>
        <w:t xml:space="preserve">The Temple on Peachtree Street was </w:t>
      </w:r>
      <w:r w:rsidR="00056C3A" w:rsidRPr="00D87E58">
        <w:rPr>
          <w:rFonts w:asciiTheme="minorHAnsi" w:hAnsiTheme="minorHAnsi"/>
        </w:rPr>
        <w:t>a place</w:t>
      </w:r>
      <w:r w:rsidRPr="00D87E58">
        <w:rPr>
          <w:rFonts w:asciiTheme="minorHAnsi" w:hAnsiTheme="minorHAnsi"/>
        </w:rPr>
        <w:t xml:space="preserve"> of refuge for Jews in the city. The rabbi, David Marx, was a proponent of “Reform Judaism,” which upheld the tenants and traditions of Judaism, while still acknowledging that changes might be necessary in order for his community to </w:t>
      </w:r>
      <w:r w:rsidR="00046E8D" w:rsidRPr="00D87E58">
        <w:rPr>
          <w:rFonts w:asciiTheme="minorHAnsi" w:hAnsiTheme="minorHAnsi"/>
        </w:rPr>
        <w:t>participate fully in the culture of a modernizing Atlanta</w:t>
      </w:r>
      <w:r w:rsidRPr="00D87E58">
        <w:rPr>
          <w:rFonts w:asciiTheme="minorHAnsi" w:hAnsiTheme="minorHAnsi"/>
        </w:rPr>
        <w:t>.</w:t>
      </w:r>
      <w:r w:rsidRPr="00D87E58">
        <w:rPr>
          <w:rFonts w:asciiTheme="minorHAnsi" w:hAnsiTheme="minorHAnsi"/>
          <w:vertAlign w:val="superscript"/>
        </w:rPr>
        <w:footnoteReference w:id="40"/>
      </w:r>
      <w:r w:rsidRPr="00D87E58">
        <w:rPr>
          <w:rFonts w:asciiTheme="minorHAnsi" w:hAnsiTheme="minorHAnsi"/>
        </w:rPr>
        <w:t xml:space="preserve"> Reform Judaism was welcoming to the growing middle-class Jewish population in the city, but some Jews in the North were critical. </w:t>
      </w:r>
      <w:r w:rsidRPr="00D87E58">
        <w:rPr>
          <w:rFonts w:asciiTheme="minorHAnsi" w:hAnsiTheme="minorHAnsi"/>
        </w:rPr>
        <w:lastRenderedPageBreak/>
        <w:t>They mocked Atlantans for changing and assimilating to Southern culture.</w:t>
      </w:r>
      <w:r w:rsidRPr="00D87E58">
        <w:rPr>
          <w:rFonts w:asciiTheme="minorHAnsi" w:hAnsiTheme="minorHAnsi"/>
          <w:vertAlign w:val="superscript"/>
        </w:rPr>
        <w:footnoteReference w:id="41"/>
      </w:r>
      <w:r w:rsidRPr="00D87E58">
        <w:rPr>
          <w:rFonts w:asciiTheme="minorHAnsi" w:hAnsiTheme="minorHAnsi"/>
        </w:rPr>
        <w:t xml:space="preserve"> Despite such struggles over particular practices and beliefs, Jews in Atlanta formed a strong, unified community, one that established philanthropic outreach efforts through various social groups.</w:t>
      </w:r>
    </w:p>
    <w:p w14:paraId="471AB401" w14:textId="77777777" w:rsidR="00CF6059" w:rsidRPr="00D87E58" w:rsidRDefault="00CF6059" w:rsidP="00CF6059">
      <w:pPr>
        <w:spacing w:line="360" w:lineRule="auto"/>
        <w:ind w:firstLine="720"/>
        <w:rPr>
          <w:rFonts w:asciiTheme="minorHAnsi" w:hAnsiTheme="minorHAnsi"/>
        </w:rPr>
      </w:pPr>
      <w:r w:rsidRPr="00D87E58">
        <w:rPr>
          <w:rFonts w:asciiTheme="minorHAnsi" w:hAnsiTheme="minorHAnsi"/>
        </w:rPr>
        <w:t>Jews contributed to the city’s booming economy. Most did not work in factories. Rather, they owned more than 10 percent of Atlanta’s retail businesses.</w:t>
      </w:r>
      <w:r w:rsidRPr="00D87E58">
        <w:rPr>
          <w:rFonts w:asciiTheme="minorHAnsi" w:hAnsiTheme="minorHAnsi"/>
          <w:vertAlign w:val="superscript"/>
        </w:rPr>
        <w:footnoteReference w:id="42"/>
      </w:r>
      <w:r w:rsidRPr="00D87E58">
        <w:rPr>
          <w:rFonts w:asciiTheme="minorHAnsi" w:hAnsiTheme="minorHAnsi"/>
        </w:rPr>
        <w:t xml:space="preserve"> Jewish Atlantans embraced the concept of the New South, and appreciated the South’s new economic development.</w:t>
      </w:r>
      <w:r w:rsidRPr="00D87E58">
        <w:rPr>
          <w:rFonts w:asciiTheme="minorHAnsi" w:hAnsiTheme="minorHAnsi"/>
          <w:vertAlign w:val="superscript"/>
        </w:rPr>
        <w:footnoteReference w:id="43"/>
      </w:r>
      <w:r w:rsidRPr="00D87E58">
        <w:rPr>
          <w:rFonts w:asciiTheme="minorHAnsi" w:hAnsiTheme="minorHAnsi"/>
        </w:rPr>
        <w:t xml:space="preserve"> But  perhaps their economic contributions were simultaneously terrific and terrible. Atlanta was moving away from agriculture and toward an industrial economy, a change that was difficult and frightening for many.  Some Georgians were fearful of the rapid growth of technology and the societal changes that came alongside industrialization, and channeled this fear into hate.</w:t>
      </w:r>
      <w:r w:rsidRPr="00D87E58">
        <w:rPr>
          <w:rFonts w:asciiTheme="minorHAnsi" w:hAnsiTheme="minorHAnsi"/>
          <w:vertAlign w:val="superscript"/>
        </w:rPr>
        <w:footnoteReference w:id="44"/>
      </w:r>
      <w:r w:rsidRPr="00D87E58">
        <w:rPr>
          <w:rFonts w:asciiTheme="minorHAnsi" w:hAnsiTheme="minorHAnsi"/>
        </w:rPr>
        <w:t xml:space="preserve"> </w:t>
      </w:r>
    </w:p>
    <w:p w14:paraId="667855D0" w14:textId="12B7A4FD" w:rsidR="00CF6059" w:rsidRPr="00D87E58" w:rsidRDefault="00CF6059" w:rsidP="00CF6059">
      <w:pPr>
        <w:spacing w:line="360" w:lineRule="auto"/>
        <w:ind w:firstLine="720"/>
        <w:rPr>
          <w:rFonts w:asciiTheme="minorHAnsi" w:hAnsiTheme="minorHAnsi"/>
        </w:rPr>
      </w:pPr>
      <w:r w:rsidRPr="00D87E58">
        <w:rPr>
          <w:rFonts w:asciiTheme="minorHAnsi" w:hAnsiTheme="minorHAnsi"/>
        </w:rPr>
        <w:t>Jewish business people found allies in the North including networks that could help provide capital and other support as the number of factories continued to grow.</w:t>
      </w:r>
      <w:r w:rsidRPr="00D87E58">
        <w:rPr>
          <w:rFonts w:asciiTheme="minorHAnsi" w:hAnsiTheme="minorHAnsi"/>
          <w:vertAlign w:val="superscript"/>
        </w:rPr>
        <w:footnoteReference w:id="45"/>
      </w:r>
      <w:r w:rsidRPr="00D87E58">
        <w:rPr>
          <w:rFonts w:asciiTheme="minorHAnsi" w:hAnsiTheme="minorHAnsi"/>
        </w:rPr>
        <w:t xml:space="preserve"> Thus, they were able to recover more quickly from Reconstruction.</w:t>
      </w:r>
      <w:r w:rsidRPr="00D87E58">
        <w:rPr>
          <w:rFonts w:asciiTheme="minorHAnsi" w:hAnsiTheme="minorHAnsi"/>
          <w:vertAlign w:val="superscript"/>
        </w:rPr>
        <w:footnoteReference w:id="46"/>
      </w:r>
      <w:r w:rsidRPr="00D87E58">
        <w:rPr>
          <w:rFonts w:asciiTheme="minorHAnsi" w:hAnsiTheme="minorHAnsi"/>
        </w:rPr>
        <w:t xml:space="preserve">  Their success inspired resentment from their neighbors struggling to make ends meet. But it wasn’t just the poor who were resentful. Even prominent business leaders were known for their intense hatred of Jewish </w:t>
      </w:r>
      <w:r w:rsidR="00FD36F0" w:rsidRPr="00D87E58">
        <w:rPr>
          <w:rFonts w:asciiTheme="minorHAnsi" w:hAnsiTheme="minorHAnsi"/>
        </w:rPr>
        <w:t>p</w:t>
      </w:r>
      <w:r w:rsidRPr="00D87E58">
        <w:rPr>
          <w:rFonts w:asciiTheme="minorHAnsi" w:hAnsiTheme="minorHAnsi"/>
        </w:rPr>
        <w:t>eople. Some businesses owners posted signs reading, “No dogs or Jews allowed.”</w:t>
      </w:r>
      <w:r w:rsidRPr="00D87E58">
        <w:rPr>
          <w:rFonts w:asciiTheme="minorHAnsi" w:hAnsiTheme="minorHAnsi"/>
          <w:vertAlign w:val="superscript"/>
        </w:rPr>
        <w:footnoteReference w:id="47"/>
      </w:r>
      <w:r w:rsidRPr="00D87E58">
        <w:rPr>
          <w:rFonts w:asciiTheme="minorHAnsi" w:hAnsiTheme="minorHAnsi"/>
        </w:rPr>
        <w:t xml:space="preserve"> The Anti-Defamation League was formed in 1913 to combat this kind of hate-fueled behavior.</w:t>
      </w:r>
      <w:r w:rsidRPr="00D87E58">
        <w:rPr>
          <w:rFonts w:asciiTheme="minorHAnsi" w:hAnsiTheme="minorHAnsi"/>
          <w:vertAlign w:val="superscript"/>
        </w:rPr>
        <w:footnoteReference w:id="48"/>
      </w:r>
    </w:p>
    <w:p w14:paraId="31810965" w14:textId="58DD1571" w:rsidR="00CF6059" w:rsidRPr="00D87E58" w:rsidRDefault="00CF6059" w:rsidP="00CF6059">
      <w:pPr>
        <w:spacing w:line="360" w:lineRule="auto"/>
        <w:ind w:firstLine="720"/>
        <w:rPr>
          <w:rFonts w:asciiTheme="minorHAnsi" w:hAnsiTheme="minorHAnsi"/>
        </w:rPr>
      </w:pPr>
      <w:r w:rsidRPr="00D87E58">
        <w:rPr>
          <w:rFonts w:asciiTheme="minorHAnsi" w:hAnsiTheme="minorHAnsi"/>
        </w:rPr>
        <w:lastRenderedPageBreak/>
        <w:t xml:space="preserve">Race was also a key ingredient to anti-Semitism. The Atlanta Race Riot, which occurred only seven years before the Leo Frank case, was still in the back of many Southerners’ minds. Jewish people worried </w:t>
      </w:r>
      <w:r w:rsidR="00FD36F0" w:rsidRPr="00D87E58">
        <w:rPr>
          <w:rFonts w:asciiTheme="minorHAnsi" w:hAnsiTheme="minorHAnsi"/>
        </w:rPr>
        <w:t xml:space="preserve">they could face that </w:t>
      </w:r>
      <w:r w:rsidRPr="00D87E58">
        <w:rPr>
          <w:rFonts w:asciiTheme="minorHAnsi" w:hAnsiTheme="minorHAnsi"/>
        </w:rPr>
        <w:t xml:space="preserve">same kind of </w:t>
      </w:r>
      <w:r w:rsidR="00A76FE5" w:rsidRPr="00D87E58">
        <w:rPr>
          <w:rFonts w:asciiTheme="minorHAnsi" w:hAnsiTheme="minorHAnsi"/>
        </w:rPr>
        <w:t>violence</w:t>
      </w:r>
      <w:r w:rsidRPr="00D87E58">
        <w:rPr>
          <w:rFonts w:asciiTheme="minorHAnsi" w:hAnsiTheme="minorHAnsi"/>
        </w:rPr>
        <w:t xml:space="preserve">. </w:t>
      </w:r>
      <w:r w:rsidRPr="00D87E58">
        <w:rPr>
          <w:rFonts w:asciiTheme="minorHAnsi" w:hAnsiTheme="minorHAnsi"/>
          <w:vertAlign w:val="superscript"/>
        </w:rPr>
        <w:footnoteReference w:id="49"/>
      </w:r>
      <w:r w:rsidR="00A76FE5" w:rsidRPr="00D87E58">
        <w:rPr>
          <w:rFonts w:asciiTheme="minorHAnsi" w:hAnsiTheme="minorHAnsi"/>
        </w:rPr>
        <w:t xml:space="preserve"> </w:t>
      </w:r>
    </w:p>
    <w:p w14:paraId="3E5232B2" w14:textId="08899DC6" w:rsidR="00CF6059" w:rsidRPr="00D87E58" w:rsidRDefault="00CF6059" w:rsidP="00CF6059">
      <w:pPr>
        <w:spacing w:line="360" w:lineRule="auto"/>
        <w:ind w:firstLine="720"/>
        <w:rPr>
          <w:rFonts w:asciiTheme="minorHAnsi" w:hAnsiTheme="minorHAnsi"/>
        </w:rPr>
      </w:pPr>
      <w:r w:rsidRPr="00D87E58">
        <w:rPr>
          <w:rFonts w:asciiTheme="minorHAnsi" w:hAnsiTheme="minorHAnsi"/>
        </w:rPr>
        <w:t xml:space="preserve"> One of the loudest voices of anti-Semitism in Georgia belonged to </w:t>
      </w:r>
      <w:hyperlink r:id="rId37" w:history="1">
        <w:r w:rsidRPr="003B7D04">
          <w:rPr>
            <w:rStyle w:val="Hyperlink"/>
            <w:rFonts w:asciiTheme="minorHAnsi" w:hAnsiTheme="minorHAnsi"/>
          </w:rPr>
          <w:t>Thomas E. Watson</w:t>
        </w:r>
      </w:hyperlink>
      <w:r w:rsidRPr="00D87E58">
        <w:rPr>
          <w:rFonts w:asciiTheme="minorHAnsi" w:hAnsiTheme="minorHAnsi"/>
        </w:rPr>
        <w:t xml:space="preserve">, an on-again-off-again politician and populist. In 1913, Watson </w:t>
      </w:r>
      <w:r w:rsidR="001018AF" w:rsidRPr="00D87E58">
        <w:rPr>
          <w:rFonts w:asciiTheme="minorHAnsi" w:hAnsiTheme="minorHAnsi"/>
        </w:rPr>
        <w:t>served</w:t>
      </w:r>
      <w:r w:rsidRPr="00D87E58">
        <w:rPr>
          <w:rFonts w:asciiTheme="minorHAnsi" w:hAnsiTheme="minorHAnsi"/>
        </w:rPr>
        <w:t xml:space="preserve"> as the publisher of the </w:t>
      </w:r>
      <w:r w:rsidRPr="00D87E58">
        <w:rPr>
          <w:rFonts w:asciiTheme="minorHAnsi" w:hAnsiTheme="minorHAnsi"/>
          <w:i/>
        </w:rPr>
        <w:t>Jeffersonian</w:t>
      </w:r>
      <w:r w:rsidRPr="00D87E58">
        <w:rPr>
          <w:rFonts w:asciiTheme="minorHAnsi" w:hAnsiTheme="minorHAnsi"/>
        </w:rPr>
        <w:t xml:space="preserve"> and circulated widely his anti-Semitic rhetoric.</w:t>
      </w:r>
      <w:r w:rsidRPr="00D87E58">
        <w:rPr>
          <w:rFonts w:asciiTheme="minorHAnsi" w:hAnsiTheme="minorHAnsi"/>
          <w:vertAlign w:val="superscript"/>
        </w:rPr>
        <w:footnoteReference w:id="50"/>
      </w:r>
      <w:r w:rsidRPr="00D87E58">
        <w:rPr>
          <w:rFonts w:asciiTheme="minorHAnsi" w:hAnsiTheme="minorHAnsi"/>
        </w:rPr>
        <w:t xml:space="preserve"> This publication promoted a narrative of the </w:t>
      </w:r>
      <w:r w:rsidRPr="00D87E58">
        <w:rPr>
          <w:rFonts w:asciiTheme="minorHAnsi" w:hAnsiTheme="minorHAnsi"/>
          <w:highlight w:val="white"/>
        </w:rPr>
        <w:t xml:space="preserve">greedy, lecherous Jew preying on </w:t>
      </w:r>
      <w:r w:rsidR="00EF6F39">
        <w:rPr>
          <w:rFonts w:asciiTheme="minorHAnsi" w:hAnsiTheme="minorHAnsi"/>
          <w:highlight w:val="white"/>
        </w:rPr>
        <w:t>W</w:t>
      </w:r>
      <w:r w:rsidRPr="00D87E58">
        <w:rPr>
          <w:rFonts w:asciiTheme="minorHAnsi" w:hAnsiTheme="minorHAnsi"/>
          <w:highlight w:val="white"/>
        </w:rPr>
        <w:t>hite girls with his “Unlimited Money and Invisible Power.”</w:t>
      </w:r>
      <w:r w:rsidRPr="00D87E58">
        <w:rPr>
          <w:rFonts w:asciiTheme="minorHAnsi" w:hAnsiTheme="minorHAnsi"/>
          <w:highlight w:val="white"/>
          <w:vertAlign w:val="superscript"/>
        </w:rPr>
        <w:footnoteReference w:id="51"/>
      </w:r>
      <w:r w:rsidRPr="00D87E58">
        <w:rPr>
          <w:rFonts w:asciiTheme="minorHAnsi" w:hAnsiTheme="minorHAnsi"/>
          <w:highlight w:val="white"/>
        </w:rPr>
        <w:t xml:space="preserve"> </w:t>
      </w:r>
      <w:r w:rsidRPr="00D87E58">
        <w:rPr>
          <w:rFonts w:asciiTheme="minorHAnsi" w:hAnsiTheme="minorHAnsi"/>
        </w:rPr>
        <w:t xml:space="preserve">The </w:t>
      </w:r>
      <w:r w:rsidRPr="00D87E58">
        <w:rPr>
          <w:rFonts w:asciiTheme="minorHAnsi" w:hAnsiTheme="minorHAnsi"/>
          <w:i/>
        </w:rPr>
        <w:t>Jeffersonian</w:t>
      </w:r>
      <w:r w:rsidRPr="00D87E58">
        <w:rPr>
          <w:rFonts w:asciiTheme="minorHAnsi" w:hAnsiTheme="minorHAnsi"/>
        </w:rPr>
        <w:t xml:space="preserve"> was ruthless in its reporting against Leo Frank. Watson and his politics were still commemorated in Georgia with a statue at the front entrance of Georgia’s capitol until it was relocated to a less prominent place in 2013</w:t>
      </w:r>
      <w:r w:rsidR="00A76FE5" w:rsidRPr="00D87E58">
        <w:rPr>
          <w:rFonts w:asciiTheme="minorHAnsi" w:hAnsiTheme="minorHAnsi"/>
        </w:rPr>
        <w:t>.</w:t>
      </w:r>
      <w:r w:rsidRPr="00D87E58">
        <w:rPr>
          <w:rFonts w:asciiTheme="minorHAnsi" w:hAnsiTheme="minorHAnsi"/>
          <w:vertAlign w:val="superscript"/>
        </w:rPr>
        <w:footnoteReference w:id="52"/>
      </w:r>
    </w:p>
    <w:p w14:paraId="726FA9AF" w14:textId="2D4F61F2" w:rsidR="00CF6059" w:rsidRPr="00D87E58" w:rsidRDefault="00CF6059" w:rsidP="00CF6059">
      <w:pPr>
        <w:spacing w:line="360" w:lineRule="auto"/>
        <w:ind w:firstLine="720"/>
        <w:rPr>
          <w:rFonts w:asciiTheme="minorHAnsi" w:hAnsiTheme="minorHAnsi"/>
        </w:rPr>
      </w:pPr>
      <w:r w:rsidRPr="00D87E58">
        <w:rPr>
          <w:rFonts w:asciiTheme="minorHAnsi" w:hAnsiTheme="minorHAnsi"/>
        </w:rPr>
        <w:t>The Knights of Mary Phagan, 75 men outraged over the death of Mary Phagan, would form after Frank’s sentencing, and encourage even greater growth in the KKK. Approximately 3,000 Jewish people left Atlanta, fearing for their futures.</w:t>
      </w:r>
      <w:r w:rsidRPr="00D87E58">
        <w:rPr>
          <w:rFonts w:asciiTheme="minorHAnsi" w:hAnsiTheme="minorHAnsi"/>
          <w:vertAlign w:val="superscript"/>
        </w:rPr>
        <w:footnoteReference w:id="53"/>
      </w:r>
      <w:r w:rsidRPr="00D87E58">
        <w:rPr>
          <w:rFonts w:asciiTheme="minorHAnsi" w:hAnsiTheme="minorHAnsi"/>
        </w:rPr>
        <w:t xml:space="preserve"> Everything that </w:t>
      </w:r>
      <w:r w:rsidR="001018AF" w:rsidRPr="00D87E58">
        <w:rPr>
          <w:rFonts w:asciiTheme="minorHAnsi" w:hAnsiTheme="minorHAnsi"/>
        </w:rPr>
        <w:t>frustrated</w:t>
      </w:r>
      <w:r w:rsidRPr="00D87E58">
        <w:rPr>
          <w:rFonts w:asciiTheme="minorHAnsi" w:hAnsiTheme="minorHAnsi"/>
        </w:rPr>
        <w:t xml:space="preserve"> </w:t>
      </w:r>
      <w:r w:rsidR="00EF6F39">
        <w:rPr>
          <w:rFonts w:asciiTheme="minorHAnsi" w:hAnsiTheme="minorHAnsi"/>
        </w:rPr>
        <w:t>W</w:t>
      </w:r>
      <w:r w:rsidRPr="00D87E58">
        <w:rPr>
          <w:rFonts w:asciiTheme="minorHAnsi" w:hAnsiTheme="minorHAnsi"/>
        </w:rPr>
        <w:t xml:space="preserve">hite Southerners at this time, was wrapped up into one package: The Leo Frank case. The case embodied the anxiety associated with industrialization, the resentment towards successful Jewish businessmen with Northern values, </w:t>
      </w:r>
      <w:r w:rsidR="001018AF" w:rsidRPr="00D87E58">
        <w:rPr>
          <w:rFonts w:asciiTheme="minorHAnsi" w:hAnsiTheme="minorHAnsi"/>
        </w:rPr>
        <w:t xml:space="preserve">concern for the purity and safety of </w:t>
      </w:r>
      <w:r w:rsidR="00EF6F39">
        <w:rPr>
          <w:rFonts w:asciiTheme="minorHAnsi" w:hAnsiTheme="minorHAnsi"/>
        </w:rPr>
        <w:t>W</w:t>
      </w:r>
      <w:r w:rsidR="001018AF" w:rsidRPr="00D87E58">
        <w:rPr>
          <w:rFonts w:asciiTheme="minorHAnsi" w:hAnsiTheme="minorHAnsi"/>
        </w:rPr>
        <w:t xml:space="preserve">hite women, </w:t>
      </w:r>
      <w:r w:rsidRPr="00D87E58">
        <w:rPr>
          <w:rFonts w:asciiTheme="minorHAnsi" w:hAnsiTheme="minorHAnsi"/>
        </w:rPr>
        <w:t xml:space="preserve">and growing fear of the exploitation of children for cheap labor. </w:t>
      </w:r>
    </w:p>
    <w:p w14:paraId="36048B0F" w14:textId="6757816F" w:rsidR="001A22CF" w:rsidRPr="00D87E58" w:rsidRDefault="001A22CF" w:rsidP="00CF6059">
      <w:pPr>
        <w:spacing w:line="360" w:lineRule="auto"/>
        <w:ind w:firstLine="720"/>
        <w:rPr>
          <w:rFonts w:asciiTheme="minorHAnsi" w:hAnsiTheme="minorHAnsi"/>
        </w:rPr>
      </w:pPr>
    </w:p>
    <w:p w14:paraId="230D6800" w14:textId="097FDF28" w:rsidR="001A22CF" w:rsidRDefault="001A22CF" w:rsidP="00CF6059">
      <w:pPr>
        <w:spacing w:line="360" w:lineRule="auto"/>
        <w:ind w:firstLine="720"/>
        <w:rPr>
          <w:rFonts w:asciiTheme="minorHAnsi" w:hAnsiTheme="minorHAnsi"/>
        </w:rPr>
      </w:pPr>
    </w:p>
    <w:p w14:paraId="09A0BBD4" w14:textId="77777777" w:rsidR="00CA7F0E" w:rsidRPr="00D87E58" w:rsidRDefault="00CA7F0E" w:rsidP="00CF6059">
      <w:pPr>
        <w:spacing w:line="360" w:lineRule="auto"/>
        <w:ind w:firstLine="720"/>
        <w:rPr>
          <w:rFonts w:asciiTheme="minorHAnsi" w:hAnsiTheme="minorHAnsi"/>
        </w:rPr>
      </w:pPr>
    </w:p>
    <w:p w14:paraId="339A4AFC" w14:textId="708D87E1" w:rsidR="00F371D7" w:rsidRPr="00D87E58" w:rsidRDefault="00F371D7" w:rsidP="00F371D7">
      <w:pPr>
        <w:spacing w:line="360" w:lineRule="auto"/>
        <w:jc w:val="center"/>
        <w:rPr>
          <w:rFonts w:asciiTheme="minorHAnsi" w:hAnsiTheme="minorHAnsi"/>
          <w:b/>
        </w:rPr>
      </w:pPr>
      <w:r w:rsidRPr="00D87E58">
        <w:rPr>
          <w:rFonts w:asciiTheme="minorHAnsi" w:hAnsiTheme="minorHAnsi"/>
          <w:b/>
        </w:rPr>
        <w:lastRenderedPageBreak/>
        <w:t>Child labor, class struggle and a changing economy</w:t>
      </w:r>
    </w:p>
    <w:p w14:paraId="413B8049" w14:textId="6EA81AA9" w:rsidR="00F371D7" w:rsidRPr="00D87E58" w:rsidRDefault="00F371D7" w:rsidP="00F371D7">
      <w:pPr>
        <w:spacing w:line="360" w:lineRule="auto"/>
        <w:rPr>
          <w:rFonts w:asciiTheme="minorHAnsi" w:hAnsiTheme="minorHAnsi"/>
        </w:rPr>
      </w:pPr>
      <w:r w:rsidRPr="00D87E58">
        <w:rPr>
          <w:rFonts w:asciiTheme="minorHAnsi" w:hAnsiTheme="minorHAnsi"/>
          <w:b/>
        </w:rPr>
        <w:tab/>
      </w:r>
      <w:r w:rsidR="0081046E">
        <w:rPr>
          <w:rFonts w:asciiTheme="minorHAnsi" w:hAnsiTheme="minorHAnsi"/>
        </w:rPr>
        <w:t>About 40 percent of</w:t>
      </w:r>
      <w:r w:rsidRPr="00D87E58">
        <w:rPr>
          <w:rFonts w:asciiTheme="minorHAnsi" w:hAnsiTheme="minorHAnsi"/>
        </w:rPr>
        <w:t xml:space="preserve"> Atlanta was destroyed during the Civil War, but the city’s significance to the state remained unaltered, and it actually grew in relevance and power during the trying times of recovery. Transportation infrastructure and access to railroads had made the city a crucial distribution center. It had been Confederate military headquarters for Georgia, Alabama, and Florida, and shortly after the war became the new capital of Georgia.</w:t>
      </w:r>
      <w:r w:rsidRPr="00D87E58">
        <w:rPr>
          <w:rFonts w:asciiTheme="minorHAnsi" w:hAnsiTheme="minorHAnsi"/>
          <w:vertAlign w:val="superscript"/>
        </w:rPr>
        <w:t xml:space="preserve"> </w:t>
      </w:r>
      <w:r w:rsidRPr="00D87E58">
        <w:rPr>
          <w:rFonts w:asciiTheme="minorHAnsi" w:hAnsiTheme="minorHAnsi"/>
        </w:rPr>
        <w:t>Families from rural Georgia and the region began moving to Atlanta seeking jobs and a better life.</w:t>
      </w:r>
      <w:r w:rsidR="009F4E42" w:rsidRPr="00D87E58">
        <w:rPr>
          <w:rFonts w:asciiTheme="minorHAnsi" w:hAnsiTheme="minorHAnsi"/>
          <w:vertAlign w:val="superscript"/>
        </w:rPr>
        <w:footnoteReference w:id="54"/>
      </w:r>
      <w:r w:rsidRPr="00D87E58">
        <w:rPr>
          <w:rFonts w:asciiTheme="minorHAnsi" w:hAnsiTheme="minorHAnsi"/>
        </w:rPr>
        <w:t xml:space="preserve"> </w:t>
      </w:r>
    </w:p>
    <w:p w14:paraId="22B54916" w14:textId="5208FDC0" w:rsidR="00F371D7" w:rsidRPr="00D87E58" w:rsidRDefault="00F371D7" w:rsidP="00F371D7">
      <w:pPr>
        <w:spacing w:line="360" w:lineRule="auto"/>
        <w:rPr>
          <w:rFonts w:asciiTheme="minorHAnsi" w:hAnsiTheme="minorHAnsi"/>
        </w:rPr>
      </w:pPr>
      <w:r w:rsidRPr="00D87E58">
        <w:rPr>
          <w:rFonts w:asciiTheme="minorHAnsi" w:hAnsiTheme="minorHAnsi"/>
        </w:rPr>
        <w:tab/>
        <w:t xml:space="preserve">With more people came new educational institutions. By the time of the Leo Frank case, the following schools were available in the Atlanta area: Atlanta University, Georgia School of Technology, Oglethorpe, Morehouse, Spelman, Agnes Scott, and Georgia State. Emory </w:t>
      </w:r>
      <w:r w:rsidR="00236BF7" w:rsidRPr="00D87E58">
        <w:rPr>
          <w:rFonts w:asciiTheme="minorHAnsi" w:hAnsiTheme="minorHAnsi"/>
        </w:rPr>
        <w:t xml:space="preserve">College </w:t>
      </w:r>
      <w:r w:rsidRPr="00D87E58">
        <w:rPr>
          <w:rFonts w:asciiTheme="minorHAnsi" w:hAnsiTheme="minorHAnsi"/>
        </w:rPr>
        <w:t xml:space="preserve">would </w:t>
      </w:r>
      <w:r w:rsidR="00236BF7" w:rsidRPr="00D87E58">
        <w:rPr>
          <w:rFonts w:asciiTheme="minorHAnsi" w:hAnsiTheme="minorHAnsi"/>
        </w:rPr>
        <w:t>soon become a university</w:t>
      </w:r>
      <w:r w:rsidRPr="00D87E58">
        <w:rPr>
          <w:rFonts w:asciiTheme="minorHAnsi" w:hAnsiTheme="minorHAnsi"/>
        </w:rPr>
        <w:t xml:space="preserve">. A few institutions were created with the intention of providing emancipated African Americans access to education. However, most catered to wealthy and </w:t>
      </w:r>
      <w:r w:rsidR="00EF6F39">
        <w:rPr>
          <w:rFonts w:asciiTheme="minorHAnsi" w:hAnsiTheme="minorHAnsi"/>
        </w:rPr>
        <w:t>W</w:t>
      </w:r>
      <w:r w:rsidRPr="00D87E58">
        <w:rPr>
          <w:rFonts w:asciiTheme="minorHAnsi" w:hAnsiTheme="minorHAnsi"/>
        </w:rPr>
        <w:t>hite citizens. While education was not as accessible as we might think of it today, Atlanta was becoming a growing hub for higher education in the South.</w:t>
      </w:r>
    </w:p>
    <w:p w14:paraId="1FC19F4B" w14:textId="65988BFA" w:rsidR="00F371D7" w:rsidRPr="00D87E58" w:rsidRDefault="00F371D7" w:rsidP="00F371D7">
      <w:pPr>
        <w:spacing w:line="360" w:lineRule="auto"/>
        <w:ind w:firstLine="720"/>
        <w:rPr>
          <w:rFonts w:asciiTheme="minorHAnsi" w:hAnsiTheme="minorHAnsi"/>
        </w:rPr>
      </w:pPr>
      <w:r w:rsidRPr="00D87E58">
        <w:rPr>
          <w:rFonts w:asciiTheme="minorHAnsi" w:hAnsiTheme="minorHAnsi"/>
        </w:rPr>
        <w:t xml:space="preserve">Georgia, once known for farming, underwent dramatic changes during this era of industrialization. Atlanta, specifically, experienced unprecedented economic development. New factories sprang up throughout the city. Manager of the </w:t>
      </w:r>
      <w:r w:rsidRPr="00D87E58">
        <w:rPr>
          <w:rFonts w:asciiTheme="minorHAnsi" w:hAnsiTheme="minorHAnsi"/>
          <w:i/>
        </w:rPr>
        <w:t>Atlanta Constitution</w:t>
      </w:r>
      <w:r w:rsidRPr="00D87E58">
        <w:rPr>
          <w:rFonts w:asciiTheme="minorHAnsi" w:hAnsiTheme="minorHAnsi"/>
        </w:rPr>
        <w:t xml:space="preserve"> Henry W. Grady encouraged Northerners to invest in Southern companies, touting the abundance of cheap labor, and many did. What became known as the “New South” grew from this interest of Northerners in Southern companies and the new growth and industrialization in the South.</w:t>
      </w:r>
      <w:r w:rsidR="00251653" w:rsidRPr="00D87E58">
        <w:rPr>
          <w:rStyle w:val="FootnoteReference"/>
          <w:rFonts w:asciiTheme="minorHAnsi" w:hAnsiTheme="minorHAnsi"/>
        </w:rPr>
        <w:t xml:space="preserve"> </w:t>
      </w:r>
      <w:r w:rsidRPr="00D87E58">
        <w:rPr>
          <w:rFonts w:asciiTheme="minorHAnsi" w:hAnsiTheme="minorHAnsi"/>
        </w:rPr>
        <w:t>Jewish people owned a number of these new factories with support from Northern investors. They embraced new business values and ways of living.</w:t>
      </w:r>
      <w:r w:rsidR="00251653" w:rsidRPr="00D87E58">
        <w:rPr>
          <w:rStyle w:val="FootnoteReference"/>
          <w:rFonts w:asciiTheme="minorHAnsi" w:hAnsiTheme="minorHAnsi"/>
        </w:rPr>
        <w:t xml:space="preserve"> </w:t>
      </w:r>
      <w:r w:rsidR="00251653" w:rsidRPr="00D87E58">
        <w:rPr>
          <w:rStyle w:val="FootnoteReference"/>
          <w:rFonts w:asciiTheme="minorHAnsi" w:hAnsiTheme="minorHAnsi"/>
        </w:rPr>
        <w:footnoteReference w:id="55"/>
      </w:r>
    </w:p>
    <w:p w14:paraId="6208D2F7" w14:textId="3DFB9F38" w:rsidR="00F371D7" w:rsidRPr="00D87E58" w:rsidRDefault="00F371D7" w:rsidP="00F371D7">
      <w:pPr>
        <w:spacing w:line="360" w:lineRule="auto"/>
        <w:ind w:firstLine="720"/>
        <w:rPr>
          <w:rFonts w:asciiTheme="minorHAnsi" w:hAnsiTheme="minorHAnsi"/>
        </w:rPr>
      </w:pPr>
      <w:r w:rsidRPr="00D87E58">
        <w:rPr>
          <w:rFonts w:asciiTheme="minorHAnsi" w:hAnsiTheme="minorHAnsi"/>
        </w:rPr>
        <w:t>Of course, new factories meant new jobs. Poor rural families, in vast quantities, relocated to Atlanta to seek employment and relief from an agricultural depression. They could make slightly more money in a factory than on a struggling farm</w:t>
      </w:r>
      <w:r w:rsidR="00143E65" w:rsidRPr="00D87E58">
        <w:rPr>
          <w:rFonts w:asciiTheme="minorHAnsi" w:hAnsiTheme="minorHAnsi"/>
        </w:rPr>
        <w:t>, b</w:t>
      </w:r>
      <w:r w:rsidRPr="00D87E58">
        <w:rPr>
          <w:rFonts w:asciiTheme="minorHAnsi" w:hAnsiTheme="minorHAnsi"/>
        </w:rPr>
        <w:t xml:space="preserve">ut often it took everybody in </w:t>
      </w:r>
      <w:r w:rsidRPr="00D87E58">
        <w:rPr>
          <w:rFonts w:asciiTheme="minorHAnsi" w:hAnsiTheme="minorHAnsi"/>
        </w:rPr>
        <w:lastRenderedPageBreak/>
        <w:t>the family working to provide enough to live.</w:t>
      </w:r>
      <w:r w:rsidRPr="00D87E58">
        <w:rPr>
          <w:rFonts w:asciiTheme="minorHAnsi" w:hAnsiTheme="minorHAnsi"/>
          <w:vertAlign w:val="superscript"/>
        </w:rPr>
        <w:footnoteReference w:id="56"/>
      </w:r>
      <w:r w:rsidRPr="00D87E58">
        <w:rPr>
          <w:rFonts w:asciiTheme="minorHAnsi" w:hAnsiTheme="minorHAnsi"/>
        </w:rPr>
        <w:t xml:space="preserve">  And working conditions were poor. Depending on the season, factories were either sweltering or frigid. Unsanitary work environments went largely unregulated. The rich got richer, and the farmers who had moved to Atlanta to earn a better living, would never rise to middle- or upper-class life. Instead, they bec</w:t>
      </w:r>
      <w:r w:rsidR="001C4644">
        <w:rPr>
          <w:rFonts w:asciiTheme="minorHAnsi" w:hAnsiTheme="minorHAnsi"/>
        </w:rPr>
        <w:t>a</w:t>
      </w:r>
      <w:r w:rsidRPr="00D87E58">
        <w:rPr>
          <w:rFonts w:asciiTheme="minorHAnsi" w:hAnsiTheme="minorHAnsi"/>
        </w:rPr>
        <w:t xml:space="preserve">me subject to some of the poorest and most unsafe living and working conditions in the country. Many felt the New South had exploited farmers during their economic struggles, because the </w:t>
      </w:r>
      <w:r w:rsidR="00442E7B" w:rsidRPr="00D87E58">
        <w:rPr>
          <w:rFonts w:asciiTheme="minorHAnsi" w:hAnsiTheme="minorHAnsi"/>
        </w:rPr>
        <w:t>managers</w:t>
      </w:r>
      <w:r w:rsidRPr="00D87E58">
        <w:rPr>
          <w:rFonts w:asciiTheme="minorHAnsi" w:hAnsiTheme="minorHAnsi"/>
        </w:rPr>
        <w:t xml:space="preserve"> of these factories, like Leo Frank, were thriving.</w:t>
      </w:r>
    </w:p>
    <w:p w14:paraId="07923BF4" w14:textId="15BAFEEB" w:rsidR="00F371D7" w:rsidRPr="00D87E58" w:rsidRDefault="00F371D7" w:rsidP="00F371D7">
      <w:pPr>
        <w:spacing w:line="360" w:lineRule="auto"/>
        <w:ind w:firstLine="720"/>
        <w:rPr>
          <w:rFonts w:asciiTheme="minorHAnsi" w:hAnsiTheme="minorHAnsi"/>
        </w:rPr>
      </w:pPr>
      <w:r w:rsidRPr="00D87E58">
        <w:rPr>
          <w:rFonts w:asciiTheme="minorHAnsi" w:hAnsiTheme="minorHAnsi"/>
        </w:rPr>
        <w:t xml:space="preserve"> With an increase in manufacturing by 75 percent from 1900 to 1905, Atlanta was earning its </w:t>
      </w:r>
      <w:r w:rsidR="00A76FE5" w:rsidRPr="00D87E58">
        <w:rPr>
          <w:rFonts w:asciiTheme="minorHAnsi" w:hAnsiTheme="minorHAnsi"/>
        </w:rPr>
        <w:t>reputation</w:t>
      </w:r>
      <w:r w:rsidRPr="00D87E58">
        <w:rPr>
          <w:rFonts w:asciiTheme="minorHAnsi" w:hAnsiTheme="minorHAnsi"/>
        </w:rPr>
        <w:t xml:space="preserve"> as an urban, industrialized city. But there were serious problems, including the exploitation of children for labor.</w:t>
      </w:r>
      <w:r w:rsidRPr="00D87E58">
        <w:rPr>
          <w:rFonts w:asciiTheme="minorHAnsi" w:hAnsiTheme="minorHAnsi"/>
          <w:vertAlign w:val="superscript"/>
        </w:rPr>
        <w:footnoteReference w:id="57"/>
      </w:r>
      <w:r w:rsidRPr="00D87E58">
        <w:rPr>
          <w:rFonts w:asciiTheme="minorHAnsi" w:hAnsiTheme="minorHAnsi"/>
        </w:rPr>
        <w:t xml:space="preserve">  Georgia had some of the worst child labor laws in the country. Children as young as 10 toiled in factories which, more often than not, were unsafe. They worked as many as 60 hours a week and made as little as 10 cents a day while many of their employers gained dividends of up to 95 percent.</w:t>
      </w:r>
      <w:r w:rsidRPr="00D87E58">
        <w:rPr>
          <w:rFonts w:asciiTheme="minorHAnsi" w:hAnsiTheme="minorHAnsi"/>
          <w:vertAlign w:val="superscript"/>
        </w:rPr>
        <w:footnoteReference w:id="58"/>
      </w:r>
      <w:r w:rsidRPr="00D87E58">
        <w:rPr>
          <w:rFonts w:asciiTheme="minorHAnsi" w:hAnsiTheme="minorHAnsi"/>
        </w:rPr>
        <w:t xml:space="preserve"> </w:t>
      </w:r>
    </w:p>
    <w:p w14:paraId="1012BA8A" w14:textId="2F137D30" w:rsidR="00F371D7" w:rsidRPr="00D87E58" w:rsidRDefault="00F371D7" w:rsidP="00F371D7">
      <w:pPr>
        <w:spacing w:line="360" w:lineRule="auto"/>
        <w:ind w:firstLine="720"/>
        <w:rPr>
          <w:rFonts w:asciiTheme="minorHAnsi" w:hAnsiTheme="minorHAnsi"/>
        </w:rPr>
      </w:pPr>
      <w:r w:rsidRPr="00D87E58">
        <w:rPr>
          <w:rFonts w:asciiTheme="minorHAnsi" w:hAnsiTheme="minorHAnsi"/>
        </w:rPr>
        <w:t>Very few child labor laws protected these children, and factory inspections were rare.</w:t>
      </w:r>
      <w:r w:rsidRPr="00D87E58">
        <w:rPr>
          <w:rFonts w:asciiTheme="minorHAnsi" w:hAnsiTheme="minorHAnsi"/>
          <w:vertAlign w:val="superscript"/>
        </w:rPr>
        <w:footnoteReference w:id="59"/>
      </w:r>
      <w:r w:rsidRPr="00D87E58">
        <w:rPr>
          <w:rFonts w:asciiTheme="minorHAnsi" w:hAnsiTheme="minorHAnsi"/>
        </w:rPr>
        <w:t xml:space="preserve"> Georgia legislators, in an effort to attract as many businesses as they could to Atlanta, overlooked harmful working conditions. Some even argued that the greed of parents was causing harm to children, and not the factories. In 1905 a bill </w:t>
      </w:r>
      <w:r w:rsidR="001A22CF" w:rsidRPr="00D87E58">
        <w:rPr>
          <w:rFonts w:asciiTheme="minorHAnsi" w:hAnsiTheme="minorHAnsi"/>
        </w:rPr>
        <w:t>that would move the</w:t>
      </w:r>
      <w:r w:rsidRPr="00D87E58">
        <w:rPr>
          <w:rFonts w:asciiTheme="minorHAnsi" w:hAnsiTheme="minorHAnsi"/>
        </w:rPr>
        <w:t xml:space="preserve"> child labor age limit to 12 was defeated in the Georgia legislature.</w:t>
      </w:r>
    </w:p>
    <w:p w14:paraId="398AEAC5" w14:textId="49985F8E" w:rsidR="00F371D7" w:rsidRPr="00D87E58" w:rsidRDefault="00F371D7" w:rsidP="00F371D7">
      <w:pPr>
        <w:spacing w:line="360" w:lineRule="auto"/>
        <w:ind w:firstLine="720"/>
        <w:rPr>
          <w:rFonts w:asciiTheme="minorHAnsi" w:hAnsiTheme="minorHAnsi"/>
        </w:rPr>
      </w:pPr>
      <w:r w:rsidRPr="00D87E58">
        <w:rPr>
          <w:rFonts w:asciiTheme="minorHAnsi" w:hAnsiTheme="minorHAnsi"/>
        </w:rPr>
        <w:t>However, child labor reform movements were gaining more support.</w:t>
      </w:r>
      <w:r w:rsidR="00251653" w:rsidRPr="00D87E58">
        <w:rPr>
          <w:rStyle w:val="FootnoteReference"/>
          <w:rFonts w:asciiTheme="minorHAnsi" w:hAnsiTheme="minorHAnsi"/>
        </w:rPr>
        <w:footnoteReference w:id="60"/>
      </w:r>
      <w:r w:rsidRPr="00D87E58">
        <w:rPr>
          <w:rFonts w:asciiTheme="minorHAnsi" w:hAnsiTheme="minorHAnsi"/>
        </w:rPr>
        <w:t xml:space="preserve"> </w:t>
      </w:r>
      <w:r w:rsidR="00A46647" w:rsidRPr="00D87E58">
        <w:rPr>
          <w:rFonts w:asciiTheme="minorHAnsi" w:hAnsiTheme="minorHAnsi"/>
        </w:rPr>
        <w:t xml:space="preserve"> </w:t>
      </w:r>
      <w:r w:rsidRPr="00D87E58">
        <w:rPr>
          <w:rFonts w:asciiTheme="minorHAnsi" w:hAnsiTheme="minorHAnsi"/>
        </w:rPr>
        <w:t>During the next legislative session, a bill passed making it illegal for children under the age of 14 to work, unless they could read and write, and the work day was shortened. The new laws changed very little in reality, because the laws didn’t require factory inspections.</w:t>
      </w:r>
    </w:p>
    <w:p w14:paraId="215D489B" w14:textId="6D452BCF" w:rsidR="00F371D7" w:rsidRPr="00D87E58" w:rsidRDefault="00F371D7" w:rsidP="00F371D7">
      <w:pPr>
        <w:spacing w:line="360" w:lineRule="auto"/>
        <w:ind w:firstLine="720"/>
        <w:rPr>
          <w:rFonts w:asciiTheme="minorHAnsi" w:hAnsiTheme="minorHAnsi"/>
        </w:rPr>
      </w:pPr>
      <w:r w:rsidRPr="00D87E58">
        <w:rPr>
          <w:rFonts w:asciiTheme="minorHAnsi" w:hAnsiTheme="minorHAnsi"/>
        </w:rPr>
        <w:lastRenderedPageBreak/>
        <w:t>The Leo Frank case embodie</w:t>
      </w:r>
      <w:r w:rsidR="00CC44CA" w:rsidRPr="00D87E58">
        <w:rPr>
          <w:rFonts w:asciiTheme="minorHAnsi" w:hAnsiTheme="minorHAnsi"/>
        </w:rPr>
        <w:t>d</w:t>
      </w:r>
      <w:r w:rsidRPr="00D87E58">
        <w:rPr>
          <w:rFonts w:asciiTheme="minorHAnsi" w:hAnsiTheme="minorHAnsi"/>
        </w:rPr>
        <w:t xml:space="preserve"> </w:t>
      </w:r>
      <w:r w:rsidR="00E103D5" w:rsidRPr="00D87E58">
        <w:rPr>
          <w:rFonts w:asciiTheme="minorHAnsi" w:hAnsiTheme="minorHAnsi"/>
        </w:rPr>
        <w:t>many</w:t>
      </w:r>
      <w:r w:rsidRPr="00D87E58">
        <w:rPr>
          <w:rFonts w:asciiTheme="minorHAnsi" w:hAnsiTheme="minorHAnsi"/>
        </w:rPr>
        <w:t xml:space="preserve"> of the frustrations involving the changing economics in the South. Frank operated a successful pencil factory in downtown Atlanta, a business that employed children. Mary Phagan, a 13-year-old girl, served as a symbol of the many children who were subject to the terrible working conditions. She was paid very little, and was ultimately fired from her job; she was </w:t>
      </w:r>
      <w:r w:rsidR="00A76FE5" w:rsidRPr="00D87E58">
        <w:rPr>
          <w:rFonts w:asciiTheme="minorHAnsi" w:hAnsiTheme="minorHAnsi"/>
        </w:rPr>
        <w:t>assaulted</w:t>
      </w:r>
      <w:r w:rsidRPr="00D87E58">
        <w:rPr>
          <w:rFonts w:asciiTheme="minorHAnsi" w:hAnsiTheme="minorHAnsi"/>
        </w:rPr>
        <w:t xml:space="preserve"> and murdered in the process of picking up her final paycheck</w:t>
      </w:r>
      <w:r w:rsidR="00E103D5" w:rsidRPr="00D87E58">
        <w:rPr>
          <w:rFonts w:asciiTheme="minorHAnsi" w:hAnsiTheme="minorHAnsi"/>
        </w:rPr>
        <w:t xml:space="preserve"> of $1.20.</w:t>
      </w:r>
      <w:r w:rsidRPr="00D87E58">
        <w:rPr>
          <w:rFonts w:asciiTheme="minorHAnsi" w:hAnsiTheme="minorHAnsi"/>
        </w:rPr>
        <w:t xml:space="preserve"> </w:t>
      </w:r>
    </w:p>
    <w:p w14:paraId="0C3F850D" w14:textId="7BE004D5" w:rsidR="00FD36F0" w:rsidRPr="00D87E58" w:rsidRDefault="00FD36F0" w:rsidP="00F371D7">
      <w:pPr>
        <w:spacing w:line="360" w:lineRule="auto"/>
        <w:ind w:firstLine="720"/>
        <w:rPr>
          <w:rFonts w:asciiTheme="minorHAnsi" w:hAnsiTheme="minorHAnsi"/>
        </w:rPr>
      </w:pPr>
    </w:p>
    <w:p w14:paraId="5C2659A9" w14:textId="464A9304" w:rsidR="00FD36F0" w:rsidRPr="00D87E58" w:rsidRDefault="00FD36F0" w:rsidP="00F371D7">
      <w:pPr>
        <w:spacing w:line="360" w:lineRule="auto"/>
        <w:ind w:firstLine="720"/>
        <w:rPr>
          <w:rFonts w:asciiTheme="minorHAnsi" w:hAnsiTheme="minorHAnsi"/>
        </w:rPr>
      </w:pPr>
    </w:p>
    <w:p w14:paraId="7DB67F65" w14:textId="77777777" w:rsidR="00065867" w:rsidRPr="00D87E58" w:rsidRDefault="00065867" w:rsidP="00065867">
      <w:pPr>
        <w:rPr>
          <w:rFonts w:asciiTheme="minorHAnsi" w:hAnsiTheme="minorHAnsi"/>
        </w:rPr>
      </w:pPr>
      <w:r>
        <w:rPr>
          <w:rFonts w:asciiTheme="minorHAnsi" w:hAnsiTheme="minorHAnsi"/>
        </w:rPr>
        <w:t xml:space="preserve">Read: </w:t>
      </w:r>
      <w:r w:rsidRPr="00D87E58">
        <w:rPr>
          <w:rFonts w:asciiTheme="minorHAnsi" w:hAnsiTheme="minorHAnsi"/>
        </w:rPr>
        <w:t>Alton Dumar Jones, "The Child Labor Reform Movement In Georgia," </w:t>
      </w:r>
      <w:r w:rsidRPr="00D87E58">
        <w:rPr>
          <w:rFonts w:asciiTheme="minorHAnsi" w:hAnsiTheme="minorHAnsi"/>
          <w:i/>
          <w:iCs/>
        </w:rPr>
        <w:t>The Georgia Historical Quarterly</w:t>
      </w:r>
      <w:r w:rsidRPr="00D87E58">
        <w:rPr>
          <w:rFonts w:asciiTheme="minorHAnsi" w:hAnsiTheme="minorHAnsi"/>
        </w:rPr>
        <w:t xml:space="preserve"> v. 49, n. 4 (December 1965), 396-417. </w:t>
      </w:r>
      <w:hyperlink r:id="rId38" w:history="1">
        <w:r w:rsidRPr="00D87E58">
          <w:rPr>
            <w:rStyle w:val="Hyperlink"/>
            <w:rFonts w:asciiTheme="minorHAnsi" w:hAnsiTheme="minorHAnsi"/>
          </w:rPr>
          <w:t>http://www.jstor.org/stable/40578524</w:t>
        </w:r>
      </w:hyperlink>
      <w:r w:rsidRPr="00D87E58">
        <w:rPr>
          <w:rFonts w:asciiTheme="minorHAnsi" w:hAnsiTheme="minorHAnsi"/>
        </w:rPr>
        <w:t>.</w:t>
      </w:r>
    </w:p>
    <w:p w14:paraId="35F6EC80" w14:textId="5D4245E4" w:rsidR="00FD36F0" w:rsidRPr="00D87E58" w:rsidRDefault="00FD36F0" w:rsidP="00F371D7">
      <w:pPr>
        <w:spacing w:line="360" w:lineRule="auto"/>
        <w:ind w:firstLine="720"/>
        <w:rPr>
          <w:rFonts w:asciiTheme="minorHAnsi" w:hAnsiTheme="minorHAnsi"/>
        </w:rPr>
      </w:pPr>
    </w:p>
    <w:p w14:paraId="759AD430" w14:textId="4FCB3856" w:rsidR="00FD36F0" w:rsidRPr="00D87E58" w:rsidRDefault="00FD36F0" w:rsidP="00F371D7">
      <w:pPr>
        <w:spacing w:line="360" w:lineRule="auto"/>
        <w:ind w:firstLine="720"/>
        <w:rPr>
          <w:rFonts w:asciiTheme="minorHAnsi" w:hAnsiTheme="minorHAnsi"/>
        </w:rPr>
      </w:pPr>
    </w:p>
    <w:p w14:paraId="423D21AB" w14:textId="3E418293" w:rsidR="00FD36F0" w:rsidRPr="00D87E58" w:rsidRDefault="00FD36F0" w:rsidP="00F371D7">
      <w:pPr>
        <w:spacing w:line="360" w:lineRule="auto"/>
        <w:ind w:firstLine="720"/>
        <w:rPr>
          <w:rFonts w:asciiTheme="minorHAnsi" w:hAnsiTheme="minorHAnsi"/>
        </w:rPr>
      </w:pPr>
    </w:p>
    <w:p w14:paraId="723B18FE" w14:textId="603AAF13" w:rsidR="00FD36F0" w:rsidRPr="00D87E58" w:rsidRDefault="00FD36F0" w:rsidP="00F371D7">
      <w:pPr>
        <w:spacing w:line="360" w:lineRule="auto"/>
        <w:ind w:firstLine="720"/>
        <w:rPr>
          <w:rFonts w:asciiTheme="minorHAnsi" w:hAnsiTheme="minorHAnsi"/>
        </w:rPr>
      </w:pPr>
    </w:p>
    <w:p w14:paraId="465B4DD5" w14:textId="37C5CDBB" w:rsidR="00FD36F0" w:rsidRPr="00D87E58" w:rsidRDefault="00FD36F0" w:rsidP="00F371D7">
      <w:pPr>
        <w:spacing w:line="360" w:lineRule="auto"/>
        <w:ind w:firstLine="720"/>
        <w:rPr>
          <w:rFonts w:asciiTheme="minorHAnsi" w:hAnsiTheme="minorHAnsi"/>
        </w:rPr>
      </w:pPr>
    </w:p>
    <w:p w14:paraId="3A72413F" w14:textId="4C3DDE36" w:rsidR="00FD36F0" w:rsidRPr="00D87E58" w:rsidRDefault="00FD36F0" w:rsidP="00F371D7">
      <w:pPr>
        <w:spacing w:line="360" w:lineRule="auto"/>
        <w:ind w:firstLine="720"/>
        <w:rPr>
          <w:rFonts w:asciiTheme="minorHAnsi" w:hAnsiTheme="minorHAnsi"/>
        </w:rPr>
      </w:pPr>
    </w:p>
    <w:p w14:paraId="7C828CAA" w14:textId="375B47CD" w:rsidR="00FD36F0" w:rsidRPr="00D87E58" w:rsidRDefault="00FD36F0" w:rsidP="00F371D7">
      <w:pPr>
        <w:spacing w:line="360" w:lineRule="auto"/>
        <w:ind w:firstLine="720"/>
        <w:rPr>
          <w:rFonts w:asciiTheme="minorHAnsi" w:hAnsiTheme="minorHAnsi"/>
        </w:rPr>
      </w:pPr>
    </w:p>
    <w:p w14:paraId="43DE48A2" w14:textId="41953B6E" w:rsidR="00FD36F0" w:rsidRPr="00D87E58" w:rsidRDefault="00FD36F0" w:rsidP="00F371D7">
      <w:pPr>
        <w:spacing w:line="360" w:lineRule="auto"/>
        <w:ind w:firstLine="720"/>
        <w:rPr>
          <w:rFonts w:asciiTheme="minorHAnsi" w:hAnsiTheme="minorHAnsi"/>
        </w:rPr>
      </w:pPr>
    </w:p>
    <w:p w14:paraId="1515B6DE" w14:textId="7D151632" w:rsidR="00FD36F0" w:rsidRPr="00D87E58" w:rsidRDefault="00FD36F0" w:rsidP="00F371D7">
      <w:pPr>
        <w:spacing w:line="360" w:lineRule="auto"/>
        <w:ind w:firstLine="720"/>
        <w:rPr>
          <w:rFonts w:asciiTheme="minorHAnsi" w:hAnsiTheme="minorHAnsi"/>
        </w:rPr>
      </w:pPr>
    </w:p>
    <w:p w14:paraId="2D017B2B" w14:textId="2CDEF5F7" w:rsidR="00FD36F0" w:rsidRPr="00D87E58" w:rsidRDefault="00FD36F0" w:rsidP="00F371D7">
      <w:pPr>
        <w:spacing w:line="360" w:lineRule="auto"/>
        <w:ind w:firstLine="720"/>
        <w:rPr>
          <w:rFonts w:asciiTheme="minorHAnsi" w:hAnsiTheme="minorHAnsi"/>
        </w:rPr>
      </w:pPr>
    </w:p>
    <w:p w14:paraId="008EDA4E" w14:textId="03598016" w:rsidR="00FD36F0" w:rsidRPr="00D87E58" w:rsidRDefault="00FD36F0" w:rsidP="00F371D7">
      <w:pPr>
        <w:spacing w:line="360" w:lineRule="auto"/>
        <w:ind w:firstLine="720"/>
        <w:rPr>
          <w:rFonts w:asciiTheme="minorHAnsi" w:hAnsiTheme="minorHAnsi"/>
        </w:rPr>
      </w:pPr>
    </w:p>
    <w:p w14:paraId="1B9383BE" w14:textId="0531D465" w:rsidR="00FD36F0" w:rsidRPr="00D87E58" w:rsidRDefault="00FD36F0" w:rsidP="00F371D7">
      <w:pPr>
        <w:spacing w:line="360" w:lineRule="auto"/>
        <w:ind w:firstLine="720"/>
        <w:rPr>
          <w:rFonts w:asciiTheme="minorHAnsi" w:hAnsiTheme="minorHAnsi"/>
        </w:rPr>
      </w:pPr>
    </w:p>
    <w:p w14:paraId="63ADDC00" w14:textId="1FDDE220" w:rsidR="00FD36F0" w:rsidRPr="00D87E58" w:rsidRDefault="00FD36F0" w:rsidP="00F371D7">
      <w:pPr>
        <w:spacing w:line="360" w:lineRule="auto"/>
        <w:ind w:firstLine="720"/>
        <w:rPr>
          <w:rFonts w:asciiTheme="minorHAnsi" w:hAnsiTheme="minorHAnsi"/>
        </w:rPr>
      </w:pPr>
    </w:p>
    <w:p w14:paraId="1E38B9FF" w14:textId="01443359" w:rsidR="00FD36F0" w:rsidRPr="00D87E58" w:rsidRDefault="00FD36F0" w:rsidP="00F371D7">
      <w:pPr>
        <w:spacing w:line="360" w:lineRule="auto"/>
        <w:ind w:firstLine="720"/>
        <w:rPr>
          <w:rFonts w:asciiTheme="minorHAnsi" w:hAnsiTheme="minorHAnsi"/>
        </w:rPr>
      </w:pPr>
    </w:p>
    <w:p w14:paraId="30728A4A" w14:textId="35301220" w:rsidR="00FD36F0" w:rsidRPr="00D87E58" w:rsidRDefault="00FD36F0" w:rsidP="00F371D7">
      <w:pPr>
        <w:spacing w:line="360" w:lineRule="auto"/>
        <w:ind w:firstLine="720"/>
        <w:rPr>
          <w:rFonts w:asciiTheme="minorHAnsi" w:hAnsiTheme="minorHAnsi"/>
        </w:rPr>
      </w:pPr>
    </w:p>
    <w:p w14:paraId="1034216B" w14:textId="3AF2C227" w:rsidR="00FD36F0" w:rsidRPr="00D87E58" w:rsidRDefault="00FD36F0" w:rsidP="00F371D7">
      <w:pPr>
        <w:spacing w:line="360" w:lineRule="auto"/>
        <w:ind w:firstLine="720"/>
        <w:rPr>
          <w:rFonts w:asciiTheme="minorHAnsi" w:hAnsiTheme="minorHAnsi"/>
        </w:rPr>
      </w:pPr>
    </w:p>
    <w:p w14:paraId="0E0F1DD0" w14:textId="74F762DE" w:rsidR="00FD36F0" w:rsidRPr="00D87E58" w:rsidRDefault="00FD36F0" w:rsidP="00F371D7">
      <w:pPr>
        <w:spacing w:line="360" w:lineRule="auto"/>
        <w:ind w:firstLine="720"/>
        <w:rPr>
          <w:rFonts w:asciiTheme="minorHAnsi" w:hAnsiTheme="minorHAnsi"/>
        </w:rPr>
      </w:pPr>
    </w:p>
    <w:p w14:paraId="5198C23A" w14:textId="77777777" w:rsidR="00FD36F0" w:rsidRPr="00D87E58" w:rsidRDefault="00FD36F0" w:rsidP="00F371D7">
      <w:pPr>
        <w:spacing w:line="360" w:lineRule="auto"/>
        <w:ind w:firstLine="720"/>
        <w:rPr>
          <w:rFonts w:asciiTheme="minorHAnsi" w:hAnsiTheme="minorHAnsi"/>
        </w:rPr>
      </w:pPr>
    </w:p>
    <w:p w14:paraId="189CE5B9" w14:textId="77777777" w:rsidR="00F371D7" w:rsidRPr="00D87E58" w:rsidRDefault="00F371D7" w:rsidP="00F371D7">
      <w:pPr>
        <w:spacing w:line="360" w:lineRule="auto"/>
        <w:rPr>
          <w:rFonts w:asciiTheme="minorHAnsi" w:hAnsiTheme="minorHAnsi"/>
        </w:rPr>
      </w:pPr>
    </w:p>
    <w:p w14:paraId="787DFCCB" w14:textId="11F05C12" w:rsidR="00BB791D" w:rsidRPr="00D87E58" w:rsidRDefault="00BB791D" w:rsidP="00BB791D">
      <w:pPr>
        <w:spacing w:line="360" w:lineRule="auto"/>
        <w:jc w:val="center"/>
        <w:rPr>
          <w:rFonts w:asciiTheme="minorHAnsi" w:eastAsia="Helvetica Neue" w:hAnsiTheme="minorHAnsi" w:cs="Helvetica Neue"/>
          <w:b/>
        </w:rPr>
      </w:pPr>
      <w:r w:rsidRPr="00D87E58">
        <w:rPr>
          <w:rFonts w:asciiTheme="minorHAnsi" w:eastAsia="Helvetica Neue" w:hAnsiTheme="minorHAnsi" w:cs="Helvetica Neue"/>
          <w:b/>
        </w:rPr>
        <w:lastRenderedPageBreak/>
        <w:t>Suffrage and women</w:t>
      </w:r>
    </w:p>
    <w:p w14:paraId="1457EFDC" w14:textId="7DD9BD51" w:rsidR="00BB791D" w:rsidRPr="00D87E58" w:rsidRDefault="00BB791D" w:rsidP="00BB791D">
      <w:pPr>
        <w:spacing w:line="360" w:lineRule="auto"/>
        <w:rPr>
          <w:rFonts w:asciiTheme="minorHAnsi" w:eastAsia="Helvetica Neue" w:hAnsiTheme="minorHAnsi" w:cs="Helvetica Neue"/>
        </w:rPr>
      </w:pPr>
      <w:r w:rsidRPr="00D87E58">
        <w:rPr>
          <w:rFonts w:asciiTheme="minorHAnsi" w:eastAsia="Helvetica Neue" w:hAnsiTheme="minorHAnsi" w:cs="Helvetica Neue"/>
        </w:rPr>
        <w:tab/>
        <w:t xml:space="preserve">Women in Atlanta in 1913 were divided about what their </w:t>
      </w:r>
      <w:r w:rsidR="00A46647" w:rsidRPr="00D87E58">
        <w:rPr>
          <w:rFonts w:asciiTheme="minorHAnsi" w:eastAsia="Helvetica Neue" w:hAnsiTheme="minorHAnsi" w:cs="Helvetica Neue"/>
        </w:rPr>
        <w:t>role</w:t>
      </w:r>
      <w:r w:rsidRPr="00D87E58">
        <w:rPr>
          <w:rFonts w:asciiTheme="minorHAnsi" w:eastAsia="Helvetica Neue" w:hAnsiTheme="minorHAnsi" w:cs="Helvetica Neue"/>
        </w:rPr>
        <w:t xml:space="preserve"> should be in the new century. Some were nostalgic for what they perceived life was like before the Civil War and Reconstruction. They valued a domestic life</w:t>
      </w:r>
      <w:r w:rsidR="007B407D">
        <w:rPr>
          <w:rFonts w:asciiTheme="minorHAnsi" w:eastAsia="Helvetica Neue" w:hAnsiTheme="minorHAnsi" w:cs="Helvetica Neue"/>
        </w:rPr>
        <w:t>,</w:t>
      </w:r>
      <w:r w:rsidRPr="00D87E58">
        <w:rPr>
          <w:rFonts w:asciiTheme="minorHAnsi" w:eastAsia="Helvetica Neue" w:hAnsiTheme="minorHAnsi" w:cs="Helvetica Neue"/>
        </w:rPr>
        <w:t xml:space="preserve"> and </w:t>
      </w:r>
      <w:r w:rsidR="007B407D">
        <w:rPr>
          <w:rFonts w:asciiTheme="minorHAnsi" w:eastAsia="Helvetica Neue" w:hAnsiTheme="minorHAnsi" w:cs="Helvetica Neue"/>
        </w:rPr>
        <w:t xml:space="preserve">they </w:t>
      </w:r>
      <w:r w:rsidRPr="00D87E58">
        <w:rPr>
          <w:rFonts w:asciiTheme="minorHAnsi" w:eastAsia="Helvetica Neue" w:hAnsiTheme="minorHAnsi" w:cs="Helvetica Neue"/>
        </w:rPr>
        <w:t xml:space="preserve">idealized </w:t>
      </w:r>
      <w:r w:rsidR="00E103D5" w:rsidRPr="00D87E58">
        <w:rPr>
          <w:rFonts w:asciiTheme="minorHAnsi" w:eastAsia="Helvetica Neue" w:hAnsiTheme="minorHAnsi" w:cs="Helvetica Neue"/>
        </w:rPr>
        <w:t>“</w:t>
      </w:r>
      <w:r w:rsidRPr="00D87E58">
        <w:rPr>
          <w:rFonts w:asciiTheme="minorHAnsi" w:eastAsia="Helvetica Neue" w:hAnsiTheme="minorHAnsi" w:cs="Helvetica Neue"/>
        </w:rPr>
        <w:t>purity.</w:t>
      </w:r>
      <w:r w:rsidR="00E103D5" w:rsidRPr="00D87E58">
        <w:rPr>
          <w:rFonts w:asciiTheme="minorHAnsi" w:eastAsia="Helvetica Neue" w:hAnsiTheme="minorHAnsi" w:cs="Helvetica Neue"/>
        </w:rPr>
        <w:t>”</w:t>
      </w:r>
      <w:r w:rsidRPr="00D87E58">
        <w:rPr>
          <w:rFonts w:asciiTheme="minorHAnsi" w:eastAsia="Helvetica Neue" w:hAnsiTheme="minorHAnsi" w:cs="Helvetica Neue"/>
        </w:rPr>
        <w:t xml:space="preserve"> Other women envisioned themselves as laborers who worked alongside men. </w:t>
      </w:r>
    </w:p>
    <w:p w14:paraId="0C9984FF" w14:textId="3D145A47" w:rsidR="00BB791D" w:rsidRPr="00D87E58" w:rsidRDefault="00BB791D" w:rsidP="00BB791D">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 Women outnumbered men in Atlanta and were becoming a necessity in the workforce, even though this contradicted many of the norms, values, and expectations of Southern womanhood.</w:t>
      </w:r>
      <w:r w:rsidRPr="00D87E58">
        <w:rPr>
          <w:rFonts w:asciiTheme="minorHAnsi" w:eastAsia="Helvetica Neue" w:hAnsiTheme="minorHAnsi" w:cs="Helvetica Neue"/>
          <w:vertAlign w:val="superscript"/>
        </w:rPr>
        <w:footnoteReference w:id="61"/>
      </w:r>
      <w:r w:rsidRPr="00D87E58">
        <w:rPr>
          <w:rFonts w:asciiTheme="minorHAnsi" w:eastAsia="Helvetica Neue" w:hAnsiTheme="minorHAnsi" w:cs="Helvetica Neue"/>
        </w:rPr>
        <w:t xml:space="preserve"> The women’s suffrage movement was an important part of the backdrop to the Leo Frank case. It was a divisive issue even among women. Some demanded more rights while others wanted to maintain the status quo.</w:t>
      </w:r>
    </w:p>
    <w:p w14:paraId="788FD558" w14:textId="6C601458" w:rsidR="00BB791D" w:rsidRPr="00D87E58" w:rsidRDefault="00BB791D" w:rsidP="00BB791D">
      <w:pPr>
        <w:spacing w:line="360" w:lineRule="auto"/>
        <w:rPr>
          <w:rFonts w:asciiTheme="minorHAnsi" w:eastAsia="Helvetica Neue" w:hAnsiTheme="minorHAnsi" w:cs="Helvetica Neue"/>
        </w:rPr>
      </w:pPr>
      <w:r w:rsidRPr="00D87E58">
        <w:rPr>
          <w:rFonts w:asciiTheme="minorHAnsi" w:eastAsia="Helvetica Neue" w:hAnsiTheme="minorHAnsi" w:cs="Helvetica Neue"/>
        </w:rPr>
        <w:tab/>
        <w:t>While Atlanta industrialized at a phenomenal pace, many young, single women in the city were eager to work. And with their newly earned salaries, at least some Atlanta women had a freedom that once belonged only to men – the freedom to spend, however frivolous or unladylike it seemed. Women socialized outside the home. They drank alcohol and spent their time as they pleased, even at the theater or dance halls. Women who clung to traditional Southern values severely frowned upon those who ventured outside the home for work and entertainment.</w:t>
      </w:r>
      <w:r w:rsidRPr="00D87E58">
        <w:rPr>
          <w:rFonts w:asciiTheme="minorHAnsi" w:eastAsia="Helvetica Neue" w:hAnsiTheme="minorHAnsi" w:cs="Helvetica Neue"/>
          <w:vertAlign w:val="superscript"/>
        </w:rPr>
        <w:footnoteReference w:id="62"/>
      </w:r>
      <w:r w:rsidRPr="00D87E58">
        <w:rPr>
          <w:rFonts w:asciiTheme="minorHAnsi" w:eastAsia="Helvetica Neue" w:hAnsiTheme="minorHAnsi" w:cs="Helvetica Neue"/>
        </w:rPr>
        <w:t xml:space="preserve"> </w:t>
      </w:r>
    </w:p>
    <w:p w14:paraId="40F87F57" w14:textId="541BD91A" w:rsidR="00BB791D" w:rsidRPr="00D87E58" w:rsidRDefault="00BB791D" w:rsidP="00BB791D">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Working women were </w:t>
      </w:r>
      <w:r w:rsidR="00E103D5" w:rsidRPr="00D87E58">
        <w:rPr>
          <w:rFonts w:asciiTheme="minorHAnsi" w:eastAsia="Helvetica Neue" w:hAnsiTheme="minorHAnsi" w:cs="Helvetica Neue"/>
        </w:rPr>
        <w:t>sometimes</w:t>
      </w:r>
      <w:r w:rsidRPr="00D87E58">
        <w:rPr>
          <w:rFonts w:asciiTheme="minorHAnsi" w:eastAsia="Helvetica Neue" w:hAnsiTheme="minorHAnsi" w:cs="Helvetica Neue"/>
        </w:rPr>
        <w:t xml:space="preserve"> targeted by law enforcement for “unruly” behavior, </w:t>
      </w:r>
      <w:r w:rsidR="00E103D5" w:rsidRPr="00D87E58">
        <w:rPr>
          <w:rFonts w:asciiTheme="minorHAnsi" w:eastAsia="Helvetica Neue" w:hAnsiTheme="minorHAnsi" w:cs="Helvetica Neue"/>
        </w:rPr>
        <w:t>as</w:t>
      </w:r>
      <w:r w:rsidRPr="00D87E58">
        <w:rPr>
          <w:rFonts w:asciiTheme="minorHAnsi" w:eastAsia="Helvetica Neue" w:hAnsiTheme="minorHAnsi" w:cs="Helvetica Neue"/>
        </w:rPr>
        <w:t xml:space="preserve"> police officers </w:t>
      </w:r>
      <w:r w:rsidR="00E103D5" w:rsidRPr="00D87E58">
        <w:rPr>
          <w:rFonts w:asciiTheme="minorHAnsi" w:eastAsia="Helvetica Neue" w:hAnsiTheme="minorHAnsi" w:cs="Helvetica Neue"/>
        </w:rPr>
        <w:t>became</w:t>
      </w:r>
      <w:r w:rsidRPr="00D87E58">
        <w:rPr>
          <w:rFonts w:asciiTheme="minorHAnsi" w:eastAsia="Helvetica Neue" w:hAnsiTheme="minorHAnsi" w:cs="Helvetica Neue"/>
        </w:rPr>
        <w:t xml:space="preserve"> morality enforcers. African-American women were the most frequent target of law enforcement, but every working woman was a potential target. Women were charged with “disorderly conduct” and “indecent dress.” Decatur Street gained a reputation as an unruly place. Law enforcement was attracted there, in particular, and eventually hired extra people on the force dedicated to policing women</w:t>
      </w:r>
      <w:r w:rsidR="00637718" w:rsidRPr="00D87E58">
        <w:rPr>
          <w:rFonts w:asciiTheme="minorHAnsi" w:eastAsia="Helvetica Neue" w:hAnsiTheme="minorHAnsi" w:cs="Helvetica Neue"/>
        </w:rPr>
        <w:t>.</w:t>
      </w:r>
      <w:r w:rsidRPr="00D87E58">
        <w:rPr>
          <w:rFonts w:asciiTheme="minorHAnsi" w:eastAsia="Helvetica Neue" w:hAnsiTheme="minorHAnsi" w:cs="Helvetica Neue"/>
          <w:vertAlign w:val="superscript"/>
        </w:rPr>
        <w:footnoteReference w:id="63"/>
      </w:r>
    </w:p>
    <w:p w14:paraId="1839F583" w14:textId="26E4316A" w:rsidR="00BB791D" w:rsidRPr="00D87E58" w:rsidRDefault="00BB791D" w:rsidP="00BB791D">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While working women in Atlanta struggled with the criminal justice system, many also advocated for the right to vote. In 1866, the Georgia legislature granted married women property rights. In the same year, the American Equal Rights Association was formed to focus </w:t>
      </w:r>
      <w:r w:rsidRPr="00D87E58">
        <w:rPr>
          <w:rFonts w:asciiTheme="minorHAnsi" w:eastAsia="Helvetica Neue" w:hAnsiTheme="minorHAnsi" w:cs="Helvetica Neue"/>
        </w:rPr>
        <w:lastRenderedPageBreak/>
        <w:t xml:space="preserve">on human rights, </w:t>
      </w:r>
      <w:r w:rsidR="00EF6F39">
        <w:rPr>
          <w:rFonts w:asciiTheme="minorHAnsi" w:eastAsia="Helvetica Neue" w:hAnsiTheme="minorHAnsi" w:cs="Helvetica Neue"/>
        </w:rPr>
        <w:t>B</w:t>
      </w:r>
      <w:r w:rsidRPr="00D87E58">
        <w:rPr>
          <w:rFonts w:asciiTheme="minorHAnsi" w:eastAsia="Helvetica Neue" w:hAnsiTheme="minorHAnsi" w:cs="Helvetica Neue"/>
        </w:rPr>
        <w:t>lack suffrage, and women’s suffrage in the United States. The AERA would eventually divide into two groups separating over the right to vote, with The American Woman Suffrage Association lobbying for a state’s rights approach to women’s suffrage, and the National Woman Suffrage Association arguing for an amendment to the U.S. Constitution that would grant women the right to vote. The two groups would eventually reunite in 1890 to form the National American Woman Suffrage Association. The Georgia branch of this group had members in five counties.</w:t>
      </w:r>
      <w:r w:rsidRPr="00D87E58">
        <w:rPr>
          <w:rFonts w:asciiTheme="minorHAnsi" w:eastAsia="Helvetica Neue" w:hAnsiTheme="minorHAnsi" w:cs="Helvetica Neue"/>
          <w:vertAlign w:val="superscript"/>
        </w:rPr>
        <w:footnoteReference w:id="64"/>
      </w:r>
      <w:r w:rsidRPr="00D87E58">
        <w:rPr>
          <w:rFonts w:asciiTheme="minorHAnsi" w:eastAsia="Helvetica Neue" w:hAnsiTheme="minorHAnsi" w:cs="Helvetica Neue"/>
        </w:rPr>
        <w:t xml:space="preserve"> </w:t>
      </w:r>
    </w:p>
    <w:p w14:paraId="028C7251" w14:textId="2540C85C" w:rsidR="00BB791D" w:rsidRPr="00D87E58" w:rsidRDefault="00BB791D" w:rsidP="00BB791D">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Women’s suffrage and women’s issues did not receive much press attention. Newspapers and magazines did not advocate for women’s suffrage in the South, but the </w:t>
      </w:r>
      <w:r w:rsidRPr="00D87E58">
        <w:rPr>
          <w:rFonts w:asciiTheme="minorHAnsi" w:eastAsia="Helvetica Neue" w:hAnsiTheme="minorHAnsi" w:cs="Helvetica Neue"/>
          <w:i/>
          <w:iCs/>
        </w:rPr>
        <w:t>Atlanta Journal, Atlanta Constitution</w:t>
      </w:r>
      <w:r w:rsidRPr="00D87E58">
        <w:rPr>
          <w:rFonts w:asciiTheme="minorHAnsi" w:eastAsia="Helvetica Neue" w:hAnsiTheme="minorHAnsi" w:cs="Helvetica Neue"/>
        </w:rPr>
        <w:t xml:space="preserve">, and </w:t>
      </w:r>
      <w:r w:rsidRPr="00D87E58">
        <w:rPr>
          <w:rFonts w:asciiTheme="minorHAnsi" w:eastAsia="Helvetica Neue" w:hAnsiTheme="minorHAnsi" w:cs="Helvetica Neue"/>
          <w:i/>
          <w:iCs/>
        </w:rPr>
        <w:t>Columbus Ledger</w:t>
      </w:r>
      <w:r w:rsidRPr="00D87E58">
        <w:rPr>
          <w:rFonts w:asciiTheme="minorHAnsi" w:eastAsia="Helvetica Neue" w:hAnsiTheme="minorHAnsi" w:cs="Helvetica Neue"/>
        </w:rPr>
        <w:t xml:space="preserve"> did routinely dedicate space in their papers to discuss the topic. A rally for women’s suffrage wouldn’t be held in Atlanta until March of 1914</w:t>
      </w:r>
      <w:r w:rsidR="00A46647" w:rsidRPr="00D87E58">
        <w:rPr>
          <w:rFonts w:asciiTheme="minorHAnsi" w:eastAsia="Helvetica Neue" w:hAnsiTheme="minorHAnsi" w:cs="Helvetica Neue"/>
        </w:rPr>
        <w:t>.</w:t>
      </w:r>
      <w:r w:rsidRPr="00D87E58">
        <w:rPr>
          <w:rFonts w:asciiTheme="minorHAnsi" w:eastAsia="Helvetica Neue" w:hAnsiTheme="minorHAnsi" w:cs="Helvetica Neue"/>
          <w:vertAlign w:val="superscript"/>
        </w:rPr>
        <w:footnoteReference w:id="65"/>
      </w:r>
    </w:p>
    <w:p w14:paraId="610A4B17" w14:textId="302E89A9" w:rsidR="00BB791D" w:rsidRPr="00D87E58" w:rsidRDefault="00BB791D" w:rsidP="00BB791D">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Some women participated in </w:t>
      </w:r>
      <w:r w:rsidRPr="00D87E58">
        <w:rPr>
          <w:rFonts w:asciiTheme="minorHAnsi" w:eastAsia="Helvetica Neue" w:hAnsiTheme="minorHAnsi" w:cs="Helvetica Neue"/>
          <w:i/>
          <w:iCs/>
        </w:rPr>
        <w:t>anti</w:t>
      </w:r>
      <w:r w:rsidRPr="00D87E58">
        <w:rPr>
          <w:rFonts w:asciiTheme="minorHAnsi" w:eastAsia="Helvetica Neue" w:hAnsiTheme="minorHAnsi" w:cs="Helvetica Neue"/>
        </w:rPr>
        <w:t>-suffrage movements in the South, including the Georgia Association Opposed to Women’s Suffrage. (Later, Georgia would be the first state to vote against the Nineteenth Amendment</w:t>
      </w:r>
      <w:r w:rsidR="00121897">
        <w:rPr>
          <w:rFonts w:asciiTheme="minorHAnsi" w:eastAsia="Helvetica Neue" w:hAnsiTheme="minorHAnsi" w:cs="Helvetica Neue"/>
        </w:rPr>
        <w:t>, which gave women the right to vote</w:t>
      </w:r>
      <w:r w:rsidRPr="00D87E58">
        <w:rPr>
          <w:rFonts w:asciiTheme="minorHAnsi" w:eastAsia="Helvetica Neue" w:hAnsiTheme="minorHAnsi" w:cs="Helvetica Neue"/>
        </w:rPr>
        <w:t xml:space="preserve">.) The anti-suffragists were often </w:t>
      </w:r>
      <w:r w:rsidR="00121897">
        <w:rPr>
          <w:rFonts w:asciiTheme="minorHAnsi" w:eastAsia="Helvetica Neue" w:hAnsiTheme="minorHAnsi" w:cs="Helvetica Neue"/>
        </w:rPr>
        <w:t>White, well educated</w:t>
      </w:r>
      <w:r w:rsidRPr="00D87E58">
        <w:rPr>
          <w:rFonts w:asciiTheme="minorHAnsi" w:eastAsia="Helvetica Neue" w:hAnsiTheme="minorHAnsi" w:cs="Helvetica Neue"/>
        </w:rPr>
        <w:t xml:space="preserve"> </w:t>
      </w:r>
      <w:r w:rsidR="00A46647" w:rsidRPr="00D87E58">
        <w:rPr>
          <w:rFonts w:asciiTheme="minorHAnsi" w:eastAsia="Helvetica Neue" w:hAnsiTheme="minorHAnsi" w:cs="Helvetica Neue"/>
        </w:rPr>
        <w:t>via</w:t>
      </w:r>
      <w:r w:rsidRPr="00D87E58">
        <w:rPr>
          <w:rFonts w:asciiTheme="minorHAnsi" w:eastAsia="Helvetica Neue" w:hAnsiTheme="minorHAnsi" w:cs="Helvetica Neue"/>
        </w:rPr>
        <w:t xml:space="preserve"> one of the women’s colleges, part of influential families, with important social status roles in their communities. Many worried that giving all women the right to vote would ultimately challenge their status in society. They believed that women could and should influence their husbands </w:t>
      </w:r>
      <w:r w:rsidR="007326A7" w:rsidRPr="00D87E58">
        <w:rPr>
          <w:rFonts w:asciiTheme="minorHAnsi" w:eastAsia="Helvetica Neue" w:hAnsiTheme="minorHAnsi" w:cs="Helvetica Neue"/>
        </w:rPr>
        <w:t xml:space="preserve">and sons </w:t>
      </w:r>
      <w:r w:rsidRPr="00D87E58">
        <w:rPr>
          <w:rFonts w:asciiTheme="minorHAnsi" w:eastAsia="Helvetica Neue" w:hAnsiTheme="minorHAnsi" w:cs="Helvetica Neue"/>
        </w:rPr>
        <w:t>to vote appropriately. The vote, anti-suffragist women argued, would change the very definition of what it meant to be a Southern woman</w:t>
      </w:r>
      <w:r w:rsidR="00A46647" w:rsidRPr="00D87E58">
        <w:rPr>
          <w:rFonts w:asciiTheme="minorHAnsi" w:eastAsia="Helvetica Neue" w:hAnsiTheme="minorHAnsi" w:cs="Helvetica Neue"/>
        </w:rPr>
        <w:t>.</w:t>
      </w:r>
      <w:r w:rsidRPr="00D87E58">
        <w:rPr>
          <w:rFonts w:asciiTheme="minorHAnsi" w:eastAsia="Helvetica Neue" w:hAnsiTheme="minorHAnsi" w:cs="Helvetica Neue"/>
          <w:vertAlign w:val="superscript"/>
        </w:rPr>
        <w:footnoteReference w:id="66"/>
      </w:r>
    </w:p>
    <w:p w14:paraId="3647C12F" w14:textId="0A91D79B" w:rsidR="00CF6059" w:rsidRPr="00D87E58" w:rsidRDefault="00BB791D" w:rsidP="005212CA">
      <w:pPr>
        <w:spacing w:line="360" w:lineRule="auto"/>
        <w:ind w:firstLine="720"/>
        <w:rPr>
          <w:rFonts w:asciiTheme="minorHAnsi" w:eastAsia="Helvetica Neue" w:hAnsiTheme="minorHAnsi" w:cs="Helvetica Neue"/>
        </w:rPr>
      </w:pPr>
      <w:r w:rsidRPr="00D87E58">
        <w:rPr>
          <w:rFonts w:asciiTheme="minorHAnsi" w:eastAsia="Helvetica Neue" w:hAnsiTheme="minorHAnsi" w:cs="Helvetica Neue"/>
        </w:rPr>
        <w:t xml:space="preserve">The </w:t>
      </w:r>
      <w:r w:rsidR="00A46647" w:rsidRPr="00D87E58">
        <w:rPr>
          <w:rFonts w:asciiTheme="minorHAnsi" w:eastAsia="Helvetica Neue" w:hAnsiTheme="minorHAnsi" w:cs="Helvetica Neue"/>
        </w:rPr>
        <w:t xml:space="preserve">mythical ideal </w:t>
      </w:r>
      <w:r w:rsidRPr="00D87E58">
        <w:rPr>
          <w:rFonts w:asciiTheme="minorHAnsi" w:eastAsia="Helvetica Neue" w:hAnsiTheme="minorHAnsi" w:cs="Helvetica Neue"/>
        </w:rPr>
        <w:t xml:space="preserve">of </w:t>
      </w:r>
      <w:r w:rsidR="00A46647" w:rsidRPr="00D87E58">
        <w:rPr>
          <w:rFonts w:asciiTheme="minorHAnsi" w:eastAsia="Helvetica Neue" w:hAnsiTheme="minorHAnsi" w:cs="Helvetica Neue"/>
        </w:rPr>
        <w:t>Southern womanhood</w:t>
      </w:r>
      <w:r w:rsidRPr="00D87E58">
        <w:rPr>
          <w:rFonts w:asciiTheme="minorHAnsi" w:eastAsia="Helvetica Neue" w:hAnsiTheme="minorHAnsi" w:cs="Helvetica Neue"/>
        </w:rPr>
        <w:t xml:space="preserve">, created in large part by Southern </w:t>
      </w:r>
      <w:r w:rsidR="00630A3F">
        <w:rPr>
          <w:rFonts w:asciiTheme="minorHAnsi" w:eastAsia="Helvetica Neue" w:hAnsiTheme="minorHAnsi" w:cs="Helvetica Neue"/>
        </w:rPr>
        <w:t>W</w:t>
      </w:r>
      <w:r w:rsidRPr="00D87E58">
        <w:rPr>
          <w:rFonts w:asciiTheme="minorHAnsi" w:eastAsia="Helvetica Neue" w:hAnsiTheme="minorHAnsi" w:cs="Helvetica Neue"/>
        </w:rPr>
        <w:t>hite men, played a significant role in the anti-suffrage movement in Georgia. A lady was passive and innocent.</w:t>
      </w:r>
      <w:r w:rsidRPr="00D87E58">
        <w:rPr>
          <w:rFonts w:asciiTheme="minorHAnsi" w:eastAsia="Helvetica Neue" w:hAnsiTheme="minorHAnsi" w:cs="Helvetica Neue"/>
          <w:vertAlign w:val="superscript"/>
        </w:rPr>
        <w:footnoteReference w:id="67"/>
      </w:r>
      <w:r w:rsidRPr="00D87E58">
        <w:rPr>
          <w:rFonts w:asciiTheme="minorHAnsi" w:eastAsia="Helvetica Neue" w:hAnsiTheme="minorHAnsi" w:cs="Helvetica Neue"/>
        </w:rPr>
        <w:t xml:space="preserve"> But most importantly, </w:t>
      </w:r>
      <w:r w:rsidR="001C4644">
        <w:rPr>
          <w:rFonts w:asciiTheme="minorHAnsi" w:eastAsia="Helvetica Neue" w:hAnsiTheme="minorHAnsi" w:cs="Helvetica Neue"/>
        </w:rPr>
        <w:t>an ideal</w:t>
      </w:r>
      <w:r w:rsidRPr="00D87E58">
        <w:rPr>
          <w:rFonts w:asciiTheme="minorHAnsi" w:eastAsia="Helvetica Neue" w:hAnsiTheme="minorHAnsi" w:cs="Helvetica Neue"/>
        </w:rPr>
        <w:t xml:space="preserve"> Southern lady was beautiful</w:t>
      </w:r>
      <w:r w:rsidR="00A6704D" w:rsidRPr="00D87E58">
        <w:rPr>
          <w:rFonts w:asciiTheme="minorHAnsi" w:eastAsia="Helvetica Neue" w:hAnsiTheme="minorHAnsi" w:cs="Helvetica Neue"/>
        </w:rPr>
        <w:t xml:space="preserve"> and genteel, qualities </w:t>
      </w:r>
      <w:r w:rsidR="00A6704D" w:rsidRPr="00D87E58">
        <w:rPr>
          <w:rFonts w:asciiTheme="minorHAnsi" w:eastAsia="Helvetica Neue" w:hAnsiTheme="minorHAnsi" w:cs="Helvetica Neue"/>
        </w:rPr>
        <w:lastRenderedPageBreak/>
        <w:t xml:space="preserve">that </w:t>
      </w:r>
      <w:r w:rsidRPr="00D87E58">
        <w:rPr>
          <w:rFonts w:asciiTheme="minorHAnsi" w:eastAsia="Helvetica Neue" w:hAnsiTheme="minorHAnsi" w:cs="Helvetica Neue"/>
        </w:rPr>
        <w:t>could not be achieved while working in a factory or marching in the streets</w:t>
      </w:r>
      <w:r w:rsidR="006B19E6">
        <w:rPr>
          <w:rFonts w:asciiTheme="minorHAnsi" w:eastAsia="Helvetica Neue" w:hAnsiTheme="minorHAnsi" w:cs="Helvetica Neue"/>
        </w:rPr>
        <w:t xml:space="preserve"> to demand voting rights</w:t>
      </w:r>
      <w:r w:rsidR="00A46647" w:rsidRPr="00D87E58">
        <w:rPr>
          <w:rFonts w:asciiTheme="minorHAnsi" w:eastAsia="Helvetica Neue" w:hAnsiTheme="minorHAnsi" w:cs="Helvetica Neue"/>
        </w:rPr>
        <w:t>.</w:t>
      </w:r>
    </w:p>
    <w:p w14:paraId="7A9F907D" w14:textId="7783736F" w:rsidR="00CF6059" w:rsidRPr="00D87E58" w:rsidRDefault="00CF6059" w:rsidP="00FC715C">
      <w:pPr>
        <w:spacing w:line="360" w:lineRule="auto"/>
        <w:ind w:firstLine="720"/>
        <w:rPr>
          <w:rFonts w:asciiTheme="minorHAnsi" w:hAnsiTheme="minorHAnsi"/>
        </w:rPr>
      </w:pPr>
    </w:p>
    <w:p w14:paraId="08F072D2" w14:textId="05B2F49B" w:rsidR="00FD36F0" w:rsidRPr="00D87E58" w:rsidRDefault="00065867" w:rsidP="00065867">
      <w:pPr>
        <w:spacing w:line="360" w:lineRule="auto"/>
        <w:rPr>
          <w:rFonts w:asciiTheme="minorHAnsi" w:hAnsiTheme="minorHAnsi"/>
        </w:rPr>
      </w:pPr>
      <w:r>
        <w:rPr>
          <w:rFonts w:asciiTheme="minorHAnsi" w:hAnsiTheme="minorHAnsi"/>
        </w:rPr>
        <w:t xml:space="preserve">Read: </w:t>
      </w:r>
      <w:r w:rsidR="00D5566C">
        <w:rPr>
          <w:rFonts w:asciiTheme="minorHAnsi" w:hAnsiTheme="minorHAnsi"/>
        </w:rPr>
        <w:t xml:space="preserve">E. Lee Eltzroth’s </w:t>
      </w:r>
      <w:hyperlink r:id="rId39" w:history="1">
        <w:r w:rsidRPr="00D5566C">
          <w:rPr>
            <w:rStyle w:val="Hyperlink"/>
            <w:rFonts w:asciiTheme="minorHAnsi" w:hAnsiTheme="minorHAnsi"/>
          </w:rPr>
          <w:t>“Woman Suffrage”</w:t>
        </w:r>
      </w:hyperlink>
      <w:r>
        <w:rPr>
          <w:rFonts w:asciiTheme="minorHAnsi" w:hAnsiTheme="minorHAnsi"/>
        </w:rPr>
        <w:t xml:space="preserve"> in the New Georgia Encyclopedia.</w:t>
      </w:r>
    </w:p>
    <w:p w14:paraId="21573D2F" w14:textId="2AD30646" w:rsidR="00FD36F0" w:rsidRPr="00D87E58" w:rsidRDefault="00FD36F0" w:rsidP="00FC715C">
      <w:pPr>
        <w:spacing w:line="360" w:lineRule="auto"/>
        <w:ind w:firstLine="720"/>
        <w:rPr>
          <w:rFonts w:asciiTheme="minorHAnsi" w:hAnsiTheme="minorHAnsi"/>
        </w:rPr>
      </w:pPr>
    </w:p>
    <w:p w14:paraId="7CA468DE" w14:textId="4A580AC1" w:rsidR="00FD36F0" w:rsidRPr="00D87E58" w:rsidRDefault="00FD36F0" w:rsidP="00FC715C">
      <w:pPr>
        <w:spacing w:line="360" w:lineRule="auto"/>
        <w:ind w:firstLine="720"/>
        <w:rPr>
          <w:rFonts w:asciiTheme="minorHAnsi" w:hAnsiTheme="minorHAnsi"/>
        </w:rPr>
      </w:pPr>
    </w:p>
    <w:p w14:paraId="2EA15C91" w14:textId="7F68E0F7" w:rsidR="00FD36F0" w:rsidRPr="00D87E58" w:rsidRDefault="00FD36F0" w:rsidP="00FC715C">
      <w:pPr>
        <w:spacing w:line="360" w:lineRule="auto"/>
        <w:ind w:firstLine="720"/>
        <w:rPr>
          <w:rFonts w:asciiTheme="minorHAnsi" w:hAnsiTheme="minorHAnsi"/>
        </w:rPr>
      </w:pPr>
    </w:p>
    <w:p w14:paraId="758B7011" w14:textId="015744A0" w:rsidR="00FD36F0" w:rsidRPr="00D87E58" w:rsidRDefault="00FD36F0" w:rsidP="00FC715C">
      <w:pPr>
        <w:spacing w:line="360" w:lineRule="auto"/>
        <w:ind w:firstLine="720"/>
        <w:rPr>
          <w:rFonts w:asciiTheme="minorHAnsi" w:hAnsiTheme="minorHAnsi"/>
        </w:rPr>
      </w:pPr>
    </w:p>
    <w:p w14:paraId="0BF058C3" w14:textId="1E89F1E2" w:rsidR="00FD36F0" w:rsidRPr="00D87E58" w:rsidRDefault="00FD36F0" w:rsidP="00FC715C">
      <w:pPr>
        <w:spacing w:line="360" w:lineRule="auto"/>
        <w:ind w:firstLine="720"/>
        <w:rPr>
          <w:rFonts w:asciiTheme="minorHAnsi" w:hAnsiTheme="minorHAnsi"/>
        </w:rPr>
      </w:pPr>
    </w:p>
    <w:p w14:paraId="2D111D31" w14:textId="0499B7D5" w:rsidR="00FD36F0" w:rsidRPr="00D87E58" w:rsidRDefault="00FD36F0" w:rsidP="00FC715C">
      <w:pPr>
        <w:spacing w:line="360" w:lineRule="auto"/>
        <w:ind w:firstLine="720"/>
        <w:rPr>
          <w:rFonts w:asciiTheme="minorHAnsi" w:hAnsiTheme="minorHAnsi"/>
        </w:rPr>
      </w:pPr>
    </w:p>
    <w:p w14:paraId="182E2C1A" w14:textId="3E5EA8BD" w:rsidR="00FD36F0" w:rsidRPr="00D87E58" w:rsidRDefault="00FD36F0" w:rsidP="00FC715C">
      <w:pPr>
        <w:spacing w:line="360" w:lineRule="auto"/>
        <w:ind w:firstLine="720"/>
        <w:rPr>
          <w:rFonts w:asciiTheme="minorHAnsi" w:hAnsiTheme="minorHAnsi"/>
        </w:rPr>
      </w:pPr>
    </w:p>
    <w:p w14:paraId="507C4133" w14:textId="49DE1E4A" w:rsidR="00FD36F0" w:rsidRPr="00D87E58" w:rsidRDefault="00FD36F0" w:rsidP="00FC715C">
      <w:pPr>
        <w:spacing w:line="360" w:lineRule="auto"/>
        <w:ind w:firstLine="720"/>
        <w:rPr>
          <w:rFonts w:asciiTheme="minorHAnsi" w:hAnsiTheme="minorHAnsi"/>
        </w:rPr>
      </w:pPr>
    </w:p>
    <w:p w14:paraId="693CD1C6" w14:textId="5D48916A" w:rsidR="00FD36F0" w:rsidRPr="00D87E58" w:rsidRDefault="00FD36F0" w:rsidP="00FC715C">
      <w:pPr>
        <w:spacing w:line="360" w:lineRule="auto"/>
        <w:ind w:firstLine="720"/>
        <w:rPr>
          <w:rFonts w:asciiTheme="minorHAnsi" w:hAnsiTheme="minorHAnsi"/>
        </w:rPr>
      </w:pPr>
    </w:p>
    <w:p w14:paraId="43FF6C58" w14:textId="38EC47D5" w:rsidR="00FD36F0" w:rsidRPr="00D87E58" w:rsidRDefault="00FD36F0" w:rsidP="00FC715C">
      <w:pPr>
        <w:spacing w:line="360" w:lineRule="auto"/>
        <w:ind w:firstLine="720"/>
        <w:rPr>
          <w:rFonts w:asciiTheme="minorHAnsi" w:hAnsiTheme="minorHAnsi"/>
        </w:rPr>
      </w:pPr>
    </w:p>
    <w:p w14:paraId="5B8C8461" w14:textId="38BF5A73" w:rsidR="00FD36F0" w:rsidRPr="00D87E58" w:rsidRDefault="00FD36F0" w:rsidP="00FC715C">
      <w:pPr>
        <w:spacing w:line="360" w:lineRule="auto"/>
        <w:ind w:firstLine="720"/>
        <w:rPr>
          <w:rFonts w:asciiTheme="minorHAnsi" w:hAnsiTheme="minorHAnsi"/>
        </w:rPr>
      </w:pPr>
    </w:p>
    <w:p w14:paraId="1FFDC61F" w14:textId="65A64CA8" w:rsidR="00FD36F0" w:rsidRPr="00D87E58" w:rsidRDefault="00FD36F0" w:rsidP="00FC715C">
      <w:pPr>
        <w:spacing w:line="360" w:lineRule="auto"/>
        <w:ind w:firstLine="720"/>
        <w:rPr>
          <w:rFonts w:asciiTheme="minorHAnsi" w:hAnsiTheme="minorHAnsi"/>
        </w:rPr>
      </w:pPr>
    </w:p>
    <w:p w14:paraId="37D7A81E" w14:textId="67594DA1" w:rsidR="00FD36F0" w:rsidRPr="00D87E58" w:rsidRDefault="00FD36F0" w:rsidP="00FC715C">
      <w:pPr>
        <w:spacing w:line="360" w:lineRule="auto"/>
        <w:ind w:firstLine="720"/>
        <w:rPr>
          <w:rFonts w:asciiTheme="minorHAnsi" w:hAnsiTheme="minorHAnsi"/>
        </w:rPr>
      </w:pPr>
    </w:p>
    <w:p w14:paraId="6804054F" w14:textId="7D4C9025" w:rsidR="00FD36F0" w:rsidRPr="00D87E58" w:rsidRDefault="00FD36F0" w:rsidP="00FC715C">
      <w:pPr>
        <w:spacing w:line="360" w:lineRule="auto"/>
        <w:ind w:firstLine="720"/>
        <w:rPr>
          <w:rFonts w:asciiTheme="minorHAnsi" w:hAnsiTheme="minorHAnsi"/>
        </w:rPr>
      </w:pPr>
    </w:p>
    <w:p w14:paraId="7D42E395" w14:textId="0A21CCFC" w:rsidR="00FD36F0" w:rsidRPr="00D87E58" w:rsidRDefault="00FD36F0" w:rsidP="00FC715C">
      <w:pPr>
        <w:spacing w:line="360" w:lineRule="auto"/>
        <w:ind w:firstLine="720"/>
        <w:rPr>
          <w:rFonts w:asciiTheme="minorHAnsi" w:hAnsiTheme="minorHAnsi"/>
        </w:rPr>
      </w:pPr>
    </w:p>
    <w:p w14:paraId="4DC18AC8" w14:textId="14F5ED15" w:rsidR="00FD36F0" w:rsidRPr="00D87E58" w:rsidRDefault="00FD36F0" w:rsidP="00FC715C">
      <w:pPr>
        <w:spacing w:line="360" w:lineRule="auto"/>
        <w:ind w:firstLine="720"/>
        <w:rPr>
          <w:rFonts w:asciiTheme="minorHAnsi" w:hAnsiTheme="minorHAnsi"/>
        </w:rPr>
      </w:pPr>
    </w:p>
    <w:p w14:paraId="3994EA9D" w14:textId="20F9546A" w:rsidR="00FD36F0" w:rsidRPr="00D87E58" w:rsidRDefault="00FD36F0" w:rsidP="00FC715C">
      <w:pPr>
        <w:spacing w:line="360" w:lineRule="auto"/>
        <w:ind w:firstLine="720"/>
        <w:rPr>
          <w:rFonts w:asciiTheme="minorHAnsi" w:hAnsiTheme="minorHAnsi"/>
        </w:rPr>
      </w:pPr>
    </w:p>
    <w:p w14:paraId="18283602" w14:textId="59ACB9D9" w:rsidR="00FD36F0" w:rsidRPr="00D87E58" w:rsidRDefault="00FD36F0" w:rsidP="00FC715C">
      <w:pPr>
        <w:spacing w:line="360" w:lineRule="auto"/>
        <w:ind w:firstLine="720"/>
        <w:rPr>
          <w:rFonts w:asciiTheme="minorHAnsi" w:hAnsiTheme="minorHAnsi"/>
        </w:rPr>
      </w:pPr>
    </w:p>
    <w:p w14:paraId="5262B2D7" w14:textId="2F73C95C" w:rsidR="00FD36F0" w:rsidRPr="00D87E58" w:rsidRDefault="00FD36F0" w:rsidP="00FC715C">
      <w:pPr>
        <w:spacing w:line="360" w:lineRule="auto"/>
        <w:ind w:firstLine="720"/>
        <w:rPr>
          <w:rFonts w:asciiTheme="minorHAnsi" w:hAnsiTheme="minorHAnsi"/>
        </w:rPr>
      </w:pPr>
    </w:p>
    <w:p w14:paraId="08008D71" w14:textId="183ED250" w:rsidR="00FD36F0" w:rsidRPr="00D87E58" w:rsidRDefault="00FD36F0" w:rsidP="00FC715C">
      <w:pPr>
        <w:spacing w:line="360" w:lineRule="auto"/>
        <w:ind w:firstLine="720"/>
        <w:rPr>
          <w:rFonts w:asciiTheme="minorHAnsi" w:hAnsiTheme="minorHAnsi"/>
        </w:rPr>
      </w:pPr>
    </w:p>
    <w:p w14:paraId="3D170B9F" w14:textId="3825B452" w:rsidR="00FD36F0" w:rsidRPr="00D87E58" w:rsidRDefault="00FD36F0" w:rsidP="00FC715C">
      <w:pPr>
        <w:spacing w:line="360" w:lineRule="auto"/>
        <w:ind w:firstLine="720"/>
        <w:rPr>
          <w:rFonts w:asciiTheme="minorHAnsi" w:hAnsiTheme="minorHAnsi"/>
        </w:rPr>
      </w:pPr>
    </w:p>
    <w:p w14:paraId="1983744D" w14:textId="59E1C1C4" w:rsidR="00FD36F0" w:rsidRDefault="00FD36F0" w:rsidP="00FC715C">
      <w:pPr>
        <w:spacing w:line="360" w:lineRule="auto"/>
        <w:ind w:firstLine="720"/>
        <w:rPr>
          <w:rFonts w:asciiTheme="minorHAnsi" w:hAnsiTheme="minorHAnsi"/>
        </w:rPr>
      </w:pPr>
    </w:p>
    <w:p w14:paraId="44D35358" w14:textId="7A313A52" w:rsidR="006E233B" w:rsidRDefault="006E233B" w:rsidP="00FC715C">
      <w:pPr>
        <w:spacing w:line="360" w:lineRule="auto"/>
        <w:ind w:firstLine="720"/>
        <w:rPr>
          <w:rFonts w:asciiTheme="minorHAnsi" w:hAnsiTheme="minorHAnsi"/>
        </w:rPr>
      </w:pPr>
    </w:p>
    <w:p w14:paraId="4D975672" w14:textId="77777777" w:rsidR="006E233B" w:rsidRPr="00D87E58" w:rsidRDefault="006E233B" w:rsidP="00FC715C">
      <w:pPr>
        <w:spacing w:line="360" w:lineRule="auto"/>
        <w:ind w:firstLine="720"/>
        <w:rPr>
          <w:rFonts w:asciiTheme="minorHAnsi" w:hAnsiTheme="minorHAnsi"/>
        </w:rPr>
      </w:pPr>
    </w:p>
    <w:p w14:paraId="276178C8" w14:textId="77777777" w:rsidR="00351934" w:rsidRPr="00D87E58" w:rsidRDefault="00351934" w:rsidP="00BE7FFD">
      <w:pPr>
        <w:spacing w:line="360" w:lineRule="auto"/>
        <w:jc w:val="center"/>
        <w:rPr>
          <w:rFonts w:asciiTheme="minorHAnsi" w:hAnsiTheme="minorHAnsi"/>
          <w:b/>
        </w:rPr>
      </w:pPr>
    </w:p>
    <w:p w14:paraId="530E2026" w14:textId="5A952962" w:rsidR="00BE7FFD" w:rsidRPr="00D87E58" w:rsidRDefault="00BE7FFD" w:rsidP="00BE7FFD">
      <w:pPr>
        <w:spacing w:line="360" w:lineRule="auto"/>
        <w:jc w:val="center"/>
        <w:rPr>
          <w:rFonts w:asciiTheme="minorHAnsi" w:hAnsiTheme="minorHAnsi"/>
          <w:b/>
        </w:rPr>
      </w:pPr>
      <w:r w:rsidRPr="00D87E58">
        <w:rPr>
          <w:rFonts w:asciiTheme="minorHAnsi" w:hAnsiTheme="minorHAnsi"/>
          <w:b/>
        </w:rPr>
        <w:lastRenderedPageBreak/>
        <w:t>The Mighty Newspaper</w:t>
      </w:r>
    </w:p>
    <w:p w14:paraId="5FF44558" w14:textId="77777777" w:rsidR="00BE7FFD" w:rsidRPr="00D87E58" w:rsidRDefault="00BE7FFD" w:rsidP="00BE7FFD">
      <w:pPr>
        <w:spacing w:line="360" w:lineRule="auto"/>
        <w:rPr>
          <w:rFonts w:asciiTheme="minorHAnsi" w:hAnsiTheme="minorHAnsi"/>
        </w:rPr>
      </w:pPr>
      <w:r w:rsidRPr="00D87E58">
        <w:rPr>
          <w:rFonts w:asciiTheme="minorHAnsi" w:hAnsiTheme="minorHAnsi"/>
          <w:b/>
        </w:rPr>
        <w:tab/>
      </w:r>
      <w:r w:rsidRPr="00D87E58">
        <w:rPr>
          <w:rFonts w:asciiTheme="minorHAnsi" w:hAnsiTheme="minorHAnsi"/>
        </w:rPr>
        <w:t xml:space="preserve">If you wanted to know what was going on in Atlanta in 1913, you bought an issue of one or more of the city’s competing newspapers. You couldn’t </w:t>
      </w:r>
      <w:r w:rsidRPr="00D87E58">
        <w:rPr>
          <w:rFonts w:asciiTheme="minorHAnsi" w:hAnsiTheme="minorHAnsi"/>
          <w:i/>
        </w:rPr>
        <w:t>listen</w:t>
      </w:r>
      <w:r w:rsidRPr="00D87E58">
        <w:rPr>
          <w:rFonts w:asciiTheme="minorHAnsi" w:hAnsiTheme="minorHAnsi"/>
        </w:rPr>
        <w:t xml:space="preserve"> to news until WSB Radio began broadcasting nine years later, so when Mary Phagan was murdered and Leo Frank charged, you read the shocking reports and talked about them with family, friends, neighbors and colleagues.  </w:t>
      </w:r>
    </w:p>
    <w:p w14:paraId="39151E41" w14:textId="77777777" w:rsidR="00BE7FFD" w:rsidRPr="00D87E58" w:rsidRDefault="00BE7FFD" w:rsidP="00BE7FFD">
      <w:pPr>
        <w:spacing w:line="360" w:lineRule="auto"/>
        <w:rPr>
          <w:rFonts w:asciiTheme="minorHAnsi" w:hAnsiTheme="minorHAnsi"/>
        </w:rPr>
      </w:pPr>
      <w:r w:rsidRPr="00D87E58">
        <w:rPr>
          <w:rFonts w:asciiTheme="minorHAnsi" w:hAnsiTheme="minorHAnsi"/>
        </w:rPr>
        <w:tab/>
        <w:t xml:space="preserve">This was the era of “yellow journalism,” a pejorative term that accused the press of being too sensational and loose with the facts. Journalists wouldn’t follow a code of ethics until 1922, the year the American Society of Newspaper Editors organized, and the year that Walter Lippmann published his influential book </w:t>
      </w:r>
      <w:r w:rsidRPr="00D87E58">
        <w:rPr>
          <w:rFonts w:asciiTheme="minorHAnsi" w:hAnsiTheme="minorHAnsi"/>
          <w:i/>
        </w:rPr>
        <w:t>Public Opinion</w:t>
      </w:r>
      <w:r w:rsidRPr="00D87E58">
        <w:rPr>
          <w:rFonts w:asciiTheme="minorHAnsi" w:hAnsiTheme="minorHAnsi"/>
        </w:rPr>
        <w:t xml:space="preserve"> calling on journalists to be more scientific and objective. </w:t>
      </w:r>
    </w:p>
    <w:p w14:paraId="7A3682EB" w14:textId="15F5A0C3" w:rsidR="00BE7FFD" w:rsidRPr="00D87E58" w:rsidRDefault="00BE7FFD" w:rsidP="00BE7FFD">
      <w:pPr>
        <w:spacing w:line="360" w:lineRule="auto"/>
        <w:ind w:firstLine="720"/>
        <w:rPr>
          <w:rFonts w:asciiTheme="minorHAnsi" w:hAnsiTheme="minorHAnsi"/>
        </w:rPr>
      </w:pPr>
      <w:r w:rsidRPr="00D87E58">
        <w:rPr>
          <w:rFonts w:asciiTheme="minorHAnsi" w:hAnsiTheme="minorHAnsi"/>
        </w:rPr>
        <w:t>A journalism textbook from 1912 told aspiring journalists, “Many a good piece of news is ruined by a bald, dry recital of the facts.” Journalists should, it noted, “make every story so attractive and interesting that the most casual reader cannot resist reading it.”</w:t>
      </w:r>
      <w:r w:rsidR="005212CA" w:rsidRPr="00D87E58">
        <w:rPr>
          <w:rStyle w:val="FootnoteReference"/>
          <w:rFonts w:asciiTheme="minorHAnsi" w:hAnsiTheme="minorHAnsi"/>
        </w:rPr>
        <w:footnoteReference w:id="68"/>
      </w:r>
      <w:r w:rsidRPr="00D87E58">
        <w:rPr>
          <w:rFonts w:asciiTheme="minorHAnsi" w:hAnsiTheme="minorHAnsi"/>
        </w:rPr>
        <w:t xml:space="preserve">  To accomplish that, some journalists perpetrated hoaxes, fabricated interviews, and didn’t do much fact checking even while doing legitimate reporting. Headlines for their melodramatic stories got bigger and bigger.</w:t>
      </w:r>
    </w:p>
    <w:p w14:paraId="18497360" w14:textId="139FF39D" w:rsidR="00BE7FFD" w:rsidRPr="00D87E58" w:rsidRDefault="00BE7FFD" w:rsidP="00BE7FFD">
      <w:pPr>
        <w:spacing w:line="360" w:lineRule="auto"/>
        <w:ind w:firstLine="720"/>
        <w:rPr>
          <w:rFonts w:asciiTheme="minorHAnsi" w:hAnsiTheme="minorHAnsi"/>
        </w:rPr>
      </w:pPr>
      <w:r w:rsidRPr="00D87E58">
        <w:rPr>
          <w:rFonts w:asciiTheme="minorHAnsi" w:hAnsiTheme="minorHAnsi"/>
        </w:rPr>
        <w:t xml:space="preserve"> However, the industry was moving toward an era of more professionalism, “including the formation of journalism schools and associations focused on standards and ethics, conventions and awards,” noted historian Teri Finneman.</w:t>
      </w:r>
      <w:r w:rsidR="005212CA" w:rsidRPr="00D87E58">
        <w:rPr>
          <w:rStyle w:val="FootnoteReference"/>
          <w:rFonts w:asciiTheme="minorHAnsi" w:hAnsiTheme="minorHAnsi"/>
        </w:rPr>
        <w:footnoteReference w:id="69"/>
      </w:r>
      <w:r w:rsidRPr="00D87E58">
        <w:rPr>
          <w:rFonts w:asciiTheme="minorHAnsi" w:hAnsiTheme="minorHAnsi"/>
        </w:rPr>
        <w:t xml:space="preserve"> Thus some journalists favored a staid and more professional approach, producing factual and non-partisan articles. Both kinds of journalists worked in Atlanta.</w:t>
      </w:r>
    </w:p>
    <w:p w14:paraId="54DBE30B" w14:textId="1A91AB33" w:rsidR="00BE7FFD" w:rsidRPr="00D87E58" w:rsidRDefault="00967A89" w:rsidP="00BE7FFD">
      <w:pPr>
        <w:spacing w:line="360" w:lineRule="auto"/>
        <w:ind w:firstLine="720"/>
        <w:rPr>
          <w:rFonts w:asciiTheme="minorHAnsi" w:hAnsiTheme="minorHAnsi"/>
        </w:rPr>
      </w:pPr>
      <w:r>
        <w:rPr>
          <w:rFonts w:asciiTheme="minorHAnsi" w:hAnsiTheme="minorHAnsi"/>
        </w:rPr>
        <w:t>Newspapers</w:t>
      </w:r>
      <w:r w:rsidR="00BE7FFD" w:rsidRPr="00D87E58">
        <w:rPr>
          <w:rFonts w:asciiTheme="minorHAnsi" w:hAnsiTheme="minorHAnsi"/>
        </w:rPr>
        <w:t xml:space="preserve"> in 1913 w</w:t>
      </w:r>
      <w:r>
        <w:rPr>
          <w:rFonts w:asciiTheme="minorHAnsi" w:hAnsiTheme="minorHAnsi"/>
        </w:rPr>
        <w:t>ere</w:t>
      </w:r>
      <w:r w:rsidR="00BE7FFD" w:rsidRPr="00D87E58">
        <w:rPr>
          <w:rFonts w:asciiTheme="minorHAnsi" w:hAnsiTheme="minorHAnsi"/>
        </w:rPr>
        <w:t xml:space="preserve"> powerful and highly profitable. Revenue came mostly from advertisers who wanted to push their products to as many people as possible. And almost every literate person read the paper. In fact, there was one paid daily newspaper subscription for every two people in the United States, and that didn’t account for on-street sales and sharing. Newspaper owners </w:t>
      </w:r>
      <w:r w:rsidR="00351934" w:rsidRPr="00D87E58">
        <w:rPr>
          <w:rFonts w:asciiTheme="minorHAnsi" w:hAnsiTheme="minorHAnsi"/>
        </w:rPr>
        <w:t xml:space="preserve">in the modern era can </w:t>
      </w:r>
      <w:r w:rsidR="00BE7FFD" w:rsidRPr="00D87E58">
        <w:rPr>
          <w:rFonts w:asciiTheme="minorHAnsi" w:hAnsiTheme="minorHAnsi"/>
        </w:rPr>
        <w:t>only dream about that kind of reach.</w:t>
      </w:r>
    </w:p>
    <w:p w14:paraId="12A20D8B" w14:textId="77777777" w:rsidR="00BE7FFD" w:rsidRPr="00D87E58" w:rsidRDefault="00BE7FFD" w:rsidP="00BE7FFD">
      <w:pPr>
        <w:spacing w:line="360" w:lineRule="auto"/>
        <w:ind w:firstLine="720"/>
        <w:rPr>
          <w:rFonts w:asciiTheme="minorHAnsi" w:hAnsiTheme="minorHAnsi"/>
        </w:rPr>
      </w:pPr>
      <w:r w:rsidRPr="00D87E58">
        <w:rPr>
          <w:rFonts w:asciiTheme="minorHAnsi" w:hAnsiTheme="minorHAnsi"/>
        </w:rPr>
        <w:lastRenderedPageBreak/>
        <w:t xml:space="preserve"> Thanks to technological advances, presses could print 72,000 pages per hour, which meant newspapers could quickly produce “extra” editions when important news broke.  They published photographs and used spot color. Reporters took advantage of bicycles, streetcars, telephones and typewriters. </w:t>
      </w:r>
    </w:p>
    <w:p w14:paraId="6DEE3A3A" w14:textId="5E499CA9" w:rsidR="00BE7FFD" w:rsidRPr="00D87E58" w:rsidRDefault="00BE7FFD" w:rsidP="00BE7FFD">
      <w:pPr>
        <w:spacing w:line="360" w:lineRule="auto"/>
        <w:ind w:firstLine="720"/>
        <w:rPr>
          <w:rFonts w:asciiTheme="minorHAnsi" w:hAnsiTheme="minorHAnsi"/>
        </w:rPr>
      </w:pPr>
      <w:r w:rsidRPr="00D87E58">
        <w:rPr>
          <w:rFonts w:asciiTheme="minorHAnsi" w:hAnsiTheme="minorHAnsi"/>
        </w:rPr>
        <w:t xml:space="preserve">“The dominant voices in Georgia journalism… belonged to the morning </w:t>
      </w:r>
      <w:r w:rsidR="00D5566C" w:rsidRPr="00D5566C">
        <w:rPr>
          <w:rFonts w:asciiTheme="minorHAnsi" w:hAnsiTheme="minorHAnsi"/>
          <w:i/>
          <w:iCs/>
        </w:rPr>
        <w:t>Atlanta Constitution</w:t>
      </w:r>
      <w:r w:rsidR="00D5566C">
        <w:rPr>
          <w:rFonts w:asciiTheme="minorHAnsi" w:hAnsiTheme="minorHAnsi"/>
        </w:rPr>
        <w:t xml:space="preserve">, </w:t>
      </w:r>
      <w:r w:rsidRPr="00D87E58">
        <w:rPr>
          <w:rFonts w:asciiTheme="minorHAnsi" w:hAnsiTheme="minorHAnsi"/>
        </w:rPr>
        <w:t xml:space="preserve">the mouthpiece of the New South, and the evening </w:t>
      </w:r>
      <w:r w:rsidRPr="00D87E58">
        <w:rPr>
          <w:rFonts w:asciiTheme="minorHAnsi" w:hAnsiTheme="minorHAnsi"/>
          <w:i/>
        </w:rPr>
        <w:t>Atlanta Journal</w:t>
      </w:r>
      <w:r w:rsidRPr="00D87E58">
        <w:rPr>
          <w:rFonts w:asciiTheme="minorHAnsi" w:hAnsiTheme="minorHAnsi"/>
        </w:rPr>
        <w:t>, which, as its masthead proclaimed, Covered Dixie Like the Dew,” noted journalist and historian Steve Oney. “The papers were in many ways similar. Each boosted Atlanta’s metropolitan aspirations. Each devoted countless inches to the doings of the capital’s social elite. And each, it went without saying, purveyed the stereotypic view of Negroes.”</w:t>
      </w:r>
      <w:r w:rsidR="005212CA" w:rsidRPr="00D87E58">
        <w:rPr>
          <w:rStyle w:val="FootnoteReference"/>
          <w:rFonts w:asciiTheme="minorHAnsi" w:hAnsiTheme="minorHAnsi"/>
        </w:rPr>
        <w:footnoteReference w:id="70"/>
      </w:r>
      <w:r w:rsidRPr="00D87E58">
        <w:rPr>
          <w:rFonts w:asciiTheme="minorHAnsi" w:hAnsiTheme="minorHAnsi"/>
        </w:rPr>
        <w:t xml:space="preserve"> </w:t>
      </w:r>
    </w:p>
    <w:p w14:paraId="673CADC4" w14:textId="3A316C50" w:rsidR="00BE7FFD" w:rsidRPr="00D87E58" w:rsidRDefault="00BE7FFD" w:rsidP="00BE7FFD">
      <w:pPr>
        <w:spacing w:line="360" w:lineRule="auto"/>
        <w:ind w:firstLine="720"/>
        <w:rPr>
          <w:rFonts w:asciiTheme="minorHAnsi" w:hAnsiTheme="minorHAnsi"/>
        </w:rPr>
      </w:pPr>
      <w:r w:rsidRPr="00D87E58">
        <w:rPr>
          <w:rFonts w:asciiTheme="minorHAnsi" w:hAnsiTheme="minorHAnsi"/>
        </w:rPr>
        <w:t xml:space="preserve">William Randolph Hearst, whose media empire in San Francisco and New York defined yellow journalism, had purchased and sensationalized </w:t>
      </w:r>
      <w:r w:rsidRPr="00D87E58">
        <w:rPr>
          <w:rFonts w:asciiTheme="minorHAnsi" w:hAnsiTheme="minorHAnsi"/>
          <w:i/>
        </w:rPr>
        <w:t>The Atlanta Georgian</w:t>
      </w:r>
      <w:r w:rsidRPr="00D87E58">
        <w:rPr>
          <w:rFonts w:asciiTheme="minorHAnsi" w:hAnsiTheme="minorHAnsi"/>
        </w:rPr>
        <w:t xml:space="preserve">, another afternoon daily. Oney wrote, “Every day, the </w:t>
      </w:r>
      <w:r w:rsidRPr="00D87E58">
        <w:rPr>
          <w:rFonts w:asciiTheme="minorHAnsi" w:hAnsiTheme="minorHAnsi"/>
          <w:i/>
        </w:rPr>
        <w:t>Georgian’s</w:t>
      </w:r>
      <w:r w:rsidRPr="00D87E58">
        <w:rPr>
          <w:rFonts w:asciiTheme="minorHAnsi" w:hAnsiTheme="minorHAnsi"/>
        </w:rPr>
        <w:t xml:space="preserve"> redesigned front page played up a jarring local crime story, and if there were no jarring local crimes, the editors would pull together a dozen unrelated items from the police blotter and run them beneath the banner CRIME WAVE SWEEPS CITY.”</w:t>
      </w:r>
      <w:r w:rsidR="005212CA" w:rsidRPr="00D87E58">
        <w:rPr>
          <w:rStyle w:val="FootnoteReference"/>
          <w:rFonts w:asciiTheme="minorHAnsi" w:hAnsiTheme="minorHAnsi"/>
        </w:rPr>
        <w:footnoteReference w:id="71"/>
      </w:r>
      <w:r w:rsidRPr="00D87E58">
        <w:rPr>
          <w:rFonts w:asciiTheme="minorHAnsi" w:hAnsiTheme="minorHAnsi"/>
        </w:rPr>
        <w:t xml:space="preserve"> Readers flocked to this new kind of newspaper. As an era </w:t>
      </w:r>
      <w:r w:rsidRPr="00D87E58">
        <w:rPr>
          <w:rFonts w:asciiTheme="minorHAnsi" w:hAnsiTheme="minorHAnsi"/>
          <w:i/>
        </w:rPr>
        <w:t>Georgian</w:t>
      </w:r>
      <w:r w:rsidRPr="00D87E58">
        <w:rPr>
          <w:rFonts w:asciiTheme="minorHAnsi" w:hAnsiTheme="minorHAnsi"/>
        </w:rPr>
        <w:t xml:space="preserve"> reporter said, “Our paper was, in modern parlance, a wow. It burst upon Atlanta like a bomb and upon the </w:t>
      </w:r>
      <w:r w:rsidRPr="00D87E58">
        <w:rPr>
          <w:rFonts w:asciiTheme="minorHAnsi" w:hAnsiTheme="minorHAnsi"/>
          <w:i/>
          <w:iCs/>
        </w:rPr>
        <w:t xml:space="preserve">Constitution </w:t>
      </w:r>
      <w:r w:rsidRPr="00D87E58">
        <w:rPr>
          <w:rFonts w:asciiTheme="minorHAnsi" w:hAnsiTheme="minorHAnsi"/>
        </w:rPr>
        <w:t xml:space="preserve">and the </w:t>
      </w:r>
      <w:r w:rsidRPr="00D87E58">
        <w:rPr>
          <w:rFonts w:asciiTheme="minorHAnsi" w:hAnsiTheme="minorHAnsi"/>
          <w:i/>
          <w:iCs/>
        </w:rPr>
        <w:t>Journal</w:t>
      </w:r>
      <w:r w:rsidRPr="00D87E58">
        <w:rPr>
          <w:rFonts w:asciiTheme="minorHAnsi" w:hAnsiTheme="minorHAnsi"/>
        </w:rPr>
        <w:t xml:space="preserve"> like the crack of doom.”</w:t>
      </w:r>
      <w:r w:rsidR="005212CA" w:rsidRPr="00D87E58">
        <w:rPr>
          <w:rStyle w:val="FootnoteReference"/>
          <w:rFonts w:asciiTheme="minorHAnsi" w:hAnsiTheme="minorHAnsi"/>
        </w:rPr>
        <w:footnoteReference w:id="72"/>
      </w:r>
      <w:r w:rsidRPr="00D87E58">
        <w:rPr>
          <w:rFonts w:asciiTheme="minorHAnsi" w:hAnsiTheme="minorHAnsi"/>
        </w:rPr>
        <w:t xml:space="preserve"> </w:t>
      </w:r>
    </w:p>
    <w:p w14:paraId="1DE32B38" w14:textId="75E96497" w:rsidR="00BE7FFD" w:rsidRPr="00D87E58" w:rsidRDefault="00BE7FFD" w:rsidP="00BE7FFD">
      <w:pPr>
        <w:spacing w:line="360" w:lineRule="auto"/>
        <w:ind w:firstLine="720"/>
        <w:rPr>
          <w:rFonts w:asciiTheme="minorHAnsi" w:hAnsiTheme="minorHAnsi"/>
        </w:rPr>
      </w:pPr>
      <w:r w:rsidRPr="00D87E58">
        <w:rPr>
          <w:rFonts w:asciiTheme="minorHAnsi" w:hAnsiTheme="minorHAnsi"/>
        </w:rPr>
        <w:t>Another influential publication</w:t>
      </w:r>
      <w:r w:rsidR="00302C3B">
        <w:rPr>
          <w:rFonts w:asciiTheme="minorHAnsi" w:hAnsiTheme="minorHAnsi"/>
        </w:rPr>
        <w:t>,</w:t>
      </w:r>
      <w:r w:rsidRPr="00D87E58">
        <w:rPr>
          <w:rFonts w:asciiTheme="minorHAnsi" w:hAnsiTheme="minorHAnsi"/>
        </w:rPr>
        <w:t xml:space="preserve"> </w:t>
      </w:r>
      <w:r w:rsidRPr="00D87E58">
        <w:rPr>
          <w:rFonts w:asciiTheme="minorHAnsi" w:hAnsiTheme="minorHAnsi"/>
          <w:i/>
        </w:rPr>
        <w:t>Jeffersonian Magazine</w:t>
      </w:r>
      <w:r w:rsidRPr="00D87E58">
        <w:rPr>
          <w:rFonts w:asciiTheme="minorHAnsi" w:hAnsiTheme="minorHAnsi"/>
        </w:rPr>
        <w:t xml:space="preserve">, </w:t>
      </w:r>
      <w:r w:rsidR="00302C3B">
        <w:rPr>
          <w:rFonts w:asciiTheme="minorHAnsi" w:hAnsiTheme="minorHAnsi"/>
        </w:rPr>
        <w:t xml:space="preserve">was </w:t>
      </w:r>
      <w:r w:rsidRPr="00D87E58">
        <w:rPr>
          <w:rFonts w:asciiTheme="minorHAnsi" w:hAnsiTheme="minorHAnsi"/>
        </w:rPr>
        <w:t>edited by white supremacist Thomas Watson who was known for his virulent condemnations of African-Americans, Catholics and “rich Jews.” Watson “heaped bitter and, at times, vicious criticism upon his opponents” and, according to a biographer, “did more than any other individual in the nation to release ‘the forces of human malice and ignorance and prejudice.’”</w:t>
      </w:r>
      <w:r w:rsidR="005212CA" w:rsidRPr="00D87E58">
        <w:rPr>
          <w:rStyle w:val="FootnoteReference"/>
          <w:rFonts w:asciiTheme="minorHAnsi" w:hAnsiTheme="minorHAnsi"/>
        </w:rPr>
        <w:footnoteReference w:id="73"/>
      </w:r>
      <w:r w:rsidRPr="00D87E58">
        <w:rPr>
          <w:rFonts w:asciiTheme="minorHAnsi" w:hAnsiTheme="minorHAnsi"/>
        </w:rPr>
        <w:t xml:space="preserve">   </w:t>
      </w:r>
    </w:p>
    <w:p w14:paraId="2EFDD637" w14:textId="77777777" w:rsidR="00BE7FFD" w:rsidRPr="00D87E58" w:rsidRDefault="00BE7FFD" w:rsidP="00BE7FFD">
      <w:pPr>
        <w:spacing w:line="360" w:lineRule="auto"/>
        <w:ind w:firstLine="720"/>
        <w:rPr>
          <w:rFonts w:asciiTheme="minorHAnsi" w:hAnsiTheme="minorHAnsi"/>
        </w:rPr>
      </w:pPr>
      <w:r w:rsidRPr="00D87E58">
        <w:rPr>
          <w:rFonts w:asciiTheme="minorHAnsi" w:hAnsiTheme="minorHAnsi"/>
        </w:rPr>
        <w:t xml:space="preserve">Mary Phagan’s murder was national news, and </w:t>
      </w:r>
      <w:r w:rsidRPr="00D87E58">
        <w:rPr>
          <w:rFonts w:asciiTheme="minorHAnsi" w:hAnsiTheme="minorHAnsi"/>
          <w:i/>
        </w:rPr>
        <w:t>The New York Times</w:t>
      </w:r>
      <w:r w:rsidRPr="00D87E58">
        <w:rPr>
          <w:rFonts w:asciiTheme="minorHAnsi" w:hAnsiTheme="minorHAnsi"/>
        </w:rPr>
        <w:t xml:space="preserve"> and </w:t>
      </w:r>
      <w:r w:rsidRPr="00D87E58">
        <w:rPr>
          <w:rFonts w:asciiTheme="minorHAnsi" w:hAnsiTheme="minorHAnsi"/>
          <w:i/>
        </w:rPr>
        <w:t>Collier’s Weekly</w:t>
      </w:r>
      <w:r w:rsidRPr="00D87E58">
        <w:rPr>
          <w:rFonts w:asciiTheme="minorHAnsi" w:hAnsiTheme="minorHAnsi"/>
        </w:rPr>
        <w:t xml:space="preserve"> added to the media maelstrom by covering the story and later advocating for Leo Frank, something that didn’t go over well with Georgia residents. </w:t>
      </w:r>
    </w:p>
    <w:p w14:paraId="5B0FD1C6" w14:textId="19C51169" w:rsidR="00BE7FFD" w:rsidRPr="00D87E58" w:rsidRDefault="00BE7FFD" w:rsidP="00BE7FFD">
      <w:pPr>
        <w:spacing w:line="360" w:lineRule="auto"/>
        <w:ind w:firstLine="720"/>
        <w:rPr>
          <w:rFonts w:asciiTheme="minorHAnsi" w:hAnsiTheme="minorHAnsi"/>
        </w:rPr>
      </w:pPr>
      <w:r w:rsidRPr="00D87E58">
        <w:rPr>
          <w:rFonts w:asciiTheme="minorHAnsi" w:hAnsiTheme="minorHAnsi"/>
        </w:rPr>
        <w:lastRenderedPageBreak/>
        <w:t xml:space="preserve">Imagine being the </w:t>
      </w:r>
      <w:r w:rsidRPr="00D87E58">
        <w:rPr>
          <w:rFonts w:asciiTheme="minorHAnsi" w:hAnsiTheme="minorHAnsi"/>
          <w:i/>
        </w:rPr>
        <w:t>Constitution</w:t>
      </w:r>
      <w:r w:rsidRPr="00D87E58">
        <w:rPr>
          <w:rFonts w:asciiTheme="minorHAnsi" w:hAnsiTheme="minorHAnsi"/>
        </w:rPr>
        <w:t xml:space="preserve"> reporter who tagged along with police when they answered the 3 a.m. call that a young girl’s body had been discovered at the National Pencil Company. Or the </w:t>
      </w:r>
      <w:r w:rsidRPr="00D87E58">
        <w:rPr>
          <w:rFonts w:asciiTheme="minorHAnsi" w:hAnsiTheme="minorHAnsi"/>
          <w:i/>
        </w:rPr>
        <w:t>Journal</w:t>
      </w:r>
      <w:r w:rsidRPr="00D87E58">
        <w:rPr>
          <w:rFonts w:asciiTheme="minorHAnsi" w:hAnsiTheme="minorHAnsi"/>
        </w:rPr>
        <w:t xml:space="preserve"> reporter who managed to get his hands on a note discovered b</w:t>
      </w:r>
      <w:r w:rsidR="00302C3B">
        <w:rPr>
          <w:rFonts w:asciiTheme="minorHAnsi" w:hAnsiTheme="minorHAnsi"/>
        </w:rPr>
        <w:t>eside</w:t>
      </w:r>
      <w:r w:rsidRPr="00D87E58">
        <w:rPr>
          <w:rFonts w:asciiTheme="minorHAnsi" w:hAnsiTheme="minorHAnsi"/>
        </w:rPr>
        <w:t xml:space="preserve"> Mary Phagan’s body. Imagine being an editor at the </w:t>
      </w:r>
      <w:r w:rsidRPr="00D87E58">
        <w:rPr>
          <w:rFonts w:asciiTheme="minorHAnsi" w:hAnsiTheme="minorHAnsi"/>
          <w:i/>
        </w:rPr>
        <w:t>Georgian</w:t>
      </w:r>
      <w:r w:rsidRPr="00D87E58">
        <w:rPr>
          <w:rFonts w:asciiTheme="minorHAnsi" w:hAnsiTheme="minorHAnsi"/>
        </w:rPr>
        <w:t>, which published an extra nearly every hour following the murder, “each topped with crimson streamers.”</w:t>
      </w:r>
      <w:r w:rsidR="005212CA" w:rsidRPr="00D87E58">
        <w:rPr>
          <w:rStyle w:val="FootnoteReference"/>
          <w:rFonts w:asciiTheme="minorHAnsi" w:hAnsiTheme="minorHAnsi"/>
        </w:rPr>
        <w:footnoteReference w:id="74"/>
      </w:r>
      <w:r w:rsidRPr="00D87E58">
        <w:rPr>
          <w:rFonts w:asciiTheme="minorHAnsi" w:hAnsiTheme="minorHAnsi"/>
        </w:rPr>
        <w:t xml:space="preserve"> </w:t>
      </w:r>
    </w:p>
    <w:p w14:paraId="6A7915D7" w14:textId="77777777" w:rsidR="001C3855" w:rsidRPr="00D87E58" w:rsidRDefault="001C3855" w:rsidP="001C3855">
      <w:pPr>
        <w:spacing w:line="360" w:lineRule="auto"/>
        <w:rPr>
          <w:rFonts w:asciiTheme="minorHAnsi" w:hAnsiTheme="minorHAnsi"/>
          <w:b/>
          <w:bCs/>
        </w:rPr>
      </w:pPr>
    </w:p>
    <w:p w14:paraId="4D946059" w14:textId="77777777" w:rsidR="005212CA" w:rsidRPr="00D87E58" w:rsidRDefault="005212CA" w:rsidP="001C3855">
      <w:pPr>
        <w:jc w:val="center"/>
        <w:rPr>
          <w:rFonts w:asciiTheme="minorHAnsi" w:hAnsiTheme="minorHAnsi"/>
          <w:b/>
          <w:bCs/>
        </w:rPr>
      </w:pPr>
    </w:p>
    <w:p w14:paraId="6C3E4C55" w14:textId="77777777" w:rsidR="005212CA" w:rsidRPr="00D87E58" w:rsidRDefault="005212CA" w:rsidP="001C3855">
      <w:pPr>
        <w:jc w:val="center"/>
        <w:rPr>
          <w:rFonts w:asciiTheme="minorHAnsi" w:hAnsiTheme="minorHAnsi"/>
          <w:b/>
          <w:bCs/>
        </w:rPr>
      </w:pPr>
    </w:p>
    <w:p w14:paraId="740D3157" w14:textId="63115E86" w:rsidR="005212CA" w:rsidRPr="00D87E58" w:rsidRDefault="005212CA" w:rsidP="001C3855">
      <w:pPr>
        <w:jc w:val="center"/>
        <w:rPr>
          <w:rFonts w:asciiTheme="minorHAnsi" w:hAnsiTheme="minorHAnsi"/>
          <w:b/>
          <w:bCs/>
        </w:rPr>
      </w:pPr>
    </w:p>
    <w:p w14:paraId="2C642F7F" w14:textId="1A7ED56F" w:rsidR="00FD36F0" w:rsidRPr="00D87E58" w:rsidRDefault="00FD36F0" w:rsidP="001C3855">
      <w:pPr>
        <w:jc w:val="center"/>
        <w:rPr>
          <w:rFonts w:asciiTheme="minorHAnsi" w:hAnsiTheme="minorHAnsi"/>
          <w:b/>
          <w:bCs/>
        </w:rPr>
      </w:pPr>
    </w:p>
    <w:p w14:paraId="0ECEC2F1" w14:textId="2D195332" w:rsidR="00FD36F0" w:rsidRPr="00D87E58" w:rsidRDefault="00FD36F0" w:rsidP="001C3855">
      <w:pPr>
        <w:jc w:val="center"/>
        <w:rPr>
          <w:rFonts w:asciiTheme="minorHAnsi" w:hAnsiTheme="minorHAnsi"/>
          <w:b/>
          <w:bCs/>
        </w:rPr>
      </w:pPr>
    </w:p>
    <w:p w14:paraId="3F996F1E" w14:textId="7C48B673" w:rsidR="00FD36F0" w:rsidRPr="00D87E58" w:rsidRDefault="00FD36F0" w:rsidP="001C3855">
      <w:pPr>
        <w:jc w:val="center"/>
        <w:rPr>
          <w:rFonts w:asciiTheme="minorHAnsi" w:hAnsiTheme="minorHAnsi"/>
          <w:b/>
          <w:bCs/>
        </w:rPr>
      </w:pPr>
    </w:p>
    <w:p w14:paraId="0C8C50D8" w14:textId="7E0613B4" w:rsidR="00FD36F0" w:rsidRPr="00D87E58" w:rsidRDefault="00FD36F0" w:rsidP="001C3855">
      <w:pPr>
        <w:jc w:val="center"/>
        <w:rPr>
          <w:rFonts w:asciiTheme="minorHAnsi" w:hAnsiTheme="minorHAnsi"/>
          <w:b/>
          <w:bCs/>
        </w:rPr>
      </w:pPr>
    </w:p>
    <w:p w14:paraId="4A2EEB28" w14:textId="050046A9" w:rsidR="00FD36F0" w:rsidRPr="00D87E58" w:rsidRDefault="00FD36F0" w:rsidP="001C3855">
      <w:pPr>
        <w:jc w:val="center"/>
        <w:rPr>
          <w:rFonts w:asciiTheme="minorHAnsi" w:hAnsiTheme="minorHAnsi"/>
          <w:b/>
          <w:bCs/>
        </w:rPr>
      </w:pPr>
    </w:p>
    <w:p w14:paraId="76A36ECC" w14:textId="76DE8B28" w:rsidR="00FD36F0" w:rsidRPr="00D87E58" w:rsidRDefault="00FD36F0" w:rsidP="001C3855">
      <w:pPr>
        <w:jc w:val="center"/>
        <w:rPr>
          <w:rFonts w:asciiTheme="minorHAnsi" w:hAnsiTheme="minorHAnsi"/>
          <w:b/>
          <w:bCs/>
        </w:rPr>
      </w:pPr>
    </w:p>
    <w:p w14:paraId="528D71E5" w14:textId="17573B7B" w:rsidR="00FD36F0" w:rsidRPr="00D87E58" w:rsidRDefault="00FD36F0" w:rsidP="001C3855">
      <w:pPr>
        <w:jc w:val="center"/>
        <w:rPr>
          <w:rFonts w:asciiTheme="minorHAnsi" w:hAnsiTheme="minorHAnsi"/>
          <w:b/>
          <w:bCs/>
        </w:rPr>
      </w:pPr>
    </w:p>
    <w:p w14:paraId="089196A2" w14:textId="544C7A20" w:rsidR="00FD36F0" w:rsidRPr="00D87E58" w:rsidRDefault="00FD36F0" w:rsidP="001C3855">
      <w:pPr>
        <w:jc w:val="center"/>
        <w:rPr>
          <w:rFonts w:asciiTheme="minorHAnsi" w:hAnsiTheme="minorHAnsi"/>
          <w:b/>
          <w:bCs/>
        </w:rPr>
      </w:pPr>
    </w:p>
    <w:p w14:paraId="14F5FD16" w14:textId="3BFAF834" w:rsidR="00FD36F0" w:rsidRPr="00D87E58" w:rsidRDefault="00FD36F0" w:rsidP="001C3855">
      <w:pPr>
        <w:jc w:val="center"/>
        <w:rPr>
          <w:rFonts w:asciiTheme="minorHAnsi" w:hAnsiTheme="minorHAnsi"/>
          <w:b/>
          <w:bCs/>
        </w:rPr>
      </w:pPr>
    </w:p>
    <w:p w14:paraId="2610BA1C" w14:textId="77777777" w:rsidR="00FD36F0" w:rsidRPr="00D87E58" w:rsidRDefault="00FD36F0" w:rsidP="001C3855">
      <w:pPr>
        <w:jc w:val="center"/>
        <w:rPr>
          <w:rFonts w:asciiTheme="minorHAnsi" w:hAnsiTheme="minorHAnsi"/>
          <w:b/>
          <w:bCs/>
        </w:rPr>
      </w:pPr>
    </w:p>
    <w:p w14:paraId="3C852941" w14:textId="77777777" w:rsidR="005212CA" w:rsidRPr="00D87E58" w:rsidRDefault="005212CA" w:rsidP="001C3855">
      <w:pPr>
        <w:jc w:val="center"/>
        <w:rPr>
          <w:rFonts w:asciiTheme="minorHAnsi" w:hAnsiTheme="minorHAnsi"/>
          <w:b/>
          <w:bCs/>
        </w:rPr>
      </w:pPr>
    </w:p>
    <w:p w14:paraId="351F7BE1" w14:textId="77777777" w:rsidR="005212CA" w:rsidRPr="00D87E58" w:rsidRDefault="005212CA" w:rsidP="001C3855">
      <w:pPr>
        <w:jc w:val="center"/>
        <w:rPr>
          <w:rFonts w:asciiTheme="minorHAnsi" w:hAnsiTheme="minorHAnsi"/>
          <w:b/>
          <w:bCs/>
        </w:rPr>
      </w:pPr>
    </w:p>
    <w:p w14:paraId="19124DDE" w14:textId="77777777" w:rsidR="005212CA" w:rsidRPr="00D87E58" w:rsidRDefault="005212CA" w:rsidP="001C3855">
      <w:pPr>
        <w:jc w:val="center"/>
        <w:rPr>
          <w:rFonts w:asciiTheme="minorHAnsi" w:hAnsiTheme="minorHAnsi"/>
          <w:b/>
          <w:bCs/>
        </w:rPr>
      </w:pPr>
    </w:p>
    <w:p w14:paraId="75F9A5B2" w14:textId="77777777" w:rsidR="005212CA" w:rsidRPr="00D87E58" w:rsidRDefault="005212CA" w:rsidP="001C3855">
      <w:pPr>
        <w:jc w:val="center"/>
        <w:rPr>
          <w:rFonts w:asciiTheme="minorHAnsi" w:hAnsiTheme="minorHAnsi"/>
          <w:b/>
          <w:bCs/>
        </w:rPr>
      </w:pPr>
    </w:p>
    <w:p w14:paraId="64977A8D" w14:textId="6AC08821" w:rsidR="005212CA" w:rsidRPr="00D87E58" w:rsidRDefault="005212CA" w:rsidP="001C3855">
      <w:pPr>
        <w:jc w:val="center"/>
        <w:rPr>
          <w:rFonts w:asciiTheme="minorHAnsi" w:hAnsiTheme="minorHAnsi"/>
          <w:b/>
          <w:bCs/>
        </w:rPr>
      </w:pPr>
    </w:p>
    <w:p w14:paraId="77335086" w14:textId="06A50C29" w:rsidR="00FD36F0" w:rsidRPr="00D87E58" w:rsidRDefault="00FD36F0" w:rsidP="001C3855">
      <w:pPr>
        <w:jc w:val="center"/>
        <w:rPr>
          <w:rFonts w:asciiTheme="minorHAnsi" w:hAnsiTheme="minorHAnsi"/>
          <w:b/>
          <w:bCs/>
        </w:rPr>
      </w:pPr>
    </w:p>
    <w:p w14:paraId="04D02E88" w14:textId="4195BC45" w:rsidR="00FD36F0" w:rsidRPr="00D87E58" w:rsidRDefault="00FD36F0" w:rsidP="001C3855">
      <w:pPr>
        <w:jc w:val="center"/>
        <w:rPr>
          <w:rFonts w:asciiTheme="minorHAnsi" w:hAnsiTheme="minorHAnsi"/>
          <w:b/>
          <w:bCs/>
        </w:rPr>
      </w:pPr>
    </w:p>
    <w:p w14:paraId="28648AFE" w14:textId="343509A4" w:rsidR="00FD36F0" w:rsidRPr="00D87E58" w:rsidRDefault="00FD36F0" w:rsidP="001C3855">
      <w:pPr>
        <w:jc w:val="center"/>
        <w:rPr>
          <w:rFonts w:asciiTheme="minorHAnsi" w:hAnsiTheme="minorHAnsi"/>
          <w:b/>
          <w:bCs/>
        </w:rPr>
      </w:pPr>
    </w:p>
    <w:p w14:paraId="71BFAA79" w14:textId="60FBD240" w:rsidR="00FD36F0" w:rsidRPr="00D87E58" w:rsidRDefault="00FD36F0" w:rsidP="001C3855">
      <w:pPr>
        <w:jc w:val="center"/>
        <w:rPr>
          <w:rFonts w:asciiTheme="minorHAnsi" w:hAnsiTheme="minorHAnsi"/>
          <w:b/>
          <w:bCs/>
        </w:rPr>
      </w:pPr>
    </w:p>
    <w:p w14:paraId="37BDC97A" w14:textId="06E71A33" w:rsidR="00FD36F0" w:rsidRPr="00D87E58" w:rsidRDefault="00FD36F0" w:rsidP="001C3855">
      <w:pPr>
        <w:jc w:val="center"/>
        <w:rPr>
          <w:rFonts w:asciiTheme="minorHAnsi" w:hAnsiTheme="minorHAnsi"/>
          <w:b/>
          <w:bCs/>
        </w:rPr>
      </w:pPr>
    </w:p>
    <w:p w14:paraId="6AE4D7F0" w14:textId="683D01FA" w:rsidR="00FD36F0" w:rsidRPr="00D87E58" w:rsidRDefault="00FD36F0" w:rsidP="001C3855">
      <w:pPr>
        <w:jc w:val="center"/>
        <w:rPr>
          <w:rFonts w:asciiTheme="minorHAnsi" w:hAnsiTheme="minorHAnsi"/>
          <w:b/>
          <w:bCs/>
        </w:rPr>
      </w:pPr>
    </w:p>
    <w:p w14:paraId="0781D453" w14:textId="1ABB3B56" w:rsidR="00FD36F0" w:rsidRPr="00D87E58" w:rsidRDefault="00FD36F0" w:rsidP="001C3855">
      <w:pPr>
        <w:jc w:val="center"/>
        <w:rPr>
          <w:rFonts w:asciiTheme="minorHAnsi" w:hAnsiTheme="minorHAnsi"/>
          <w:b/>
          <w:bCs/>
        </w:rPr>
      </w:pPr>
    </w:p>
    <w:p w14:paraId="1BE01B26" w14:textId="7F7E5086" w:rsidR="00FD36F0" w:rsidRPr="00D87E58" w:rsidRDefault="00FD36F0" w:rsidP="001C3855">
      <w:pPr>
        <w:jc w:val="center"/>
        <w:rPr>
          <w:rFonts w:asciiTheme="minorHAnsi" w:hAnsiTheme="minorHAnsi"/>
          <w:b/>
          <w:bCs/>
        </w:rPr>
      </w:pPr>
    </w:p>
    <w:p w14:paraId="2BE42F13" w14:textId="6BEEB242" w:rsidR="00FD36F0" w:rsidRPr="00D87E58" w:rsidRDefault="00FD36F0" w:rsidP="001C3855">
      <w:pPr>
        <w:jc w:val="center"/>
        <w:rPr>
          <w:rFonts w:asciiTheme="minorHAnsi" w:hAnsiTheme="minorHAnsi"/>
          <w:b/>
          <w:bCs/>
        </w:rPr>
      </w:pPr>
    </w:p>
    <w:p w14:paraId="3F397D52" w14:textId="1B8989A2" w:rsidR="00FD36F0" w:rsidRPr="00D87E58" w:rsidRDefault="00FD36F0" w:rsidP="001C3855">
      <w:pPr>
        <w:jc w:val="center"/>
        <w:rPr>
          <w:rFonts w:asciiTheme="minorHAnsi" w:hAnsiTheme="minorHAnsi"/>
          <w:b/>
          <w:bCs/>
        </w:rPr>
      </w:pPr>
    </w:p>
    <w:p w14:paraId="0671D356" w14:textId="57C548A8" w:rsidR="00FD36F0" w:rsidRPr="00D87E58" w:rsidRDefault="00FD36F0" w:rsidP="001C3855">
      <w:pPr>
        <w:jc w:val="center"/>
        <w:rPr>
          <w:rFonts w:asciiTheme="minorHAnsi" w:hAnsiTheme="minorHAnsi"/>
          <w:b/>
          <w:bCs/>
        </w:rPr>
      </w:pPr>
    </w:p>
    <w:p w14:paraId="46813AA2" w14:textId="66B33E61" w:rsidR="00FD36F0" w:rsidRPr="00D87E58" w:rsidRDefault="00FD36F0" w:rsidP="001C3855">
      <w:pPr>
        <w:jc w:val="center"/>
        <w:rPr>
          <w:rFonts w:asciiTheme="minorHAnsi" w:hAnsiTheme="minorHAnsi"/>
          <w:b/>
          <w:bCs/>
        </w:rPr>
      </w:pPr>
    </w:p>
    <w:p w14:paraId="056CEDCD" w14:textId="3EEB8DCA" w:rsidR="00FD36F0" w:rsidRPr="00D87E58" w:rsidRDefault="00FD36F0" w:rsidP="001C3855">
      <w:pPr>
        <w:jc w:val="center"/>
        <w:rPr>
          <w:rFonts w:asciiTheme="minorHAnsi" w:hAnsiTheme="minorHAnsi"/>
          <w:b/>
          <w:bCs/>
        </w:rPr>
      </w:pPr>
    </w:p>
    <w:p w14:paraId="6DAB60B0" w14:textId="77777777" w:rsidR="00FD36F0" w:rsidRPr="00D87E58" w:rsidRDefault="00FD36F0" w:rsidP="001C3855">
      <w:pPr>
        <w:jc w:val="center"/>
        <w:rPr>
          <w:rFonts w:asciiTheme="minorHAnsi" w:hAnsiTheme="minorHAnsi"/>
          <w:b/>
          <w:bCs/>
        </w:rPr>
      </w:pPr>
    </w:p>
    <w:p w14:paraId="5BDA603F" w14:textId="77777777" w:rsidR="005212CA" w:rsidRPr="00D87E58" w:rsidRDefault="005212CA" w:rsidP="001C3855">
      <w:pPr>
        <w:jc w:val="center"/>
        <w:rPr>
          <w:rFonts w:asciiTheme="minorHAnsi" w:hAnsiTheme="minorHAnsi"/>
          <w:b/>
          <w:bCs/>
        </w:rPr>
      </w:pPr>
    </w:p>
    <w:p w14:paraId="56719F83" w14:textId="052F57A2" w:rsidR="001C3855" w:rsidRPr="00D87E58" w:rsidRDefault="001C3855" w:rsidP="001C3855">
      <w:pPr>
        <w:jc w:val="center"/>
        <w:rPr>
          <w:rFonts w:asciiTheme="minorHAnsi" w:hAnsiTheme="minorHAnsi"/>
          <w:b/>
          <w:bCs/>
        </w:rPr>
      </w:pPr>
      <w:r w:rsidRPr="00D87E58">
        <w:rPr>
          <w:rFonts w:asciiTheme="minorHAnsi" w:hAnsiTheme="minorHAnsi"/>
          <w:b/>
          <w:bCs/>
        </w:rPr>
        <w:lastRenderedPageBreak/>
        <w:t>The Game</w:t>
      </w:r>
    </w:p>
    <w:p w14:paraId="668C0703" w14:textId="2DB6F7CA" w:rsidR="001C3855" w:rsidRPr="00D87E58" w:rsidRDefault="00351934" w:rsidP="00351934">
      <w:pPr>
        <w:spacing w:line="360" w:lineRule="auto"/>
        <w:jc w:val="center"/>
        <w:rPr>
          <w:rFonts w:asciiTheme="minorHAnsi" w:hAnsiTheme="minorHAnsi"/>
          <w:b/>
          <w:bCs/>
        </w:rPr>
      </w:pPr>
      <w:r w:rsidRPr="00D87E58">
        <w:rPr>
          <w:rFonts w:asciiTheme="minorHAnsi" w:hAnsiTheme="minorHAnsi"/>
          <w:b/>
          <w:bCs/>
        </w:rPr>
        <w:t xml:space="preserve">For the next month, </w:t>
      </w:r>
      <w:r w:rsidR="00630A3F">
        <w:rPr>
          <w:rFonts w:asciiTheme="minorHAnsi" w:hAnsiTheme="minorHAnsi"/>
          <w:b/>
          <w:bCs/>
        </w:rPr>
        <w:t>your classroom will</w:t>
      </w:r>
      <w:r w:rsidRPr="00D87E58">
        <w:rPr>
          <w:rFonts w:asciiTheme="minorHAnsi" w:hAnsiTheme="minorHAnsi"/>
          <w:b/>
          <w:bCs/>
        </w:rPr>
        <w:t xml:space="preserve"> transform into 1913 Atlanta</w:t>
      </w:r>
    </w:p>
    <w:p w14:paraId="68731C32" w14:textId="77777777" w:rsidR="00351934" w:rsidRPr="00D87E58" w:rsidRDefault="00351934" w:rsidP="001C3855">
      <w:pPr>
        <w:spacing w:line="360" w:lineRule="auto"/>
        <w:ind w:firstLine="720"/>
        <w:rPr>
          <w:rFonts w:asciiTheme="minorHAnsi" w:hAnsiTheme="minorHAnsi"/>
          <w:b/>
          <w:bCs/>
        </w:rPr>
      </w:pPr>
    </w:p>
    <w:p w14:paraId="24F5FD18" w14:textId="79DE83CC" w:rsidR="001C3855" w:rsidRPr="00D87E58" w:rsidRDefault="001C3855" w:rsidP="001C3855">
      <w:pPr>
        <w:spacing w:line="360" w:lineRule="auto"/>
        <w:ind w:firstLine="720"/>
        <w:rPr>
          <w:rFonts w:asciiTheme="minorHAnsi" w:hAnsiTheme="minorHAnsi"/>
        </w:rPr>
      </w:pPr>
      <w:r w:rsidRPr="00D87E58">
        <w:rPr>
          <w:rFonts w:asciiTheme="minorHAnsi" w:hAnsiTheme="minorHAnsi"/>
          <w:b/>
          <w:bCs/>
        </w:rPr>
        <w:t>On Mondays, you will gather on the steps of the Fulton County Court House</w:t>
      </w:r>
      <w:r w:rsidRPr="00D87E58">
        <w:rPr>
          <w:rFonts w:asciiTheme="minorHAnsi" w:hAnsiTheme="minorHAnsi"/>
        </w:rPr>
        <w:t xml:space="preserve"> where witnesses, lawyers, police and others impacted by the events of the day will tell their stories from their perspectives. Who is most persuasive?  Judge Roan will maintain order.</w:t>
      </w:r>
    </w:p>
    <w:p w14:paraId="0BFB56FE" w14:textId="3C61398E" w:rsidR="001C3855" w:rsidRPr="00D87E58" w:rsidRDefault="001C3855" w:rsidP="001C3855">
      <w:pPr>
        <w:spacing w:line="360" w:lineRule="auto"/>
        <w:rPr>
          <w:rFonts w:asciiTheme="minorHAnsi" w:hAnsiTheme="minorHAnsi"/>
        </w:rPr>
      </w:pPr>
      <w:r w:rsidRPr="00D87E58">
        <w:rPr>
          <w:rFonts w:asciiTheme="minorHAnsi" w:hAnsiTheme="minorHAnsi"/>
        </w:rPr>
        <w:t xml:space="preserve"> </w:t>
      </w:r>
      <w:r w:rsidRPr="00D87E58">
        <w:rPr>
          <w:rFonts w:asciiTheme="minorHAnsi" w:hAnsiTheme="minorHAnsi"/>
        </w:rPr>
        <w:tab/>
      </w:r>
      <w:r w:rsidRPr="00D87E58">
        <w:rPr>
          <w:rFonts w:asciiTheme="minorHAnsi" w:hAnsiTheme="minorHAnsi"/>
          <w:b/>
          <w:bCs/>
        </w:rPr>
        <w:t>On Wednesdays you’ll do some illegal drinking at a speak-easy on Decatur Street</w:t>
      </w:r>
      <w:r w:rsidRPr="00D87E58">
        <w:rPr>
          <w:rFonts w:asciiTheme="minorHAnsi" w:hAnsiTheme="minorHAnsi"/>
        </w:rPr>
        <w:t xml:space="preserve"> since Atlanta has a prohibition law. Journalists will defend how they covered the murder and trial. </w:t>
      </w:r>
      <w:r w:rsidR="00945BD6" w:rsidRPr="00D87E58">
        <w:rPr>
          <w:rFonts w:asciiTheme="minorHAnsi" w:hAnsiTheme="minorHAnsi"/>
        </w:rPr>
        <w:t xml:space="preserve">Moonshine </w:t>
      </w:r>
      <w:r w:rsidR="00742489" w:rsidRPr="00D87E58">
        <w:rPr>
          <w:rFonts w:asciiTheme="minorHAnsi" w:hAnsiTheme="minorHAnsi"/>
        </w:rPr>
        <w:t>Joe</w:t>
      </w:r>
      <w:r w:rsidRPr="00D87E58">
        <w:rPr>
          <w:rFonts w:asciiTheme="minorHAnsi" w:hAnsiTheme="minorHAnsi"/>
        </w:rPr>
        <w:t xml:space="preserve"> will maintain order. </w:t>
      </w:r>
    </w:p>
    <w:p w14:paraId="4444F683" w14:textId="7E51549F" w:rsidR="001C3855" w:rsidRPr="00D87E58" w:rsidRDefault="001C3855" w:rsidP="001C3855">
      <w:pPr>
        <w:spacing w:line="360" w:lineRule="auto"/>
        <w:ind w:firstLine="720"/>
        <w:rPr>
          <w:rFonts w:asciiTheme="minorHAnsi" w:hAnsiTheme="minorHAnsi"/>
        </w:rPr>
      </w:pPr>
      <w:r w:rsidRPr="00D87E58">
        <w:rPr>
          <w:rFonts w:asciiTheme="minorHAnsi" w:hAnsiTheme="minorHAnsi"/>
          <w:b/>
          <w:bCs/>
        </w:rPr>
        <w:t>On Fridays, you will have strategy meetings with your factions</w:t>
      </w:r>
      <w:r w:rsidRPr="00D87E58">
        <w:rPr>
          <w:rFonts w:asciiTheme="minorHAnsi" w:hAnsiTheme="minorHAnsi"/>
        </w:rPr>
        <w:t>, in large or small groups</w:t>
      </w:r>
      <w:r w:rsidR="00046E8D" w:rsidRPr="00D87E58">
        <w:rPr>
          <w:rFonts w:asciiTheme="minorHAnsi" w:hAnsiTheme="minorHAnsi"/>
        </w:rPr>
        <w:t>, and hear more speeches.</w:t>
      </w:r>
      <w:r w:rsidRPr="00D87E58">
        <w:rPr>
          <w:rFonts w:asciiTheme="minorHAnsi" w:hAnsiTheme="minorHAnsi"/>
        </w:rPr>
        <w:t xml:space="preserve"> You’ll also vote. Who was most persuasive </w:t>
      </w:r>
      <w:r w:rsidR="00046E8D" w:rsidRPr="00D87E58">
        <w:rPr>
          <w:rFonts w:asciiTheme="minorHAnsi" w:hAnsiTheme="minorHAnsi"/>
        </w:rPr>
        <w:t>this week</w:t>
      </w:r>
      <w:r w:rsidRPr="00D87E58">
        <w:rPr>
          <w:rFonts w:asciiTheme="minorHAnsi" w:hAnsiTheme="minorHAnsi"/>
        </w:rPr>
        <w:t xml:space="preserve">? Why? </w:t>
      </w:r>
    </w:p>
    <w:p w14:paraId="0E1AA45A" w14:textId="77777777" w:rsidR="00FD36F0" w:rsidRPr="00D87E58" w:rsidRDefault="00FD36F0" w:rsidP="001C3855">
      <w:pPr>
        <w:spacing w:line="360" w:lineRule="auto"/>
        <w:rPr>
          <w:rFonts w:asciiTheme="minorHAnsi" w:hAnsiTheme="minorHAnsi"/>
          <w:b/>
          <w:bCs/>
        </w:rPr>
      </w:pPr>
    </w:p>
    <w:p w14:paraId="534BA106" w14:textId="62A925C3" w:rsidR="001C3855" w:rsidRPr="00D87E58" w:rsidRDefault="001C3855" w:rsidP="001C3855">
      <w:pPr>
        <w:spacing w:line="360" w:lineRule="auto"/>
        <w:rPr>
          <w:rFonts w:asciiTheme="minorHAnsi" w:hAnsiTheme="minorHAnsi"/>
          <w:b/>
          <w:bCs/>
        </w:rPr>
      </w:pPr>
      <w:r w:rsidRPr="00D87E58">
        <w:rPr>
          <w:rFonts w:asciiTheme="minorHAnsi" w:hAnsiTheme="minorHAnsi"/>
          <w:b/>
          <w:bCs/>
        </w:rPr>
        <w:t xml:space="preserve">How will you earn Personal Influence Points (PIPs)? </w:t>
      </w:r>
    </w:p>
    <w:p w14:paraId="0604FF71" w14:textId="16E9361B" w:rsidR="00351934" w:rsidRPr="00D87E58" w:rsidRDefault="001C3855" w:rsidP="001C3855">
      <w:pPr>
        <w:spacing w:line="360" w:lineRule="auto"/>
        <w:rPr>
          <w:rFonts w:asciiTheme="minorHAnsi" w:hAnsiTheme="minorHAnsi"/>
        </w:rPr>
      </w:pPr>
      <w:r w:rsidRPr="00D87E58">
        <w:rPr>
          <w:rFonts w:asciiTheme="minorHAnsi" w:hAnsiTheme="minorHAnsi"/>
        </w:rPr>
        <w:tab/>
        <w:t>Writing</w:t>
      </w:r>
      <w:r w:rsidR="003304E4" w:rsidRPr="00D87E58">
        <w:rPr>
          <w:rFonts w:asciiTheme="minorHAnsi" w:hAnsiTheme="minorHAnsi"/>
        </w:rPr>
        <w:t xml:space="preserve"> -- Required</w:t>
      </w:r>
      <w:r w:rsidR="00C328DA" w:rsidRPr="00D87E58">
        <w:rPr>
          <w:rFonts w:asciiTheme="minorHAnsi" w:hAnsiTheme="minorHAnsi"/>
        </w:rPr>
        <w:t xml:space="preserve"> (1-5 points, depending upon quality)</w:t>
      </w:r>
      <w:r w:rsidR="00351934" w:rsidRPr="00D87E58">
        <w:rPr>
          <w:rFonts w:asciiTheme="minorHAnsi" w:hAnsiTheme="minorHAnsi"/>
        </w:rPr>
        <w:t xml:space="preserve">, </w:t>
      </w:r>
      <w:r w:rsidR="00351934" w:rsidRPr="00D87E58">
        <w:rPr>
          <w:rFonts w:asciiTheme="minorHAnsi" w:hAnsiTheme="minorHAnsi"/>
          <w:u w:val="single"/>
        </w:rPr>
        <w:t>using primary documents</w:t>
      </w:r>
    </w:p>
    <w:p w14:paraId="5620CB19" w14:textId="2D079B5A" w:rsidR="001C3855" w:rsidRPr="00D87E58" w:rsidRDefault="00351934"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r>
      <w:r w:rsidR="00046E8D" w:rsidRPr="00D87E58">
        <w:rPr>
          <w:rFonts w:asciiTheme="minorHAnsi" w:hAnsiTheme="minorHAnsi"/>
        </w:rPr>
        <w:t>Position</w:t>
      </w:r>
      <w:r w:rsidR="001C3855" w:rsidRPr="00D87E58">
        <w:rPr>
          <w:rFonts w:asciiTheme="minorHAnsi" w:hAnsiTheme="minorHAnsi"/>
        </w:rPr>
        <w:t xml:space="preserve"> papers</w:t>
      </w:r>
    </w:p>
    <w:p w14:paraId="431C5FCA" w14:textId="0DC785F2" w:rsidR="001C3855" w:rsidRPr="00D87E58" w:rsidRDefault="001C3855"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t xml:space="preserve">Letters to </w:t>
      </w:r>
      <w:r w:rsidR="00833603">
        <w:rPr>
          <w:rFonts w:asciiTheme="minorHAnsi" w:hAnsiTheme="minorHAnsi"/>
        </w:rPr>
        <w:t>newspapers</w:t>
      </w:r>
      <w:r w:rsidR="00A27761">
        <w:rPr>
          <w:rFonts w:asciiTheme="minorHAnsi" w:hAnsiTheme="minorHAnsi"/>
        </w:rPr>
        <w:t xml:space="preserve"> (op-eds)</w:t>
      </w:r>
    </w:p>
    <w:p w14:paraId="32939CD4" w14:textId="49949A08" w:rsidR="001C3855" w:rsidRDefault="001C3855"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t xml:space="preserve">Letters to </w:t>
      </w:r>
      <w:r w:rsidR="00833603">
        <w:rPr>
          <w:rFonts w:asciiTheme="minorHAnsi" w:hAnsiTheme="minorHAnsi"/>
        </w:rPr>
        <w:t>other characters</w:t>
      </w:r>
    </w:p>
    <w:p w14:paraId="64E604D0" w14:textId="4EACB3D0" w:rsidR="00A27761" w:rsidRPr="00D87E58" w:rsidRDefault="00A27761" w:rsidP="001C3855">
      <w:pPr>
        <w:spacing w:line="360" w:lineRule="auto"/>
        <w:rPr>
          <w:rFonts w:asciiTheme="minorHAnsi" w:hAnsiTheme="minorHAnsi"/>
        </w:rPr>
      </w:pPr>
      <w:r>
        <w:rPr>
          <w:rFonts w:asciiTheme="minorHAnsi" w:hAnsiTheme="minorHAnsi"/>
        </w:rPr>
        <w:tab/>
      </w:r>
      <w:r>
        <w:rPr>
          <w:rFonts w:asciiTheme="minorHAnsi" w:hAnsiTheme="minorHAnsi"/>
        </w:rPr>
        <w:tab/>
        <w:t>Responses to characters who are critical or supportive ofyou</w:t>
      </w:r>
    </w:p>
    <w:p w14:paraId="63F43FB0" w14:textId="180046D6" w:rsidR="001C3855" w:rsidRPr="00D87E58" w:rsidRDefault="001C3855" w:rsidP="00CA3459">
      <w:pPr>
        <w:spacing w:line="360" w:lineRule="auto"/>
        <w:rPr>
          <w:rFonts w:asciiTheme="minorHAnsi" w:hAnsiTheme="minorHAnsi"/>
        </w:rPr>
      </w:pPr>
      <w:r w:rsidRPr="00D87E58">
        <w:rPr>
          <w:rFonts w:asciiTheme="minorHAnsi" w:hAnsiTheme="minorHAnsi"/>
        </w:rPr>
        <w:tab/>
        <w:t>Speaking</w:t>
      </w:r>
      <w:r w:rsidR="003304E4" w:rsidRPr="00D87E58">
        <w:rPr>
          <w:rFonts w:asciiTheme="minorHAnsi" w:hAnsiTheme="minorHAnsi"/>
        </w:rPr>
        <w:t xml:space="preserve"> – </w:t>
      </w:r>
      <w:r w:rsidR="00C328DA" w:rsidRPr="00D87E58">
        <w:rPr>
          <w:rFonts w:asciiTheme="minorHAnsi" w:hAnsiTheme="minorHAnsi"/>
        </w:rPr>
        <w:t>(1-5 points, depending upon quality)</w:t>
      </w:r>
      <w:r w:rsidR="00351934" w:rsidRPr="00D87E58">
        <w:rPr>
          <w:rFonts w:asciiTheme="minorHAnsi" w:hAnsiTheme="minorHAnsi"/>
        </w:rPr>
        <w:t xml:space="preserve">, </w:t>
      </w:r>
      <w:r w:rsidR="00351934" w:rsidRPr="00D87E58">
        <w:rPr>
          <w:rFonts w:asciiTheme="minorHAnsi" w:hAnsiTheme="minorHAnsi"/>
          <w:u w:val="single"/>
        </w:rPr>
        <w:t>using primary</w:t>
      </w:r>
      <w:r w:rsidR="00CA3459">
        <w:rPr>
          <w:rFonts w:asciiTheme="minorHAnsi" w:hAnsiTheme="minorHAnsi"/>
          <w:u w:val="single"/>
        </w:rPr>
        <w:t xml:space="preserve"> </w:t>
      </w:r>
      <w:r w:rsidR="00351934" w:rsidRPr="00D87E58">
        <w:rPr>
          <w:rFonts w:asciiTheme="minorHAnsi" w:hAnsiTheme="minorHAnsi"/>
          <w:u w:val="single"/>
        </w:rPr>
        <w:t>documents</w:t>
      </w:r>
    </w:p>
    <w:p w14:paraId="2C3C3880" w14:textId="77777777" w:rsidR="001C3855" w:rsidRPr="00D87E58" w:rsidRDefault="001C3855"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t>Events from your perspective, courthouse steps</w:t>
      </w:r>
    </w:p>
    <w:p w14:paraId="1D50601E" w14:textId="77777777" w:rsidR="001C3855" w:rsidRPr="00D87E58" w:rsidRDefault="001C3855"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t>Defending your news coverage over a pint</w:t>
      </w:r>
    </w:p>
    <w:p w14:paraId="2F841BAB" w14:textId="3A6A5CC5" w:rsidR="001C3855" w:rsidRDefault="001C3855" w:rsidP="001C3855">
      <w:pPr>
        <w:spacing w:line="360" w:lineRule="auto"/>
        <w:rPr>
          <w:rFonts w:asciiTheme="minorHAnsi" w:hAnsiTheme="minorHAnsi"/>
        </w:rPr>
      </w:pPr>
      <w:r w:rsidRPr="00D87E58">
        <w:rPr>
          <w:rFonts w:asciiTheme="minorHAnsi" w:hAnsiTheme="minorHAnsi"/>
        </w:rPr>
        <w:tab/>
      </w:r>
      <w:r w:rsidRPr="00D87E58">
        <w:rPr>
          <w:rFonts w:asciiTheme="minorHAnsi" w:hAnsiTheme="minorHAnsi"/>
        </w:rPr>
        <w:tab/>
        <w:t>Organizing a protest</w:t>
      </w:r>
    </w:p>
    <w:p w14:paraId="1D75D2D3" w14:textId="756C95BD" w:rsidR="00A27761" w:rsidRPr="00D87E58" w:rsidRDefault="00A27761" w:rsidP="001C3855">
      <w:pPr>
        <w:spacing w:line="360" w:lineRule="auto"/>
        <w:rPr>
          <w:rFonts w:asciiTheme="minorHAnsi" w:hAnsiTheme="minorHAnsi"/>
        </w:rPr>
      </w:pPr>
      <w:r>
        <w:rPr>
          <w:rFonts w:asciiTheme="minorHAnsi" w:hAnsiTheme="minorHAnsi"/>
        </w:rPr>
        <w:tab/>
      </w:r>
      <w:r>
        <w:rPr>
          <w:rFonts w:asciiTheme="minorHAnsi" w:hAnsiTheme="minorHAnsi"/>
        </w:rPr>
        <w:tab/>
        <w:t>Responses to characters who are critical or supportive of you</w:t>
      </w:r>
    </w:p>
    <w:p w14:paraId="7A262E82" w14:textId="77777777" w:rsidR="001C3855" w:rsidRPr="00D87E58" w:rsidRDefault="001C3855" w:rsidP="001C3855">
      <w:pPr>
        <w:ind w:left="1440"/>
        <w:jc w:val="both"/>
        <w:rPr>
          <w:rFonts w:asciiTheme="minorHAnsi" w:hAnsiTheme="minorHAnsi"/>
          <w:i/>
          <w:iCs/>
        </w:rPr>
      </w:pPr>
      <w:r w:rsidRPr="00D87E58">
        <w:rPr>
          <w:rFonts w:asciiTheme="minorHAnsi" w:hAnsiTheme="minorHAnsi"/>
          <w:i/>
          <w:iCs/>
        </w:rPr>
        <w:t xml:space="preserve">When it’s your turn to speak publicly, make sure you have some supporters in the audience who will applaud rather than boo! </w:t>
      </w:r>
      <w:r w:rsidRPr="00D87E58">
        <w:rPr>
          <w:rFonts w:asciiTheme="minorHAnsi" w:hAnsiTheme="minorHAnsi"/>
          <w:i/>
          <w:iCs/>
        </w:rPr>
        <w:tab/>
      </w:r>
      <w:r w:rsidRPr="00D87E58">
        <w:rPr>
          <w:rFonts w:asciiTheme="minorHAnsi" w:hAnsiTheme="minorHAnsi"/>
          <w:i/>
          <w:iCs/>
        </w:rPr>
        <w:tab/>
      </w:r>
    </w:p>
    <w:p w14:paraId="7074BFC0" w14:textId="77777777" w:rsidR="00C04E40" w:rsidRDefault="00C04E40" w:rsidP="001C3855">
      <w:pPr>
        <w:spacing w:line="360" w:lineRule="auto"/>
        <w:rPr>
          <w:rFonts w:asciiTheme="minorHAnsi" w:hAnsiTheme="minorHAnsi"/>
        </w:rPr>
      </w:pPr>
    </w:p>
    <w:p w14:paraId="548F28FD" w14:textId="77777777" w:rsidR="00A27761" w:rsidRDefault="00AD0792" w:rsidP="001C3855">
      <w:pPr>
        <w:spacing w:line="360" w:lineRule="auto"/>
        <w:rPr>
          <w:rFonts w:asciiTheme="minorHAnsi" w:hAnsiTheme="minorHAnsi"/>
        </w:rPr>
      </w:pPr>
      <w:r>
        <w:rPr>
          <w:rFonts w:asciiTheme="minorHAnsi" w:hAnsiTheme="minorHAnsi"/>
        </w:rPr>
        <w:tab/>
        <w:t xml:space="preserve">Finding a new relevant </w:t>
      </w:r>
      <w:r w:rsidRPr="0012699F">
        <w:rPr>
          <w:rFonts w:asciiTheme="minorHAnsi" w:hAnsiTheme="minorHAnsi"/>
          <w:u w:val="single"/>
        </w:rPr>
        <w:t>primary source</w:t>
      </w:r>
      <w:r>
        <w:rPr>
          <w:rFonts w:asciiTheme="minorHAnsi" w:hAnsiTheme="minorHAnsi"/>
        </w:rPr>
        <w:t xml:space="preserve"> that hasn’t been provided – Boom! (5 points)</w:t>
      </w:r>
    </w:p>
    <w:p w14:paraId="754DCA29" w14:textId="43E7EF7F" w:rsidR="00AD0792" w:rsidRDefault="00A27761" w:rsidP="001C3855">
      <w:pPr>
        <w:spacing w:line="360" w:lineRule="auto"/>
        <w:rPr>
          <w:rFonts w:asciiTheme="minorHAnsi" w:hAnsiTheme="minorHAnsi"/>
        </w:rPr>
      </w:pPr>
      <w:r>
        <w:rPr>
          <w:rFonts w:asciiTheme="minorHAnsi" w:hAnsiTheme="minorHAnsi"/>
        </w:rPr>
        <w:tab/>
        <w:t xml:space="preserve">Remembering your badge and lanyard every session – (3 points) </w:t>
      </w:r>
      <w:r w:rsidR="001C3855" w:rsidRPr="00D87E58">
        <w:rPr>
          <w:rFonts w:asciiTheme="minorHAnsi" w:hAnsiTheme="minorHAnsi"/>
        </w:rPr>
        <w:tab/>
      </w:r>
    </w:p>
    <w:p w14:paraId="303370B2" w14:textId="44516C7F" w:rsidR="001C3855" w:rsidRPr="00D87E58" w:rsidRDefault="001C3855" w:rsidP="00AD0792">
      <w:pPr>
        <w:spacing w:line="360" w:lineRule="auto"/>
        <w:ind w:firstLine="720"/>
        <w:rPr>
          <w:rFonts w:asciiTheme="minorHAnsi" w:hAnsiTheme="minorHAnsi"/>
        </w:rPr>
      </w:pPr>
      <w:r w:rsidRPr="00D87E58">
        <w:rPr>
          <w:rFonts w:asciiTheme="minorHAnsi" w:hAnsiTheme="minorHAnsi"/>
        </w:rPr>
        <w:t>Adding to the atmosphere of the game</w:t>
      </w:r>
      <w:r w:rsidR="00C328DA" w:rsidRPr="00D87E58">
        <w:rPr>
          <w:rFonts w:asciiTheme="minorHAnsi" w:hAnsiTheme="minorHAnsi"/>
        </w:rPr>
        <w:t xml:space="preserve"> </w:t>
      </w:r>
      <w:r w:rsidR="003304E4" w:rsidRPr="00D87E58">
        <w:rPr>
          <w:rFonts w:asciiTheme="minorHAnsi" w:hAnsiTheme="minorHAnsi"/>
        </w:rPr>
        <w:t xml:space="preserve">– Strongly encouraged </w:t>
      </w:r>
      <w:r w:rsidR="00C328DA" w:rsidRPr="00D87E58">
        <w:rPr>
          <w:rFonts w:asciiTheme="minorHAnsi" w:hAnsiTheme="minorHAnsi"/>
        </w:rPr>
        <w:t>(3 points each)</w:t>
      </w:r>
    </w:p>
    <w:p w14:paraId="407720B3" w14:textId="77777777" w:rsidR="001C3855" w:rsidRPr="00D87E58" w:rsidRDefault="001C3855" w:rsidP="001C3855">
      <w:pPr>
        <w:spacing w:line="360" w:lineRule="auto"/>
        <w:jc w:val="both"/>
        <w:rPr>
          <w:rFonts w:asciiTheme="minorHAnsi" w:hAnsiTheme="minorHAnsi"/>
        </w:rPr>
      </w:pPr>
      <w:r w:rsidRPr="00D87E58">
        <w:rPr>
          <w:rFonts w:asciiTheme="minorHAnsi" w:hAnsiTheme="minorHAnsi"/>
        </w:rPr>
        <w:tab/>
      </w:r>
      <w:r w:rsidRPr="00D87E58">
        <w:rPr>
          <w:rFonts w:asciiTheme="minorHAnsi" w:hAnsiTheme="minorHAnsi"/>
        </w:rPr>
        <w:tab/>
        <w:t>Wear clothing from the time period</w:t>
      </w:r>
    </w:p>
    <w:p w14:paraId="352E4A2C" w14:textId="77777777" w:rsidR="001C3855" w:rsidRPr="00D87E58" w:rsidRDefault="001C3855" w:rsidP="001C3855">
      <w:pPr>
        <w:spacing w:line="360" w:lineRule="auto"/>
        <w:jc w:val="both"/>
        <w:rPr>
          <w:rFonts w:asciiTheme="minorHAnsi" w:hAnsiTheme="minorHAnsi"/>
        </w:rPr>
      </w:pPr>
      <w:r w:rsidRPr="00D87E58">
        <w:rPr>
          <w:rFonts w:asciiTheme="minorHAnsi" w:hAnsiTheme="minorHAnsi"/>
        </w:rPr>
        <w:lastRenderedPageBreak/>
        <w:tab/>
      </w:r>
      <w:r w:rsidRPr="00D87E58">
        <w:rPr>
          <w:rFonts w:asciiTheme="minorHAnsi" w:hAnsiTheme="minorHAnsi"/>
        </w:rPr>
        <w:tab/>
        <w:t>Make a protest poster</w:t>
      </w:r>
    </w:p>
    <w:p w14:paraId="4BE036FA" w14:textId="77777777" w:rsidR="001C3855" w:rsidRPr="00D87E58" w:rsidRDefault="001C3855" w:rsidP="001C3855">
      <w:pPr>
        <w:spacing w:line="360" w:lineRule="auto"/>
        <w:jc w:val="both"/>
        <w:rPr>
          <w:rFonts w:asciiTheme="minorHAnsi" w:hAnsiTheme="minorHAnsi"/>
        </w:rPr>
      </w:pPr>
      <w:r w:rsidRPr="00D87E58">
        <w:rPr>
          <w:rFonts w:asciiTheme="minorHAnsi" w:hAnsiTheme="minorHAnsi"/>
        </w:rPr>
        <w:tab/>
      </w:r>
      <w:r w:rsidRPr="00D87E58">
        <w:rPr>
          <w:rFonts w:asciiTheme="minorHAnsi" w:hAnsiTheme="minorHAnsi"/>
        </w:rPr>
        <w:tab/>
        <w:t>Draw a political cartoon</w:t>
      </w:r>
    </w:p>
    <w:p w14:paraId="73A9E91D" w14:textId="77777777" w:rsidR="001C3855" w:rsidRPr="00D87E58" w:rsidRDefault="001C3855" w:rsidP="001C3855">
      <w:pPr>
        <w:jc w:val="both"/>
        <w:rPr>
          <w:rFonts w:asciiTheme="minorHAnsi" w:hAnsiTheme="minorHAnsi"/>
        </w:rPr>
      </w:pPr>
      <w:r w:rsidRPr="00D87E58">
        <w:rPr>
          <w:rFonts w:asciiTheme="minorHAnsi" w:hAnsiTheme="minorHAnsi"/>
        </w:rPr>
        <w:tab/>
      </w:r>
      <w:r w:rsidRPr="00D87E58">
        <w:rPr>
          <w:rFonts w:asciiTheme="minorHAnsi" w:hAnsiTheme="minorHAnsi"/>
        </w:rPr>
        <w:tab/>
        <w:t>Make a flyer for your cause – child labor, suffrage, justice for Mary Phagan or Leo</w:t>
      </w:r>
    </w:p>
    <w:p w14:paraId="5860E4A3" w14:textId="4A3CB85C" w:rsidR="001C3855" w:rsidRDefault="001C3855" w:rsidP="001C3855">
      <w:pPr>
        <w:ind w:left="1440" w:firstLine="720"/>
        <w:jc w:val="both"/>
        <w:rPr>
          <w:rFonts w:asciiTheme="minorHAnsi" w:hAnsiTheme="minorHAnsi"/>
        </w:rPr>
      </w:pPr>
      <w:r w:rsidRPr="00D87E58">
        <w:rPr>
          <w:rFonts w:asciiTheme="minorHAnsi" w:hAnsiTheme="minorHAnsi"/>
        </w:rPr>
        <w:t xml:space="preserve"> Frank</w:t>
      </w:r>
    </w:p>
    <w:p w14:paraId="1679884D" w14:textId="77777777" w:rsidR="00A27761" w:rsidRPr="00D87E58" w:rsidRDefault="00A27761" w:rsidP="001C3855">
      <w:pPr>
        <w:ind w:left="1440" w:firstLine="720"/>
        <w:jc w:val="both"/>
        <w:rPr>
          <w:rFonts w:asciiTheme="minorHAnsi" w:hAnsiTheme="minorHAnsi"/>
        </w:rPr>
      </w:pPr>
    </w:p>
    <w:p w14:paraId="082EBDE6" w14:textId="33DBAA90" w:rsidR="001C3855" w:rsidRPr="00D87E58" w:rsidRDefault="001C3855" w:rsidP="001C3855">
      <w:pPr>
        <w:spacing w:line="360" w:lineRule="auto"/>
        <w:ind w:left="720" w:firstLine="720"/>
        <w:jc w:val="both"/>
        <w:rPr>
          <w:rFonts w:asciiTheme="minorHAnsi" w:hAnsiTheme="minorHAnsi"/>
        </w:rPr>
      </w:pPr>
      <w:r w:rsidRPr="00D87E58">
        <w:rPr>
          <w:rFonts w:asciiTheme="minorHAnsi" w:hAnsiTheme="minorHAnsi"/>
        </w:rPr>
        <w:t>Make a snack from a 1913 cookbook and bring to share</w:t>
      </w:r>
    </w:p>
    <w:p w14:paraId="0437E45E" w14:textId="77777777" w:rsidR="001C3855" w:rsidRPr="00D87E58" w:rsidRDefault="001C3855" w:rsidP="001C3855">
      <w:pPr>
        <w:spacing w:line="360" w:lineRule="auto"/>
        <w:ind w:left="720" w:firstLine="720"/>
        <w:jc w:val="both"/>
        <w:rPr>
          <w:rFonts w:asciiTheme="minorHAnsi" w:hAnsiTheme="minorHAnsi"/>
        </w:rPr>
      </w:pPr>
      <w:r w:rsidRPr="00D87E58">
        <w:rPr>
          <w:rFonts w:asciiTheme="minorHAnsi" w:hAnsiTheme="minorHAnsi"/>
        </w:rPr>
        <w:t>Create a playlist of 1913 music</w:t>
      </w:r>
    </w:p>
    <w:p w14:paraId="6F40AC62" w14:textId="77777777" w:rsidR="001C3855" w:rsidRPr="00D87E58" w:rsidRDefault="001C3855" w:rsidP="001C3855">
      <w:pPr>
        <w:spacing w:line="360" w:lineRule="auto"/>
        <w:ind w:left="720" w:firstLine="720"/>
        <w:jc w:val="both"/>
        <w:rPr>
          <w:rFonts w:asciiTheme="minorHAnsi" w:hAnsiTheme="minorHAnsi"/>
        </w:rPr>
      </w:pPr>
      <w:r w:rsidRPr="00D87E58">
        <w:rPr>
          <w:rFonts w:asciiTheme="minorHAnsi" w:hAnsiTheme="minorHAnsi"/>
        </w:rPr>
        <w:t>Write a poem or a song about a character or issue (double points if you share)</w:t>
      </w:r>
    </w:p>
    <w:p w14:paraId="1F221B52" w14:textId="54740AF3" w:rsidR="001C3855" w:rsidRPr="00D87E58" w:rsidRDefault="001C3855" w:rsidP="001C3855">
      <w:pPr>
        <w:spacing w:line="360" w:lineRule="auto"/>
        <w:ind w:left="720" w:firstLine="720"/>
        <w:jc w:val="both"/>
        <w:rPr>
          <w:rFonts w:asciiTheme="minorHAnsi" w:hAnsiTheme="minorHAnsi"/>
        </w:rPr>
      </w:pPr>
      <w:r w:rsidRPr="00D87E58">
        <w:rPr>
          <w:rFonts w:asciiTheme="minorHAnsi" w:hAnsiTheme="minorHAnsi"/>
        </w:rPr>
        <w:t xml:space="preserve">Something else? </w:t>
      </w:r>
      <w:r w:rsidR="00A3598C" w:rsidRPr="00D87E58">
        <w:rPr>
          <w:rFonts w:asciiTheme="minorHAnsi" w:hAnsiTheme="minorHAnsi"/>
        </w:rPr>
        <w:t>Use your imagination!</w:t>
      </w:r>
    </w:p>
    <w:p w14:paraId="7A7EEC08" w14:textId="7B14C24C" w:rsidR="001C3855" w:rsidRPr="00D87E58" w:rsidRDefault="001C3855" w:rsidP="001C3855">
      <w:pPr>
        <w:spacing w:line="360" w:lineRule="auto"/>
        <w:ind w:firstLine="720"/>
        <w:jc w:val="both"/>
        <w:rPr>
          <w:rFonts w:asciiTheme="minorHAnsi" w:hAnsiTheme="minorHAnsi"/>
          <w:b/>
          <w:bCs/>
        </w:rPr>
      </w:pPr>
      <w:r w:rsidRPr="00D87E58">
        <w:rPr>
          <w:rFonts w:asciiTheme="minorHAnsi" w:hAnsiTheme="minorHAnsi"/>
          <w:b/>
          <w:bCs/>
        </w:rPr>
        <w:t>Votes</w:t>
      </w:r>
      <w:r w:rsidR="00637718" w:rsidRPr="00D87E58">
        <w:rPr>
          <w:rFonts w:asciiTheme="minorHAnsi" w:hAnsiTheme="minorHAnsi"/>
          <w:b/>
          <w:bCs/>
        </w:rPr>
        <w:t xml:space="preserve"> and readership</w:t>
      </w:r>
      <w:r w:rsidR="00C328DA" w:rsidRPr="00D87E58">
        <w:rPr>
          <w:rFonts w:asciiTheme="minorHAnsi" w:hAnsiTheme="minorHAnsi"/>
          <w:b/>
          <w:bCs/>
        </w:rPr>
        <w:t xml:space="preserve"> </w:t>
      </w:r>
    </w:p>
    <w:p w14:paraId="21C79036" w14:textId="4E035E6F" w:rsidR="001A7573" w:rsidRPr="00D87E58" w:rsidRDefault="001C3855" w:rsidP="00C328DA">
      <w:pPr>
        <w:spacing w:line="360" w:lineRule="auto"/>
        <w:ind w:left="720" w:firstLine="720"/>
        <w:jc w:val="both"/>
        <w:rPr>
          <w:rFonts w:asciiTheme="minorHAnsi" w:hAnsiTheme="minorHAnsi"/>
        </w:rPr>
      </w:pPr>
      <w:r w:rsidRPr="00D87E58">
        <w:rPr>
          <w:rFonts w:asciiTheme="minorHAnsi" w:hAnsiTheme="minorHAnsi"/>
        </w:rPr>
        <w:t>Did the people of Atlanta find you to be persuasive during the game</w:t>
      </w:r>
      <w:r w:rsidR="00637718" w:rsidRPr="00D87E58">
        <w:rPr>
          <w:rFonts w:asciiTheme="minorHAnsi" w:hAnsiTheme="minorHAnsi"/>
        </w:rPr>
        <w:t xml:space="preserve"> this week</w:t>
      </w:r>
      <w:r w:rsidRPr="00D87E58">
        <w:rPr>
          <w:rFonts w:asciiTheme="minorHAnsi" w:hAnsiTheme="minorHAnsi"/>
        </w:rPr>
        <w:t>?</w:t>
      </w:r>
      <w:r w:rsidR="00C328DA" w:rsidRPr="00D87E58">
        <w:rPr>
          <w:rFonts w:asciiTheme="minorHAnsi" w:hAnsiTheme="minorHAnsi"/>
        </w:rPr>
        <w:t xml:space="preserve"> </w:t>
      </w:r>
    </w:p>
    <w:p w14:paraId="7231E78A" w14:textId="1A7829EC" w:rsidR="001C3855" w:rsidRPr="00D87E58" w:rsidRDefault="00C328DA" w:rsidP="001A7573">
      <w:pPr>
        <w:spacing w:line="360" w:lineRule="auto"/>
        <w:ind w:left="1440" w:firstLine="720"/>
        <w:jc w:val="both"/>
        <w:rPr>
          <w:rFonts w:asciiTheme="minorHAnsi" w:hAnsiTheme="minorHAnsi"/>
        </w:rPr>
      </w:pPr>
      <w:r w:rsidRPr="00D87E58">
        <w:rPr>
          <w:rFonts w:asciiTheme="minorHAnsi" w:hAnsiTheme="minorHAnsi"/>
        </w:rPr>
        <w:t>(</w:t>
      </w:r>
      <w:r w:rsidR="001A7573" w:rsidRPr="00D87E58">
        <w:rPr>
          <w:rFonts w:asciiTheme="minorHAnsi" w:hAnsiTheme="minorHAnsi"/>
        </w:rPr>
        <w:t>W</w:t>
      </w:r>
      <w:r w:rsidRPr="00D87E58">
        <w:rPr>
          <w:rFonts w:asciiTheme="minorHAnsi" w:hAnsiTheme="minorHAnsi"/>
        </w:rPr>
        <w:t>inner</w:t>
      </w:r>
      <w:r w:rsidR="004A3DC3" w:rsidRPr="00D87E58">
        <w:rPr>
          <w:rFonts w:asciiTheme="minorHAnsi" w:hAnsiTheme="minorHAnsi"/>
        </w:rPr>
        <w:t>s</w:t>
      </w:r>
      <w:r w:rsidRPr="00D87E58">
        <w:rPr>
          <w:rFonts w:asciiTheme="minorHAnsi" w:hAnsiTheme="minorHAnsi"/>
        </w:rPr>
        <w:t xml:space="preserve"> of</w:t>
      </w:r>
      <w:r w:rsidR="001A7573" w:rsidRPr="00D87E58">
        <w:rPr>
          <w:rFonts w:asciiTheme="minorHAnsi" w:hAnsiTheme="minorHAnsi"/>
        </w:rPr>
        <w:t xml:space="preserve"> </w:t>
      </w:r>
      <w:r w:rsidRPr="00D87E58">
        <w:rPr>
          <w:rFonts w:asciiTheme="minorHAnsi" w:hAnsiTheme="minorHAnsi"/>
        </w:rPr>
        <w:t xml:space="preserve">the </w:t>
      </w:r>
      <w:r w:rsidR="004A3DC3" w:rsidRPr="00D87E58">
        <w:rPr>
          <w:rFonts w:asciiTheme="minorHAnsi" w:hAnsiTheme="minorHAnsi"/>
        </w:rPr>
        <w:t xml:space="preserve">weekly </w:t>
      </w:r>
      <w:r w:rsidRPr="00D87E58">
        <w:rPr>
          <w:rFonts w:asciiTheme="minorHAnsi" w:hAnsiTheme="minorHAnsi"/>
        </w:rPr>
        <w:t>vote get 5 points</w:t>
      </w:r>
      <w:r w:rsidR="00351934" w:rsidRPr="00D87E58">
        <w:rPr>
          <w:rFonts w:asciiTheme="minorHAnsi" w:hAnsiTheme="minorHAnsi"/>
        </w:rPr>
        <w:t>.</w:t>
      </w:r>
      <w:r w:rsidRPr="00D87E58">
        <w:rPr>
          <w:rFonts w:asciiTheme="minorHAnsi" w:hAnsiTheme="minorHAnsi"/>
        </w:rPr>
        <w:t>)</w:t>
      </w:r>
    </w:p>
    <w:p w14:paraId="0B7ED074" w14:textId="66433D60" w:rsidR="001A7573" w:rsidRPr="00D87E58" w:rsidRDefault="001C3855" w:rsidP="001C3855">
      <w:pPr>
        <w:spacing w:line="360" w:lineRule="auto"/>
        <w:ind w:firstLine="720"/>
        <w:jc w:val="both"/>
        <w:rPr>
          <w:rFonts w:asciiTheme="minorHAnsi" w:hAnsiTheme="minorHAnsi"/>
        </w:rPr>
      </w:pPr>
      <w:r w:rsidRPr="00D87E58">
        <w:rPr>
          <w:rFonts w:asciiTheme="minorHAnsi" w:hAnsiTheme="minorHAnsi"/>
        </w:rPr>
        <w:tab/>
        <w:t xml:space="preserve">Which faction </w:t>
      </w:r>
      <w:r w:rsidR="00A3598C" w:rsidRPr="00D87E58">
        <w:rPr>
          <w:rFonts w:asciiTheme="minorHAnsi" w:hAnsiTheme="minorHAnsi"/>
        </w:rPr>
        <w:t xml:space="preserve">(guilty or innocent?) </w:t>
      </w:r>
      <w:r w:rsidRPr="00D87E58">
        <w:rPr>
          <w:rFonts w:asciiTheme="minorHAnsi" w:hAnsiTheme="minorHAnsi"/>
        </w:rPr>
        <w:t xml:space="preserve">will get the most </w:t>
      </w:r>
      <w:r w:rsidR="00630A3F">
        <w:rPr>
          <w:rFonts w:asciiTheme="minorHAnsi" w:hAnsiTheme="minorHAnsi"/>
        </w:rPr>
        <w:t>votes?</w:t>
      </w:r>
    </w:p>
    <w:p w14:paraId="7F8C840D" w14:textId="2F10948C" w:rsidR="001C3855" w:rsidRPr="00D87E58" w:rsidRDefault="00C328DA" w:rsidP="0039434F">
      <w:pPr>
        <w:spacing w:line="360" w:lineRule="auto"/>
        <w:ind w:left="1440" w:firstLine="720"/>
        <w:jc w:val="both"/>
        <w:rPr>
          <w:rFonts w:asciiTheme="minorHAnsi" w:hAnsiTheme="minorHAnsi"/>
        </w:rPr>
      </w:pPr>
      <w:r w:rsidRPr="00D87E58">
        <w:rPr>
          <w:rFonts w:asciiTheme="minorHAnsi" w:hAnsiTheme="minorHAnsi"/>
        </w:rPr>
        <w:t>(If you are a part of a winning faction, you</w:t>
      </w:r>
      <w:r w:rsidR="0039434F" w:rsidRPr="00D87E58">
        <w:rPr>
          <w:rFonts w:asciiTheme="minorHAnsi" w:hAnsiTheme="minorHAnsi"/>
        </w:rPr>
        <w:t xml:space="preserve"> </w:t>
      </w:r>
      <w:r w:rsidRPr="00D87E58">
        <w:rPr>
          <w:rFonts w:asciiTheme="minorHAnsi" w:hAnsiTheme="minorHAnsi"/>
        </w:rPr>
        <w:t xml:space="preserve">get 20 </w:t>
      </w:r>
      <w:r w:rsidR="0039434F" w:rsidRPr="00D87E58">
        <w:rPr>
          <w:rFonts w:asciiTheme="minorHAnsi" w:hAnsiTheme="minorHAnsi"/>
        </w:rPr>
        <w:t>points.</w:t>
      </w:r>
      <w:r w:rsidRPr="00D87E58">
        <w:rPr>
          <w:rFonts w:asciiTheme="minorHAnsi" w:hAnsiTheme="minorHAnsi"/>
        </w:rPr>
        <w:t>)</w:t>
      </w:r>
    </w:p>
    <w:p w14:paraId="077CD666" w14:textId="47AFCB86" w:rsidR="001C3855" w:rsidRPr="00D87E58" w:rsidRDefault="001C3855" w:rsidP="00A3598C">
      <w:pPr>
        <w:spacing w:line="360" w:lineRule="auto"/>
        <w:ind w:left="720" w:firstLine="720"/>
        <w:jc w:val="both"/>
        <w:rPr>
          <w:rFonts w:asciiTheme="minorHAnsi" w:hAnsiTheme="minorHAnsi"/>
        </w:rPr>
      </w:pPr>
      <w:r w:rsidRPr="00D87E58">
        <w:rPr>
          <w:rFonts w:asciiTheme="minorHAnsi" w:hAnsiTheme="minorHAnsi"/>
        </w:rPr>
        <w:t xml:space="preserve">To what newspaper will the most people subscribe? </w:t>
      </w:r>
    </w:p>
    <w:p w14:paraId="088F3D42" w14:textId="3E1FA5A7" w:rsidR="003304E4" w:rsidRPr="00D87E58" w:rsidRDefault="004A3DC3" w:rsidP="003304E4">
      <w:pPr>
        <w:spacing w:line="360" w:lineRule="auto"/>
        <w:ind w:left="2160"/>
        <w:jc w:val="both"/>
        <w:rPr>
          <w:rFonts w:asciiTheme="minorHAnsi" w:hAnsiTheme="minorHAnsi"/>
        </w:rPr>
      </w:pPr>
      <w:r w:rsidRPr="00D87E58">
        <w:rPr>
          <w:rFonts w:asciiTheme="minorHAnsi" w:hAnsiTheme="minorHAnsi"/>
        </w:rPr>
        <w:t>(Those who subscribe to the winning newspaper get 20 points</w:t>
      </w:r>
      <w:r w:rsidR="00A3598C" w:rsidRPr="00D87E58">
        <w:rPr>
          <w:rFonts w:asciiTheme="minorHAnsi" w:hAnsiTheme="minorHAnsi"/>
        </w:rPr>
        <w:t>.</w:t>
      </w:r>
      <w:r w:rsidRPr="00D87E58">
        <w:rPr>
          <w:rFonts w:asciiTheme="minorHAnsi" w:hAnsiTheme="minorHAnsi"/>
        </w:rPr>
        <w:t>)</w:t>
      </w:r>
    </w:p>
    <w:p w14:paraId="709BBED1" w14:textId="77777777" w:rsidR="00FD36F0" w:rsidRPr="00D87E58" w:rsidRDefault="00FD36F0" w:rsidP="001C3855">
      <w:pPr>
        <w:spacing w:line="360" w:lineRule="auto"/>
        <w:ind w:firstLine="720"/>
        <w:jc w:val="both"/>
        <w:rPr>
          <w:rFonts w:asciiTheme="minorHAnsi" w:hAnsiTheme="minorHAnsi"/>
          <w:b/>
          <w:bCs/>
        </w:rPr>
      </w:pPr>
    </w:p>
    <w:p w14:paraId="50B2E535" w14:textId="2F1FC380" w:rsidR="001C3855" w:rsidRPr="00D87E58" w:rsidRDefault="0039434F" w:rsidP="001C3855">
      <w:pPr>
        <w:spacing w:line="360" w:lineRule="auto"/>
        <w:ind w:firstLine="720"/>
        <w:jc w:val="both"/>
        <w:rPr>
          <w:rFonts w:asciiTheme="minorHAnsi" w:hAnsiTheme="minorHAnsi"/>
          <w:b/>
          <w:bCs/>
        </w:rPr>
      </w:pPr>
      <w:r w:rsidRPr="00D87E58">
        <w:rPr>
          <w:rFonts w:asciiTheme="minorHAnsi" w:hAnsiTheme="minorHAnsi"/>
          <w:b/>
          <w:bCs/>
        </w:rPr>
        <w:t>Can</w:t>
      </w:r>
      <w:r w:rsidR="001C3855" w:rsidRPr="00D87E58">
        <w:rPr>
          <w:rFonts w:asciiTheme="minorHAnsi" w:hAnsiTheme="minorHAnsi"/>
          <w:b/>
          <w:bCs/>
        </w:rPr>
        <w:t xml:space="preserve"> I lose points? </w:t>
      </w:r>
    </w:p>
    <w:p w14:paraId="7A0FFFC3" w14:textId="6D0F9930" w:rsidR="001C3855" w:rsidRPr="00D87E58" w:rsidRDefault="001C3855" w:rsidP="001C3855">
      <w:pPr>
        <w:spacing w:line="360" w:lineRule="auto"/>
        <w:ind w:firstLine="720"/>
        <w:jc w:val="both"/>
        <w:rPr>
          <w:rFonts w:asciiTheme="minorHAnsi" w:hAnsiTheme="minorHAnsi"/>
        </w:rPr>
      </w:pPr>
      <w:r w:rsidRPr="00D87E58">
        <w:rPr>
          <w:rFonts w:asciiTheme="minorHAnsi" w:hAnsiTheme="minorHAnsi"/>
        </w:rPr>
        <w:t>Missing deadlines and stepping out of character during the game could cost you valuable PIPs. For example, don’t begin your speech with “Hi guys.” Rather, you might say, “</w:t>
      </w:r>
      <w:r w:rsidR="00C328DA" w:rsidRPr="00D87E58">
        <w:rPr>
          <w:rFonts w:asciiTheme="minorHAnsi" w:hAnsiTheme="minorHAnsi"/>
        </w:rPr>
        <w:t>L</w:t>
      </w:r>
      <w:r w:rsidRPr="00D87E58">
        <w:rPr>
          <w:rFonts w:asciiTheme="minorHAnsi" w:hAnsiTheme="minorHAnsi"/>
        </w:rPr>
        <w:t xml:space="preserve">adies and gentlemen.” </w:t>
      </w:r>
      <w:r w:rsidR="0012699F">
        <w:rPr>
          <w:rFonts w:asciiTheme="minorHAnsi" w:hAnsiTheme="minorHAnsi"/>
        </w:rPr>
        <w:t xml:space="preserve">If you are writing a letter, it should reflect how Atlantans in 1913 wrote letters. </w:t>
      </w:r>
      <w:r w:rsidRPr="00D87E58">
        <w:rPr>
          <w:rFonts w:asciiTheme="minorHAnsi" w:hAnsiTheme="minorHAnsi"/>
        </w:rPr>
        <w:t>How would someone speak in 1913? Remember, during class time you are not yourself, but your character.</w:t>
      </w:r>
    </w:p>
    <w:p w14:paraId="52D3D00E" w14:textId="701504E7" w:rsidR="001C3855" w:rsidRPr="00D87E58" w:rsidRDefault="001C3855" w:rsidP="001C3855">
      <w:pPr>
        <w:spacing w:line="360" w:lineRule="auto"/>
        <w:ind w:firstLine="720"/>
        <w:jc w:val="both"/>
        <w:rPr>
          <w:rFonts w:asciiTheme="minorHAnsi" w:hAnsiTheme="minorHAnsi"/>
        </w:rPr>
      </w:pPr>
      <w:r w:rsidRPr="00D87E58">
        <w:rPr>
          <w:rFonts w:asciiTheme="minorHAnsi" w:hAnsiTheme="minorHAnsi"/>
          <w:b/>
          <w:bCs/>
        </w:rPr>
        <w:t>IMPORTANT NOTE:</w:t>
      </w:r>
      <w:r w:rsidRPr="00D87E58">
        <w:rPr>
          <w:rFonts w:asciiTheme="minorHAnsi" w:hAnsiTheme="minorHAnsi"/>
        </w:rPr>
        <w:t xml:space="preserve"> </w:t>
      </w:r>
      <w:r w:rsidRPr="00D87E58">
        <w:rPr>
          <w:rFonts w:asciiTheme="minorHAnsi" w:hAnsiTheme="minorHAnsi"/>
          <w:b/>
          <w:bCs/>
        </w:rPr>
        <w:t xml:space="preserve">This reacting game will </w:t>
      </w:r>
      <w:r w:rsidR="00637718" w:rsidRPr="00D87E58">
        <w:rPr>
          <w:rFonts w:asciiTheme="minorHAnsi" w:hAnsiTheme="minorHAnsi"/>
          <w:b/>
          <w:bCs/>
        </w:rPr>
        <w:t>NOT</w:t>
      </w:r>
      <w:r w:rsidRPr="00D87E58">
        <w:rPr>
          <w:rFonts w:asciiTheme="minorHAnsi" w:hAnsiTheme="minorHAnsi"/>
          <w:b/>
          <w:bCs/>
        </w:rPr>
        <w:t xml:space="preserve"> be true to history in one important way.</w:t>
      </w:r>
      <w:r w:rsidRPr="00D87E58">
        <w:rPr>
          <w:rFonts w:asciiTheme="minorHAnsi" w:hAnsiTheme="minorHAnsi"/>
        </w:rPr>
        <w:t xml:space="preserve"> </w:t>
      </w:r>
      <w:r w:rsidRPr="00D87E58">
        <w:rPr>
          <w:rFonts w:asciiTheme="minorHAnsi" w:hAnsiTheme="minorHAnsi"/>
          <w:i/>
          <w:iCs/>
        </w:rPr>
        <w:t>You may not use hate speech as did people in 1913. Please, no vulgar racist or anti-Semitic language in speeches, written arguments or posters.</w:t>
      </w:r>
      <w:r w:rsidRPr="00D87E58">
        <w:rPr>
          <w:rFonts w:asciiTheme="minorHAnsi" w:hAnsiTheme="minorHAnsi"/>
        </w:rPr>
        <w:t xml:space="preserve"> Sadly, you will see this language in press coverage and other documents and in that way will learn what it was like to be part of an oppressed minority in 1913. </w:t>
      </w:r>
    </w:p>
    <w:p w14:paraId="650FC474" w14:textId="77777777" w:rsidR="00A27761" w:rsidRDefault="00A27761" w:rsidP="001C3855">
      <w:pPr>
        <w:spacing w:line="360" w:lineRule="auto"/>
        <w:ind w:firstLine="720"/>
        <w:jc w:val="both"/>
        <w:rPr>
          <w:rFonts w:asciiTheme="minorHAnsi" w:hAnsiTheme="minorHAnsi"/>
          <w:b/>
          <w:bCs/>
        </w:rPr>
      </w:pPr>
    </w:p>
    <w:p w14:paraId="2D4C479B" w14:textId="77777777" w:rsidR="00A27761" w:rsidRDefault="00A27761" w:rsidP="001C3855">
      <w:pPr>
        <w:spacing w:line="360" w:lineRule="auto"/>
        <w:ind w:firstLine="720"/>
        <w:jc w:val="both"/>
        <w:rPr>
          <w:rFonts w:asciiTheme="minorHAnsi" w:hAnsiTheme="minorHAnsi"/>
          <w:b/>
          <w:bCs/>
        </w:rPr>
      </w:pPr>
    </w:p>
    <w:p w14:paraId="22E17870" w14:textId="28F07F31" w:rsidR="001C3855" w:rsidRPr="00D87E58" w:rsidRDefault="001C3855" w:rsidP="001C3855">
      <w:pPr>
        <w:spacing w:line="360" w:lineRule="auto"/>
        <w:ind w:firstLine="720"/>
        <w:jc w:val="both"/>
        <w:rPr>
          <w:rFonts w:asciiTheme="minorHAnsi" w:hAnsiTheme="minorHAnsi"/>
          <w:b/>
          <w:bCs/>
        </w:rPr>
      </w:pPr>
      <w:r w:rsidRPr="00D87E58">
        <w:rPr>
          <w:rFonts w:asciiTheme="minorHAnsi" w:hAnsiTheme="minorHAnsi"/>
          <w:b/>
          <w:bCs/>
        </w:rPr>
        <w:lastRenderedPageBreak/>
        <w:t>Requirements</w:t>
      </w:r>
    </w:p>
    <w:p w14:paraId="3ED621E0" w14:textId="20625BBB" w:rsidR="001C3855" w:rsidRPr="00D87E58" w:rsidRDefault="001C3855" w:rsidP="001C3855">
      <w:pPr>
        <w:spacing w:line="360" w:lineRule="auto"/>
        <w:ind w:firstLine="720"/>
        <w:jc w:val="both"/>
        <w:rPr>
          <w:rFonts w:asciiTheme="minorHAnsi" w:hAnsiTheme="minorHAnsi"/>
        </w:rPr>
      </w:pPr>
      <w:r w:rsidRPr="00D87E58">
        <w:rPr>
          <w:rFonts w:asciiTheme="minorHAnsi" w:hAnsiTheme="minorHAnsi"/>
        </w:rPr>
        <w:t xml:space="preserve">You will write, speak publicly, think critically, collaborate, negotiate, problem solve, adapt to changing circumstances, all under deadline.  You must write </w:t>
      </w:r>
      <w:r w:rsidRPr="00D87E58">
        <w:rPr>
          <w:rFonts w:asciiTheme="minorHAnsi" w:hAnsiTheme="minorHAnsi"/>
          <w:u w:val="single"/>
        </w:rPr>
        <w:t>at</w:t>
      </w:r>
      <w:r w:rsidR="00CB6757">
        <w:rPr>
          <w:rFonts w:asciiTheme="minorHAnsi" w:hAnsiTheme="minorHAnsi"/>
          <w:u w:val="single"/>
        </w:rPr>
        <w:t xml:space="preserve"> </w:t>
      </w:r>
      <w:r w:rsidRPr="00D87E58">
        <w:rPr>
          <w:rFonts w:asciiTheme="minorHAnsi" w:hAnsiTheme="minorHAnsi"/>
          <w:u w:val="single"/>
        </w:rPr>
        <w:t>least</w:t>
      </w:r>
      <w:r w:rsidRPr="00D87E58">
        <w:rPr>
          <w:rFonts w:asciiTheme="minorHAnsi" w:hAnsiTheme="minorHAnsi"/>
        </w:rPr>
        <w:t xml:space="preserve"> </w:t>
      </w:r>
      <w:r w:rsidR="00C328DA" w:rsidRPr="00D87E58">
        <w:rPr>
          <w:rFonts w:asciiTheme="minorHAnsi" w:hAnsiTheme="minorHAnsi"/>
        </w:rPr>
        <w:t>one</w:t>
      </w:r>
      <w:r w:rsidRPr="00D87E58">
        <w:rPr>
          <w:rFonts w:asciiTheme="minorHAnsi" w:hAnsiTheme="minorHAnsi"/>
        </w:rPr>
        <w:t xml:space="preserve"> </w:t>
      </w:r>
      <w:r w:rsidR="00C328DA" w:rsidRPr="00D87E58">
        <w:rPr>
          <w:rFonts w:asciiTheme="minorHAnsi" w:hAnsiTheme="minorHAnsi"/>
        </w:rPr>
        <w:t>3</w:t>
      </w:r>
      <w:r w:rsidRPr="00D87E58">
        <w:rPr>
          <w:rFonts w:asciiTheme="minorHAnsi" w:hAnsiTheme="minorHAnsi"/>
        </w:rPr>
        <w:t xml:space="preserve">- to </w:t>
      </w:r>
      <w:r w:rsidR="00C328DA" w:rsidRPr="00D87E58">
        <w:rPr>
          <w:rFonts w:asciiTheme="minorHAnsi" w:hAnsiTheme="minorHAnsi"/>
        </w:rPr>
        <w:t>5</w:t>
      </w:r>
      <w:r w:rsidRPr="00D87E58">
        <w:rPr>
          <w:rFonts w:asciiTheme="minorHAnsi" w:hAnsiTheme="minorHAnsi"/>
        </w:rPr>
        <w:t>-page document every week</w:t>
      </w:r>
      <w:r w:rsidR="00833603">
        <w:rPr>
          <w:rFonts w:asciiTheme="minorHAnsi" w:hAnsiTheme="minorHAnsi"/>
        </w:rPr>
        <w:t>, using primary and secondary sources</w:t>
      </w:r>
      <w:r w:rsidR="00C328DA" w:rsidRPr="00D87E58">
        <w:rPr>
          <w:rFonts w:asciiTheme="minorHAnsi" w:hAnsiTheme="minorHAnsi"/>
        </w:rPr>
        <w:t xml:space="preserve"> (1-5 points, depending upon quality)</w:t>
      </w:r>
      <w:r w:rsidRPr="00D87E58">
        <w:rPr>
          <w:rFonts w:asciiTheme="minorHAnsi" w:hAnsiTheme="minorHAnsi"/>
        </w:rPr>
        <w:t xml:space="preserve">. </w:t>
      </w:r>
      <w:r w:rsidR="0097038A" w:rsidRPr="00D87E58">
        <w:rPr>
          <w:rFonts w:asciiTheme="minorHAnsi" w:hAnsiTheme="minorHAnsi"/>
        </w:rPr>
        <w:t>You s</w:t>
      </w:r>
      <w:r w:rsidRPr="00D87E58">
        <w:rPr>
          <w:rFonts w:asciiTheme="minorHAnsi" w:hAnsiTheme="minorHAnsi"/>
        </w:rPr>
        <w:t xml:space="preserve">hould make </w:t>
      </w:r>
      <w:r w:rsidRPr="00D87E58">
        <w:rPr>
          <w:rFonts w:asciiTheme="minorHAnsi" w:hAnsiTheme="minorHAnsi"/>
          <w:u w:val="single"/>
        </w:rPr>
        <w:t>at least</w:t>
      </w:r>
      <w:r w:rsidRPr="00D87E58">
        <w:rPr>
          <w:rFonts w:asciiTheme="minorHAnsi" w:hAnsiTheme="minorHAnsi"/>
        </w:rPr>
        <w:t xml:space="preserve"> one </w:t>
      </w:r>
      <w:r w:rsidR="00CA3459">
        <w:rPr>
          <w:rFonts w:asciiTheme="minorHAnsi" w:hAnsiTheme="minorHAnsi"/>
        </w:rPr>
        <w:t xml:space="preserve">3- to 5-minute </w:t>
      </w:r>
      <w:r w:rsidRPr="00D87E58">
        <w:rPr>
          <w:rFonts w:asciiTheme="minorHAnsi" w:hAnsiTheme="minorHAnsi"/>
        </w:rPr>
        <w:t>public speech during the course of the game</w:t>
      </w:r>
      <w:r w:rsidR="00C328DA" w:rsidRPr="00D87E58">
        <w:rPr>
          <w:rFonts w:asciiTheme="minorHAnsi" w:hAnsiTheme="minorHAnsi"/>
        </w:rPr>
        <w:t xml:space="preserve"> (1-5 points, depending upon quality)</w:t>
      </w:r>
      <w:r w:rsidRPr="00D87E58">
        <w:rPr>
          <w:rFonts w:asciiTheme="minorHAnsi" w:hAnsiTheme="minorHAnsi"/>
        </w:rPr>
        <w:t>.</w:t>
      </w:r>
      <w:r w:rsidR="0097038A" w:rsidRPr="00D87E58">
        <w:rPr>
          <w:rFonts w:asciiTheme="minorHAnsi" w:hAnsiTheme="minorHAnsi"/>
        </w:rPr>
        <w:t xml:space="preserve"> Beyond that, grab as </w:t>
      </w:r>
      <w:r w:rsidRPr="00D87E58">
        <w:rPr>
          <w:rFonts w:asciiTheme="minorHAnsi" w:hAnsiTheme="minorHAnsi"/>
        </w:rPr>
        <w:t>many points as possible</w:t>
      </w:r>
      <w:r w:rsidR="00D5566C">
        <w:rPr>
          <w:rFonts w:asciiTheme="minorHAnsi" w:hAnsiTheme="minorHAnsi"/>
        </w:rPr>
        <w:t xml:space="preserve"> by writing more, speaking </w:t>
      </w:r>
      <w:r w:rsidR="00C04E40">
        <w:rPr>
          <w:rFonts w:asciiTheme="minorHAnsi" w:hAnsiTheme="minorHAnsi"/>
        </w:rPr>
        <w:t xml:space="preserve">more, </w:t>
      </w:r>
      <w:r w:rsidR="00D5566C">
        <w:rPr>
          <w:rFonts w:asciiTheme="minorHAnsi" w:hAnsiTheme="minorHAnsi"/>
        </w:rPr>
        <w:t>and earning PIPs.</w:t>
      </w:r>
    </w:p>
    <w:p w14:paraId="39ED363E" w14:textId="77777777" w:rsidR="0012699F" w:rsidRDefault="0012699F" w:rsidP="00742489">
      <w:pPr>
        <w:rPr>
          <w:rFonts w:asciiTheme="minorHAnsi" w:hAnsiTheme="minorHAnsi"/>
          <w:b/>
        </w:rPr>
      </w:pPr>
    </w:p>
    <w:p w14:paraId="08EF71F3" w14:textId="0A74B26A" w:rsidR="00BE7FFD" w:rsidRPr="00D87E58" w:rsidRDefault="00742489" w:rsidP="00742489">
      <w:pPr>
        <w:rPr>
          <w:rFonts w:asciiTheme="minorHAnsi" w:hAnsiTheme="minorHAnsi"/>
          <w:b/>
        </w:rPr>
      </w:pPr>
      <w:r w:rsidRPr="00D87E58">
        <w:rPr>
          <w:rFonts w:asciiTheme="minorHAnsi" w:hAnsiTheme="minorHAnsi"/>
          <w:b/>
        </w:rPr>
        <w:t>Where do I begin?</w:t>
      </w:r>
    </w:p>
    <w:p w14:paraId="5DDEE741" w14:textId="32728296" w:rsidR="00912965" w:rsidRPr="00D87E58" w:rsidRDefault="00742489" w:rsidP="00046E8D">
      <w:pPr>
        <w:spacing w:line="360" w:lineRule="auto"/>
        <w:rPr>
          <w:rFonts w:asciiTheme="minorHAnsi" w:hAnsiTheme="minorHAnsi"/>
          <w:bCs/>
        </w:rPr>
      </w:pPr>
      <w:r w:rsidRPr="00D87E58">
        <w:rPr>
          <w:rFonts w:asciiTheme="minorHAnsi" w:hAnsiTheme="minorHAnsi"/>
          <w:b/>
        </w:rPr>
        <w:tab/>
      </w:r>
      <w:r w:rsidRPr="00D87E58">
        <w:rPr>
          <w:rFonts w:asciiTheme="minorHAnsi" w:hAnsiTheme="minorHAnsi"/>
          <w:bCs/>
        </w:rPr>
        <w:t>Take a look at the timeline</w:t>
      </w:r>
      <w:r w:rsidR="00F2201A" w:rsidRPr="00D87E58">
        <w:rPr>
          <w:rFonts w:asciiTheme="minorHAnsi" w:hAnsiTheme="minorHAnsi"/>
          <w:bCs/>
        </w:rPr>
        <w:t xml:space="preserve"> prior to each Monday</w:t>
      </w:r>
      <w:r w:rsidR="00912965" w:rsidRPr="00D87E58">
        <w:rPr>
          <w:rFonts w:asciiTheme="minorHAnsi" w:hAnsiTheme="minorHAnsi"/>
          <w:bCs/>
        </w:rPr>
        <w:t xml:space="preserve">. </w:t>
      </w:r>
      <w:r w:rsidR="00895E02" w:rsidRPr="00D87E58">
        <w:rPr>
          <w:rFonts w:asciiTheme="minorHAnsi" w:hAnsiTheme="minorHAnsi"/>
          <w:bCs/>
        </w:rPr>
        <w:t>R</w:t>
      </w:r>
      <w:r w:rsidR="00912965" w:rsidRPr="00D87E58">
        <w:rPr>
          <w:rFonts w:asciiTheme="minorHAnsi" w:hAnsiTheme="minorHAnsi"/>
          <w:bCs/>
        </w:rPr>
        <w:t>ead the newspaper coverage of the week’s events</w:t>
      </w:r>
      <w:r w:rsidR="00895E02" w:rsidRPr="00D87E58">
        <w:rPr>
          <w:rFonts w:asciiTheme="minorHAnsi" w:hAnsiTheme="minorHAnsi"/>
          <w:bCs/>
        </w:rPr>
        <w:t xml:space="preserve"> </w:t>
      </w:r>
      <w:r w:rsidR="00895E02" w:rsidRPr="00D87E58">
        <w:rPr>
          <w:rFonts w:asciiTheme="minorHAnsi" w:hAnsiTheme="minorHAnsi"/>
          <w:bCs/>
          <w:i/>
          <w:iCs/>
        </w:rPr>
        <w:t>in character</w:t>
      </w:r>
      <w:r w:rsidR="00912965" w:rsidRPr="00D87E58">
        <w:rPr>
          <w:rFonts w:asciiTheme="minorHAnsi" w:hAnsiTheme="minorHAnsi"/>
          <w:bCs/>
        </w:rPr>
        <w:t>. Read any other related primary or core documents. Think about how you will use what you have read to meet your goals</w:t>
      </w:r>
      <w:r w:rsidR="00A3598C" w:rsidRPr="00D87E58">
        <w:rPr>
          <w:rFonts w:asciiTheme="minorHAnsi" w:hAnsiTheme="minorHAnsi"/>
          <w:bCs/>
        </w:rPr>
        <w:t>.</w:t>
      </w:r>
      <w:r w:rsidR="00912965" w:rsidRPr="00D87E58">
        <w:rPr>
          <w:rFonts w:asciiTheme="minorHAnsi" w:hAnsiTheme="minorHAnsi"/>
          <w:bCs/>
        </w:rPr>
        <w:t xml:space="preserve"> Then write </w:t>
      </w:r>
      <w:r w:rsidR="00046E8D" w:rsidRPr="00D87E58">
        <w:rPr>
          <w:rFonts w:asciiTheme="minorHAnsi" w:hAnsiTheme="minorHAnsi"/>
          <w:bCs/>
        </w:rPr>
        <w:t xml:space="preserve">and send </w:t>
      </w:r>
      <w:r w:rsidR="00912965" w:rsidRPr="00D87E58">
        <w:rPr>
          <w:rFonts w:asciiTheme="minorHAnsi" w:hAnsiTheme="minorHAnsi"/>
          <w:bCs/>
        </w:rPr>
        <w:t>letters to officials</w:t>
      </w:r>
      <w:r w:rsidR="00046E8D" w:rsidRPr="00D87E58">
        <w:rPr>
          <w:rFonts w:asciiTheme="minorHAnsi" w:hAnsiTheme="minorHAnsi"/>
          <w:bCs/>
        </w:rPr>
        <w:t>, journalists or other characters you want to persuade</w:t>
      </w:r>
      <w:r w:rsidR="00912965" w:rsidRPr="00D87E58">
        <w:rPr>
          <w:rFonts w:asciiTheme="minorHAnsi" w:hAnsiTheme="minorHAnsi"/>
          <w:bCs/>
        </w:rPr>
        <w:t>. Prepare to argue your case in a SHORT speech.</w:t>
      </w:r>
      <w:r w:rsidR="00895E02" w:rsidRPr="00D87E58">
        <w:rPr>
          <w:rFonts w:asciiTheme="minorHAnsi" w:hAnsiTheme="minorHAnsi"/>
          <w:bCs/>
        </w:rPr>
        <w:t xml:space="preserve"> </w:t>
      </w:r>
      <w:r w:rsidR="00046E8D" w:rsidRPr="0012699F">
        <w:rPr>
          <w:rFonts w:asciiTheme="minorHAnsi" w:hAnsiTheme="minorHAnsi"/>
          <w:b/>
        </w:rPr>
        <w:t xml:space="preserve">Be sure to file anything you write in the </w:t>
      </w:r>
      <w:r w:rsidR="00895E02" w:rsidRPr="0012699F">
        <w:rPr>
          <w:rFonts w:asciiTheme="minorHAnsi" w:hAnsiTheme="minorHAnsi"/>
          <w:b/>
        </w:rPr>
        <w:t>assignments portal</w:t>
      </w:r>
      <w:r w:rsidR="00046E8D" w:rsidRPr="0012699F">
        <w:rPr>
          <w:rFonts w:asciiTheme="minorHAnsi" w:hAnsiTheme="minorHAnsi"/>
          <w:b/>
        </w:rPr>
        <w:t xml:space="preserve"> so that you will earn your </w:t>
      </w:r>
      <w:r w:rsidR="00D5566C" w:rsidRPr="0012699F">
        <w:rPr>
          <w:rFonts w:asciiTheme="minorHAnsi" w:hAnsiTheme="minorHAnsi"/>
          <w:b/>
        </w:rPr>
        <w:t>points</w:t>
      </w:r>
      <w:r w:rsidR="006E233B" w:rsidRPr="0012699F">
        <w:rPr>
          <w:rFonts w:asciiTheme="minorHAnsi" w:hAnsiTheme="minorHAnsi"/>
          <w:b/>
        </w:rPr>
        <w:t xml:space="preserve">, and also deliver it </w:t>
      </w:r>
      <w:r w:rsidR="00A27761">
        <w:rPr>
          <w:rFonts w:asciiTheme="minorHAnsi" w:hAnsiTheme="minorHAnsi"/>
          <w:b/>
        </w:rPr>
        <w:t>via e-mail</w:t>
      </w:r>
      <w:r w:rsidR="006E233B" w:rsidRPr="0012699F">
        <w:rPr>
          <w:rFonts w:asciiTheme="minorHAnsi" w:hAnsiTheme="minorHAnsi"/>
          <w:b/>
        </w:rPr>
        <w:t xml:space="preserve"> to the player for whom it is intended.</w:t>
      </w:r>
    </w:p>
    <w:p w14:paraId="265E634F" w14:textId="77777777" w:rsidR="00912965" w:rsidRPr="00D87E58" w:rsidRDefault="00912965" w:rsidP="00742489">
      <w:pPr>
        <w:rPr>
          <w:rFonts w:asciiTheme="minorHAnsi" w:hAnsiTheme="minorHAnsi"/>
          <w:bCs/>
        </w:rPr>
      </w:pPr>
    </w:p>
    <w:p w14:paraId="1CFFABF3" w14:textId="5D947C37" w:rsidR="00912965" w:rsidRPr="00D87E58" w:rsidRDefault="00912965" w:rsidP="00046E8D">
      <w:pPr>
        <w:pStyle w:val="ListParagraph"/>
        <w:numPr>
          <w:ilvl w:val="0"/>
          <w:numId w:val="10"/>
        </w:numPr>
        <w:spacing w:line="360" w:lineRule="auto"/>
        <w:rPr>
          <w:bCs/>
        </w:rPr>
      </w:pPr>
      <w:r w:rsidRPr="00D87E58">
        <w:rPr>
          <w:bCs/>
        </w:rPr>
        <w:t>If you are a court official, witness or family member of Leo Frank or Mary Phagan, you’ll need to be ready on Monday</w:t>
      </w:r>
      <w:r w:rsidR="00833603">
        <w:rPr>
          <w:bCs/>
        </w:rPr>
        <w:t>s</w:t>
      </w:r>
      <w:r w:rsidRPr="00D87E58">
        <w:rPr>
          <w:bCs/>
        </w:rPr>
        <w:t xml:space="preserve">. </w:t>
      </w:r>
      <w:r w:rsidR="00895E02" w:rsidRPr="00D87E58">
        <w:rPr>
          <w:bCs/>
        </w:rPr>
        <w:t>Contact the judge ahead of time to get on the speaking schedule.</w:t>
      </w:r>
    </w:p>
    <w:p w14:paraId="5F432EE2" w14:textId="246E435E" w:rsidR="00912965" w:rsidRPr="00D87E58" w:rsidRDefault="00912965" w:rsidP="00046E8D">
      <w:pPr>
        <w:pStyle w:val="ListParagraph"/>
        <w:numPr>
          <w:ilvl w:val="0"/>
          <w:numId w:val="10"/>
        </w:numPr>
        <w:spacing w:line="360" w:lineRule="auto"/>
        <w:rPr>
          <w:bCs/>
        </w:rPr>
      </w:pPr>
      <w:r w:rsidRPr="00D87E58">
        <w:rPr>
          <w:bCs/>
        </w:rPr>
        <w:t>If you are a journalist, you need to be ready on Wednesday</w:t>
      </w:r>
      <w:r w:rsidR="00833603">
        <w:rPr>
          <w:bCs/>
        </w:rPr>
        <w:t>s</w:t>
      </w:r>
      <w:r w:rsidRPr="00D87E58">
        <w:rPr>
          <w:bCs/>
        </w:rPr>
        <w:t>.</w:t>
      </w:r>
      <w:r w:rsidR="00895E02" w:rsidRPr="00D87E58">
        <w:rPr>
          <w:bCs/>
        </w:rPr>
        <w:t xml:space="preserve"> Contact Moonshine Joe ahead of time to get on the speaking schedule.</w:t>
      </w:r>
    </w:p>
    <w:p w14:paraId="0085596A" w14:textId="13F77904" w:rsidR="00742489" w:rsidRPr="00D87E58" w:rsidRDefault="00912965" w:rsidP="00046E8D">
      <w:pPr>
        <w:pStyle w:val="ListParagraph"/>
        <w:numPr>
          <w:ilvl w:val="0"/>
          <w:numId w:val="10"/>
        </w:numPr>
        <w:spacing w:line="360" w:lineRule="auto"/>
        <w:rPr>
          <w:bCs/>
        </w:rPr>
      </w:pPr>
      <w:r w:rsidRPr="00D87E58">
        <w:rPr>
          <w:bCs/>
        </w:rPr>
        <w:t>If you are a member of the Temple community</w:t>
      </w:r>
      <w:r w:rsidR="0012699F">
        <w:rPr>
          <w:bCs/>
        </w:rPr>
        <w:t>,</w:t>
      </w:r>
      <w:r w:rsidRPr="00D87E58">
        <w:rPr>
          <w:bCs/>
        </w:rPr>
        <w:t xml:space="preserve"> factory worker</w:t>
      </w:r>
      <w:r w:rsidR="0012699F">
        <w:rPr>
          <w:bCs/>
        </w:rPr>
        <w:t xml:space="preserve"> or any other character</w:t>
      </w:r>
      <w:r w:rsidRPr="00D87E58">
        <w:rPr>
          <w:bCs/>
        </w:rPr>
        <w:t xml:space="preserve">, you can jump in </w:t>
      </w:r>
      <w:r w:rsidR="0012699F">
        <w:rPr>
          <w:bCs/>
        </w:rPr>
        <w:t xml:space="preserve">either </w:t>
      </w:r>
      <w:r w:rsidRPr="00D87E58">
        <w:rPr>
          <w:bCs/>
        </w:rPr>
        <w:t>day</w:t>
      </w:r>
      <w:r w:rsidR="00895E02" w:rsidRPr="00D87E58">
        <w:rPr>
          <w:bCs/>
        </w:rPr>
        <w:t xml:space="preserve">, but you will need permission from the Judge or Moonshine Joe. </w:t>
      </w:r>
    </w:p>
    <w:p w14:paraId="2E253CE3" w14:textId="6CB63DE2" w:rsidR="00895E02" w:rsidRPr="00D87E58" w:rsidRDefault="00AD0792" w:rsidP="00046E8D">
      <w:pPr>
        <w:pStyle w:val="ListParagraph"/>
        <w:numPr>
          <w:ilvl w:val="0"/>
          <w:numId w:val="10"/>
        </w:numPr>
        <w:spacing w:line="360" w:lineRule="auto"/>
        <w:rPr>
          <w:bCs/>
        </w:rPr>
      </w:pPr>
      <w:r>
        <w:rPr>
          <w:bCs/>
        </w:rPr>
        <w:t xml:space="preserve">On Fridays you will have faction meetings and </w:t>
      </w:r>
      <w:r w:rsidR="00895E02" w:rsidRPr="00D87E58">
        <w:rPr>
          <w:bCs/>
        </w:rPr>
        <w:t>free-for-all speech day</w:t>
      </w:r>
      <w:r>
        <w:rPr>
          <w:bCs/>
        </w:rPr>
        <w:t>s</w:t>
      </w:r>
      <w:r w:rsidR="00895E02" w:rsidRPr="00D87E58">
        <w:rPr>
          <w:bCs/>
        </w:rPr>
        <w:t xml:space="preserve">. </w:t>
      </w:r>
      <w:r w:rsidR="00A3598C" w:rsidRPr="00D87E58">
        <w:rPr>
          <w:bCs/>
        </w:rPr>
        <w:t xml:space="preserve">The judge and Moonshine Joe will work together to maintain order. </w:t>
      </w:r>
      <w:r w:rsidR="00895E02" w:rsidRPr="00D87E58">
        <w:rPr>
          <w:bCs/>
        </w:rPr>
        <w:t xml:space="preserve">If you weren’t able to make your case this week, and really need to, this is your last chance. </w:t>
      </w:r>
    </w:p>
    <w:p w14:paraId="243A7639" w14:textId="76120ABE" w:rsidR="00895E02" w:rsidRPr="00D87E58" w:rsidRDefault="00895E02" w:rsidP="00046E8D">
      <w:pPr>
        <w:pStyle w:val="ListParagraph"/>
        <w:numPr>
          <w:ilvl w:val="0"/>
          <w:numId w:val="10"/>
        </w:numPr>
        <w:spacing w:line="360" w:lineRule="auto"/>
        <w:rPr>
          <w:bCs/>
        </w:rPr>
      </w:pPr>
      <w:r w:rsidRPr="00D87E58">
        <w:rPr>
          <w:bCs/>
        </w:rPr>
        <w:t>You can earn extra PIPs any day. If you do</w:t>
      </w:r>
      <w:r w:rsidR="00046E8D" w:rsidRPr="00D87E58">
        <w:rPr>
          <w:bCs/>
        </w:rPr>
        <w:t>,</w:t>
      </w:r>
      <w:r w:rsidRPr="00D87E58">
        <w:rPr>
          <w:bCs/>
        </w:rPr>
        <w:t xml:space="preserve"> please make note of it on one of the index cards provided in class.</w:t>
      </w:r>
    </w:p>
    <w:p w14:paraId="40665823" w14:textId="77777777" w:rsidR="00742489" w:rsidRPr="00D87E58" w:rsidRDefault="00742489" w:rsidP="00970462">
      <w:pPr>
        <w:rPr>
          <w:rFonts w:asciiTheme="minorHAnsi" w:hAnsiTheme="minorHAnsi"/>
          <w:b/>
          <w:bCs/>
        </w:rPr>
      </w:pPr>
    </w:p>
    <w:p w14:paraId="35A39EA3" w14:textId="77777777" w:rsidR="00FD36F0" w:rsidRPr="00D87E58" w:rsidRDefault="00FD36F0" w:rsidP="00970462">
      <w:pPr>
        <w:rPr>
          <w:rFonts w:asciiTheme="minorHAnsi" w:hAnsiTheme="minorHAnsi"/>
          <w:b/>
          <w:bCs/>
        </w:rPr>
      </w:pPr>
    </w:p>
    <w:p w14:paraId="48248795" w14:textId="2670F59F" w:rsidR="00FD36F0" w:rsidRDefault="00FD36F0" w:rsidP="00970462">
      <w:pPr>
        <w:rPr>
          <w:rFonts w:asciiTheme="minorHAnsi" w:hAnsiTheme="minorHAnsi"/>
          <w:b/>
          <w:bCs/>
        </w:rPr>
      </w:pPr>
    </w:p>
    <w:p w14:paraId="273B2FC7" w14:textId="0C9E689A" w:rsidR="00FC715C" w:rsidRPr="00D87E58" w:rsidRDefault="00C4147C" w:rsidP="00970462">
      <w:pPr>
        <w:rPr>
          <w:rFonts w:asciiTheme="minorHAnsi" w:hAnsiTheme="minorHAnsi"/>
          <w:b/>
          <w:bCs/>
        </w:rPr>
      </w:pPr>
      <w:r w:rsidRPr="00D87E58">
        <w:rPr>
          <w:rFonts w:asciiTheme="minorHAnsi" w:hAnsiTheme="minorHAnsi"/>
          <w:b/>
          <w:bCs/>
        </w:rPr>
        <w:lastRenderedPageBreak/>
        <w:t>TIMELINE OF EVENTS</w:t>
      </w:r>
    </w:p>
    <w:p w14:paraId="51CADEFC" w14:textId="6ED94149" w:rsidR="00C4147C" w:rsidRPr="00D87E58" w:rsidRDefault="00C4147C" w:rsidP="00970462">
      <w:pPr>
        <w:rPr>
          <w:rFonts w:asciiTheme="minorHAnsi" w:hAnsiTheme="minorHAnsi"/>
        </w:rPr>
      </w:pPr>
    </w:p>
    <w:p w14:paraId="42C2FA0A" w14:textId="3F157FA6" w:rsidR="00C4147C" w:rsidRPr="00D87E58" w:rsidRDefault="00C4147C" w:rsidP="00970462">
      <w:pPr>
        <w:rPr>
          <w:rFonts w:asciiTheme="minorHAnsi" w:hAnsiTheme="minorHAnsi"/>
          <w:b/>
          <w:bCs/>
        </w:rPr>
      </w:pPr>
      <w:r w:rsidRPr="00D87E58">
        <w:rPr>
          <w:rFonts w:asciiTheme="minorHAnsi" w:hAnsiTheme="minorHAnsi"/>
          <w:b/>
          <w:bCs/>
        </w:rPr>
        <w:t xml:space="preserve">Week One </w:t>
      </w:r>
      <w:r w:rsidR="003E21A3">
        <w:rPr>
          <w:rFonts w:asciiTheme="minorHAnsi" w:hAnsiTheme="minorHAnsi"/>
          <w:b/>
          <w:bCs/>
        </w:rPr>
        <w:t xml:space="preserve">Class Time </w:t>
      </w:r>
      <w:r w:rsidRPr="00D87E58">
        <w:rPr>
          <w:rFonts w:asciiTheme="minorHAnsi" w:hAnsiTheme="minorHAnsi"/>
          <w:b/>
          <w:bCs/>
        </w:rPr>
        <w:t>– April 28 to July 28, 2013</w:t>
      </w:r>
    </w:p>
    <w:p w14:paraId="2D1E48B7" w14:textId="175ABE90" w:rsidR="00C4147C" w:rsidRPr="00D87E58" w:rsidRDefault="00C4147C" w:rsidP="00C4147C">
      <w:pPr>
        <w:ind w:left="720"/>
        <w:rPr>
          <w:rFonts w:asciiTheme="minorHAnsi" w:hAnsiTheme="minorHAnsi"/>
        </w:rPr>
      </w:pPr>
      <w:r w:rsidRPr="00D87E58">
        <w:rPr>
          <w:rFonts w:asciiTheme="minorHAnsi" w:hAnsiTheme="minorHAnsi"/>
        </w:rPr>
        <w:t>Mary Phagan’s body is discovered</w:t>
      </w:r>
    </w:p>
    <w:p w14:paraId="0F4D4DA4" w14:textId="47F370A8" w:rsidR="00C4147C" w:rsidRPr="00D87E58" w:rsidRDefault="00C4147C" w:rsidP="00C4147C">
      <w:pPr>
        <w:ind w:left="720"/>
        <w:rPr>
          <w:rFonts w:asciiTheme="minorHAnsi" w:hAnsiTheme="minorHAnsi"/>
        </w:rPr>
      </w:pPr>
      <w:r w:rsidRPr="00D87E58">
        <w:rPr>
          <w:rFonts w:asciiTheme="minorHAnsi" w:hAnsiTheme="minorHAnsi"/>
        </w:rPr>
        <w:t>The funeral</w:t>
      </w:r>
    </w:p>
    <w:p w14:paraId="7EC78225" w14:textId="648BD271" w:rsidR="00C4147C" w:rsidRPr="00D87E58" w:rsidRDefault="00C4147C" w:rsidP="00C4147C">
      <w:pPr>
        <w:ind w:left="720"/>
        <w:rPr>
          <w:rFonts w:asciiTheme="minorHAnsi" w:hAnsiTheme="minorHAnsi"/>
        </w:rPr>
      </w:pPr>
      <w:r w:rsidRPr="00D87E58">
        <w:rPr>
          <w:rFonts w:asciiTheme="minorHAnsi" w:hAnsiTheme="minorHAnsi"/>
        </w:rPr>
        <w:t>Newt Lee and Leo Frank are held</w:t>
      </w:r>
    </w:p>
    <w:p w14:paraId="4D2DC454" w14:textId="74164CB1" w:rsidR="00C4147C" w:rsidRPr="00D87E58" w:rsidRDefault="00C4147C" w:rsidP="00C4147C">
      <w:pPr>
        <w:ind w:left="720"/>
        <w:rPr>
          <w:rFonts w:asciiTheme="minorHAnsi" w:hAnsiTheme="minorHAnsi"/>
        </w:rPr>
      </w:pPr>
      <w:r w:rsidRPr="00D87E58">
        <w:rPr>
          <w:rFonts w:asciiTheme="minorHAnsi" w:hAnsiTheme="minorHAnsi"/>
        </w:rPr>
        <w:t>Jim Conley questioned</w:t>
      </w:r>
    </w:p>
    <w:p w14:paraId="168907AE" w14:textId="35FE9ED1" w:rsidR="00C4147C" w:rsidRPr="00D87E58" w:rsidRDefault="00C4147C" w:rsidP="00C4147C">
      <w:pPr>
        <w:ind w:left="720"/>
        <w:rPr>
          <w:rFonts w:asciiTheme="minorHAnsi" w:hAnsiTheme="minorHAnsi"/>
        </w:rPr>
      </w:pPr>
      <w:r w:rsidRPr="00D87E58">
        <w:rPr>
          <w:rFonts w:asciiTheme="minorHAnsi" w:hAnsiTheme="minorHAnsi"/>
        </w:rPr>
        <w:t>Grand Jury indicts Leo Frank</w:t>
      </w:r>
    </w:p>
    <w:p w14:paraId="041F9896" w14:textId="1B61DEED" w:rsidR="00C4147C" w:rsidRPr="00D87E58" w:rsidRDefault="00C4147C" w:rsidP="00C4147C">
      <w:pPr>
        <w:ind w:left="720"/>
        <w:rPr>
          <w:rFonts w:asciiTheme="minorHAnsi" w:hAnsiTheme="minorHAnsi"/>
        </w:rPr>
      </w:pPr>
      <w:r w:rsidRPr="00D87E58">
        <w:rPr>
          <w:rFonts w:asciiTheme="minorHAnsi" w:hAnsiTheme="minorHAnsi"/>
        </w:rPr>
        <w:t>Jury selection</w:t>
      </w:r>
    </w:p>
    <w:p w14:paraId="297F57D1" w14:textId="68816B03" w:rsidR="00C4147C" w:rsidRPr="00D87E58" w:rsidRDefault="00C4147C" w:rsidP="00C4147C">
      <w:pPr>
        <w:ind w:left="720"/>
        <w:rPr>
          <w:rFonts w:asciiTheme="minorHAnsi" w:hAnsiTheme="minorHAnsi"/>
        </w:rPr>
      </w:pPr>
      <w:r w:rsidRPr="00D87E58">
        <w:rPr>
          <w:rFonts w:asciiTheme="minorHAnsi" w:hAnsiTheme="minorHAnsi"/>
        </w:rPr>
        <w:t>Trial begins with Prosecution</w:t>
      </w:r>
    </w:p>
    <w:p w14:paraId="5C0470B0" w14:textId="3163F4DE" w:rsidR="00C4147C" w:rsidRPr="00D87E58" w:rsidRDefault="00C4147C" w:rsidP="00970462">
      <w:pPr>
        <w:rPr>
          <w:rFonts w:asciiTheme="minorHAnsi" w:hAnsiTheme="minorHAnsi"/>
        </w:rPr>
      </w:pPr>
    </w:p>
    <w:p w14:paraId="62B5B5D3" w14:textId="36CEDFD8" w:rsidR="00C4147C" w:rsidRPr="00D87E58" w:rsidRDefault="00C4147C" w:rsidP="00970462">
      <w:pPr>
        <w:rPr>
          <w:rFonts w:asciiTheme="minorHAnsi" w:hAnsiTheme="minorHAnsi"/>
          <w:b/>
          <w:bCs/>
        </w:rPr>
      </w:pPr>
      <w:r w:rsidRPr="00D87E58">
        <w:rPr>
          <w:rFonts w:asciiTheme="minorHAnsi" w:hAnsiTheme="minorHAnsi"/>
          <w:b/>
          <w:bCs/>
        </w:rPr>
        <w:t xml:space="preserve">Week Two </w:t>
      </w:r>
      <w:r w:rsidR="003E21A3">
        <w:rPr>
          <w:rFonts w:asciiTheme="minorHAnsi" w:hAnsiTheme="minorHAnsi"/>
          <w:b/>
          <w:bCs/>
        </w:rPr>
        <w:t xml:space="preserve">Class Time </w:t>
      </w:r>
      <w:r w:rsidRPr="00D87E58">
        <w:rPr>
          <w:rFonts w:asciiTheme="minorHAnsi" w:hAnsiTheme="minorHAnsi"/>
          <w:b/>
          <w:bCs/>
        </w:rPr>
        <w:t>– August 4 to Aug. 25</w:t>
      </w:r>
    </w:p>
    <w:p w14:paraId="0A28EBC0" w14:textId="6E582A11" w:rsidR="00C4147C" w:rsidRPr="00D87E58" w:rsidRDefault="00C4147C" w:rsidP="00970462">
      <w:pPr>
        <w:rPr>
          <w:rFonts w:asciiTheme="minorHAnsi" w:hAnsiTheme="minorHAnsi"/>
        </w:rPr>
      </w:pPr>
      <w:r w:rsidRPr="00D87E58">
        <w:rPr>
          <w:rFonts w:asciiTheme="minorHAnsi" w:hAnsiTheme="minorHAnsi"/>
        </w:rPr>
        <w:tab/>
        <w:t>Conley takes the stand</w:t>
      </w:r>
    </w:p>
    <w:p w14:paraId="4752BB92" w14:textId="6BDEF6D8" w:rsidR="00C4147C" w:rsidRPr="00D87E58" w:rsidRDefault="00C4147C" w:rsidP="00970462">
      <w:pPr>
        <w:rPr>
          <w:rFonts w:asciiTheme="minorHAnsi" w:hAnsiTheme="minorHAnsi"/>
        </w:rPr>
      </w:pPr>
      <w:r w:rsidRPr="00D87E58">
        <w:rPr>
          <w:rFonts w:asciiTheme="minorHAnsi" w:hAnsiTheme="minorHAnsi"/>
        </w:rPr>
        <w:tab/>
        <w:t>Prosecution rests</w:t>
      </w:r>
    </w:p>
    <w:p w14:paraId="1103B4C4" w14:textId="6968C90C" w:rsidR="00C4147C" w:rsidRPr="00D87E58" w:rsidRDefault="00C4147C" w:rsidP="00970462">
      <w:pPr>
        <w:rPr>
          <w:rFonts w:asciiTheme="minorHAnsi" w:hAnsiTheme="minorHAnsi"/>
        </w:rPr>
      </w:pPr>
      <w:r w:rsidRPr="00D87E58">
        <w:rPr>
          <w:rFonts w:asciiTheme="minorHAnsi" w:hAnsiTheme="minorHAnsi"/>
        </w:rPr>
        <w:tab/>
        <w:t>Defense arguments</w:t>
      </w:r>
    </w:p>
    <w:p w14:paraId="73F5AF8B" w14:textId="40EE05B7" w:rsidR="00C4147C" w:rsidRPr="00D87E58" w:rsidRDefault="00C4147C" w:rsidP="00970462">
      <w:pPr>
        <w:rPr>
          <w:rFonts w:asciiTheme="minorHAnsi" w:hAnsiTheme="minorHAnsi"/>
        </w:rPr>
      </w:pPr>
      <w:r w:rsidRPr="00D87E58">
        <w:rPr>
          <w:rFonts w:asciiTheme="minorHAnsi" w:hAnsiTheme="minorHAnsi"/>
        </w:rPr>
        <w:tab/>
        <w:t>Leo Frank takes the stand</w:t>
      </w:r>
    </w:p>
    <w:p w14:paraId="065E03B1" w14:textId="3AA59FBF" w:rsidR="00C4147C" w:rsidRPr="00D87E58" w:rsidRDefault="00C4147C" w:rsidP="00970462">
      <w:pPr>
        <w:rPr>
          <w:rFonts w:asciiTheme="minorHAnsi" w:hAnsiTheme="minorHAnsi"/>
        </w:rPr>
      </w:pPr>
      <w:r w:rsidRPr="00D87E58">
        <w:rPr>
          <w:rFonts w:asciiTheme="minorHAnsi" w:hAnsiTheme="minorHAnsi"/>
        </w:rPr>
        <w:tab/>
        <w:t>Final arguments</w:t>
      </w:r>
    </w:p>
    <w:p w14:paraId="7EEE2F56" w14:textId="46A9E4D0" w:rsidR="00C4147C" w:rsidRPr="00D87E58" w:rsidRDefault="00C4147C" w:rsidP="00970462">
      <w:pPr>
        <w:rPr>
          <w:rFonts w:asciiTheme="minorHAnsi" w:hAnsiTheme="minorHAnsi"/>
        </w:rPr>
      </w:pPr>
      <w:r w:rsidRPr="00D87E58">
        <w:rPr>
          <w:rFonts w:asciiTheme="minorHAnsi" w:hAnsiTheme="minorHAnsi"/>
        </w:rPr>
        <w:tab/>
        <w:t>Verdict</w:t>
      </w:r>
    </w:p>
    <w:p w14:paraId="7EBBDEF1" w14:textId="0864CC86" w:rsidR="00C4147C" w:rsidRPr="00D87E58" w:rsidRDefault="00C4147C" w:rsidP="00970462">
      <w:pPr>
        <w:rPr>
          <w:rFonts w:asciiTheme="minorHAnsi" w:hAnsiTheme="minorHAnsi"/>
        </w:rPr>
      </w:pPr>
    </w:p>
    <w:p w14:paraId="1E06E5A8" w14:textId="396E2175" w:rsidR="00C4147C" w:rsidRPr="00D87E58" w:rsidRDefault="00C4147C" w:rsidP="00970462">
      <w:pPr>
        <w:rPr>
          <w:rFonts w:asciiTheme="minorHAnsi" w:hAnsiTheme="minorHAnsi"/>
          <w:b/>
          <w:bCs/>
        </w:rPr>
      </w:pPr>
      <w:r w:rsidRPr="00D87E58">
        <w:rPr>
          <w:rFonts w:asciiTheme="minorHAnsi" w:hAnsiTheme="minorHAnsi"/>
          <w:b/>
          <w:bCs/>
        </w:rPr>
        <w:t xml:space="preserve">Week Three </w:t>
      </w:r>
      <w:r w:rsidR="003E21A3">
        <w:rPr>
          <w:rFonts w:asciiTheme="minorHAnsi" w:hAnsiTheme="minorHAnsi"/>
          <w:b/>
          <w:bCs/>
        </w:rPr>
        <w:t xml:space="preserve">Class Time </w:t>
      </w:r>
      <w:r w:rsidRPr="00D87E58">
        <w:rPr>
          <w:rFonts w:asciiTheme="minorHAnsi" w:hAnsiTheme="minorHAnsi"/>
          <w:b/>
          <w:bCs/>
        </w:rPr>
        <w:t xml:space="preserve">– Aug. 26 to Dec. 21 </w:t>
      </w:r>
    </w:p>
    <w:p w14:paraId="1EE3B50B" w14:textId="68E14342" w:rsidR="00C4147C" w:rsidRPr="00D87E58" w:rsidRDefault="00C4147C" w:rsidP="00970462">
      <w:pPr>
        <w:rPr>
          <w:rFonts w:asciiTheme="minorHAnsi" w:hAnsiTheme="minorHAnsi"/>
        </w:rPr>
      </w:pPr>
      <w:r w:rsidRPr="00D87E58">
        <w:rPr>
          <w:rFonts w:asciiTheme="minorHAnsi" w:hAnsiTheme="minorHAnsi"/>
        </w:rPr>
        <w:tab/>
        <w:t>Sentencing</w:t>
      </w:r>
    </w:p>
    <w:p w14:paraId="407A8CDF" w14:textId="7EB281E8" w:rsidR="00C4147C" w:rsidRPr="00D87E58" w:rsidRDefault="00C4147C" w:rsidP="00970462">
      <w:pPr>
        <w:rPr>
          <w:rFonts w:asciiTheme="minorHAnsi" w:hAnsiTheme="minorHAnsi"/>
        </w:rPr>
      </w:pPr>
      <w:r w:rsidRPr="00D87E58">
        <w:rPr>
          <w:rFonts w:asciiTheme="minorHAnsi" w:hAnsiTheme="minorHAnsi"/>
        </w:rPr>
        <w:tab/>
        <w:t>Motion for a new trial</w:t>
      </w:r>
    </w:p>
    <w:p w14:paraId="212EA1DC" w14:textId="1EB210B1" w:rsidR="00C4147C" w:rsidRPr="00D87E58" w:rsidRDefault="00C4147C" w:rsidP="00970462">
      <w:pPr>
        <w:rPr>
          <w:rFonts w:asciiTheme="minorHAnsi" w:hAnsiTheme="minorHAnsi"/>
        </w:rPr>
      </w:pPr>
      <w:r w:rsidRPr="00D87E58">
        <w:rPr>
          <w:rFonts w:asciiTheme="minorHAnsi" w:hAnsiTheme="minorHAnsi"/>
        </w:rPr>
        <w:tab/>
        <w:t>Georgia Supreme Court</w:t>
      </w:r>
    </w:p>
    <w:p w14:paraId="30372820" w14:textId="1A008B81" w:rsidR="00C4147C" w:rsidRPr="00D87E58" w:rsidRDefault="00C4147C" w:rsidP="00970462">
      <w:pPr>
        <w:rPr>
          <w:rFonts w:asciiTheme="minorHAnsi" w:hAnsiTheme="minorHAnsi"/>
        </w:rPr>
      </w:pPr>
      <w:r w:rsidRPr="00D87E58">
        <w:rPr>
          <w:rFonts w:asciiTheme="minorHAnsi" w:hAnsiTheme="minorHAnsi"/>
        </w:rPr>
        <w:tab/>
      </w:r>
      <w:r w:rsidR="00AD5233" w:rsidRPr="00D87E58">
        <w:rPr>
          <w:rFonts w:asciiTheme="minorHAnsi" w:hAnsiTheme="minorHAnsi"/>
        </w:rPr>
        <w:t xml:space="preserve">Appeal to </w:t>
      </w:r>
      <w:r w:rsidRPr="00D87E58">
        <w:rPr>
          <w:rFonts w:asciiTheme="minorHAnsi" w:hAnsiTheme="minorHAnsi"/>
        </w:rPr>
        <w:t>District Court</w:t>
      </w:r>
    </w:p>
    <w:p w14:paraId="7FC91320" w14:textId="416BFD73" w:rsidR="00C4147C" w:rsidRPr="00D87E58" w:rsidRDefault="00C4147C" w:rsidP="00970462">
      <w:pPr>
        <w:rPr>
          <w:rFonts w:asciiTheme="minorHAnsi" w:hAnsiTheme="minorHAnsi"/>
        </w:rPr>
      </w:pPr>
      <w:r w:rsidRPr="00D87E58">
        <w:rPr>
          <w:rFonts w:asciiTheme="minorHAnsi" w:hAnsiTheme="minorHAnsi"/>
        </w:rPr>
        <w:tab/>
      </w:r>
      <w:r w:rsidR="00AD5233" w:rsidRPr="00D87E58">
        <w:rPr>
          <w:rFonts w:asciiTheme="minorHAnsi" w:hAnsiTheme="minorHAnsi"/>
        </w:rPr>
        <w:t xml:space="preserve">Appeal to </w:t>
      </w:r>
      <w:r w:rsidRPr="00D87E58">
        <w:rPr>
          <w:rFonts w:asciiTheme="minorHAnsi" w:hAnsiTheme="minorHAnsi"/>
        </w:rPr>
        <w:t>United States Supreme Court</w:t>
      </w:r>
    </w:p>
    <w:p w14:paraId="647D9916" w14:textId="4166C04D" w:rsidR="00C4147C" w:rsidRPr="00D87E58" w:rsidRDefault="00C4147C" w:rsidP="00970462">
      <w:pPr>
        <w:rPr>
          <w:rFonts w:asciiTheme="minorHAnsi" w:hAnsiTheme="minorHAnsi"/>
        </w:rPr>
      </w:pPr>
    </w:p>
    <w:p w14:paraId="1DEC259D" w14:textId="076BB122" w:rsidR="00C4147C" w:rsidRPr="00D87E58" w:rsidRDefault="00C4147C" w:rsidP="00970462">
      <w:pPr>
        <w:rPr>
          <w:rFonts w:asciiTheme="minorHAnsi" w:hAnsiTheme="minorHAnsi"/>
        </w:rPr>
      </w:pPr>
    </w:p>
    <w:p w14:paraId="49772890" w14:textId="510663FD" w:rsidR="00C4147C" w:rsidRPr="00D87E58" w:rsidRDefault="00C4147C" w:rsidP="00970462">
      <w:pPr>
        <w:rPr>
          <w:rFonts w:asciiTheme="minorHAnsi" w:hAnsiTheme="minorHAnsi"/>
          <w:b/>
          <w:bCs/>
        </w:rPr>
      </w:pPr>
      <w:r w:rsidRPr="00D87E58">
        <w:rPr>
          <w:rFonts w:asciiTheme="minorHAnsi" w:hAnsiTheme="minorHAnsi"/>
          <w:b/>
          <w:bCs/>
        </w:rPr>
        <w:t xml:space="preserve">Week Four </w:t>
      </w:r>
      <w:r w:rsidR="003E21A3">
        <w:rPr>
          <w:rFonts w:asciiTheme="minorHAnsi" w:hAnsiTheme="minorHAnsi"/>
          <w:b/>
          <w:bCs/>
        </w:rPr>
        <w:t xml:space="preserve">Class Time </w:t>
      </w:r>
      <w:r w:rsidRPr="00D87E58">
        <w:rPr>
          <w:rFonts w:asciiTheme="minorHAnsi" w:hAnsiTheme="minorHAnsi"/>
          <w:b/>
          <w:bCs/>
        </w:rPr>
        <w:t>– May 21 to June 20</w:t>
      </w:r>
      <w:r w:rsidR="00045D3D" w:rsidRPr="00D87E58">
        <w:rPr>
          <w:rFonts w:asciiTheme="minorHAnsi" w:hAnsiTheme="minorHAnsi"/>
          <w:b/>
          <w:bCs/>
        </w:rPr>
        <w:t>, 2015</w:t>
      </w:r>
    </w:p>
    <w:p w14:paraId="5C4418FE" w14:textId="74626AE8" w:rsidR="00970462" w:rsidRPr="00D87E58" w:rsidRDefault="00045D3D" w:rsidP="00970462">
      <w:pPr>
        <w:rPr>
          <w:rFonts w:asciiTheme="minorHAnsi" w:hAnsiTheme="minorHAnsi"/>
        </w:rPr>
      </w:pPr>
      <w:r w:rsidRPr="00D87E58">
        <w:rPr>
          <w:rFonts w:asciiTheme="minorHAnsi" w:hAnsiTheme="minorHAnsi"/>
        </w:rPr>
        <w:tab/>
        <w:t>Pardons and Paroles</w:t>
      </w:r>
    </w:p>
    <w:p w14:paraId="7EAC309A" w14:textId="7C5E80BC" w:rsidR="00045D3D" w:rsidRPr="00D87E58" w:rsidRDefault="00045D3D" w:rsidP="00970462">
      <w:pPr>
        <w:rPr>
          <w:rFonts w:asciiTheme="minorHAnsi" w:hAnsiTheme="minorHAnsi"/>
        </w:rPr>
      </w:pPr>
      <w:r w:rsidRPr="00D87E58">
        <w:rPr>
          <w:rFonts w:asciiTheme="minorHAnsi" w:hAnsiTheme="minorHAnsi"/>
        </w:rPr>
        <w:tab/>
        <w:t>Governor considers commutation</w:t>
      </w:r>
    </w:p>
    <w:p w14:paraId="109F6F89" w14:textId="507D9F3C" w:rsidR="00970462" w:rsidRPr="00D87E58" w:rsidRDefault="00970462" w:rsidP="00CC56E1">
      <w:pPr>
        <w:spacing w:line="360" w:lineRule="auto"/>
        <w:ind w:firstLine="720"/>
        <w:jc w:val="both"/>
        <w:rPr>
          <w:rFonts w:asciiTheme="minorHAnsi" w:hAnsiTheme="minorHAnsi"/>
        </w:rPr>
      </w:pPr>
    </w:p>
    <w:p w14:paraId="2925FF70" w14:textId="77777777" w:rsidR="00FD36F0" w:rsidRPr="00D87E58" w:rsidRDefault="00FD36F0" w:rsidP="00CC56E1">
      <w:pPr>
        <w:spacing w:line="360" w:lineRule="auto"/>
        <w:ind w:firstLine="720"/>
        <w:jc w:val="both"/>
        <w:rPr>
          <w:rFonts w:asciiTheme="minorHAnsi" w:hAnsiTheme="minorHAnsi"/>
          <w:b/>
          <w:bCs/>
        </w:rPr>
      </w:pPr>
    </w:p>
    <w:p w14:paraId="75E6F649" w14:textId="77777777" w:rsidR="00FD36F0" w:rsidRPr="00D87E58" w:rsidRDefault="00FD36F0" w:rsidP="00CC56E1">
      <w:pPr>
        <w:spacing w:line="360" w:lineRule="auto"/>
        <w:ind w:firstLine="720"/>
        <w:jc w:val="both"/>
        <w:rPr>
          <w:rFonts w:asciiTheme="minorHAnsi" w:hAnsiTheme="minorHAnsi"/>
          <w:b/>
          <w:bCs/>
        </w:rPr>
      </w:pPr>
    </w:p>
    <w:p w14:paraId="1CFA88CA" w14:textId="77777777" w:rsidR="00FD36F0" w:rsidRPr="00D87E58" w:rsidRDefault="00FD36F0" w:rsidP="00CC56E1">
      <w:pPr>
        <w:spacing w:line="360" w:lineRule="auto"/>
        <w:ind w:firstLine="720"/>
        <w:jc w:val="both"/>
        <w:rPr>
          <w:rFonts w:asciiTheme="minorHAnsi" w:hAnsiTheme="minorHAnsi"/>
          <w:b/>
          <w:bCs/>
        </w:rPr>
      </w:pPr>
    </w:p>
    <w:p w14:paraId="0B2F38A8" w14:textId="77777777" w:rsidR="00FD36F0" w:rsidRPr="00D87E58" w:rsidRDefault="00FD36F0" w:rsidP="00CC56E1">
      <w:pPr>
        <w:spacing w:line="360" w:lineRule="auto"/>
        <w:ind w:firstLine="720"/>
        <w:jc w:val="both"/>
        <w:rPr>
          <w:rFonts w:asciiTheme="minorHAnsi" w:hAnsiTheme="minorHAnsi"/>
          <w:b/>
          <w:bCs/>
        </w:rPr>
      </w:pPr>
    </w:p>
    <w:p w14:paraId="03120A77" w14:textId="38707287" w:rsidR="00FD36F0" w:rsidRDefault="00FD36F0" w:rsidP="00CC56E1">
      <w:pPr>
        <w:spacing w:line="360" w:lineRule="auto"/>
        <w:ind w:firstLine="720"/>
        <w:jc w:val="both"/>
        <w:rPr>
          <w:rFonts w:asciiTheme="minorHAnsi" w:hAnsiTheme="minorHAnsi"/>
          <w:b/>
          <w:bCs/>
        </w:rPr>
      </w:pPr>
    </w:p>
    <w:p w14:paraId="4CE686AD" w14:textId="77777777" w:rsidR="006E233B" w:rsidRPr="00D87E58" w:rsidRDefault="006E233B" w:rsidP="00CC56E1">
      <w:pPr>
        <w:spacing w:line="360" w:lineRule="auto"/>
        <w:ind w:firstLine="720"/>
        <w:jc w:val="both"/>
        <w:rPr>
          <w:rFonts w:asciiTheme="minorHAnsi" w:hAnsiTheme="minorHAnsi"/>
          <w:b/>
          <w:bCs/>
        </w:rPr>
      </w:pPr>
    </w:p>
    <w:p w14:paraId="2BB96D6D" w14:textId="77777777" w:rsidR="00FD36F0" w:rsidRPr="00D87E58" w:rsidRDefault="00FD36F0" w:rsidP="00CC56E1">
      <w:pPr>
        <w:spacing w:line="360" w:lineRule="auto"/>
        <w:ind w:firstLine="720"/>
        <w:jc w:val="both"/>
        <w:rPr>
          <w:rFonts w:asciiTheme="minorHAnsi" w:hAnsiTheme="minorHAnsi"/>
          <w:b/>
          <w:bCs/>
        </w:rPr>
      </w:pPr>
    </w:p>
    <w:p w14:paraId="5209F8AD" w14:textId="77777777" w:rsidR="00FD36F0" w:rsidRPr="00D87E58" w:rsidRDefault="00FD36F0" w:rsidP="00CC56E1">
      <w:pPr>
        <w:spacing w:line="360" w:lineRule="auto"/>
        <w:ind w:firstLine="720"/>
        <w:jc w:val="both"/>
        <w:rPr>
          <w:rFonts w:asciiTheme="minorHAnsi" w:hAnsiTheme="minorHAnsi"/>
          <w:b/>
          <w:bCs/>
        </w:rPr>
      </w:pPr>
    </w:p>
    <w:p w14:paraId="59AEFA24" w14:textId="6395E2BB" w:rsidR="00045D3D" w:rsidRPr="00D87E58" w:rsidRDefault="00045D3D" w:rsidP="00CC56E1">
      <w:pPr>
        <w:spacing w:line="360" w:lineRule="auto"/>
        <w:ind w:firstLine="720"/>
        <w:jc w:val="both"/>
        <w:rPr>
          <w:rFonts w:asciiTheme="minorHAnsi" w:hAnsiTheme="minorHAnsi"/>
          <w:b/>
          <w:bCs/>
        </w:rPr>
      </w:pPr>
      <w:r w:rsidRPr="00D87E58">
        <w:rPr>
          <w:rFonts w:asciiTheme="minorHAnsi" w:hAnsiTheme="minorHAnsi"/>
          <w:b/>
          <w:bCs/>
        </w:rPr>
        <w:lastRenderedPageBreak/>
        <w:t>FACTIONS</w:t>
      </w:r>
    </w:p>
    <w:p w14:paraId="7E8B8804" w14:textId="09ECF86C" w:rsidR="00045D3D" w:rsidRPr="00D87E58" w:rsidRDefault="00045D3D" w:rsidP="00D5566C">
      <w:pPr>
        <w:ind w:firstLine="720"/>
        <w:jc w:val="both"/>
        <w:rPr>
          <w:rFonts w:asciiTheme="minorHAnsi" w:hAnsiTheme="minorHAnsi"/>
          <w:b/>
          <w:bCs/>
        </w:rPr>
      </w:pPr>
      <w:r w:rsidRPr="00D87E58">
        <w:rPr>
          <w:rFonts w:asciiTheme="minorHAnsi" w:hAnsiTheme="minorHAnsi"/>
          <w:b/>
          <w:bCs/>
        </w:rPr>
        <w:t>Supports defense</w:t>
      </w:r>
    </w:p>
    <w:p w14:paraId="6CA6B606" w14:textId="77777777" w:rsidR="00045D3D" w:rsidRPr="00D87E58" w:rsidRDefault="00045D3D" w:rsidP="00D5566C">
      <w:pPr>
        <w:ind w:firstLine="720"/>
        <w:jc w:val="both"/>
        <w:rPr>
          <w:rFonts w:asciiTheme="minorHAnsi" w:hAnsiTheme="minorHAnsi"/>
        </w:rPr>
      </w:pPr>
      <w:r w:rsidRPr="00D87E58">
        <w:rPr>
          <w:rFonts w:asciiTheme="minorHAnsi" w:hAnsiTheme="minorHAnsi"/>
          <w:b/>
          <w:bCs/>
        </w:rPr>
        <w:tab/>
      </w:r>
      <w:r w:rsidRPr="00D87E58">
        <w:rPr>
          <w:rFonts w:asciiTheme="minorHAnsi" w:hAnsiTheme="minorHAnsi"/>
        </w:rPr>
        <w:t>Leo Frank</w:t>
      </w:r>
    </w:p>
    <w:p w14:paraId="7CE4FDD8" w14:textId="1CA8AD95" w:rsidR="00045D3D" w:rsidRPr="00D87E58" w:rsidRDefault="00045D3D" w:rsidP="00D5566C">
      <w:pPr>
        <w:ind w:firstLine="720"/>
        <w:jc w:val="both"/>
        <w:rPr>
          <w:rFonts w:asciiTheme="minorHAnsi" w:hAnsiTheme="minorHAnsi"/>
        </w:rPr>
      </w:pPr>
      <w:r w:rsidRPr="00D87E58">
        <w:rPr>
          <w:rFonts w:asciiTheme="minorHAnsi" w:hAnsiTheme="minorHAnsi"/>
        </w:rPr>
        <w:tab/>
        <w:t>Rae Frank</w:t>
      </w:r>
    </w:p>
    <w:p w14:paraId="2FE2730A" w14:textId="52CFB651" w:rsidR="00045D3D" w:rsidRPr="00D87E58" w:rsidRDefault="00045D3D" w:rsidP="00D5566C">
      <w:pPr>
        <w:ind w:firstLine="720"/>
        <w:jc w:val="both"/>
        <w:rPr>
          <w:rFonts w:asciiTheme="minorHAnsi" w:hAnsiTheme="minorHAnsi"/>
        </w:rPr>
      </w:pPr>
      <w:r w:rsidRPr="00D87E58">
        <w:rPr>
          <w:rFonts w:asciiTheme="minorHAnsi" w:hAnsiTheme="minorHAnsi"/>
        </w:rPr>
        <w:tab/>
        <w:t>Lucille Frank</w:t>
      </w:r>
    </w:p>
    <w:p w14:paraId="5C95C796" w14:textId="0E17FBCF" w:rsidR="00045D3D" w:rsidRPr="00D87E58" w:rsidRDefault="00045D3D" w:rsidP="00D5566C">
      <w:pPr>
        <w:ind w:left="720" w:firstLine="720"/>
        <w:jc w:val="both"/>
        <w:rPr>
          <w:rFonts w:asciiTheme="minorHAnsi" w:hAnsiTheme="minorHAnsi"/>
        </w:rPr>
      </w:pPr>
      <w:r w:rsidRPr="00D87E58">
        <w:rPr>
          <w:rFonts w:asciiTheme="minorHAnsi" w:hAnsiTheme="minorHAnsi"/>
        </w:rPr>
        <w:t xml:space="preserve">Luther Rosser </w:t>
      </w:r>
    </w:p>
    <w:p w14:paraId="4923DD09" w14:textId="13B926D8" w:rsidR="00045D3D" w:rsidRPr="00D87E58" w:rsidRDefault="00045D3D" w:rsidP="00D5566C">
      <w:pPr>
        <w:ind w:left="720" w:firstLine="720"/>
        <w:jc w:val="both"/>
        <w:rPr>
          <w:rFonts w:asciiTheme="minorHAnsi" w:hAnsiTheme="minorHAnsi"/>
        </w:rPr>
      </w:pPr>
      <w:r w:rsidRPr="00D87E58">
        <w:rPr>
          <w:rFonts w:asciiTheme="minorHAnsi" w:hAnsiTheme="minorHAnsi"/>
        </w:rPr>
        <w:t>Reuben Arnold</w:t>
      </w:r>
    </w:p>
    <w:p w14:paraId="5243A4D4" w14:textId="5E6ED2B1" w:rsidR="00045D3D" w:rsidRPr="00D87E58" w:rsidRDefault="00045D3D" w:rsidP="00D5566C">
      <w:pPr>
        <w:ind w:left="720" w:firstLine="720"/>
        <w:jc w:val="both"/>
        <w:rPr>
          <w:rFonts w:asciiTheme="minorHAnsi" w:hAnsiTheme="minorHAnsi"/>
        </w:rPr>
      </w:pPr>
      <w:r w:rsidRPr="00D87E58">
        <w:rPr>
          <w:rFonts w:asciiTheme="minorHAnsi" w:hAnsiTheme="minorHAnsi"/>
        </w:rPr>
        <w:t>Temple community</w:t>
      </w:r>
    </w:p>
    <w:p w14:paraId="081748AA" w14:textId="668B8EAD" w:rsidR="00045D3D" w:rsidRPr="00D87E58" w:rsidRDefault="00045D3D" w:rsidP="00D5566C">
      <w:pPr>
        <w:ind w:firstLine="720"/>
        <w:jc w:val="both"/>
        <w:rPr>
          <w:rFonts w:asciiTheme="minorHAnsi" w:hAnsiTheme="minorHAnsi"/>
        </w:rPr>
      </w:pPr>
      <w:r w:rsidRPr="00D87E58">
        <w:rPr>
          <w:rFonts w:asciiTheme="minorHAnsi" w:hAnsiTheme="minorHAnsi"/>
        </w:rPr>
        <w:tab/>
        <w:t>Alonzo Mann</w:t>
      </w:r>
    </w:p>
    <w:p w14:paraId="12ED665B" w14:textId="1514F292" w:rsidR="00045D3D" w:rsidRPr="00D87E58" w:rsidRDefault="00045D3D" w:rsidP="00D5566C">
      <w:pPr>
        <w:ind w:firstLine="720"/>
        <w:jc w:val="both"/>
        <w:rPr>
          <w:rFonts w:asciiTheme="minorHAnsi" w:hAnsiTheme="minorHAnsi"/>
        </w:rPr>
      </w:pPr>
      <w:r w:rsidRPr="00D87E58">
        <w:rPr>
          <w:rFonts w:asciiTheme="minorHAnsi" w:hAnsiTheme="minorHAnsi"/>
        </w:rPr>
        <w:tab/>
        <w:t>Albert Lasker</w:t>
      </w:r>
    </w:p>
    <w:p w14:paraId="5FAA7BF7" w14:textId="6C2426E1" w:rsidR="00045D3D" w:rsidRPr="00D87E58" w:rsidRDefault="00045D3D" w:rsidP="00D5566C">
      <w:pPr>
        <w:ind w:firstLine="720"/>
        <w:jc w:val="both"/>
        <w:rPr>
          <w:rFonts w:asciiTheme="minorHAnsi" w:hAnsiTheme="minorHAnsi"/>
        </w:rPr>
      </w:pPr>
      <w:r w:rsidRPr="00D87E58">
        <w:rPr>
          <w:rFonts w:asciiTheme="minorHAnsi" w:hAnsiTheme="minorHAnsi"/>
        </w:rPr>
        <w:tab/>
        <w:t>Adolph Ochs</w:t>
      </w:r>
    </w:p>
    <w:p w14:paraId="41F470A9" w14:textId="5992E506" w:rsidR="00045D3D" w:rsidRPr="00D87E58" w:rsidRDefault="00045D3D" w:rsidP="00D5566C">
      <w:pPr>
        <w:ind w:firstLine="720"/>
        <w:jc w:val="both"/>
        <w:rPr>
          <w:rFonts w:asciiTheme="minorHAnsi" w:hAnsiTheme="minorHAnsi"/>
        </w:rPr>
      </w:pPr>
    </w:p>
    <w:p w14:paraId="73690B04" w14:textId="535B84D2" w:rsidR="00045D3D" w:rsidRPr="00D87E58" w:rsidRDefault="00045D3D" w:rsidP="00D5566C">
      <w:pPr>
        <w:ind w:firstLine="720"/>
        <w:jc w:val="both"/>
        <w:rPr>
          <w:rFonts w:asciiTheme="minorHAnsi" w:hAnsiTheme="minorHAnsi"/>
          <w:b/>
          <w:bCs/>
        </w:rPr>
      </w:pPr>
      <w:r w:rsidRPr="00D87E58">
        <w:rPr>
          <w:rFonts w:asciiTheme="minorHAnsi" w:hAnsiTheme="minorHAnsi"/>
          <w:b/>
          <w:bCs/>
        </w:rPr>
        <w:t>Supports Prosecution</w:t>
      </w:r>
    </w:p>
    <w:p w14:paraId="28FC1AF0" w14:textId="77777777" w:rsidR="007A590C" w:rsidRPr="00D87E58" w:rsidRDefault="006B4088" w:rsidP="00D5566C">
      <w:pPr>
        <w:ind w:firstLine="720"/>
        <w:jc w:val="both"/>
        <w:rPr>
          <w:rFonts w:asciiTheme="minorHAnsi" w:hAnsiTheme="minorHAnsi"/>
        </w:rPr>
      </w:pPr>
      <w:r w:rsidRPr="00D87E58">
        <w:rPr>
          <w:rFonts w:asciiTheme="minorHAnsi" w:hAnsiTheme="minorHAnsi"/>
        </w:rPr>
        <w:tab/>
      </w:r>
      <w:r w:rsidR="007A590C" w:rsidRPr="00D87E58">
        <w:rPr>
          <w:rFonts w:asciiTheme="minorHAnsi" w:hAnsiTheme="minorHAnsi"/>
        </w:rPr>
        <w:t>Fannie Coleman</w:t>
      </w:r>
    </w:p>
    <w:p w14:paraId="253B463C" w14:textId="7F2AD361" w:rsidR="00045D3D" w:rsidRPr="00D87E58" w:rsidRDefault="006B4088" w:rsidP="00D5566C">
      <w:pPr>
        <w:ind w:left="720" w:firstLine="720"/>
        <w:jc w:val="both"/>
        <w:rPr>
          <w:rFonts w:asciiTheme="minorHAnsi" w:hAnsiTheme="minorHAnsi"/>
        </w:rPr>
      </w:pPr>
      <w:r w:rsidRPr="00D87E58">
        <w:rPr>
          <w:rFonts w:asciiTheme="minorHAnsi" w:hAnsiTheme="minorHAnsi"/>
        </w:rPr>
        <w:t>Thomas Watson</w:t>
      </w:r>
    </w:p>
    <w:p w14:paraId="65F139B2" w14:textId="054BB697" w:rsidR="006B4088" w:rsidRPr="00D87E58" w:rsidRDefault="006B4088" w:rsidP="00D5566C">
      <w:pPr>
        <w:ind w:firstLine="720"/>
        <w:jc w:val="both"/>
        <w:rPr>
          <w:rFonts w:asciiTheme="minorHAnsi" w:hAnsiTheme="minorHAnsi"/>
        </w:rPr>
      </w:pPr>
      <w:r w:rsidRPr="00D87E58">
        <w:rPr>
          <w:rFonts w:asciiTheme="minorHAnsi" w:hAnsiTheme="minorHAnsi"/>
        </w:rPr>
        <w:tab/>
        <w:t>Newt Lee</w:t>
      </w:r>
    </w:p>
    <w:p w14:paraId="44A8812B" w14:textId="7535799C" w:rsidR="006B4088" w:rsidRPr="00D87E58" w:rsidRDefault="006B4088" w:rsidP="00D5566C">
      <w:pPr>
        <w:ind w:firstLine="720"/>
        <w:jc w:val="both"/>
        <w:rPr>
          <w:rFonts w:asciiTheme="minorHAnsi" w:hAnsiTheme="minorHAnsi"/>
        </w:rPr>
      </w:pPr>
      <w:r w:rsidRPr="00D87E58">
        <w:rPr>
          <w:rFonts w:asciiTheme="minorHAnsi" w:hAnsiTheme="minorHAnsi"/>
        </w:rPr>
        <w:tab/>
        <w:t>Jim Conley</w:t>
      </w:r>
    </w:p>
    <w:p w14:paraId="1F873B80" w14:textId="1A804C67" w:rsidR="006B4088" w:rsidRPr="00D87E58" w:rsidRDefault="006B4088" w:rsidP="00D5566C">
      <w:pPr>
        <w:ind w:firstLine="720"/>
        <w:jc w:val="both"/>
        <w:rPr>
          <w:rFonts w:asciiTheme="minorHAnsi" w:hAnsiTheme="minorHAnsi"/>
        </w:rPr>
      </w:pPr>
      <w:r w:rsidRPr="00D87E58">
        <w:rPr>
          <w:rFonts w:asciiTheme="minorHAnsi" w:hAnsiTheme="minorHAnsi"/>
        </w:rPr>
        <w:tab/>
        <w:t>Hugh Dorsey</w:t>
      </w:r>
    </w:p>
    <w:p w14:paraId="11ED287B" w14:textId="1BF10109" w:rsidR="00CE60A7" w:rsidRPr="00D87E58" w:rsidRDefault="006B4088" w:rsidP="00D5566C">
      <w:pPr>
        <w:ind w:firstLine="720"/>
        <w:jc w:val="both"/>
        <w:rPr>
          <w:rFonts w:asciiTheme="minorHAnsi" w:hAnsiTheme="minorHAnsi"/>
        </w:rPr>
      </w:pPr>
      <w:r w:rsidRPr="00D87E58">
        <w:rPr>
          <w:rFonts w:asciiTheme="minorHAnsi" w:hAnsiTheme="minorHAnsi"/>
        </w:rPr>
        <w:tab/>
      </w:r>
      <w:r w:rsidR="00CE60A7" w:rsidRPr="00D87E58">
        <w:rPr>
          <w:rFonts w:asciiTheme="minorHAnsi" w:hAnsiTheme="minorHAnsi"/>
        </w:rPr>
        <w:t>Factory workers</w:t>
      </w:r>
    </w:p>
    <w:p w14:paraId="3BDE5517" w14:textId="77777777" w:rsidR="006B4088" w:rsidRPr="00D87E58" w:rsidRDefault="006B4088" w:rsidP="00D5566C">
      <w:pPr>
        <w:ind w:firstLine="720"/>
        <w:jc w:val="both"/>
        <w:rPr>
          <w:rFonts w:asciiTheme="minorHAnsi" w:hAnsiTheme="minorHAnsi"/>
          <w:b/>
          <w:bCs/>
        </w:rPr>
      </w:pPr>
    </w:p>
    <w:p w14:paraId="64F7ADFF" w14:textId="6EC3CB57" w:rsidR="00CC56E1" w:rsidRPr="00D87E58" w:rsidRDefault="00A91BB9" w:rsidP="00D5566C">
      <w:pPr>
        <w:ind w:firstLine="720"/>
        <w:jc w:val="both"/>
        <w:rPr>
          <w:rFonts w:asciiTheme="minorHAnsi" w:hAnsiTheme="minorHAnsi"/>
          <w:b/>
          <w:bCs/>
        </w:rPr>
      </w:pPr>
      <w:r>
        <w:rPr>
          <w:rFonts w:asciiTheme="minorHAnsi" w:hAnsiTheme="minorHAnsi"/>
          <w:b/>
          <w:bCs/>
        </w:rPr>
        <w:t>On the Fence</w:t>
      </w:r>
    </w:p>
    <w:p w14:paraId="7C9DA756" w14:textId="5434C55F" w:rsidR="00140A7B" w:rsidRPr="00D87E58" w:rsidRDefault="00045D3D" w:rsidP="00D5566C">
      <w:pPr>
        <w:ind w:left="720"/>
        <w:rPr>
          <w:rFonts w:asciiTheme="minorHAnsi" w:hAnsiTheme="minorHAnsi"/>
        </w:rPr>
      </w:pPr>
      <w:r w:rsidRPr="00D87E58">
        <w:rPr>
          <w:rFonts w:asciiTheme="minorHAnsi" w:hAnsiTheme="minorHAnsi"/>
        </w:rPr>
        <w:tab/>
        <w:t>Judge Leonard S. Roan</w:t>
      </w:r>
    </w:p>
    <w:p w14:paraId="0784AFBF" w14:textId="10059C39" w:rsidR="00045D3D" w:rsidRPr="00D87E58" w:rsidRDefault="00045D3D" w:rsidP="00D5566C">
      <w:pPr>
        <w:ind w:left="720"/>
        <w:rPr>
          <w:rFonts w:asciiTheme="minorHAnsi" w:hAnsiTheme="minorHAnsi"/>
        </w:rPr>
      </w:pPr>
      <w:r w:rsidRPr="00D87E58">
        <w:rPr>
          <w:rFonts w:asciiTheme="minorHAnsi" w:hAnsiTheme="minorHAnsi"/>
        </w:rPr>
        <w:tab/>
        <w:t>Governor John Slaton</w:t>
      </w:r>
    </w:p>
    <w:p w14:paraId="5024CB75" w14:textId="2EE95A44" w:rsidR="000957FB" w:rsidRDefault="00045D3D" w:rsidP="00D5566C">
      <w:pPr>
        <w:ind w:left="720"/>
        <w:rPr>
          <w:rFonts w:asciiTheme="minorHAnsi" w:hAnsiTheme="minorHAnsi"/>
        </w:rPr>
      </w:pPr>
      <w:r w:rsidRPr="00D87E58">
        <w:rPr>
          <w:rFonts w:asciiTheme="minorHAnsi" w:hAnsiTheme="minorHAnsi"/>
        </w:rPr>
        <w:tab/>
      </w:r>
      <w:r w:rsidR="00EB647D">
        <w:rPr>
          <w:rFonts w:asciiTheme="minorHAnsi" w:hAnsiTheme="minorHAnsi"/>
        </w:rPr>
        <w:t>W.F. Anderson</w:t>
      </w:r>
    </w:p>
    <w:p w14:paraId="4938A8E9" w14:textId="0EFE017B" w:rsidR="00EB647D" w:rsidRPr="00D87E58" w:rsidRDefault="00EB647D" w:rsidP="00D5566C">
      <w:pPr>
        <w:ind w:left="720"/>
        <w:rPr>
          <w:rFonts w:asciiTheme="minorHAnsi" w:hAnsiTheme="minorHAnsi"/>
        </w:rPr>
      </w:pPr>
      <w:r>
        <w:rPr>
          <w:rFonts w:asciiTheme="minorHAnsi" w:hAnsiTheme="minorHAnsi"/>
        </w:rPr>
        <w:tab/>
        <w:t>R.J. Brown</w:t>
      </w:r>
    </w:p>
    <w:p w14:paraId="4A991EA2" w14:textId="1D9FE711" w:rsidR="00A91BB9" w:rsidRDefault="00A91BB9" w:rsidP="00D5566C">
      <w:pPr>
        <w:ind w:left="720" w:firstLine="720"/>
        <w:rPr>
          <w:rFonts w:asciiTheme="minorHAnsi" w:hAnsiTheme="minorHAnsi"/>
        </w:rPr>
      </w:pPr>
      <w:r>
        <w:rPr>
          <w:rFonts w:asciiTheme="minorHAnsi" w:hAnsiTheme="minorHAnsi"/>
        </w:rPr>
        <w:t>Henry Hugh Proctor</w:t>
      </w:r>
    </w:p>
    <w:p w14:paraId="79EDA408" w14:textId="4DBD1A6A" w:rsidR="00A91BB9" w:rsidRDefault="00A91BB9" w:rsidP="00D5566C">
      <w:pPr>
        <w:ind w:left="720" w:firstLine="720"/>
        <w:rPr>
          <w:rFonts w:asciiTheme="minorHAnsi" w:hAnsiTheme="minorHAnsi"/>
        </w:rPr>
      </w:pPr>
      <w:r>
        <w:rPr>
          <w:rFonts w:asciiTheme="minorHAnsi" w:hAnsiTheme="minorHAnsi"/>
        </w:rPr>
        <w:t>Henry McNeal Turner</w:t>
      </w:r>
    </w:p>
    <w:p w14:paraId="13A65F74" w14:textId="6F3907D0" w:rsidR="006B4088" w:rsidRPr="00D87E58" w:rsidRDefault="006B4088" w:rsidP="00D5566C">
      <w:pPr>
        <w:ind w:left="720" w:firstLine="720"/>
        <w:rPr>
          <w:rFonts w:asciiTheme="minorHAnsi" w:hAnsiTheme="minorHAnsi"/>
        </w:rPr>
      </w:pPr>
      <w:r w:rsidRPr="00D87E58">
        <w:rPr>
          <w:rFonts w:asciiTheme="minorHAnsi" w:hAnsiTheme="minorHAnsi"/>
        </w:rPr>
        <w:t>Herbert Asbury</w:t>
      </w:r>
    </w:p>
    <w:p w14:paraId="3112AE68" w14:textId="236E7AD3" w:rsidR="006B4088" w:rsidRPr="00D87E58" w:rsidRDefault="006B4088" w:rsidP="00D5566C">
      <w:pPr>
        <w:ind w:left="720" w:firstLine="720"/>
        <w:rPr>
          <w:rFonts w:asciiTheme="minorHAnsi" w:hAnsiTheme="minorHAnsi"/>
        </w:rPr>
      </w:pPr>
      <w:r w:rsidRPr="00D87E58">
        <w:rPr>
          <w:rFonts w:asciiTheme="minorHAnsi" w:hAnsiTheme="minorHAnsi"/>
        </w:rPr>
        <w:t>Harold Ross</w:t>
      </w:r>
    </w:p>
    <w:p w14:paraId="606AA9AC" w14:textId="07652EB4" w:rsidR="00BD4DFD" w:rsidRPr="00D87E58" w:rsidRDefault="00BD4DFD" w:rsidP="00D5566C">
      <w:pPr>
        <w:ind w:left="720" w:firstLine="720"/>
        <w:rPr>
          <w:rFonts w:asciiTheme="minorHAnsi" w:hAnsiTheme="minorHAnsi"/>
        </w:rPr>
      </w:pPr>
      <w:r w:rsidRPr="00D87E58">
        <w:rPr>
          <w:rFonts w:asciiTheme="minorHAnsi" w:hAnsiTheme="minorHAnsi"/>
        </w:rPr>
        <w:t>Harllee Branch</w:t>
      </w:r>
    </w:p>
    <w:p w14:paraId="4FBD53BB" w14:textId="0200A421" w:rsidR="00BD4DFD" w:rsidRPr="00D87E58" w:rsidRDefault="00BD4DFD" w:rsidP="00D5566C">
      <w:pPr>
        <w:ind w:left="720" w:firstLine="720"/>
        <w:rPr>
          <w:rFonts w:asciiTheme="minorHAnsi" w:hAnsiTheme="minorHAnsi"/>
        </w:rPr>
      </w:pPr>
      <w:r w:rsidRPr="00D87E58">
        <w:rPr>
          <w:rFonts w:asciiTheme="minorHAnsi" w:hAnsiTheme="minorHAnsi"/>
        </w:rPr>
        <w:t>Charles Phillips Jr.</w:t>
      </w:r>
    </w:p>
    <w:p w14:paraId="6DA52BAD" w14:textId="5ED659B1" w:rsidR="00BD4DFD" w:rsidRPr="00D87E58" w:rsidRDefault="00BD4DFD" w:rsidP="00D5566C">
      <w:pPr>
        <w:ind w:left="720" w:firstLine="720"/>
        <w:rPr>
          <w:rFonts w:asciiTheme="minorHAnsi" w:hAnsiTheme="minorHAnsi"/>
        </w:rPr>
      </w:pPr>
      <w:r w:rsidRPr="00D87E58">
        <w:rPr>
          <w:rFonts w:asciiTheme="minorHAnsi" w:hAnsiTheme="minorHAnsi"/>
        </w:rPr>
        <w:t>Sidney Ormond</w:t>
      </w:r>
    </w:p>
    <w:p w14:paraId="603BD189" w14:textId="33FE7429" w:rsidR="00BD4DFD" w:rsidRPr="00D87E58" w:rsidRDefault="00BD4DFD" w:rsidP="00D5566C">
      <w:pPr>
        <w:ind w:left="720" w:firstLine="720"/>
        <w:rPr>
          <w:rFonts w:asciiTheme="minorHAnsi" w:hAnsiTheme="minorHAnsi"/>
        </w:rPr>
      </w:pPr>
      <w:r w:rsidRPr="00D87E58">
        <w:rPr>
          <w:rFonts w:asciiTheme="minorHAnsi" w:hAnsiTheme="minorHAnsi"/>
        </w:rPr>
        <w:t>Vernon Stiles</w:t>
      </w:r>
    </w:p>
    <w:p w14:paraId="43BB1AF1" w14:textId="69708442" w:rsidR="00BD4DFD" w:rsidRPr="00D87E58" w:rsidRDefault="00BD4DFD" w:rsidP="00D5566C">
      <w:pPr>
        <w:ind w:left="720" w:firstLine="720"/>
        <w:rPr>
          <w:rFonts w:asciiTheme="minorHAnsi" w:hAnsiTheme="minorHAnsi"/>
        </w:rPr>
      </w:pPr>
      <w:r w:rsidRPr="00D87E58">
        <w:rPr>
          <w:rFonts w:asciiTheme="minorHAnsi" w:hAnsiTheme="minorHAnsi"/>
        </w:rPr>
        <w:t>Britt Craig</w:t>
      </w:r>
    </w:p>
    <w:p w14:paraId="1C8EC5D3" w14:textId="58FECC2C" w:rsidR="00BD4DFD" w:rsidRPr="00D87E58" w:rsidRDefault="00BD4DFD" w:rsidP="00D5566C">
      <w:pPr>
        <w:ind w:left="720" w:firstLine="720"/>
        <w:rPr>
          <w:rFonts w:asciiTheme="minorHAnsi" w:hAnsiTheme="minorHAnsi"/>
        </w:rPr>
      </w:pPr>
      <w:r w:rsidRPr="00D87E58">
        <w:rPr>
          <w:rFonts w:asciiTheme="minorHAnsi" w:hAnsiTheme="minorHAnsi"/>
        </w:rPr>
        <w:t>Archie Lee</w:t>
      </w:r>
    </w:p>
    <w:p w14:paraId="41EBAA99" w14:textId="33489DD6" w:rsidR="00BD4DFD" w:rsidRPr="00D87E58" w:rsidRDefault="00BD4DFD" w:rsidP="00D5566C">
      <w:pPr>
        <w:ind w:left="720" w:firstLine="720"/>
        <w:rPr>
          <w:rFonts w:asciiTheme="minorHAnsi" w:hAnsiTheme="minorHAnsi"/>
        </w:rPr>
      </w:pPr>
      <w:r w:rsidRPr="00D87E58">
        <w:rPr>
          <w:rFonts w:asciiTheme="minorHAnsi" w:hAnsiTheme="minorHAnsi"/>
        </w:rPr>
        <w:t>William Flythe</w:t>
      </w:r>
    </w:p>
    <w:p w14:paraId="424702C3" w14:textId="1BEBAD9C" w:rsidR="00045D3D" w:rsidRPr="00D87E58" w:rsidRDefault="00045D3D" w:rsidP="00D5566C">
      <w:pPr>
        <w:ind w:left="720" w:firstLine="720"/>
        <w:rPr>
          <w:rFonts w:asciiTheme="minorHAnsi" w:hAnsiTheme="minorHAnsi"/>
        </w:rPr>
      </w:pPr>
      <w:r w:rsidRPr="00D87E58">
        <w:rPr>
          <w:rFonts w:asciiTheme="minorHAnsi" w:hAnsiTheme="minorHAnsi"/>
        </w:rPr>
        <w:t>Independent journalist</w:t>
      </w:r>
      <w:r w:rsidR="006B4088" w:rsidRPr="00D87E58">
        <w:rPr>
          <w:rFonts w:asciiTheme="minorHAnsi" w:hAnsiTheme="minorHAnsi"/>
        </w:rPr>
        <w:t>s</w:t>
      </w:r>
    </w:p>
    <w:p w14:paraId="68D8694B" w14:textId="0AF78700" w:rsidR="00945BD6" w:rsidRPr="00D87E58" w:rsidRDefault="00945BD6" w:rsidP="00D5566C">
      <w:pPr>
        <w:ind w:left="720" w:firstLine="720"/>
        <w:rPr>
          <w:rFonts w:asciiTheme="minorHAnsi" w:hAnsiTheme="minorHAnsi"/>
        </w:rPr>
      </w:pPr>
      <w:r w:rsidRPr="00D87E58">
        <w:rPr>
          <w:rFonts w:asciiTheme="minorHAnsi" w:hAnsiTheme="minorHAnsi"/>
        </w:rPr>
        <w:t>Moonsh</w:t>
      </w:r>
      <w:r w:rsidR="00CE60A7" w:rsidRPr="00D87E58">
        <w:rPr>
          <w:rFonts w:asciiTheme="minorHAnsi" w:hAnsiTheme="minorHAnsi"/>
        </w:rPr>
        <w:t>ine Joe</w:t>
      </w:r>
    </w:p>
    <w:p w14:paraId="31EF0894" w14:textId="77777777" w:rsidR="00D5566C" w:rsidRDefault="00D5566C" w:rsidP="0030666A">
      <w:pPr>
        <w:spacing w:line="360" w:lineRule="auto"/>
        <w:rPr>
          <w:rFonts w:asciiTheme="minorHAnsi" w:hAnsiTheme="minorHAnsi"/>
        </w:rPr>
      </w:pPr>
    </w:p>
    <w:p w14:paraId="4F715F7F" w14:textId="77777777" w:rsidR="00D5566C" w:rsidRDefault="00D5566C" w:rsidP="0030666A">
      <w:pPr>
        <w:spacing w:line="360" w:lineRule="auto"/>
        <w:rPr>
          <w:rFonts w:asciiTheme="minorHAnsi" w:hAnsiTheme="minorHAnsi"/>
        </w:rPr>
      </w:pPr>
    </w:p>
    <w:p w14:paraId="27BAC0D1" w14:textId="77777777" w:rsidR="00D5566C" w:rsidRDefault="00D5566C" w:rsidP="0030666A">
      <w:pPr>
        <w:spacing w:line="360" w:lineRule="auto"/>
        <w:rPr>
          <w:rFonts w:asciiTheme="minorHAnsi" w:hAnsiTheme="minorHAnsi"/>
        </w:rPr>
      </w:pPr>
    </w:p>
    <w:p w14:paraId="59F88FE0" w14:textId="77777777" w:rsidR="00D5566C" w:rsidRDefault="00D5566C" w:rsidP="0030666A">
      <w:pPr>
        <w:spacing w:line="360" w:lineRule="auto"/>
        <w:rPr>
          <w:rFonts w:asciiTheme="minorHAnsi" w:hAnsiTheme="minorHAnsi"/>
        </w:rPr>
      </w:pPr>
    </w:p>
    <w:p w14:paraId="428D7061" w14:textId="2FB45DC4" w:rsidR="004573CC" w:rsidRPr="00D87E58" w:rsidRDefault="004573CC" w:rsidP="0030666A">
      <w:pPr>
        <w:spacing w:line="360" w:lineRule="auto"/>
        <w:rPr>
          <w:rFonts w:asciiTheme="minorHAnsi" w:hAnsiTheme="minorHAnsi"/>
        </w:rPr>
      </w:pPr>
      <w:r w:rsidRPr="00D87E58">
        <w:rPr>
          <w:rFonts w:asciiTheme="minorHAnsi" w:hAnsiTheme="minorHAnsi"/>
        </w:rPr>
        <w:lastRenderedPageBreak/>
        <w:t>The following sources were used to find information for roles</w:t>
      </w:r>
      <w:r w:rsidR="00AC1D8D" w:rsidRPr="00D87E58">
        <w:rPr>
          <w:rFonts w:asciiTheme="minorHAnsi" w:hAnsiTheme="minorHAnsi"/>
        </w:rPr>
        <w:t xml:space="preserve">: </w:t>
      </w:r>
    </w:p>
    <w:p w14:paraId="22EC6017" w14:textId="18569488" w:rsidR="00AC1D8D" w:rsidRPr="00D87E58" w:rsidRDefault="00AC1D8D" w:rsidP="00AC1D8D">
      <w:pPr>
        <w:ind w:left="720"/>
        <w:rPr>
          <w:rFonts w:asciiTheme="minorHAnsi" w:hAnsiTheme="minorHAnsi"/>
          <w:sz w:val="20"/>
          <w:szCs w:val="20"/>
        </w:rPr>
      </w:pPr>
      <w:r w:rsidRPr="00D87E58">
        <w:rPr>
          <w:rFonts w:asciiTheme="minorHAnsi" w:hAnsiTheme="minorHAnsi"/>
          <w:sz w:val="20"/>
          <w:szCs w:val="20"/>
        </w:rPr>
        <w:t xml:space="preserve">“Adolph S. Ochs Dead at 77,” </w:t>
      </w:r>
      <w:r w:rsidRPr="00D87E58">
        <w:rPr>
          <w:rFonts w:asciiTheme="minorHAnsi" w:hAnsiTheme="minorHAnsi"/>
          <w:i/>
          <w:iCs/>
          <w:sz w:val="20"/>
          <w:szCs w:val="20"/>
        </w:rPr>
        <w:t>The New York Times</w:t>
      </w:r>
      <w:r w:rsidR="004A3DC3" w:rsidRPr="00D87E58">
        <w:rPr>
          <w:rFonts w:asciiTheme="minorHAnsi" w:hAnsiTheme="minorHAnsi"/>
          <w:i/>
          <w:iCs/>
          <w:sz w:val="20"/>
          <w:szCs w:val="20"/>
        </w:rPr>
        <w:t xml:space="preserve">, </w:t>
      </w:r>
      <w:r w:rsidR="004A3DC3" w:rsidRPr="00D87E58">
        <w:rPr>
          <w:rFonts w:asciiTheme="minorHAnsi" w:hAnsiTheme="minorHAnsi"/>
          <w:sz w:val="20"/>
          <w:szCs w:val="20"/>
        </w:rPr>
        <w:t>April 9, 1935, a</w:t>
      </w:r>
      <w:r w:rsidRPr="00D87E58">
        <w:rPr>
          <w:rFonts w:asciiTheme="minorHAnsi" w:hAnsiTheme="minorHAnsi"/>
          <w:sz w:val="20"/>
          <w:szCs w:val="20"/>
        </w:rPr>
        <w:t>ccessed July 11, 2019: https://archive.nytimes.com/www.nytimes.com/learning/general/onthisday/bday/0312.html</w:t>
      </w:r>
      <w:r w:rsidR="00A3598C" w:rsidRPr="00D87E58">
        <w:rPr>
          <w:rFonts w:asciiTheme="minorHAnsi" w:hAnsiTheme="minorHAnsi"/>
          <w:sz w:val="20"/>
          <w:szCs w:val="20"/>
        </w:rPr>
        <w:t>.</w:t>
      </w:r>
    </w:p>
    <w:p w14:paraId="612F04B5" w14:textId="77777777" w:rsidR="00AC1D8D" w:rsidRPr="00D87E58" w:rsidRDefault="00AC1D8D" w:rsidP="00AC1D8D">
      <w:pPr>
        <w:ind w:left="720"/>
        <w:rPr>
          <w:rFonts w:asciiTheme="minorHAnsi" w:hAnsiTheme="minorHAnsi"/>
          <w:sz w:val="20"/>
          <w:szCs w:val="20"/>
        </w:rPr>
      </w:pPr>
    </w:p>
    <w:p w14:paraId="63D46FFD" w14:textId="4C8CE312" w:rsidR="00AC1D8D" w:rsidRPr="00D87E58" w:rsidRDefault="00AC1D8D" w:rsidP="00AC1D8D">
      <w:pPr>
        <w:ind w:left="720"/>
        <w:rPr>
          <w:rFonts w:asciiTheme="minorHAnsi" w:hAnsiTheme="minorHAnsi"/>
          <w:sz w:val="20"/>
          <w:szCs w:val="20"/>
        </w:rPr>
      </w:pPr>
      <w:r w:rsidRPr="00D87E58">
        <w:rPr>
          <w:rFonts w:asciiTheme="minorHAnsi" w:hAnsiTheme="minorHAnsi"/>
          <w:sz w:val="20"/>
          <w:szCs w:val="20"/>
        </w:rPr>
        <w:t>“Albert Lasker: American businessman and philanthropist</w:t>
      </w:r>
      <w:r w:rsidR="004A3DC3" w:rsidRPr="00D87E58">
        <w:rPr>
          <w:rFonts w:asciiTheme="minorHAnsi" w:hAnsiTheme="minorHAnsi"/>
          <w:sz w:val="20"/>
          <w:szCs w:val="20"/>
        </w:rPr>
        <w:t>,</w:t>
      </w:r>
      <w:r w:rsidRPr="00D87E58">
        <w:rPr>
          <w:rFonts w:asciiTheme="minorHAnsi" w:hAnsiTheme="minorHAnsi"/>
          <w:sz w:val="20"/>
          <w:szCs w:val="20"/>
        </w:rPr>
        <w:t>” Encyclopedia Britannica</w:t>
      </w:r>
      <w:r w:rsidR="004A3DC3" w:rsidRPr="00D87E58">
        <w:rPr>
          <w:rFonts w:asciiTheme="minorHAnsi" w:hAnsiTheme="minorHAnsi"/>
          <w:sz w:val="20"/>
          <w:szCs w:val="20"/>
        </w:rPr>
        <w:t>, a</w:t>
      </w:r>
      <w:r w:rsidRPr="00D87E58">
        <w:rPr>
          <w:rFonts w:asciiTheme="minorHAnsi" w:hAnsiTheme="minorHAnsi"/>
          <w:sz w:val="20"/>
          <w:szCs w:val="20"/>
        </w:rPr>
        <w:t>ccessed July 3, 2019: https://www.britannica.com/biography/Albert-Davis-Lasker</w:t>
      </w:r>
      <w:r w:rsidR="00A3598C" w:rsidRPr="00D87E58">
        <w:rPr>
          <w:rFonts w:asciiTheme="minorHAnsi" w:hAnsiTheme="minorHAnsi"/>
          <w:sz w:val="20"/>
          <w:szCs w:val="20"/>
        </w:rPr>
        <w:t>.</w:t>
      </w:r>
    </w:p>
    <w:p w14:paraId="67D92DC0" w14:textId="77777777" w:rsidR="00AC1D8D" w:rsidRPr="00D87E58" w:rsidRDefault="00AC1D8D" w:rsidP="00AC1D8D">
      <w:pPr>
        <w:ind w:left="720"/>
        <w:rPr>
          <w:rFonts w:asciiTheme="minorHAnsi" w:hAnsiTheme="minorHAnsi"/>
          <w:sz w:val="20"/>
          <w:szCs w:val="20"/>
        </w:rPr>
      </w:pPr>
    </w:p>
    <w:p w14:paraId="11BD0DB9" w14:textId="53F0162F" w:rsidR="00AC1D8D" w:rsidRPr="00D87E58" w:rsidRDefault="004A3DC3" w:rsidP="00AC1D8D">
      <w:pPr>
        <w:ind w:left="720"/>
        <w:rPr>
          <w:rFonts w:asciiTheme="minorHAnsi" w:hAnsiTheme="minorHAnsi"/>
          <w:sz w:val="20"/>
          <w:szCs w:val="20"/>
        </w:rPr>
      </w:pPr>
      <w:r w:rsidRPr="00D87E58">
        <w:rPr>
          <w:rFonts w:asciiTheme="minorHAnsi" w:hAnsiTheme="minorHAnsi"/>
          <w:sz w:val="20"/>
          <w:szCs w:val="20"/>
        </w:rPr>
        <w:t xml:space="preserve">Jacob Bogage, </w:t>
      </w:r>
      <w:r w:rsidR="00AC1D8D" w:rsidRPr="00D87E58">
        <w:rPr>
          <w:rFonts w:asciiTheme="minorHAnsi" w:hAnsiTheme="minorHAnsi"/>
          <w:sz w:val="20"/>
          <w:szCs w:val="20"/>
        </w:rPr>
        <w:t>“Leo Frank was lynched for a murder he didn’t commit. Now Neo-Nazis are trying to rewrite history</w:t>
      </w:r>
      <w:r w:rsidRPr="00D87E58">
        <w:rPr>
          <w:rFonts w:asciiTheme="minorHAnsi" w:hAnsiTheme="minorHAnsi"/>
          <w:sz w:val="20"/>
          <w:szCs w:val="20"/>
        </w:rPr>
        <w:t>,</w:t>
      </w:r>
      <w:r w:rsidR="00AC1D8D" w:rsidRPr="00D87E58">
        <w:rPr>
          <w:rFonts w:asciiTheme="minorHAnsi" w:hAnsiTheme="minorHAnsi"/>
          <w:sz w:val="20"/>
          <w:szCs w:val="20"/>
        </w:rPr>
        <w:t xml:space="preserve">” </w:t>
      </w:r>
      <w:r w:rsidR="00AC1D8D" w:rsidRPr="00D87E58">
        <w:rPr>
          <w:rFonts w:asciiTheme="minorHAnsi" w:hAnsiTheme="minorHAnsi"/>
          <w:i/>
          <w:iCs/>
          <w:sz w:val="20"/>
          <w:szCs w:val="20"/>
        </w:rPr>
        <w:t>The Washington Post</w:t>
      </w:r>
      <w:r w:rsidRPr="00D87E58">
        <w:rPr>
          <w:rFonts w:asciiTheme="minorHAnsi" w:hAnsiTheme="minorHAnsi"/>
          <w:sz w:val="20"/>
          <w:szCs w:val="20"/>
        </w:rPr>
        <w:t>, May 22, 2017, a</w:t>
      </w:r>
      <w:r w:rsidR="00AC1D8D" w:rsidRPr="00D87E58">
        <w:rPr>
          <w:rFonts w:asciiTheme="minorHAnsi" w:hAnsiTheme="minorHAnsi"/>
          <w:sz w:val="20"/>
          <w:szCs w:val="20"/>
        </w:rPr>
        <w:t>ccessed July 3, 2019: https://www.washingtonpost.com/news/retropolis/wp/2017/05/22/leo-frank-was-lynched-for-a-murder-he-didnt-commit-now-neo-nazis-are-trying-to-rewrite-history/?utm_term=.00af0fb6f24f</w:t>
      </w:r>
      <w:r w:rsidR="00A3598C" w:rsidRPr="00D87E58">
        <w:rPr>
          <w:rFonts w:asciiTheme="minorHAnsi" w:hAnsiTheme="minorHAnsi"/>
          <w:sz w:val="20"/>
          <w:szCs w:val="20"/>
        </w:rPr>
        <w:t>.</w:t>
      </w:r>
    </w:p>
    <w:p w14:paraId="1CC4260F" w14:textId="77777777" w:rsidR="00AC1D8D" w:rsidRPr="00D87E58" w:rsidRDefault="00AC1D8D" w:rsidP="00AC1D8D">
      <w:pPr>
        <w:ind w:left="720"/>
        <w:rPr>
          <w:rFonts w:asciiTheme="minorHAnsi" w:hAnsiTheme="minorHAnsi"/>
          <w:sz w:val="20"/>
          <w:szCs w:val="20"/>
        </w:rPr>
      </w:pPr>
    </w:p>
    <w:p w14:paraId="2BF4DB9A" w14:textId="3C8FF173" w:rsidR="00AC1D8D" w:rsidRPr="00D87E58" w:rsidRDefault="00AC1D8D" w:rsidP="00AC1D8D">
      <w:pPr>
        <w:ind w:left="720"/>
        <w:rPr>
          <w:rFonts w:asciiTheme="minorHAnsi" w:hAnsiTheme="minorHAnsi"/>
          <w:sz w:val="20"/>
          <w:szCs w:val="20"/>
        </w:rPr>
      </w:pPr>
      <w:r w:rsidRPr="00D87E58">
        <w:rPr>
          <w:rFonts w:asciiTheme="minorHAnsi" w:hAnsiTheme="minorHAnsi"/>
          <w:sz w:val="20"/>
          <w:szCs w:val="20"/>
        </w:rPr>
        <w:t xml:space="preserve">A.J. Kaul, “Asbury, Herbert,” American National Biography (Oxford University Press, 2000), accessed July 24, 2019, </w:t>
      </w:r>
      <w:hyperlink r:id="rId40" w:history="1">
        <w:r w:rsidRPr="00D87E58">
          <w:rPr>
            <w:rStyle w:val="Hyperlink"/>
            <w:rFonts w:asciiTheme="minorHAnsi" w:hAnsiTheme="minorHAnsi"/>
            <w:sz w:val="20"/>
            <w:szCs w:val="20"/>
          </w:rPr>
          <w:t>https://doi.org/10.1093/anb/9780198606697.article.1600049</w:t>
        </w:r>
      </w:hyperlink>
      <w:r w:rsidR="00A3598C" w:rsidRPr="00D87E58">
        <w:rPr>
          <w:rStyle w:val="Hyperlink"/>
          <w:rFonts w:asciiTheme="minorHAnsi" w:hAnsiTheme="minorHAnsi"/>
          <w:sz w:val="20"/>
          <w:szCs w:val="20"/>
        </w:rPr>
        <w:t>.</w:t>
      </w:r>
    </w:p>
    <w:p w14:paraId="6B9967BA" w14:textId="77777777" w:rsidR="00AC1D8D" w:rsidRPr="00D87E58" w:rsidRDefault="00AC1D8D" w:rsidP="00AC1D8D">
      <w:pPr>
        <w:ind w:left="720"/>
        <w:rPr>
          <w:rFonts w:asciiTheme="minorHAnsi" w:hAnsiTheme="minorHAnsi"/>
          <w:sz w:val="20"/>
          <w:szCs w:val="20"/>
        </w:rPr>
      </w:pPr>
    </w:p>
    <w:p w14:paraId="772D4107" w14:textId="1FD8695C" w:rsidR="00AC1D8D" w:rsidRPr="00D87E58" w:rsidRDefault="004A3DC3" w:rsidP="00AC1D8D">
      <w:pPr>
        <w:ind w:left="720"/>
        <w:rPr>
          <w:rFonts w:asciiTheme="minorHAnsi" w:hAnsiTheme="minorHAnsi"/>
          <w:sz w:val="20"/>
          <w:szCs w:val="20"/>
        </w:rPr>
      </w:pPr>
      <w:r w:rsidRPr="00D87E58">
        <w:rPr>
          <w:rFonts w:asciiTheme="minorHAnsi" w:hAnsiTheme="minorHAnsi"/>
          <w:sz w:val="20"/>
          <w:szCs w:val="20"/>
        </w:rPr>
        <w:t xml:space="preserve">E. </w:t>
      </w:r>
      <w:r w:rsidR="00AC1D8D" w:rsidRPr="00D87E58">
        <w:rPr>
          <w:rFonts w:asciiTheme="minorHAnsi" w:hAnsiTheme="minorHAnsi"/>
          <w:sz w:val="20"/>
          <w:szCs w:val="20"/>
        </w:rPr>
        <w:t>Levy, "Is the Jew a White Man?": Press Reaction to the Leo Frank Case, 1913-1915</w:t>
      </w:r>
      <w:r w:rsidRPr="00D87E58">
        <w:rPr>
          <w:rFonts w:asciiTheme="minorHAnsi" w:hAnsiTheme="minorHAnsi"/>
          <w:sz w:val="20"/>
          <w:szCs w:val="20"/>
        </w:rPr>
        <w:t>,”</w:t>
      </w:r>
      <w:r w:rsidR="00AC1D8D" w:rsidRPr="00D87E58">
        <w:rPr>
          <w:rFonts w:asciiTheme="minorHAnsi" w:hAnsiTheme="minorHAnsi"/>
          <w:sz w:val="20"/>
          <w:szCs w:val="20"/>
        </w:rPr>
        <w:t xml:space="preserve"> </w:t>
      </w:r>
      <w:r w:rsidR="00AC1D8D" w:rsidRPr="00D87E58">
        <w:rPr>
          <w:rFonts w:asciiTheme="minorHAnsi" w:hAnsiTheme="minorHAnsi"/>
          <w:i/>
          <w:sz w:val="20"/>
          <w:szCs w:val="20"/>
        </w:rPr>
        <w:t>Phylon</w:t>
      </w:r>
      <w:r w:rsidR="00AC1D8D" w:rsidRPr="00D87E58">
        <w:rPr>
          <w:rFonts w:asciiTheme="minorHAnsi" w:hAnsiTheme="minorHAnsi"/>
          <w:iCs/>
          <w:sz w:val="20"/>
          <w:szCs w:val="20"/>
        </w:rPr>
        <w:t>,</w:t>
      </w:r>
      <w:r w:rsidR="00AC1D8D" w:rsidRPr="00D87E58">
        <w:rPr>
          <w:rFonts w:asciiTheme="minorHAnsi" w:hAnsiTheme="minorHAnsi"/>
          <w:sz w:val="20"/>
          <w:szCs w:val="20"/>
        </w:rPr>
        <w:t xml:space="preserve"> vol. </w:t>
      </w:r>
      <w:r w:rsidR="00AC1D8D" w:rsidRPr="00D87E58">
        <w:rPr>
          <w:rFonts w:asciiTheme="minorHAnsi" w:hAnsiTheme="minorHAnsi"/>
          <w:i/>
          <w:sz w:val="20"/>
          <w:szCs w:val="20"/>
        </w:rPr>
        <w:t xml:space="preserve">35, </w:t>
      </w:r>
      <w:r w:rsidR="00AC1D8D" w:rsidRPr="00D87E58">
        <w:rPr>
          <w:rFonts w:asciiTheme="minorHAnsi" w:hAnsiTheme="minorHAnsi"/>
          <w:iCs/>
          <w:sz w:val="20"/>
          <w:szCs w:val="20"/>
        </w:rPr>
        <w:t>no. 2</w:t>
      </w:r>
      <w:r w:rsidRPr="00D87E58">
        <w:rPr>
          <w:rFonts w:asciiTheme="minorHAnsi" w:hAnsiTheme="minorHAnsi"/>
          <w:sz w:val="20"/>
          <w:szCs w:val="20"/>
        </w:rPr>
        <w:t xml:space="preserve"> (1974), 212-222.</w:t>
      </w:r>
    </w:p>
    <w:p w14:paraId="1E24B07E" w14:textId="77777777" w:rsidR="00AC1D8D" w:rsidRPr="00D87E58" w:rsidRDefault="00AC1D8D" w:rsidP="00AC1D8D">
      <w:pPr>
        <w:ind w:left="720"/>
        <w:rPr>
          <w:rFonts w:asciiTheme="minorHAnsi" w:hAnsiTheme="minorHAnsi"/>
          <w:sz w:val="20"/>
          <w:szCs w:val="20"/>
        </w:rPr>
      </w:pPr>
    </w:p>
    <w:p w14:paraId="00938A80" w14:textId="6E39F92D" w:rsidR="00AC1D8D" w:rsidRPr="00D87E58" w:rsidRDefault="00A3598C" w:rsidP="00AC1D8D">
      <w:pPr>
        <w:ind w:left="720"/>
        <w:rPr>
          <w:rFonts w:asciiTheme="minorHAnsi" w:hAnsiTheme="minorHAnsi"/>
          <w:sz w:val="20"/>
          <w:szCs w:val="20"/>
        </w:rPr>
      </w:pPr>
      <w:r w:rsidRPr="00D87E58">
        <w:rPr>
          <w:rFonts w:asciiTheme="minorHAnsi" w:hAnsiTheme="minorHAnsi"/>
          <w:sz w:val="20"/>
          <w:szCs w:val="20"/>
        </w:rPr>
        <w:t>Steve Oney</w:t>
      </w:r>
      <w:r w:rsidR="00AC1D8D" w:rsidRPr="00D87E58">
        <w:rPr>
          <w:rFonts w:asciiTheme="minorHAnsi" w:hAnsiTheme="minorHAnsi"/>
          <w:sz w:val="20"/>
          <w:szCs w:val="20"/>
        </w:rPr>
        <w:t xml:space="preserve">, </w:t>
      </w:r>
      <w:r w:rsidR="00AC1D8D" w:rsidRPr="00D87E58">
        <w:rPr>
          <w:rFonts w:asciiTheme="minorHAnsi" w:hAnsiTheme="minorHAnsi"/>
          <w:i/>
          <w:sz w:val="20"/>
          <w:szCs w:val="20"/>
        </w:rPr>
        <w:t>And the Dead Shall Rise: The Murder of Mary Phagan and the Lynching of Leo Frank</w:t>
      </w:r>
      <w:r w:rsidR="00AC1D8D" w:rsidRPr="00D87E58">
        <w:rPr>
          <w:rFonts w:asciiTheme="minorHAnsi" w:hAnsiTheme="minorHAnsi"/>
          <w:sz w:val="20"/>
          <w:szCs w:val="20"/>
        </w:rPr>
        <w:t xml:space="preserve"> (</w:t>
      </w:r>
      <w:r w:rsidRPr="00D87E58">
        <w:rPr>
          <w:rFonts w:asciiTheme="minorHAnsi" w:hAnsiTheme="minorHAnsi"/>
          <w:sz w:val="20"/>
          <w:szCs w:val="20"/>
        </w:rPr>
        <w:t xml:space="preserve">New York: </w:t>
      </w:r>
      <w:r w:rsidR="00AC1D8D" w:rsidRPr="00D87E58">
        <w:rPr>
          <w:rFonts w:asciiTheme="minorHAnsi" w:hAnsiTheme="minorHAnsi"/>
          <w:sz w:val="20"/>
          <w:szCs w:val="20"/>
        </w:rPr>
        <w:t xml:space="preserve">Random House, 2003). </w:t>
      </w:r>
    </w:p>
    <w:p w14:paraId="3734F0DF" w14:textId="77777777" w:rsidR="00AC1D8D" w:rsidRPr="00D87E58" w:rsidRDefault="00AC1D8D" w:rsidP="00AC1D8D">
      <w:pPr>
        <w:ind w:left="720"/>
        <w:rPr>
          <w:rFonts w:asciiTheme="minorHAnsi" w:hAnsiTheme="minorHAnsi"/>
          <w:sz w:val="20"/>
          <w:szCs w:val="20"/>
        </w:rPr>
      </w:pPr>
    </w:p>
    <w:p w14:paraId="0509607A" w14:textId="68F8D0FE" w:rsidR="00AC1D8D" w:rsidRPr="00D87E58" w:rsidRDefault="00A3598C" w:rsidP="00AC1D8D">
      <w:pPr>
        <w:ind w:left="720"/>
        <w:rPr>
          <w:rFonts w:asciiTheme="minorHAnsi" w:hAnsiTheme="minorHAnsi"/>
          <w:sz w:val="20"/>
          <w:szCs w:val="20"/>
        </w:rPr>
      </w:pPr>
      <w:r w:rsidRPr="00D87E58">
        <w:rPr>
          <w:rFonts w:asciiTheme="minorHAnsi" w:hAnsiTheme="minorHAnsi"/>
          <w:sz w:val="20"/>
          <w:szCs w:val="20"/>
        </w:rPr>
        <w:t xml:space="preserve">Steve Oney, </w:t>
      </w:r>
      <w:r w:rsidR="00AC1D8D" w:rsidRPr="00D87E58">
        <w:rPr>
          <w:rFonts w:asciiTheme="minorHAnsi" w:hAnsiTheme="minorHAnsi"/>
          <w:sz w:val="20"/>
          <w:szCs w:val="20"/>
        </w:rPr>
        <w:t>“Leo Frank and anti-Semitism: Better to be effective than right</w:t>
      </w:r>
      <w:r w:rsidRPr="00D87E58">
        <w:rPr>
          <w:rFonts w:asciiTheme="minorHAnsi" w:hAnsiTheme="minorHAnsi"/>
          <w:sz w:val="20"/>
          <w:szCs w:val="20"/>
        </w:rPr>
        <w:t>,</w:t>
      </w:r>
      <w:r w:rsidR="00AC1D8D" w:rsidRPr="00D87E58">
        <w:rPr>
          <w:rFonts w:asciiTheme="minorHAnsi" w:hAnsiTheme="minorHAnsi"/>
          <w:sz w:val="20"/>
          <w:szCs w:val="20"/>
        </w:rPr>
        <w:t xml:space="preserve">” </w:t>
      </w:r>
      <w:r w:rsidR="00AC1D8D" w:rsidRPr="00D87E58">
        <w:rPr>
          <w:rFonts w:asciiTheme="minorHAnsi" w:hAnsiTheme="minorHAnsi"/>
          <w:i/>
          <w:iCs/>
          <w:sz w:val="20"/>
          <w:szCs w:val="20"/>
        </w:rPr>
        <w:t>The Chicago Tribune</w:t>
      </w:r>
      <w:r w:rsidRPr="00D87E58">
        <w:rPr>
          <w:rFonts w:asciiTheme="minorHAnsi" w:hAnsiTheme="minorHAnsi"/>
          <w:sz w:val="20"/>
          <w:szCs w:val="20"/>
        </w:rPr>
        <w:t>, December 7, 2003, a</w:t>
      </w:r>
      <w:r w:rsidR="00AC1D8D" w:rsidRPr="00D87E58">
        <w:rPr>
          <w:rFonts w:asciiTheme="minorHAnsi" w:hAnsiTheme="minorHAnsi"/>
          <w:sz w:val="20"/>
          <w:szCs w:val="20"/>
        </w:rPr>
        <w:t>ccessed July 3, 2019: https://www.chicagotribune.com/news/ct-xpm-2003-12-07-0312070175-story.html</w:t>
      </w:r>
      <w:r w:rsidRPr="00D87E58">
        <w:rPr>
          <w:rFonts w:asciiTheme="minorHAnsi" w:hAnsiTheme="minorHAnsi"/>
          <w:sz w:val="20"/>
          <w:szCs w:val="20"/>
        </w:rPr>
        <w:t>.</w:t>
      </w:r>
    </w:p>
    <w:p w14:paraId="53C6CF82" w14:textId="77777777" w:rsidR="00AC1D8D" w:rsidRPr="00D87E58" w:rsidRDefault="00AC1D8D" w:rsidP="00AC1D8D">
      <w:pPr>
        <w:ind w:left="720"/>
        <w:rPr>
          <w:rFonts w:asciiTheme="minorHAnsi" w:hAnsiTheme="minorHAnsi"/>
          <w:sz w:val="20"/>
          <w:szCs w:val="20"/>
        </w:rPr>
      </w:pPr>
    </w:p>
    <w:p w14:paraId="0D1387FE" w14:textId="69F581D6" w:rsidR="00AC1D8D" w:rsidRPr="00D87E58" w:rsidRDefault="00A3598C" w:rsidP="00AC1D8D">
      <w:pPr>
        <w:ind w:left="720"/>
        <w:rPr>
          <w:rFonts w:asciiTheme="minorHAnsi" w:hAnsiTheme="minorHAnsi"/>
          <w:sz w:val="20"/>
          <w:szCs w:val="20"/>
        </w:rPr>
      </w:pPr>
      <w:r w:rsidRPr="00D87E58">
        <w:rPr>
          <w:rFonts w:asciiTheme="minorHAnsi" w:hAnsiTheme="minorHAnsi"/>
          <w:sz w:val="20"/>
          <w:szCs w:val="20"/>
        </w:rPr>
        <w:t xml:space="preserve">Steven Oney, </w:t>
      </w:r>
      <w:r w:rsidR="00AC1D8D" w:rsidRPr="00D87E58">
        <w:rPr>
          <w:rFonts w:asciiTheme="minorHAnsi" w:hAnsiTheme="minorHAnsi"/>
          <w:sz w:val="20"/>
          <w:szCs w:val="20"/>
        </w:rPr>
        <w:t>“The People v. Leo Frank</w:t>
      </w:r>
      <w:r w:rsidRPr="00D87E58">
        <w:rPr>
          <w:rFonts w:asciiTheme="minorHAnsi" w:hAnsiTheme="minorHAnsi"/>
          <w:sz w:val="20"/>
          <w:szCs w:val="20"/>
        </w:rPr>
        <w:t>,</w:t>
      </w:r>
      <w:r w:rsidR="00AC1D8D" w:rsidRPr="00D87E58">
        <w:rPr>
          <w:rFonts w:asciiTheme="minorHAnsi" w:hAnsiTheme="minorHAnsi"/>
          <w:sz w:val="20"/>
          <w:szCs w:val="20"/>
        </w:rPr>
        <w:t xml:space="preserve">” </w:t>
      </w:r>
      <w:r w:rsidR="00AC1D8D" w:rsidRPr="00D87E58">
        <w:rPr>
          <w:rFonts w:asciiTheme="minorHAnsi" w:hAnsiTheme="minorHAnsi"/>
          <w:i/>
          <w:iCs/>
          <w:sz w:val="20"/>
          <w:szCs w:val="20"/>
        </w:rPr>
        <w:t>Atlanta Magazine</w:t>
      </w:r>
      <w:r w:rsidRPr="00D87E58">
        <w:rPr>
          <w:rFonts w:asciiTheme="minorHAnsi" w:hAnsiTheme="minorHAnsi"/>
          <w:sz w:val="20"/>
          <w:szCs w:val="20"/>
        </w:rPr>
        <w:t>, September 24, 2013, a</w:t>
      </w:r>
      <w:r w:rsidR="00AC1D8D" w:rsidRPr="00D87E58">
        <w:rPr>
          <w:rFonts w:asciiTheme="minorHAnsi" w:hAnsiTheme="minorHAnsi"/>
          <w:sz w:val="20"/>
          <w:szCs w:val="20"/>
        </w:rPr>
        <w:t xml:space="preserve">ccessed July 11, 2019: </w:t>
      </w:r>
      <w:hyperlink r:id="rId41" w:history="1">
        <w:r w:rsidR="00AC1D8D" w:rsidRPr="00D87E58">
          <w:rPr>
            <w:rStyle w:val="Hyperlink"/>
            <w:rFonts w:asciiTheme="minorHAnsi" w:hAnsiTheme="minorHAnsi"/>
            <w:sz w:val="20"/>
            <w:szCs w:val="20"/>
          </w:rPr>
          <w:t>https://www.atlantamagazine.com/history/people-v-leo-frank-steve-oney/</w:t>
        </w:r>
      </w:hyperlink>
      <w:r w:rsidRPr="00D87E58">
        <w:rPr>
          <w:rStyle w:val="Hyperlink"/>
          <w:rFonts w:asciiTheme="minorHAnsi" w:hAnsiTheme="minorHAnsi"/>
          <w:sz w:val="20"/>
          <w:szCs w:val="20"/>
        </w:rPr>
        <w:t>.</w:t>
      </w:r>
    </w:p>
    <w:p w14:paraId="4154E5FA" w14:textId="77777777" w:rsidR="00AC1D8D" w:rsidRPr="00D87E58" w:rsidRDefault="00AC1D8D" w:rsidP="00AC1D8D">
      <w:pPr>
        <w:ind w:left="720"/>
        <w:rPr>
          <w:rFonts w:asciiTheme="minorHAnsi" w:hAnsiTheme="minorHAnsi"/>
          <w:sz w:val="20"/>
          <w:szCs w:val="20"/>
        </w:rPr>
      </w:pPr>
    </w:p>
    <w:p w14:paraId="71078554" w14:textId="1FA30947" w:rsidR="00AC1D8D" w:rsidRPr="00D87E58" w:rsidRDefault="00AC1D8D" w:rsidP="00AC1D8D">
      <w:pPr>
        <w:ind w:left="720"/>
        <w:rPr>
          <w:rFonts w:asciiTheme="minorHAnsi" w:hAnsiTheme="minorHAnsi"/>
          <w:sz w:val="20"/>
          <w:szCs w:val="20"/>
        </w:rPr>
      </w:pPr>
      <w:r w:rsidRPr="00D87E58">
        <w:rPr>
          <w:rFonts w:asciiTheme="minorHAnsi" w:hAnsiTheme="minorHAnsi"/>
          <w:sz w:val="20"/>
          <w:szCs w:val="20"/>
        </w:rPr>
        <w:t xml:space="preserve"> “Testimony of Jim Conley</w:t>
      </w:r>
      <w:r w:rsidR="00A3598C" w:rsidRPr="00D87E58">
        <w:rPr>
          <w:rFonts w:asciiTheme="minorHAnsi" w:hAnsiTheme="minorHAnsi"/>
          <w:sz w:val="20"/>
          <w:szCs w:val="20"/>
        </w:rPr>
        <w:t>,</w:t>
      </w:r>
      <w:r w:rsidRPr="00D87E58">
        <w:rPr>
          <w:rFonts w:asciiTheme="minorHAnsi" w:hAnsiTheme="minorHAnsi"/>
          <w:sz w:val="20"/>
          <w:szCs w:val="20"/>
        </w:rPr>
        <w:t>” Famous Trials</w:t>
      </w:r>
      <w:r w:rsidR="00A3598C" w:rsidRPr="00D87E58">
        <w:rPr>
          <w:rFonts w:asciiTheme="minorHAnsi" w:hAnsiTheme="minorHAnsi"/>
          <w:sz w:val="20"/>
          <w:szCs w:val="20"/>
        </w:rPr>
        <w:t>, a</w:t>
      </w:r>
      <w:r w:rsidRPr="00D87E58">
        <w:rPr>
          <w:rFonts w:asciiTheme="minorHAnsi" w:hAnsiTheme="minorHAnsi"/>
          <w:sz w:val="20"/>
          <w:szCs w:val="20"/>
        </w:rPr>
        <w:t xml:space="preserve">ccessed July 11, 2019: </w:t>
      </w:r>
      <w:hyperlink r:id="rId42" w:history="1">
        <w:r w:rsidRPr="00D87E58">
          <w:rPr>
            <w:rStyle w:val="Hyperlink"/>
            <w:rFonts w:asciiTheme="minorHAnsi" w:hAnsiTheme="minorHAnsi"/>
            <w:sz w:val="20"/>
            <w:szCs w:val="20"/>
          </w:rPr>
          <w:t>https://www.famous-trials.com/leo-frank/14-excerpts/44-conleytestimony</w:t>
        </w:r>
      </w:hyperlink>
      <w:r w:rsidRPr="00D87E58">
        <w:rPr>
          <w:rFonts w:asciiTheme="minorHAnsi" w:hAnsiTheme="minorHAnsi"/>
          <w:sz w:val="20"/>
          <w:szCs w:val="20"/>
        </w:rPr>
        <w:t>; and “Leo Frank Trial 1913</w:t>
      </w:r>
      <w:r w:rsidR="00A3598C" w:rsidRPr="00D87E58">
        <w:rPr>
          <w:rFonts w:asciiTheme="minorHAnsi" w:hAnsiTheme="minorHAnsi"/>
          <w:sz w:val="20"/>
          <w:szCs w:val="20"/>
        </w:rPr>
        <w:t>,</w:t>
      </w:r>
      <w:r w:rsidRPr="00D87E58">
        <w:rPr>
          <w:rFonts w:asciiTheme="minorHAnsi" w:hAnsiTheme="minorHAnsi"/>
          <w:sz w:val="20"/>
          <w:szCs w:val="20"/>
        </w:rPr>
        <w:t>” Famous Trials</w:t>
      </w:r>
      <w:r w:rsidR="00A3598C" w:rsidRPr="00D87E58">
        <w:rPr>
          <w:rFonts w:asciiTheme="minorHAnsi" w:hAnsiTheme="minorHAnsi"/>
          <w:sz w:val="20"/>
          <w:szCs w:val="20"/>
        </w:rPr>
        <w:t>, a</w:t>
      </w:r>
      <w:r w:rsidRPr="00D87E58">
        <w:rPr>
          <w:rFonts w:asciiTheme="minorHAnsi" w:hAnsiTheme="minorHAnsi"/>
          <w:sz w:val="20"/>
          <w:szCs w:val="20"/>
        </w:rPr>
        <w:t xml:space="preserve">ccessed July 11, 2019: </w:t>
      </w:r>
      <w:hyperlink r:id="rId43" w:history="1">
        <w:r w:rsidRPr="00D87E58">
          <w:rPr>
            <w:rStyle w:val="Hyperlink"/>
            <w:rFonts w:asciiTheme="minorHAnsi" w:hAnsiTheme="minorHAnsi"/>
            <w:sz w:val="20"/>
            <w:szCs w:val="20"/>
          </w:rPr>
          <w:t>https://www.famous-trials.com/leo-frank</w:t>
        </w:r>
      </w:hyperlink>
      <w:r w:rsidRPr="00D87E58">
        <w:rPr>
          <w:rFonts w:asciiTheme="minorHAnsi" w:hAnsiTheme="minorHAnsi"/>
          <w:sz w:val="20"/>
          <w:szCs w:val="20"/>
        </w:rPr>
        <w:t>.</w:t>
      </w:r>
      <w:r w:rsidR="00A3598C" w:rsidRPr="00D87E58">
        <w:rPr>
          <w:rFonts w:asciiTheme="minorHAnsi" w:hAnsiTheme="minorHAnsi"/>
          <w:sz w:val="20"/>
          <w:szCs w:val="20"/>
        </w:rPr>
        <w:t xml:space="preserve">  Famous Trials is an educational site maintained at the University of Missouri-Kansas City School of Law.</w:t>
      </w:r>
    </w:p>
    <w:p w14:paraId="45046448" w14:textId="77777777" w:rsidR="00AC1D8D" w:rsidRPr="00D87E58" w:rsidRDefault="00AC1D8D" w:rsidP="00AC1D8D">
      <w:pPr>
        <w:ind w:left="720"/>
        <w:rPr>
          <w:rFonts w:asciiTheme="minorHAnsi" w:hAnsiTheme="minorHAnsi"/>
          <w:sz w:val="20"/>
          <w:szCs w:val="20"/>
        </w:rPr>
      </w:pPr>
    </w:p>
    <w:p w14:paraId="548805B5" w14:textId="79359796" w:rsidR="00AC1D8D" w:rsidRPr="00D87E58" w:rsidRDefault="00AC1D8D" w:rsidP="00AC1D8D">
      <w:pPr>
        <w:ind w:left="720"/>
        <w:rPr>
          <w:rFonts w:asciiTheme="minorHAnsi" w:hAnsiTheme="minorHAnsi"/>
          <w:sz w:val="20"/>
          <w:szCs w:val="20"/>
        </w:rPr>
      </w:pPr>
      <w:r w:rsidRPr="00D87E58">
        <w:rPr>
          <w:rFonts w:asciiTheme="minorHAnsi" w:hAnsiTheme="minorHAnsi"/>
          <w:sz w:val="20"/>
          <w:szCs w:val="20"/>
        </w:rPr>
        <w:t>“The Leo Frank Case</w:t>
      </w:r>
      <w:r w:rsidR="00A3598C" w:rsidRPr="00D87E58">
        <w:rPr>
          <w:rFonts w:asciiTheme="minorHAnsi" w:hAnsiTheme="minorHAnsi"/>
          <w:sz w:val="20"/>
          <w:szCs w:val="20"/>
        </w:rPr>
        <w:t>,</w:t>
      </w:r>
      <w:r w:rsidRPr="00D87E58">
        <w:rPr>
          <w:rFonts w:asciiTheme="minorHAnsi" w:hAnsiTheme="minorHAnsi"/>
          <w:sz w:val="20"/>
          <w:szCs w:val="20"/>
        </w:rPr>
        <w:t>” Georgia Info</w:t>
      </w:r>
      <w:r w:rsidR="00A3598C" w:rsidRPr="00D87E58">
        <w:rPr>
          <w:rFonts w:asciiTheme="minorHAnsi" w:hAnsiTheme="minorHAnsi"/>
          <w:sz w:val="20"/>
          <w:szCs w:val="20"/>
        </w:rPr>
        <w:t>, a</w:t>
      </w:r>
      <w:r w:rsidRPr="00D87E58">
        <w:rPr>
          <w:rFonts w:asciiTheme="minorHAnsi" w:hAnsiTheme="minorHAnsi"/>
          <w:sz w:val="20"/>
          <w:szCs w:val="20"/>
        </w:rPr>
        <w:t>ccessed July 11, 2019: https://georgiainfo.galileo.usg.edu/topics/history/article/fdrs.../the-leo-frank-case</w:t>
      </w:r>
      <w:r w:rsidR="00A3598C" w:rsidRPr="00D87E58">
        <w:rPr>
          <w:rFonts w:asciiTheme="minorHAnsi" w:hAnsiTheme="minorHAnsi"/>
          <w:sz w:val="20"/>
          <w:szCs w:val="20"/>
        </w:rPr>
        <w:t>.</w:t>
      </w:r>
    </w:p>
    <w:p w14:paraId="014FCBA5" w14:textId="77777777" w:rsidR="00AC1D8D" w:rsidRPr="00D87E58" w:rsidRDefault="00AC1D8D" w:rsidP="00AC1D8D">
      <w:pPr>
        <w:ind w:left="720"/>
        <w:rPr>
          <w:rFonts w:asciiTheme="minorHAnsi" w:hAnsiTheme="minorHAnsi"/>
          <w:vertAlign w:val="superscript"/>
        </w:rPr>
      </w:pPr>
    </w:p>
    <w:p w14:paraId="6D443914" w14:textId="19F7274D" w:rsidR="00AC1D8D" w:rsidRDefault="00AC1D8D" w:rsidP="00AC1D8D">
      <w:pPr>
        <w:ind w:left="720"/>
        <w:rPr>
          <w:rFonts w:asciiTheme="minorHAnsi" w:hAnsiTheme="minorHAnsi"/>
          <w:sz w:val="20"/>
          <w:szCs w:val="20"/>
        </w:rPr>
      </w:pPr>
      <w:r w:rsidRPr="00D87E58">
        <w:rPr>
          <w:rFonts w:asciiTheme="minorHAnsi" w:hAnsiTheme="minorHAnsi"/>
          <w:sz w:val="20"/>
          <w:szCs w:val="20"/>
        </w:rPr>
        <w:t>“The Trial of Leo Frank: An Account</w:t>
      </w:r>
      <w:r w:rsidR="00A3598C" w:rsidRPr="00D87E58">
        <w:rPr>
          <w:rFonts w:asciiTheme="minorHAnsi" w:hAnsiTheme="minorHAnsi"/>
          <w:sz w:val="20"/>
          <w:szCs w:val="20"/>
        </w:rPr>
        <w:t>,</w:t>
      </w:r>
      <w:r w:rsidRPr="00D87E58">
        <w:rPr>
          <w:rFonts w:asciiTheme="minorHAnsi" w:hAnsiTheme="minorHAnsi"/>
          <w:sz w:val="20"/>
          <w:szCs w:val="20"/>
        </w:rPr>
        <w:t>” Famous Trials</w:t>
      </w:r>
      <w:r w:rsidR="00A3598C" w:rsidRPr="00D87E58">
        <w:rPr>
          <w:rFonts w:asciiTheme="minorHAnsi" w:hAnsiTheme="minorHAnsi"/>
          <w:sz w:val="20"/>
          <w:szCs w:val="20"/>
        </w:rPr>
        <w:t>, a</w:t>
      </w:r>
      <w:r w:rsidRPr="00D87E58">
        <w:rPr>
          <w:rFonts w:asciiTheme="minorHAnsi" w:hAnsiTheme="minorHAnsi"/>
          <w:sz w:val="20"/>
          <w:szCs w:val="20"/>
        </w:rPr>
        <w:t xml:space="preserve">ccessed July 11, 2019: </w:t>
      </w:r>
      <w:hyperlink r:id="rId44" w:history="1">
        <w:r w:rsidR="00D5566C" w:rsidRPr="004116C6">
          <w:rPr>
            <w:rStyle w:val="Hyperlink"/>
            <w:rFonts w:asciiTheme="minorHAnsi" w:hAnsiTheme="minorHAnsi"/>
            <w:sz w:val="20"/>
            <w:szCs w:val="20"/>
          </w:rPr>
          <w:t>https://www.famous-trials.com/leo-frank/27-home</w:t>
        </w:r>
      </w:hyperlink>
      <w:r w:rsidR="00A3598C" w:rsidRPr="00D87E58">
        <w:rPr>
          <w:rFonts w:asciiTheme="minorHAnsi" w:hAnsiTheme="minorHAnsi"/>
          <w:sz w:val="20"/>
          <w:szCs w:val="20"/>
        </w:rPr>
        <w:t>.</w:t>
      </w:r>
    </w:p>
    <w:p w14:paraId="55D92975" w14:textId="39AB7556" w:rsidR="00D5566C" w:rsidRDefault="00D5566C" w:rsidP="00AC1D8D">
      <w:pPr>
        <w:ind w:left="720"/>
        <w:rPr>
          <w:rFonts w:asciiTheme="minorHAnsi" w:hAnsiTheme="minorHAnsi"/>
          <w:sz w:val="20"/>
          <w:szCs w:val="20"/>
        </w:rPr>
      </w:pPr>
    </w:p>
    <w:p w14:paraId="01C13F36" w14:textId="6DA29B5C" w:rsidR="00D5566C" w:rsidRDefault="00D5566C" w:rsidP="00AC1D8D">
      <w:pPr>
        <w:ind w:left="720"/>
        <w:rPr>
          <w:rFonts w:asciiTheme="minorHAnsi" w:hAnsiTheme="minorHAnsi"/>
          <w:sz w:val="20"/>
          <w:szCs w:val="20"/>
        </w:rPr>
      </w:pPr>
    </w:p>
    <w:p w14:paraId="122F00BA" w14:textId="303BA422" w:rsidR="00D5566C" w:rsidRDefault="00D5566C" w:rsidP="00AC1D8D">
      <w:pPr>
        <w:ind w:left="720"/>
        <w:rPr>
          <w:rFonts w:asciiTheme="minorHAnsi" w:hAnsiTheme="minorHAnsi"/>
          <w:sz w:val="20"/>
          <w:szCs w:val="20"/>
        </w:rPr>
      </w:pPr>
    </w:p>
    <w:p w14:paraId="7B14678B" w14:textId="58D52C5E" w:rsidR="00D5566C" w:rsidRDefault="00D5566C" w:rsidP="00AC1D8D">
      <w:pPr>
        <w:ind w:left="720"/>
        <w:rPr>
          <w:rFonts w:asciiTheme="minorHAnsi" w:hAnsiTheme="minorHAnsi"/>
          <w:sz w:val="20"/>
          <w:szCs w:val="20"/>
        </w:rPr>
      </w:pPr>
    </w:p>
    <w:p w14:paraId="0513E925" w14:textId="67E3DF7F" w:rsidR="00D5566C" w:rsidRDefault="00D5566C" w:rsidP="00AC1D8D">
      <w:pPr>
        <w:ind w:left="720"/>
        <w:rPr>
          <w:rFonts w:asciiTheme="minorHAnsi" w:hAnsiTheme="minorHAnsi"/>
          <w:sz w:val="20"/>
          <w:szCs w:val="20"/>
        </w:rPr>
      </w:pPr>
    </w:p>
    <w:p w14:paraId="2C01E7AD" w14:textId="602197D6" w:rsidR="00D5566C" w:rsidRDefault="00D5566C" w:rsidP="00AC1D8D">
      <w:pPr>
        <w:ind w:left="720"/>
        <w:rPr>
          <w:rFonts w:asciiTheme="minorHAnsi" w:hAnsiTheme="minorHAnsi"/>
          <w:sz w:val="20"/>
          <w:szCs w:val="20"/>
        </w:rPr>
      </w:pPr>
    </w:p>
    <w:p w14:paraId="03CACB3B" w14:textId="15E34BC9" w:rsidR="00D5566C" w:rsidRDefault="00D5566C" w:rsidP="00AC1D8D">
      <w:pPr>
        <w:ind w:left="720"/>
        <w:rPr>
          <w:rFonts w:asciiTheme="minorHAnsi" w:hAnsiTheme="minorHAnsi"/>
          <w:sz w:val="20"/>
          <w:szCs w:val="20"/>
        </w:rPr>
      </w:pPr>
    </w:p>
    <w:p w14:paraId="4BDF1E15" w14:textId="4991F115" w:rsidR="00D5566C" w:rsidRDefault="00D5566C" w:rsidP="00AC1D8D">
      <w:pPr>
        <w:ind w:left="720"/>
        <w:rPr>
          <w:rFonts w:asciiTheme="minorHAnsi" w:hAnsiTheme="minorHAnsi"/>
          <w:sz w:val="20"/>
          <w:szCs w:val="20"/>
        </w:rPr>
      </w:pPr>
    </w:p>
    <w:p w14:paraId="7EDA8A37" w14:textId="20F56D26" w:rsidR="00D5566C" w:rsidRDefault="00D5566C" w:rsidP="00AC1D8D">
      <w:pPr>
        <w:ind w:left="720"/>
        <w:rPr>
          <w:rFonts w:asciiTheme="minorHAnsi" w:hAnsiTheme="minorHAnsi"/>
          <w:sz w:val="20"/>
          <w:szCs w:val="20"/>
        </w:rPr>
      </w:pPr>
    </w:p>
    <w:p w14:paraId="02690660" w14:textId="122653DD" w:rsidR="00D5566C" w:rsidRDefault="00D5566C" w:rsidP="00AC1D8D">
      <w:pPr>
        <w:ind w:left="720"/>
        <w:rPr>
          <w:rFonts w:asciiTheme="minorHAnsi" w:hAnsiTheme="minorHAnsi"/>
          <w:sz w:val="20"/>
          <w:szCs w:val="20"/>
        </w:rPr>
      </w:pPr>
    </w:p>
    <w:p w14:paraId="636C0799" w14:textId="426C5FE9" w:rsidR="00D5566C" w:rsidRDefault="00D5566C" w:rsidP="00AC1D8D">
      <w:pPr>
        <w:ind w:left="720"/>
        <w:rPr>
          <w:rFonts w:asciiTheme="minorHAnsi" w:hAnsiTheme="minorHAnsi"/>
          <w:sz w:val="20"/>
          <w:szCs w:val="20"/>
        </w:rPr>
      </w:pPr>
    </w:p>
    <w:p w14:paraId="52A833A0" w14:textId="77777777" w:rsidR="00D5566C" w:rsidRPr="00D87E58" w:rsidRDefault="00D5566C" w:rsidP="00AC1D8D">
      <w:pPr>
        <w:ind w:left="720"/>
        <w:rPr>
          <w:rFonts w:asciiTheme="minorHAnsi" w:hAnsiTheme="minorHAnsi"/>
          <w:sz w:val="20"/>
          <w:szCs w:val="20"/>
        </w:rPr>
      </w:pPr>
    </w:p>
    <w:p w14:paraId="1EC10A7B" w14:textId="77777777" w:rsidR="00A3598C" w:rsidRPr="00D87E58" w:rsidRDefault="00A3598C" w:rsidP="001E7EEF">
      <w:pPr>
        <w:jc w:val="center"/>
        <w:rPr>
          <w:rFonts w:asciiTheme="minorHAnsi" w:hAnsiTheme="minorHAnsi"/>
          <w:b/>
        </w:rPr>
      </w:pPr>
    </w:p>
    <w:p w14:paraId="1198BF0E" w14:textId="18054F54" w:rsidR="001E7EEF" w:rsidRPr="00D87E58" w:rsidRDefault="001E7EEF" w:rsidP="001E7EEF">
      <w:pPr>
        <w:jc w:val="center"/>
        <w:rPr>
          <w:rFonts w:asciiTheme="minorHAnsi" w:hAnsiTheme="minorHAnsi"/>
          <w:b/>
        </w:rPr>
      </w:pPr>
      <w:r w:rsidRPr="00D87E58">
        <w:rPr>
          <w:rFonts w:asciiTheme="minorHAnsi" w:hAnsiTheme="minorHAnsi"/>
          <w:b/>
        </w:rPr>
        <w:lastRenderedPageBreak/>
        <w:t>Leo Frank</w:t>
      </w:r>
    </w:p>
    <w:p w14:paraId="2BE62573" w14:textId="77777777" w:rsidR="001E7EEF" w:rsidRPr="00D87E58" w:rsidRDefault="001E7EEF" w:rsidP="00143E65">
      <w:pPr>
        <w:spacing w:line="360" w:lineRule="auto"/>
        <w:jc w:val="center"/>
        <w:rPr>
          <w:rFonts w:asciiTheme="minorHAnsi" w:hAnsiTheme="minorHAnsi"/>
          <w:b/>
          <w:bCs/>
        </w:rPr>
      </w:pPr>
      <w:r w:rsidRPr="00D87E58">
        <w:rPr>
          <w:rFonts w:asciiTheme="minorHAnsi" w:hAnsiTheme="minorHAnsi"/>
          <w:b/>
          <w:bCs/>
        </w:rPr>
        <w:t>National Pencil Company Factory Manager</w:t>
      </w:r>
    </w:p>
    <w:p w14:paraId="63FB5DB2" w14:textId="1499CA22" w:rsidR="001E7EEF" w:rsidRPr="00D87E58" w:rsidRDefault="001E7EEF" w:rsidP="00143E65">
      <w:pPr>
        <w:spacing w:line="360" w:lineRule="auto"/>
        <w:rPr>
          <w:rFonts w:asciiTheme="minorHAnsi" w:hAnsiTheme="minorHAnsi"/>
        </w:rPr>
      </w:pPr>
      <w:r w:rsidRPr="00D87E58">
        <w:rPr>
          <w:rFonts w:asciiTheme="minorHAnsi" w:hAnsiTheme="minorHAnsi"/>
        </w:rPr>
        <w:tab/>
        <w:t>You are Leo Frank, 29, a Jewish businessman and Atlanta transplant.  You grew up in New York and studied mechanical engineering at Cornell University. You are smart and have an entrepreneurial spirit. You moved South in 1908 following a fellowship in Europe at a pencil manufacturer. Now you are supervisor of the National Pencil Company’s factory located in newly industrialized Atlanta.</w:t>
      </w:r>
      <w:r w:rsidR="009D3491" w:rsidRPr="00D87E58">
        <w:rPr>
          <w:rFonts w:asciiTheme="minorHAnsi" w:hAnsiTheme="minorHAnsi"/>
        </w:rPr>
        <w:t xml:space="preserve"> </w:t>
      </w:r>
      <w:r w:rsidRPr="00D87E58">
        <w:rPr>
          <w:rFonts w:asciiTheme="minorHAnsi" w:hAnsiTheme="minorHAnsi"/>
        </w:rPr>
        <w:t xml:space="preserve">You embrace the New South, and believe industrialization will benefit a state suffering from a long agricultural depression. </w:t>
      </w:r>
    </w:p>
    <w:p w14:paraId="3D465E0A" w14:textId="00DAD8E0"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rPr>
        <w:t xml:space="preserve">You have been married since 1910 to Lucille Selig, a member of a prominent Jewish family in Atlanta. Though quiet and inward looking by nature, you are active in the community, now president of the Atlanta chapter of </w:t>
      </w:r>
      <w:r w:rsidRPr="00D87E58">
        <w:rPr>
          <w:rFonts w:asciiTheme="minorHAnsi" w:hAnsiTheme="minorHAnsi"/>
          <w:color w:val="222222"/>
          <w:highlight w:val="white"/>
        </w:rPr>
        <w:t>B’nai B’rith, a Jewish leadership organization.</w:t>
      </w:r>
    </w:p>
    <w:p w14:paraId="4F928072" w14:textId="77777777"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You start the game in a good place in life – part of an elite Atlanta family, running a prominent business in the community, leading a philanthropic organization.</w:t>
      </w:r>
    </w:p>
    <w:p w14:paraId="425674F3" w14:textId="13415BBC"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Your good fortune will soon end. You become the prime suspect in a murder case involving one of your employees, 13-</w:t>
      </w:r>
      <w:r w:rsidR="00143E65" w:rsidRPr="00D87E58">
        <w:rPr>
          <w:rFonts w:asciiTheme="minorHAnsi" w:hAnsiTheme="minorHAnsi"/>
          <w:color w:val="222222"/>
          <w:highlight w:val="white"/>
        </w:rPr>
        <w:t>year-</w:t>
      </w:r>
      <w:r w:rsidRPr="00D87E58">
        <w:rPr>
          <w:rFonts w:asciiTheme="minorHAnsi" w:hAnsiTheme="minorHAnsi"/>
          <w:color w:val="222222"/>
          <w:highlight w:val="white"/>
        </w:rPr>
        <w:t>old Mary Phagan. The murder will spark a media frenzy, turning this local tragedy into a national obsession. Your wife, mother, and members of the Jewish community support you while you learn to cope with the negative press and intense hatred directed at you from people in Atlanta and throughout the country.</w:t>
      </w:r>
    </w:p>
    <w:p w14:paraId="0D3897A0" w14:textId="46D04A4A" w:rsidR="009D3491" w:rsidRPr="00D87E58" w:rsidRDefault="00C04E40" w:rsidP="001E7EEF">
      <w:pPr>
        <w:spacing w:line="360" w:lineRule="auto"/>
        <w:ind w:firstLine="720"/>
        <w:rPr>
          <w:rFonts w:asciiTheme="minorHAnsi" w:hAnsiTheme="minorHAnsi"/>
          <w:color w:val="222222"/>
          <w:highlight w:val="white"/>
        </w:rPr>
      </w:pPr>
      <w:r>
        <w:rPr>
          <w:rFonts w:asciiTheme="minorHAnsi" w:hAnsiTheme="minorHAnsi"/>
          <w:color w:val="222222"/>
          <w:highlight w:val="white"/>
        </w:rPr>
        <w:t xml:space="preserve">This is especially troublesome. </w:t>
      </w:r>
      <w:r w:rsidR="001E7EEF" w:rsidRPr="00D87E58">
        <w:rPr>
          <w:rFonts w:asciiTheme="minorHAnsi" w:hAnsiTheme="minorHAnsi"/>
          <w:color w:val="222222"/>
          <w:highlight w:val="white"/>
        </w:rPr>
        <w:t>One of Mary Phagan’s friends says she confided in him that you had made advances at her. Other female employees come forward and accuse you of inappropriate workplace behavior. Throughout the case, in front of your wife, you will be accused of being a flirt and an unfaithful husband; some have even accused you of being a homosexual, something</w:t>
      </w:r>
      <w:r w:rsidR="00E15AB2" w:rsidRPr="00D87E58">
        <w:rPr>
          <w:rFonts w:asciiTheme="minorHAnsi" w:hAnsiTheme="minorHAnsi"/>
          <w:color w:val="222222"/>
          <w:highlight w:val="white"/>
        </w:rPr>
        <w:t xml:space="preserve"> that</w:t>
      </w:r>
      <w:r w:rsidR="001E7EEF" w:rsidRPr="00D87E58">
        <w:rPr>
          <w:rFonts w:asciiTheme="minorHAnsi" w:hAnsiTheme="minorHAnsi"/>
          <w:color w:val="222222"/>
          <w:highlight w:val="white"/>
        </w:rPr>
        <w:t xml:space="preserve"> 1913 Atlanta does not embrace.</w:t>
      </w:r>
      <w:r w:rsidR="009D3491" w:rsidRPr="00D87E58">
        <w:rPr>
          <w:rFonts w:asciiTheme="minorHAnsi" w:hAnsiTheme="minorHAnsi"/>
          <w:color w:val="222222"/>
          <w:highlight w:val="white"/>
        </w:rPr>
        <w:t xml:space="preserve"> </w:t>
      </w:r>
    </w:p>
    <w:p w14:paraId="3F3B539A" w14:textId="4F1D982F"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Even worse, a janitor at your factory, Jim Conley, tells people he helped you move the dead body. He also tells law enforcement that you dictated notes found beside the corpse.  He describes your erratic behavior the day of the murder as well as the days leading up to it.</w:t>
      </w:r>
    </w:p>
    <w:p w14:paraId="6202FF47" w14:textId="3D6432B8"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 xml:space="preserve">Fortunately for you, other witnesses have placed you at your home at the time of the murder. Your defense team will line up numerous character witnesses to speak on your behalf. Some of these witnesses will describe Jim Conley as a known liar. You will testify on your own </w:t>
      </w:r>
      <w:r w:rsidRPr="00D87E58">
        <w:rPr>
          <w:rFonts w:asciiTheme="minorHAnsi" w:hAnsiTheme="minorHAnsi"/>
          <w:color w:val="222222"/>
          <w:highlight w:val="white"/>
        </w:rPr>
        <w:lastRenderedPageBreak/>
        <w:t>behalf for more than four hours and will describe how horrified you were upon seeing the dead body.</w:t>
      </w:r>
    </w:p>
    <w:p w14:paraId="280839CF" w14:textId="77777777" w:rsidR="001E7EEF" w:rsidRPr="00D87E58" w:rsidRDefault="001E7EEF" w:rsidP="001E7EEF">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While you know you’re innocent, the court of public opinion will turn against you. This is in part a product of anti-Semitism and resentment towards Jewish businessmen in the South. You wholeheartedly and consistently state your innocence.</w:t>
      </w:r>
    </w:p>
    <w:p w14:paraId="506B9345" w14:textId="77777777" w:rsidR="00143E65" w:rsidRPr="00D87E58" w:rsidRDefault="00143E65" w:rsidP="001E7EEF">
      <w:pPr>
        <w:spacing w:line="360" w:lineRule="auto"/>
        <w:rPr>
          <w:rFonts w:asciiTheme="minorHAnsi" w:hAnsiTheme="minorHAnsi"/>
          <w:b/>
        </w:rPr>
      </w:pPr>
    </w:p>
    <w:p w14:paraId="0396C156" w14:textId="4D690181" w:rsidR="001E7EEF" w:rsidRPr="00D87E58" w:rsidRDefault="001E7EEF" w:rsidP="001E7EEF">
      <w:pPr>
        <w:spacing w:line="360" w:lineRule="auto"/>
        <w:rPr>
          <w:rFonts w:asciiTheme="minorHAnsi" w:hAnsiTheme="minorHAnsi"/>
          <w:b/>
        </w:rPr>
      </w:pPr>
      <w:r w:rsidRPr="00D87E58">
        <w:rPr>
          <w:rFonts w:asciiTheme="minorHAnsi" w:hAnsiTheme="minorHAnsi"/>
          <w:b/>
        </w:rPr>
        <w:t>Objectives</w:t>
      </w:r>
    </w:p>
    <w:p w14:paraId="4983B2E5" w14:textId="01C34760" w:rsidR="001E7EEF" w:rsidRPr="00D87E58" w:rsidRDefault="001E7EEF" w:rsidP="001E7EEF">
      <w:pPr>
        <w:spacing w:line="360" w:lineRule="auto"/>
        <w:rPr>
          <w:rFonts w:asciiTheme="minorHAnsi" w:hAnsiTheme="minorHAnsi"/>
          <w:bCs/>
        </w:rPr>
      </w:pPr>
      <w:r w:rsidRPr="00D87E58">
        <w:rPr>
          <w:rFonts w:asciiTheme="minorHAnsi" w:hAnsiTheme="minorHAnsi"/>
          <w:b/>
        </w:rPr>
        <w:tab/>
      </w:r>
      <w:r w:rsidRPr="00D87E58">
        <w:rPr>
          <w:rFonts w:asciiTheme="minorHAnsi" w:hAnsiTheme="minorHAnsi"/>
          <w:bCs/>
        </w:rPr>
        <w:t xml:space="preserve">You have one objective – to prove your innocence. Tell your story to as many people as possible, and encourage your faction to do the same. Do this like your life depends upon it, because it does. Make your case not only </w:t>
      </w:r>
      <w:r w:rsidR="00BB3573" w:rsidRPr="00D87E58">
        <w:rPr>
          <w:rFonts w:asciiTheme="minorHAnsi" w:hAnsiTheme="minorHAnsi"/>
          <w:bCs/>
        </w:rPr>
        <w:t>using</w:t>
      </w:r>
      <w:r w:rsidRPr="00D87E58">
        <w:rPr>
          <w:rFonts w:asciiTheme="minorHAnsi" w:hAnsiTheme="minorHAnsi"/>
          <w:bCs/>
        </w:rPr>
        <w:t xml:space="preserve"> what happens in court, but also using political and cultural arguments about why you think you are being scapegoated. Encourage people to read news accounts that speak to your innocence. Rail against those that do not. </w:t>
      </w:r>
    </w:p>
    <w:p w14:paraId="49F747A7" w14:textId="31FE1758" w:rsidR="00AD5233" w:rsidRPr="00D87E58" w:rsidRDefault="00AD5233" w:rsidP="001E7EEF">
      <w:pPr>
        <w:spacing w:line="360" w:lineRule="auto"/>
        <w:rPr>
          <w:rFonts w:asciiTheme="minorHAnsi" w:hAnsiTheme="minorHAnsi"/>
          <w:bCs/>
        </w:rPr>
      </w:pPr>
    </w:p>
    <w:p w14:paraId="7BD25435" w14:textId="4EF57784" w:rsidR="00AC1D8D" w:rsidRPr="00D87E58" w:rsidRDefault="00AC1D8D" w:rsidP="001E7EEF">
      <w:pPr>
        <w:spacing w:line="360" w:lineRule="auto"/>
        <w:rPr>
          <w:rFonts w:asciiTheme="minorHAnsi" w:hAnsiTheme="minorHAnsi"/>
          <w:bCs/>
        </w:rPr>
      </w:pPr>
    </w:p>
    <w:p w14:paraId="39F6E7BB" w14:textId="5024D689" w:rsidR="00AC1D8D" w:rsidRPr="00D87E58" w:rsidRDefault="00AC1D8D" w:rsidP="001E7EEF">
      <w:pPr>
        <w:spacing w:line="360" w:lineRule="auto"/>
        <w:rPr>
          <w:rFonts w:asciiTheme="minorHAnsi" w:hAnsiTheme="minorHAnsi"/>
          <w:bCs/>
        </w:rPr>
      </w:pPr>
    </w:p>
    <w:p w14:paraId="30472B4C" w14:textId="3554E12B" w:rsidR="00AC1D8D" w:rsidRPr="00D87E58" w:rsidRDefault="00AC1D8D" w:rsidP="001E7EEF">
      <w:pPr>
        <w:spacing w:line="360" w:lineRule="auto"/>
        <w:rPr>
          <w:rFonts w:asciiTheme="minorHAnsi" w:hAnsiTheme="minorHAnsi"/>
          <w:bCs/>
        </w:rPr>
      </w:pPr>
    </w:p>
    <w:p w14:paraId="144F114E" w14:textId="38579948" w:rsidR="00AC1D8D" w:rsidRPr="00D87E58" w:rsidRDefault="00AC1D8D" w:rsidP="001E7EEF">
      <w:pPr>
        <w:spacing w:line="360" w:lineRule="auto"/>
        <w:rPr>
          <w:rFonts w:asciiTheme="minorHAnsi" w:hAnsiTheme="minorHAnsi"/>
          <w:bCs/>
        </w:rPr>
      </w:pPr>
    </w:p>
    <w:p w14:paraId="13A01EA0" w14:textId="00C38DD6" w:rsidR="00AC1D8D" w:rsidRPr="00D87E58" w:rsidRDefault="00AC1D8D" w:rsidP="001E7EEF">
      <w:pPr>
        <w:spacing w:line="360" w:lineRule="auto"/>
        <w:rPr>
          <w:rFonts w:asciiTheme="minorHAnsi" w:hAnsiTheme="minorHAnsi"/>
          <w:bCs/>
        </w:rPr>
      </w:pPr>
    </w:p>
    <w:p w14:paraId="6924F693" w14:textId="4A144935" w:rsidR="00AC1D8D" w:rsidRPr="00D87E58" w:rsidRDefault="00AC1D8D" w:rsidP="001E7EEF">
      <w:pPr>
        <w:spacing w:line="360" w:lineRule="auto"/>
        <w:rPr>
          <w:rFonts w:asciiTheme="minorHAnsi" w:hAnsiTheme="minorHAnsi"/>
          <w:bCs/>
        </w:rPr>
      </w:pPr>
    </w:p>
    <w:p w14:paraId="07495976" w14:textId="23F9CA3A" w:rsidR="00AC1D8D" w:rsidRPr="00D87E58" w:rsidRDefault="00AC1D8D" w:rsidP="001E7EEF">
      <w:pPr>
        <w:spacing w:line="360" w:lineRule="auto"/>
        <w:rPr>
          <w:rFonts w:asciiTheme="minorHAnsi" w:hAnsiTheme="minorHAnsi"/>
          <w:bCs/>
        </w:rPr>
      </w:pPr>
    </w:p>
    <w:p w14:paraId="40CFDC0D" w14:textId="0139B56B" w:rsidR="00AC1D8D" w:rsidRPr="00D87E58" w:rsidRDefault="00AC1D8D" w:rsidP="001E7EEF">
      <w:pPr>
        <w:spacing w:line="360" w:lineRule="auto"/>
        <w:rPr>
          <w:rFonts w:asciiTheme="minorHAnsi" w:hAnsiTheme="minorHAnsi"/>
          <w:bCs/>
        </w:rPr>
      </w:pPr>
    </w:p>
    <w:p w14:paraId="1DF1836B" w14:textId="554B6687" w:rsidR="00AC1D8D" w:rsidRPr="00D87E58" w:rsidRDefault="00AC1D8D" w:rsidP="001E7EEF">
      <w:pPr>
        <w:spacing w:line="360" w:lineRule="auto"/>
        <w:rPr>
          <w:rFonts w:asciiTheme="minorHAnsi" w:hAnsiTheme="minorHAnsi"/>
          <w:bCs/>
        </w:rPr>
      </w:pPr>
    </w:p>
    <w:p w14:paraId="48A93966" w14:textId="1F0BD2E0" w:rsidR="00AC1D8D" w:rsidRPr="00D87E58" w:rsidRDefault="00AC1D8D" w:rsidP="001E7EEF">
      <w:pPr>
        <w:spacing w:line="360" w:lineRule="auto"/>
        <w:rPr>
          <w:rFonts w:asciiTheme="minorHAnsi" w:hAnsiTheme="minorHAnsi"/>
          <w:bCs/>
        </w:rPr>
      </w:pPr>
    </w:p>
    <w:p w14:paraId="23A5A688" w14:textId="24F26A01" w:rsidR="00AC1D8D" w:rsidRPr="00D87E58" w:rsidRDefault="00AC1D8D" w:rsidP="001E7EEF">
      <w:pPr>
        <w:spacing w:line="360" w:lineRule="auto"/>
        <w:rPr>
          <w:rFonts w:asciiTheme="minorHAnsi" w:hAnsiTheme="minorHAnsi"/>
          <w:bCs/>
        </w:rPr>
      </w:pPr>
    </w:p>
    <w:p w14:paraId="02D95D7E" w14:textId="67E455EE" w:rsidR="00AC1D8D" w:rsidRPr="00D87E58" w:rsidRDefault="00AC1D8D" w:rsidP="001E7EEF">
      <w:pPr>
        <w:spacing w:line="360" w:lineRule="auto"/>
        <w:rPr>
          <w:rFonts w:asciiTheme="minorHAnsi" w:hAnsiTheme="minorHAnsi"/>
          <w:bCs/>
        </w:rPr>
      </w:pPr>
    </w:p>
    <w:p w14:paraId="3DC17D48" w14:textId="42EFFA43" w:rsidR="00AC1D8D" w:rsidRPr="00D87E58" w:rsidRDefault="00AC1D8D" w:rsidP="001E7EEF">
      <w:pPr>
        <w:spacing w:line="360" w:lineRule="auto"/>
        <w:rPr>
          <w:rFonts w:asciiTheme="minorHAnsi" w:hAnsiTheme="minorHAnsi"/>
          <w:bCs/>
        </w:rPr>
      </w:pPr>
    </w:p>
    <w:p w14:paraId="0B60C4A5" w14:textId="1A649B6D" w:rsidR="00AC1D8D" w:rsidRPr="00D87E58" w:rsidRDefault="00AC1D8D" w:rsidP="001E7EEF">
      <w:pPr>
        <w:spacing w:line="360" w:lineRule="auto"/>
        <w:rPr>
          <w:rFonts w:asciiTheme="minorHAnsi" w:hAnsiTheme="minorHAnsi"/>
          <w:bCs/>
        </w:rPr>
      </w:pPr>
    </w:p>
    <w:p w14:paraId="20AB61E4" w14:textId="69D731A1" w:rsidR="00AC1D8D" w:rsidRPr="00D87E58" w:rsidRDefault="00AC1D8D" w:rsidP="001E7EEF">
      <w:pPr>
        <w:spacing w:line="360" w:lineRule="auto"/>
        <w:rPr>
          <w:rFonts w:asciiTheme="minorHAnsi" w:hAnsiTheme="minorHAnsi"/>
          <w:bCs/>
        </w:rPr>
      </w:pPr>
    </w:p>
    <w:p w14:paraId="7CF0AE07" w14:textId="77777777" w:rsidR="004536C4" w:rsidRPr="00D87E58" w:rsidRDefault="004536C4" w:rsidP="00BB3573">
      <w:pPr>
        <w:jc w:val="center"/>
        <w:rPr>
          <w:rFonts w:asciiTheme="minorHAnsi" w:hAnsiTheme="minorHAnsi"/>
          <w:b/>
          <w:bCs/>
        </w:rPr>
      </w:pPr>
    </w:p>
    <w:p w14:paraId="1CE57451" w14:textId="77777777" w:rsidR="004536C4" w:rsidRPr="00D87E58" w:rsidRDefault="004536C4" w:rsidP="00BB3573">
      <w:pPr>
        <w:jc w:val="center"/>
        <w:rPr>
          <w:rFonts w:asciiTheme="minorHAnsi" w:hAnsiTheme="minorHAnsi"/>
          <w:b/>
          <w:bCs/>
        </w:rPr>
      </w:pPr>
    </w:p>
    <w:p w14:paraId="5FDFD17E" w14:textId="38512AD8" w:rsidR="00BB3573" w:rsidRPr="00D87E58" w:rsidRDefault="00BB3573" w:rsidP="00BB3573">
      <w:pPr>
        <w:jc w:val="center"/>
        <w:rPr>
          <w:rFonts w:asciiTheme="minorHAnsi" w:hAnsiTheme="minorHAnsi"/>
          <w:b/>
          <w:bCs/>
        </w:rPr>
      </w:pPr>
      <w:r w:rsidRPr="00D87E58">
        <w:rPr>
          <w:rFonts w:asciiTheme="minorHAnsi" w:hAnsiTheme="minorHAnsi"/>
          <w:b/>
          <w:bCs/>
        </w:rPr>
        <w:lastRenderedPageBreak/>
        <w:t>Rae Frank</w:t>
      </w:r>
    </w:p>
    <w:p w14:paraId="2874C3E3" w14:textId="77777777" w:rsidR="00BB3573" w:rsidRPr="00D87E58" w:rsidRDefault="00BB3573" w:rsidP="00BB3573">
      <w:pPr>
        <w:jc w:val="center"/>
        <w:rPr>
          <w:rFonts w:asciiTheme="minorHAnsi" w:hAnsiTheme="minorHAnsi"/>
          <w:b/>
          <w:bCs/>
        </w:rPr>
      </w:pPr>
      <w:r w:rsidRPr="00D87E58">
        <w:rPr>
          <w:rFonts w:asciiTheme="minorHAnsi" w:hAnsiTheme="minorHAnsi"/>
          <w:b/>
          <w:bCs/>
        </w:rPr>
        <w:t>Leo Frank’s mother</w:t>
      </w:r>
    </w:p>
    <w:p w14:paraId="228BB1A2" w14:textId="77777777" w:rsidR="00BB3573" w:rsidRPr="00D87E58" w:rsidRDefault="00BB3573" w:rsidP="00BB3573">
      <w:pPr>
        <w:spacing w:line="360" w:lineRule="auto"/>
        <w:rPr>
          <w:rFonts w:asciiTheme="minorHAnsi" w:hAnsiTheme="minorHAnsi"/>
        </w:rPr>
      </w:pPr>
    </w:p>
    <w:p w14:paraId="642A6958" w14:textId="00B4B462" w:rsidR="00BB3573" w:rsidRPr="00D87E58" w:rsidRDefault="00BB3573" w:rsidP="00BB3573">
      <w:pPr>
        <w:spacing w:line="360" w:lineRule="auto"/>
        <w:rPr>
          <w:rFonts w:asciiTheme="minorHAnsi" w:hAnsiTheme="minorHAnsi"/>
        </w:rPr>
      </w:pPr>
      <w:r w:rsidRPr="00D87E58">
        <w:rPr>
          <w:rFonts w:asciiTheme="minorHAnsi" w:hAnsiTheme="minorHAnsi"/>
        </w:rPr>
        <w:tab/>
        <w:t xml:space="preserve">You are Leo Frank’s mother. You raised your son in Brooklyn, sent him to college at Cornell and watched him rise in prominence in Atlanta. At 29, he manages </w:t>
      </w:r>
      <w:r w:rsidR="00B179A6" w:rsidRPr="00D87E58">
        <w:rPr>
          <w:rFonts w:asciiTheme="minorHAnsi" w:hAnsiTheme="minorHAnsi"/>
        </w:rPr>
        <w:t>Atlanta’s</w:t>
      </w:r>
      <w:r w:rsidRPr="00D87E58">
        <w:rPr>
          <w:rFonts w:asciiTheme="minorHAnsi" w:hAnsiTheme="minorHAnsi"/>
        </w:rPr>
        <w:t xml:space="preserve"> National Pencil Company </w:t>
      </w:r>
      <w:r w:rsidR="00B179A6" w:rsidRPr="00D87E58">
        <w:rPr>
          <w:rFonts w:asciiTheme="minorHAnsi" w:hAnsiTheme="minorHAnsi"/>
        </w:rPr>
        <w:t xml:space="preserve">factory </w:t>
      </w:r>
      <w:r w:rsidRPr="00D87E58">
        <w:rPr>
          <w:rFonts w:asciiTheme="minorHAnsi" w:hAnsiTheme="minorHAnsi"/>
        </w:rPr>
        <w:t xml:space="preserve">and is </w:t>
      </w:r>
      <w:r w:rsidR="00E139ED" w:rsidRPr="00D87E58">
        <w:rPr>
          <w:rFonts w:asciiTheme="minorHAnsi" w:hAnsiTheme="minorHAnsi"/>
        </w:rPr>
        <w:t>a leader</w:t>
      </w:r>
      <w:r w:rsidRPr="00D87E58">
        <w:rPr>
          <w:rFonts w:asciiTheme="minorHAnsi" w:hAnsiTheme="minorHAnsi"/>
        </w:rPr>
        <w:t xml:space="preserve"> in </w:t>
      </w:r>
      <w:r w:rsidR="00E139ED" w:rsidRPr="00D87E58">
        <w:rPr>
          <w:rFonts w:asciiTheme="minorHAnsi" w:hAnsiTheme="minorHAnsi"/>
        </w:rPr>
        <w:t>Jewish philanthropic organizations</w:t>
      </w:r>
      <w:r w:rsidRPr="00D87E58">
        <w:rPr>
          <w:rFonts w:asciiTheme="minorHAnsi" w:hAnsiTheme="minorHAnsi"/>
        </w:rPr>
        <w:t>. You are horrified that he is the subject of an investigation into the murder of one of the young girls who worked for him.</w:t>
      </w:r>
    </w:p>
    <w:p w14:paraId="4A183879" w14:textId="77777777" w:rsidR="00BB3573" w:rsidRPr="00D87E58" w:rsidRDefault="00BB3573" w:rsidP="00BB3573">
      <w:pPr>
        <w:spacing w:line="360" w:lineRule="auto"/>
        <w:rPr>
          <w:rFonts w:asciiTheme="minorHAnsi" w:hAnsiTheme="minorHAnsi"/>
        </w:rPr>
      </w:pPr>
      <w:r w:rsidRPr="00D87E58">
        <w:rPr>
          <w:rFonts w:asciiTheme="minorHAnsi" w:hAnsiTheme="minorHAnsi"/>
        </w:rPr>
        <w:tab/>
        <w:t xml:space="preserve">You stand by your son throughout the case, but emotion gets to you at times because you are certain of his innocence. On April 13, 1913, you will cry out during courtroom proceedings and be escorted out. It will happen while Hugh Dorsey, the attorney general, questions witnesses about your son’s alleged inappropriate sexual behavior. You think it’s all a lie, a way to deceive the jury and public. </w:t>
      </w:r>
    </w:p>
    <w:p w14:paraId="1E3B5C31" w14:textId="0549696F" w:rsidR="00BB3573" w:rsidRPr="00D87E58" w:rsidRDefault="00BB3573" w:rsidP="00BB3573">
      <w:pPr>
        <w:spacing w:line="360" w:lineRule="auto"/>
        <w:ind w:firstLine="720"/>
        <w:rPr>
          <w:rFonts w:asciiTheme="minorHAnsi" w:hAnsiTheme="minorHAnsi"/>
        </w:rPr>
      </w:pPr>
      <w:r w:rsidRPr="00D87E58">
        <w:rPr>
          <w:rFonts w:asciiTheme="minorHAnsi" w:hAnsiTheme="minorHAnsi"/>
        </w:rPr>
        <w:t>You believe the ugly narrative is a byproduct of anti-Semitism in the South.</w:t>
      </w:r>
      <w:r w:rsidR="009D3491" w:rsidRPr="00D87E58">
        <w:rPr>
          <w:rFonts w:asciiTheme="minorHAnsi" w:hAnsiTheme="minorHAnsi"/>
        </w:rPr>
        <w:t xml:space="preserve"> </w:t>
      </w:r>
      <w:r w:rsidRPr="00D87E58">
        <w:rPr>
          <w:rFonts w:asciiTheme="minorHAnsi" w:hAnsiTheme="minorHAnsi"/>
        </w:rPr>
        <w:t xml:space="preserve"> You also know that cultural attitudes about (and of) women are shifting, and you worry that your son is caught in </w:t>
      </w:r>
      <w:r w:rsidR="00CE60A7" w:rsidRPr="00D87E58">
        <w:rPr>
          <w:rFonts w:asciiTheme="minorHAnsi" w:hAnsiTheme="minorHAnsi"/>
        </w:rPr>
        <w:t>a crisis</w:t>
      </w:r>
      <w:r w:rsidRPr="00D87E58">
        <w:rPr>
          <w:rFonts w:asciiTheme="minorHAnsi" w:hAnsiTheme="minorHAnsi"/>
        </w:rPr>
        <w:t xml:space="preserve"> not of his own making. You can’t let your son become the focal point of Atlantans’ fear and anger about poverty, race and the dangers their young children face every day in the city’s factories.</w:t>
      </w:r>
    </w:p>
    <w:p w14:paraId="664C7C4B" w14:textId="77777777" w:rsidR="00BB3573" w:rsidRPr="00D87E58" w:rsidRDefault="00BB3573" w:rsidP="00BB3573">
      <w:pPr>
        <w:spacing w:line="360" w:lineRule="auto"/>
        <w:rPr>
          <w:rFonts w:asciiTheme="minorHAnsi" w:hAnsiTheme="minorHAnsi"/>
        </w:rPr>
      </w:pPr>
    </w:p>
    <w:p w14:paraId="1F4947CD" w14:textId="77777777" w:rsidR="00BB3573" w:rsidRPr="00D87E58" w:rsidRDefault="00BB3573" w:rsidP="00BB3573">
      <w:pPr>
        <w:spacing w:line="360" w:lineRule="auto"/>
        <w:rPr>
          <w:rFonts w:asciiTheme="minorHAnsi" w:hAnsiTheme="minorHAnsi"/>
          <w:b/>
        </w:rPr>
      </w:pPr>
      <w:r w:rsidRPr="00D87E58">
        <w:rPr>
          <w:rFonts w:asciiTheme="minorHAnsi" w:hAnsiTheme="minorHAnsi"/>
          <w:b/>
        </w:rPr>
        <w:t>Objectives</w:t>
      </w:r>
    </w:p>
    <w:p w14:paraId="75C5B4D5" w14:textId="47D86D45" w:rsidR="00BB3573" w:rsidRPr="00D87E58" w:rsidRDefault="00BB3573" w:rsidP="00BB3573">
      <w:pPr>
        <w:spacing w:line="360" w:lineRule="auto"/>
        <w:rPr>
          <w:rFonts w:asciiTheme="minorHAnsi" w:hAnsiTheme="minorHAnsi"/>
          <w:bCs/>
        </w:rPr>
      </w:pPr>
      <w:r w:rsidRPr="00D87E58">
        <w:rPr>
          <w:rFonts w:asciiTheme="minorHAnsi" w:hAnsiTheme="minorHAnsi"/>
          <w:b/>
        </w:rPr>
        <w:tab/>
      </w:r>
      <w:r w:rsidRPr="00D87E58">
        <w:rPr>
          <w:rFonts w:asciiTheme="minorHAnsi" w:hAnsiTheme="minorHAnsi"/>
          <w:bCs/>
        </w:rPr>
        <w:t>Your objective is to prove your son’s innocence. If you fail</w:t>
      </w:r>
      <w:r w:rsidR="00E139ED" w:rsidRPr="00D87E58">
        <w:rPr>
          <w:rFonts w:asciiTheme="minorHAnsi" w:hAnsiTheme="minorHAnsi"/>
          <w:bCs/>
        </w:rPr>
        <w:t>,</w:t>
      </w:r>
      <w:r w:rsidRPr="00D87E58">
        <w:rPr>
          <w:rFonts w:asciiTheme="minorHAnsi" w:hAnsiTheme="minorHAnsi"/>
          <w:bCs/>
        </w:rPr>
        <w:t xml:space="preserve"> he could be </w:t>
      </w:r>
      <w:r w:rsidR="00E139ED" w:rsidRPr="00D87E58">
        <w:rPr>
          <w:rFonts w:asciiTheme="minorHAnsi" w:hAnsiTheme="minorHAnsi"/>
          <w:bCs/>
        </w:rPr>
        <w:t>executed</w:t>
      </w:r>
      <w:r w:rsidRPr="00D87E58">
        <w:rPr>
          <w:rFonts w:asciiTheme="minorHAnsi" w:hAnsiTheme="minorHAnsi"/>
          <w:bCs/>
        </w:rPr>
        <w:t>. You write letters to the editors of newspapers either praising or criticizing their coverage. You write letters to the defense attorneys</w:t>
      </w:r>
      <w:r w:rsidR="00A551FD">
        <w:rPr>
          <w:rFonts w:asciiTheme="minorHAnsi" w:hAnsiTheme="minorHAnsi"/>
          <w:bCs/>
        </w:rPr>
        <w:t xml:space="preserve"> and the judge</w:t>
      </w:r>
      <w:r w:rsidRPr="00D87E58">
        <w:rPr>
          <w:rFonts w:asciiTheme="minorHAnsi" w:hAnsiTheme="minorHAnsi"/>
          <w:bCs/>
        </w:rPr>
        <w:t xml:space="preserve">. You speak out publicly whenever it is appropriate for a woman to do so. You try to persuade neutral players using not just what is said in court, but also the political and social factors that you believe are influencing this case.  </w:t>
      </w:r>
    </w:p>
    <w:p w14:paraId="5E706957" w14:textId="020AD68A" w:rsidR="006C76EE" w:rsidRPr="00D87E58" w:rsidRDefault="006C76EE" w:rsidP="006C76EE">
      <w:pPr>
        <w:jc w:val="center"/>
        <w:rPr>
          <w:rFonts w:asciiTheme="minorHAnsi" w:hAnsiTheme="minorHAnsi"/>
          <w:b/>
        </w:rPr>
      </w:pPr>
    </w:p>
    <w:p w14:paraId="74D5109F" w14:textId="2CEB8F36" w:rsidR="00AC1D8D" w:rsidRPr="00D87E58" w:rsidRDefault="00AC1D8D" w:rsidP="006C76EE">
      <w:pPr>
        <w:jc w:val="center"/>
        <w:rPr>
          <w:rFonts w:asciiTheme="minorHAnsi" w:hAnsiTheme="minorHAnsi"/>
          <w:b/>
        </w:rPr>
      </w:pPr>
    </w:p>
    <w:p w14:paraId="63E1E74D" w14:textId="6C736942" w:rsidR="00AC1D8D" w:rsidRPr="00D87E58" w:rsidRDefault="00AC1D8D" w:rsidP="006C76EE">
      <w:pPr>
        <w:jc w:val="center"/>
        <w:rPr>
          <w:rFonts w:asciiTheme="minorHAnsi" w:hAnsiTheme="minorHAnsi"/>
          <w:b/>
        </w:rPr>
      </w:pPr>
    </w:p>
    <w:p w14:paraId="229A0596" w14:textId="09D501AB" w:rsidR="00AC1D8D" w:rsidRPr="00D87E58" w:rsidRDefault="00AC1D8D" w:rsidP="006C76EE">
      <w:pPr>
        <w:jc w:val="center"/>
        <w:rPr>
          <w:rFonts w:asciiTheme="minorHAnsi" w:hAnsiTheme="minorHAnsi"/>
          <w:b/>
        </w:rPr>
      </w:pPr>
    </w:p>
    <w:p w14:paraId="4BADBD1C" w14:textId="633CB9A8" w:rsidR="00AC1D8D" w:rsidRPr="00D87E58" w:rsidRDefault="00AC1D8D" w:rsidP="006C76EE">
      <w:pPr>
        <w:jc w:val="center"/>
        <w:rPr>
          <w:rFonts w:asciiTheme="minorHAnsi" w:hAnsiTheme="minorHAnsi"/>
          <w:b/>
        </w:rPr>
      </w:pPr>
    </w:p>
    <w:p w14:paraId="2BAB3DBF" w14:textId="636C8873" w:rsidR="00AC1D8D" w:rsidRPr="00D87E58" w:rsidRDefault="00AC1D8D" w:rsidP="006C76EE">
      <w:pPr>
        <w:jc w:val="center"/>
        <w:rPr>
          <w:rFonts w:asciiTheme="minorHAnsi" w:hAnsiTheme="minorHAnsi"/>
          <w:b/>
        </w:rPr>
      </w:pPr>
    </w:p>
    <w:p w14:paraId="55BB893B" w14:textId="168C7407" w:rsidR="00AC1D8D" w:rsidRPr="00D87E58" w:rsidRDefault="00AC1D8D" w:rsidP="006C76EE">
      <w:pPr>
        <w:jc w:val="center"/>
        <w:rPr>
          <w:rFonts w:asciiTheme="minorHAnsi" w:hAnsiTheme="minorHAnsi"/>
          <w:b/>
        </w:rPr>
      </w:pPr>
    </w:p>
    <w:p w14:paraId="46CD0A3E" w14:textId="5C69B5CD" w:rsidR="006C76EE" w:rsidRPr="00D87E58" w:rsidRDefault="006C76EE" w:rsidP="006C76EE">
      <w:pPr>
        <w:jc w:val="center"/>
        <w:rPr>
          <w:rFonts w:asciiTheme="minorHAnsi" w:hAnsiTheme="minorHAnsi"/>
          <w:b/>
        </w:rPr>
      </w:pPr>
      <w:r w:rsidRPr="00D87E58">
        <w:rPr>
          <w:rFonts w:asciiTheme="minorHAnsi" w:hAnsiTheme="minorHAnsi"/>
          <w:b/>
        </w:rPr>
        <w:lastRenderedPageBreak/>
        <w:t>Lucille Frank</w:t>
      </w:r>
    </w:p>
    <w:p w14:paraId="430ECC5B" w14:textId="77777777" w:rsidR="006C76EE" w:rsidRPr="00D87E58" w:rsidRDefault="006C76EE" w:rsidP="006C76EE">
      <w:pPr>
        <w:jc w:val="center"/>
        <w:rPr>
          <w:rFonts w:asciiTheme="minorHAnsi" w:hAnsiTheme="minorHAnsi"/>
          <w:b/>
        </w:rPr>
      </w:pPr>
      <w:r w:rsidRPr="00D87E58">
        <w:rPr>
          <w:rFonts w:asciiTheme="minorHAnsi" w:hAnsiTheme="minorHAnsi"/>
          <w:b/>
        </w:rPr>
        <w:t>Leo Frank’s wife</w:t>
      </w:r>
    </w:p>
    <w:p w14:paraId="29C2A51D" w14:textId="77777777" w:rsidR="006C76EE" w:rsidRPr="00D87E58" w:rsidRDefault="006C76EE" w:rsidP="006C76EE">
      <w:pPr>
        <w:spacing w:line="360" w:lineRule="auto"/>
        <w:rPr>
          <w:rFonts w:asciiTheme="minorHAnsi" w:hAnsiTheme="minorHAnsi"/>
        </w:rPr>
      </w:pPr>
    </w:p>
    <w:p w14:paraId="2B450C26" w14:textId="11C6E031" w:rsidR="006C76EE" w:rsidRPr="00D87E58" w:rsidRDefault="006C76EE" w:rsidP="006C76EE">
      <w:pPr>
        <w:spacing w:line="360" w:lineRule="auto"/>
        <w:rPr>
          <w:rFonts w:asciiTheme="minorHAnsi" w:hAnsiTheme="minorHAnsi"/>
        </w:rPr>
      </w:pPr>
      <w:r w:rsidRPr="00D87E58">
        <w:rPr>
          <w:rFonts w:asciiTheme="minorHAnsi" w:hAnsiTheme="minorHAnsi"/>
        </w:rPr>
        <w:tab/>
        <w:t>You are a 25-year-old Jewish woman from a well-to-do family in Atlanta. You’re active in women’s clubs and involved in various elite and volunteer activities. Since 1910, you have been married to an ambitious and successful man, Leo Frank. The two of you live in your parents’ house.</w:t>
      </w:r>
      <w:r w:rsidR="009D3491" w:rsidRPr="00D87E58">
        <w:rPr>
          <w:rFonts w:asciiTheme="minorHAnsi" w:hAnsiTheme="minorHAnsi"/>
        </w:rPr>
        <w:t xml:space="preserve"> </w:t>
      </w:r>
      <w:r w:rsidRPr="00D87E58">
        <w:rPr>
          <w:rFonts w:asciiTheme="minorHAnsi" w:hAnsiTheme="minorHAnsi"/>
        </w:rPr>
        <w:t xml:space="preserve"> Some whisper that your marriage was a political act and not one of love, but you reject that accusation. Just because your husband’s social status rose when he married into your family doesn’t mean you don’t have a good marriage. </w:t>
      </w:r>
    </w:p>
    <w:p w14:paraId="12EFD3A4" w14:textId="7E97FEA6" w:rsidR="006C76EE" w:rsidRPr="00D87E58" w:rsidRDefault="006C76EE" w:rsidP="006C76EE">
      <w:pPr>
        <w:spacing w:line="360" w:lineRule="auto"/>
        <w:ind w:firstLine="720"/>
        <w:rPr>
          <w:rFonts w:asciiTheme="minorHAnsi" w:hAnsiTheme="minorHAnsi"/>
        </w:rPr>
      </w:pPr>
      <w:r w:rsidRPr="00D87E58">
        <w:rPr>
          <w:rFonts w:asciiTheme="minorHAnsi" w:hAnsiTheme="minorHAnsi"/>
        </w:rPr>
        <w:t xml:space="preserve">Unfortunately, your husband is a leading suspect in the murder of a small girl who was found in the basement of the National Pencil Company factory he manages. Many believe he raped 13-year-old Mary Phagan. You </w:t>
      </w:r>
      <w:r w:rsidR="00C22BA6">
        <w:rPr>
          <w:rFonts w:asciiTheme="minorHAnsi" w:hAnsiTheme="minorHAnsi"/>
        </w:rPr>
        <w:t>believe</w:t>
      </w:r>
      <w:r w:rsidRPr="00D87E58">
        <w:rPr>
          <w:rFonts w:asciiTheme="minorHAnsi" w:hAnsiTheme="minorHAnsi"/>
        </w:rPr>
        <w:t xml:space="preserve"> your husband is innocent, but you face many ups and downs throughout the case. You stand by him even when he is accused of inappropriate sexual behavior by several more of his young female employees. You continue to support him while he faces accusations of homosexual behavior.</w:t>
      </w:r>
    </w:p>
    <w:p w14:paraId="1596F925" w14:textId="315DBD2D" w:rsidR="006C76EE" w:rsidRPr="00D87E58" w:rsidRDefault="006C76EE" w:rsidP="006C76EE">
      <w:pPr>
        <w:spacing w:line="360" w:lineRule="auto"/>
        <w:ind w:firstLine="720"/>
        <w:rPr>
          <w:rFonts w:asciiTheme="minorHAnsi" w:hAnsiTheme="minorHAnsi"/>
          <w:color w:val="222222"/>
          <w:highlight w:val="white"/>
        </w:rPr>
      </w:pPr>
      <w:r w:rsidRPr="00D87E58">
        <w:rPr>
          <w:rFonts w:asciiTheme="minorHAnsi" w:hAnsiTheme="minorHAnsi"/>
        </w:rPr>
        <w:t>On June 4, 1913, you release a public statement that proclaims your husband’s innocence. You believe that solicitor Hugh Dorsey is tampering with evidence and bullying witnesses, and note that “</w:t>
      </w:r>
      <w:r w:rsidRPr="00D87E58">
        <w:rPr>
          <w:rFonts w:asciiTheme="minorHAnsi" w:hAnsiTheme="minorHAnsi"/>
          <w:color w:val="222222"/>
          <w:highlight w:val="white"/>
        </w:rPr>
        <w:t xml:space="preserve">arresting and imprisoning our family cook because she would not voluntarily make a false statement against my innocent husband, brings a limit to patience.” The solicitor general denies such activities and releases a statement of his own. In August, after an outburst in court by your mother-in-law, you both </w:t>
      </w:r>
      <w:r w:rsidRPr="00D87E58">
        <w:rPr>
          <w:rFonts w:asciiTheme="minorHAnsi" w:hAnsiTheme="minorHAnsi"/>
          <w:color w:val="222222"/>
        </w:rPr>
        <w:t>might be banned from court proceedings.</w:t>
      </w:r>
    </w:p>
    <w:p w14:paraId="5BE0CD9E" w14:textId="77777777" w:rsidR="006C76EE" w:rsidRPr="00D87E58" w:rsidRDefault="006C76EE" w:rsidP="006C76EE">
      <w:pPr>
        <w:spacing w:line="360" w:lineRule="auto"/>
        <w:ind w:firstLine="720"/>
        <w:rPr>
          <w:rFonts w:asciiTheme="minorHAnsi" w:hAnsiTheme="minorHAnsi"/>
          <w:color w:val="222222"/>
          <w:highlight w:val="white"/>
        </w:rPr>
      </w:pPr>
      <w:r w:rsidRPr="00D87E58">
        <w:rPr>
          <w:rFonts w:asciiTheme="minorHAnsi" w:hAnsiTheme="minorHAnsi"/>
          <w:color w:val="222222"/>
          <w:highlight w:val="white"/>
        </w:rPr>
        <w:t xml:space="preserve">Even though you are young, and only married for a brief time, you play a critical role as a support system and a voice for your husband when he cannot speak for himself. This process is emotionally draining, but you do what you can to help showcase Leo Frank’s innocence. </w:t>
      </w:r>
    </w:p>
    <w:p w14:paraId="71C32FE1" w14:textId="77777777" w:rsidR="006C76EE" w:rsidRPr="00D87E58" w:rsidRDefault="006C76EE" w:rsidP="006C76EE">
      <w:pPr>
        <w:spacing w:line="360" w:lineRule="auto"/>
        <w:rPr>
          <w:rFonts w:asciiTheme="minorHAnsi" w:hAnsiTheme="minorHAnsi"/>
          <w:b/>
        </w:rPr>
      </w:pPr>
      <w:r w:rsidRPr="00D87E58">
        <w:rPr>
          <w:rFonts w:asciiTheme="minorHAnsi" w:hAnsiTheme="minorHAnsi"/>
          <w:b/>
        </w:rPr>
        <w:t>Objectives</w:t>
      </w:r>
    </w:p>
    <w:p w14:paraId="6810CCBD" w14:textId="77777777" w:rsidR="006C76EE" w:rsidRPr="00D87E58" w:rsidRDefault="006C76EE" w:rsidP="006C76EE">
      <w:pPr>
        <w:spacing w:line="360" w:lineRule="auto"/>
        <w:rPr>
          <w:rFonts w:asciiTheme="minorHAnsi" w:hAnsiTheme="minorHAnsi"/>
          <w:bCs/>
        </w:rPr>
      </w:pPr>
      <w:r w:rsidRPr="00D87E58">
        <w:rPr>
          <w:rFonts w:asciiTheme="minorHAnsi" w:hAnsiTheme="minorHAnsi"/>
          <w:bCs/>
        </w:rPr>
        <w:tab/>
        <w:t>Your main objective is to convince the world of your husband’s innocence. If you fail, he could be executed and your own life ruined. Write letters to newspaper editors, speak publicly as much as appropriate for a woman, and work to persuade neutral characters. Use not only what happens in court in your arguments, but also explain how the cultural and economic changes in Atlanta are hurting your husband’s chance for a fair trial.</w:t>
      </w:r>
      <w:r w:rsidRPr="00D87E58">
        <w:rPr>
          <w:rFonts w:asciiTheme="minorHAnsi" w:hAnsiTheme="minorHAnsi"/>
          <w:bCs/>
        </w:rPr>
        <w:tab/>
      </w:r>
    </w:p>
    <w:p w14:paraId="1486FDCC" w14:textId="63F4E794" w:rsidR="00E35717" w:rsidRPr="00D87E58" w:rsidRDefault="00E35717" w:rsidP="00E35717">
      <w:pPr>
        <w:jc w:val="center"/>
        <w:rPr>
          <w:rFonts w:asciiTheme="minorHAnsi" w:hAnsiTheme="minorHAnsi"/>
          <w:b/>
        </w:rPr>
      </w:pPr>
      <w:r w:rsidRPr="00D87E58">
        <w:rPr>
          <w:rFonts w:asciiTheme="minorHAnsi" w:hAnsiTheme="minorHAnsi"/>
          <w:b/>
        </w:rPr>
        <w:lastRenderedPageBreak/>
        <w:t>Luther Rosser</w:t>
      </w:r>
    </w:p>
    <w:p w14:paraId="19C349B6" w14:textId="0F2CA504" w:rsidR="00E35717" w:rsidRPr="00D87E58" w:rsidRDefault="00E35717" w:rsidP="00E35717">
      <w:pPr>
        <w:jc w:val="center"/>
        <w:rPr>
          <w:rFonts w:asciiTheme="minorHAnsi" w:hAnsiTheme="minorHAnsi"/>
          <w:b/>
        </w:rPr>
      </w:pPr>
      <w:r w:rsidRPr="00D87E58">
        <w:rPr>
          <w:rFonts w:asciiTheme="minorHAnsi" w:hAnsiTheme="minorHAnsi"/>
          <w:b/>
        </w:rPr>
        <w:t>Attorney</w:t>
      </w:r>
    </w:p>
    <w:p w14:paraId="3EC3432D" w14:textId="77777777" w:rsidR="00E35717" w:rsidRPr="00D87E58" w:rsidRDefault="00E35717" w:rsidP="00E35717">
      <w:pPr>
        <w:rPr>
          <w:rFonts w:asciiTheme="minorHAnsi" w:hAnsiTheme="minorHAnsi"/>
        </w:rPr>
      </w:pPr>
    </w:p>
    <w:p w14:paraId="73EF9358" w14:textId="5B4BC0EB" w:rsidR="00E35717" w:rsidRPr="00D87E58" w:rsidRDefault="00E35717" w:rsidP="00E35717">
      <w:pPr>
        <w:spacing w:line="360" w:lineRule="auto"/>
        <w:ind w:firstLine="720"/>
        <w:rPr>
          <w:rFonts w:asciiTheme="minorHAnsi" w:hAnsiTheme="minorHAnsi"/>
        </w:rPr>
      </w:pPr>
      <w:r w:rsidRPr="00D87E58">
        <w:rPr>
          <w:rFonts w:asciiTheme="minorHAnsi" w:hAnsiTheme="minorHAnsi"/>
        </w:rPr>
        <w:t xml:space="preserve">At 53, you are a prominent and powerful Atlanta attorney who counts many of the city’s corporate elites as your clients. You are a new </w:t>
      </w:r>
      <w:r w:rsidR="00143E65" w:rsidRPr="00D87E58">
        <w:rPr>
          <w:rFonts w:asciiTheme="minorHAnsi" w:hAnsiTheme="minorHAnsi"/>
        </w:rPr>
        <w:t xml:space="preserve">law </w:t>
      </w:r>
      <w:r w:rsidRPr="00D87E58">
        <w:rPr>
          <w:rFonts w:asciiTheme="minorHAnsi" w:hAnsiTheme="minorHAnsi"/>
        </w:rPr>
        <w:t>partner of governor-elect John Slaton.</w:t>
      </w:r>
    </w:p>
    <w:p w14:paraId="6AEDBE01" w14:textId="77777777" w:rsidR="00E35717" w:rsidRPr="00D87E58" w:rsidRDefault="00E35717" w:rsidP="00E35717">
      <w:pPr>
        <w:spacing w:line="360" w:lineRule="auto"/>
        <w:ind w:firstLine="720"/>
        <w:rPr>
          <w:rFonts w:asciiTheme="minorHAnsi" w:hAnsiTheme="minorHAnsi"/>
        </w:rPr>
      </w:pPr>
      <w:r w:rsidRPr="00D87E58">
        <w:rPr>
          <w:rFonts w:asciiTheme="minorHAnsi" w:hAnsiTheme="minorHAnsi"/>
        </w:rPr>
        <w:t>You are also the lead lawyer on Leo Frank’s defense team. Frank, who manages the National Pencil Company’s Atlanta factory, has been accused of murdering 13-year-old child laborer Mary Phagan, whose battered body was found in the basement of the factory.</w:t>
      </w:r>
    </w:p>
    <w:p w14:paraId="1C19440C" w14:textId="742F2DDA" w:rsidR="00E35717" w:rsidRPr="00D87E58" w:rsidRDefault="00E35717" w:rsidP="00E35717">
      <w:pPr>
        <w:spacing w:line="360" w:lineRule="auto"/>
        <w:ind w:firstLine="720"/>
        <w:rPr>
          <w:rFonts w:asciiTheme="minorHAnsi" w:hAnsiTheme="minorHAnsi"/>
        </w:rPr>
      </w:pPr>
      <w:r w:rsidRPr="00D87E58">
        <w:rPr>
          <w:rFonts w:asciiTheme="minorHAnsi" w:hAnsiTheme="minorHAnsi"/>
        </w:rPr>
        <w:t xml:space="preserve">This trial will cause a media frenzy, both in Atlanta and nationally, which puts you in the spotlight. You are up against strong prosecutors, but you are ready for the fight. You are six feet tall and weigh 220 pounds “with a massive, balding snapping turtle of a head.” You like to badger people, and you can be ornery. You refuse to wear a tie, even if you are arguing before the U.S. Supreme Court. You are “uncowed, unbowed and unrepentant,” according journalist and historian Steve Oney. </w:t>
      </w:r>
    </w:p>
    <w:p w14:paraId="0AAB7B07" w14:textId="77777777" w:rsidR="00E35717" w:rsidRPr="00D87E58" w:rsidRDefault="00E35717" w:rsidP="00E35717">
      <w:pPr>
        <w:spacing w:line="360" w:lineRule="auto"/>
        <w:rPr>
          <w:rFonts w:asciiTheme="minorHAnsi" w:hAnsiTheme="minorHAnsi"/>
          <w:b/>
          <w:bCs/>
        </w:rPr>
      </w:pPr>
      <w:r w:rsidRPr="00D87E58">
        <w:rPr>
          <w:rFonts w:asciiTheme="minorHAnsi" w:hAnsiTheme="minorHAnsi"/>
          <w:b/>
          <w:bCs/>
        </w:rPr>
        <w:t>Objectives</w:t>
      </w:r>
    </w:p>
    <w:p w14:paraId="3A2CB6E9" w14:textId="01745E8A" w:rsidR="00E35717" w:rsidRPr="00D87E58" w:rsidRDefault="00E35717" w:rsidP="00E35717">
      <w:pPr>
        <w:spacing w:line="360" w:lineRule="auto"/>
        <w:ind w:firstLine="720"/>
        <w:rPr>
          <w:rFonts w:asciiTheme="minorHAnsi" w:hAnsiTheme="minorHAnsi"/>
        </w:rPr>
      </w:pPr>
      <w:r w:rsidRPr="00D87E58">
        <w:rPr>
          <w:rFonts w:asciiTheme="minorHAnsi" w:hAnsiTheme="minorHAnsi"/>
        </w:rPr>
        <w:t>It’s obvious that your main objective is to convince the court and the public that your client Leo Frank is innocent of murder. In the courtroom you have to stick to the evidence and testimony, but at the speak-easy you can make political and cultural arguments. You will write and share reports that summarize the trial from your perspective. During closing arguments you will speak to a rowdy crowd on the courthouse steps. You will try your best to convince neutral players of Frank’s innocence.</w:t>
      </w:r>
      <w:r w:rsidR="00B179A6" w:rsidRPr="00D87E58">
        <w:rPr>
          <w:rFonts w:asciiTheme="minorHAnsi" w:hAnsiTheme="minorHAnsi"/>
        </w:rPr>
        <w:t xml:space="preserve"> Don’t tell, but if Frank is found innocent</w:t>
      </w:r>
      <w:r w:rsidR="00276620">
        <w:rPr>
          <w:rFonts w:asciiTheme="minorHAnsi" w:hAnsiTheme="minorHAnsi"/>
        </w:rPr>
        <w:t xml:space="preserve"> at the end of the game</w:t>
      </w:r>
      <w:r w:rsidR="00B179A6" w:rsidRPr="00D87E58">
        <w:rPr>
          <w:rFonts w:asciiTheme="minorHAnsi" w:hAnsiTheme="minorHAnsi"/>
        </w:rPr>
        <w:t xml:space="preserve"> you get 10 extra points.</w:t>
      </w:r>
    </w:p>
    <w:p w14:paraId="11DEC45C" w14:textId="2A1FC43B" w:rsidR="00AC1D8D" w:rsidRPr="00D87E58" w:rsidRDefault="00AC1D8D" w:rsidP="00E35717">
      <w:pPr>
        <w:spacing w:line="360" w:lineRule="auto"/>
        <w:ind w:firstLine="720"/>
        <w:rPr>
          <w:rFonts w:asciiTheme="minorHAnsi" w:hAnsiTheme="minorHAnsi"/>
        </w:rPr>
      </w:pPr>
    </w:p>
    <w:p w14:paraId="1FB7D7DD" w14:textId="6AE0F740" w:rsidR="00AC1D8D" w:rsidRPr="00D87E58" w:rsidRDefault="00AC1D8D" w:rsidP="00E35717">
      <w:pPr>
        <w:spacing w:line="360" w:lineRule="auto"/>
        <w:ind w:firstLine="720"/>
        <w:rPr>
          <w:rFonts w:asciiTheme="minorHAnsi" w:hAnsiTheme="minorHAnsi"/>
        </w:rPr>
      </w:pPr>
    </w:p>
    <w:p w14:paraId="537A3468" w14:textId="123951D3" w:rsidR="00AC1D8D" w:rsidRPr="00D87E58" w:rsidRDefault="00AC1D8D" w:rsidP="00E35717">
      <w:pPr>
        <w:spacing w:line="360" w:lineRule="auto"/>
        <w:ind w:firstLine="720"/>
        <w:rPr>
          <w:rFonts w:asciiTheme="minorHAnsi" w:hAnsiTheme="minorHAnsi"/>
        </w:rPr>
      </w:pPr>
    </w:p>
    <w:p w14:paraId="3C04CF8A" w14:textId="1F9AAA57" w:rsidR="00AC1D8D" w:rsidRPr="00D87E58" w:rsidRDefault="00AC1D8D" w:rsidP="00E35717">
      <w:pPr>
        <w:spacing w:line="360" w:lineRule="auto"/>
        <w:ind w:firstLine="720"/>
        <w:rPr>
          <w:rFonts w:asciiTheme="minorHAnsi" w:hAnsiTheme="minorHAnsi"/>
        </w:rPr>
      </w:pPr>
    </w:p>
    <w:p w14:paraId="0B8590D8" w14:textId="1E125BA7" w:rsidR="00AC1D8D" w:rsidRPr="00D87E58" w:rsidRDefault="00AC1D8D" w:rsidP="00E35717">
      <w:pPr>
        <w:spacing w:line="360" w:lineRule="auto"/>
        <w:ind w:firstLine="720"/>
        <w:rPr>
          <w:rFonts w:asciiTheme="minorHAnsi" w:hAnsiTheme="minorHAnsi"/>
        </w:rPr>
      </w:pPr>
    </w:p>
    <w:p w14:paraId="4152DD73" w14:textId="23065F11" w:rsidR="00AC1D8D" w:rsidRPr="00D87E58" w:rsidRDefault="00AC1D8D" w:rsidP="00E35717">
      <w:pPr>
        <w:spacing w:line="360" w:lineRule="auto"/>
        <w:ind w:firstLine="720"/>
        <w:rPr>
          <w:rFonts w:asciiTheme="minorHAnsi" w:hAnsiTheme="minorHAnsi"/>
        </w:rPr>
      </w:pPr>
    </w:p>
    <w:p w14:paraId="4679E44B" w14:textId="4D37F846" w:rsidR="00AC1D8D" w:rsidRPr="00D87E58" w:rsidRDefault="00AC1D8D" w:rsidP="00E35717">
      <w:pPr>
        <w:spacing w:line="360" w:lineRule="auto"/>
        <w:ind w:firstLine="720"/>
        <w:rPr>
          <w:rFonts w:asciiTheme="minorHAnsi" w:hAnsiTheme="minorHAnsi"/>
        </w:rPr>
      </w:pPr>
    </w:p>
    <w:p w14:paraId="773C65E6" w14:textId="77777777" w:rsidR="00AC1D8D" w:rsidRPr="00D87E58" w:rsidRDefault="00AC1D8D" w:rsidP="00E35717">
      <w:pPr>
        <w:spacing w:line="360" w:lineRule="auto"/>
        <w:ind w:firstLine="720"/>
        <w:rPr>
          <w:rFonts w:asciiTheme="minorHAnsi" w:hAnsiTheme="minorHAnsi"/>
        </w:rPr>
      </w:pPr>
    </w:p>
    <w:p w14:paraId="3A6A5622" w14:textId="77777777" w:rsidR="00BB7446" w:rsidRPr="00D87E58" w:rsidRDefault="00BB7446" w:rsidP="00BB7446">
      <w:pPr>
        <w:jc w:val="center"/>
        <w:rPr>
          <w:rFonts w:asciiTheme="minorHAnsi" w:hAnsiTheme="minorHAnsi"/>
          <w:b/>
        </w:rPr>
      </w:pPr>
      <w:r w:rsidRPr="00D87E58">
        <w:rPr>
          <w:rFonts w:asciiTheme="minorHAnsi" w:hAnsiTheme="minorHAnsi"/>
          <w:b/>
        </w:rPr>
        <w:lastRenderedPageBreak/>
        <w:t>Reuben Arnold</w:t>
      </w:r>
    </w:p>
    <w:p w14:paraId="1C772734" w14:textId="77777777" w:rsidR="00BB7446" w:rsidRPr="00D87E58" w:rsidRDefault="00BB7446" w:rsidP="00BB7446">
      <w:pPr>
        <w:jc w:val="center"/>
        <w:rPr>
          <w:rFonts w:asciiTheme="minorHAnsi" w:hAnsiTheme="minorHAnsi"/>
          <w:b/>
        </w:rPr>
      </w:pPr>
      <w:r w:rsidRPr="00D87E58">
        <w:rPr>
          <w:rFonts w:asciiTheme="minorHAnsi" w:hAnsiTheme="minorHAnsi"/>
          <w:b/>
        </w:rPr>
        <w:t>Attorney</w:t>
      </w:r>
    </w:p>
    <w:p w14:paraId="2227A8FE" w14:textId="77777777" w:rsidR="00BB7446" w:rsidRPr="00D87E58" w:rsidRDefault="00BB7446" w:rsidP="00BB7446">
      <w:pPr>
        <w:spacing w:line="360" w:lineRule="auto"/>
        <w:rPr>
          <w:rFonts w:asciiTheme="minorHAnsi" w:hAnsiTheme="minorHAnsi"/>
        </w:rPr>
      </w:pPr>
    </w:p>
    <w:p w14:paraId="668AED77" w14:textId="26263C50" w:rsidR="00BB7446" w:rsidRPr="00D87E58" w:rsidRDefault="00BB7446" w:rsidP="00BB7446">
      <w:pPr>
        <w:spacing w:line="360" w:lineRule="auto"/>
        <w:ind w:firstLine="720"/>
        <w:rPr>
          <w:rFonts w:asciiTheme="minorHAnsi" w:hAnsiTheme="minorHAnsi"/>
        </w:rPr>
      </w:pPr>
      <w:r w:rsidRPr="00D87E58">
        <w:rPr>
          <w:rFonts w:asciiTheme="minorHAnsi" w:hAnsiTheme="minorHAnsi"/>
        </w:rPr>
        <w:t xml:space="preserve">You are one of the lead attorneys defending Leo Frank, who has been accused of murdering Mary Phagan and leaving her body in the basement of the Atlanta pencil </w:t>
      </w:r>
      <w:r w:rsidR="00691427" w:rsidRPr="00D87E58">
        <w:rPr>
          <w:rFonts w:asciiTheme="minorHAnsi" w:hAnsiTheme="minorHAnsi"/>
        </w:rPr>
        <w:t>factory</w:t>
      </w:r>
      <w:r w:rsidRPr="00D87E58">
        <w:rPr>
          <w:rFonts w:asciiTheme="minorHAnsi" w:hAnsiTheme="minorHAnsi"/>
        </w:rPr>
        <w:t>.</w:t>
      </w:r>
    </w:p>
    <w:p w14:paraId="7AC4DC39" w14:textId="631474B5" w:rsidR="00BB7446" w:rsidRPr="00D87E58" w:rsidRDefault="00BB7446" w:rsidP="00BB7446">
      <w:pPr>
        <w:spacing w:line="360" w:lineRule="auto"/>
        <w:ind w:firstLine="720"/>
        <w:rPr>
          <w:rFonts w:asciiTheme="minorHAnsi" w:hAnsiTheme="minorHAnsi"/>
        </w:rPr>
      </w:pPr>
      <w:r w:rsidRPr="00D87E58">
        <w:rPr>
          <w:rFonts w:asciiTheme="minorHAnsi" w:hAnsiTheme="minorHAnsi"/>
        </w:rPr>
        <w:t xml:space="preserve">This is a tough case that will cause a media frenzy. You were added to the defense team to assist the more caustic Luther Rosser for whom you are the perfect complement.  At 45, you are rich, </w:t>
      </w:r>
      <w:r w:rsidR="00691427" w:rsidRPr="00D87E58">
        <w:rPr>
          <w:rFonts w:asciiTheme="minorHAnsi" w:hAnsiTheme="minorHAnsi"/>
        </w:rPr>
        <w:t>the</w:t>
      </w:r>
      <w:r w:rsidRPr="00D87E58">
        <w:rPr>
          <w:rFonts w:asciiTheme="minorHAnsi" w:hAnsiTheme="minorHAnsi"/>
        </w:rPr>
        <w:t xml:space="preserve"> principal in a law firm that represents the </w:t>
      </w:r>
      <w:r w:rsidRPr="00D87E58">
        <w:rPr>
          <w:rFonts w:asciiTheme="minorHAnsi" w:hAnsiTheme="minorHAnsi"/>
          <w:i/>
        </w:rPr>
        <w:t>Atlanta Journal</w:t>
      </w:r>
      <w:r w:rsidRPr="00D87E58">
        <w:rPr>
          <w:rFonts w:asciiTheme="minorHAnsi" w:hAnsiTheme="minorHAnsi"/>
        </w:rPr>
        <w:t xml:space="preserve">. </w:t>
      </w:r>
    </w:p>
    <w:p w14:paraId="6D41696B" w14:textId="77777777" w:rsidR="00BB7446" w:rsidRPr="00D87E58" w:rsidRDefault="00BB7446" w:rsidP="00BB7446">
      <w:pPr>
        <w:spacing w:line="360" w:lineRule="auto"/>
        <w:ind w:firstLine="720"/>
        <w:rPr>
          <w:rFonts w:asciiTheme="minorHAnsi" w:hAnsiTheme="minorHAnsi"/>
        </w:rPr>
      </w:pPr>
      <w:r w:rsidRPr="00D87E58">
        <w:rPr>
          <w:rFonts w:asciiTheme="minorHAnsi" w:hAnsiTheme="minorHAnsi"/>
        </w:rPr>
        <w:t xml:space="preserve">According to journalist and historian Steve Oney, what makes you so effective is your speaking ability (you can turn a phrase) and the values you represent of property, prosperity and propriety. You are a dangerous and superb litigator who wins over juries without attacking your opponents. </w:t>
      </w:r>
    </w:p>
    <w:p w14:paraId="017631AD" w14:textId="77777777" w:rsidR="00BB7446" w:rsidRPr="00D87E58" w:rsidRDefault="00BB7446" w:rsidP="00BB7446">
      <w:pPr>
        <w:spacing w:line="360" w:lineRule="auto"/>
        <w:ind w:firstLine="720"/>
        <w:rPr>
          <w:rFonts w:asciiTheme="minorHAnsi" w:hAnsiTheme="minorHAnsi"/>
        </w:rPr>
      </w:pPr>
      <w:r w:rsidRPr="00D87E58">
        <w:rPr>
          <w:rFonts w:asciiTheme="minorHAnsi" w:hAnsiTheme="minorHAnsi"/>
        </w:rPr>
        <w:t xml:space="preserve">You are the grandson of a congressman and son of a Confederate colonel. You grew up in the privileged world of Atlanta’s Peachtree Street. You attended the University of Georgia. You are best friends with U.S. Senator Hoke Smith. </w:t>
      </w:r>
    </w:p>
    <w:p w14:paraId="2E5C5A71" w14:textId="50FF017A" w:rsidR="00BB7446" w:rsidRPr="00D87E58" w:rsidRDefault="00BB7446" w:rsidP="00BB7446">
      <w:pPr>
        <w:spacing w:line="360" w:lineRule="auto"/>
        <w:ind w:firstLine="720"/>
        <w:rPr>
          <w:rFonts w:asciiTheme="minorHAnsi" w:hAnsiTheme="minorHAnsi"/>
        </w:rPr>
      </w:pPr>
      <w:r w:rsidRPr="00D87E58">
        <w:rPr>
          <w:rFonts w:asciiTheme="minorHAnsi" w:hAnsiTheme="minorHAnsi"/>
        </w:rPr>
        <w:t xml:space="preserve">You are “impressive but not threatening, handsome but not affected.” </w:t>
      </w:r>
    </w:p>
    <w:p w14:paraId="1BB97919" w14:textId="77777777" w:rsidR="00BB7446" w:rsidRPr="00D87E58" w:rsidRDefault="00BB7446" w:rsidP="00BB7446">
      <w:pPr>
        <w:ind w:firstLine="720"/>
        <w:rPr>
          <w:rFonts w:asciiTheme="minorHAnsi" w:hAnsiTheme="minorHAnsi"/>
        </w:rPr>
      </w:pPr>
    </w:p>
    <w:p w14:paraId="35677F46" w14:textId="77777777" w:rsidR="00BB7446" w:rsidRPr="00D87E58" w:rsidRDefault="00BB7446" w:rsidP="00691427">
      <w:pPr>
        <w:spacing w:line="360" w:lineRule="auto"/>
        <w:rPr>
          <w:rFonts w:asciiTheme="minorHAnsi" w:hAnsiTheme="minorHAnsi"/>
          <w:b/>
          <w:bCs/>
        </w:rPr>
      </w:pPr>
      <w:r w:rsidRPr="00D87E58">
        <w:rPr>
          <w:rFonts w:asciiTheme="minorHAnsi" w:hAnsiTheme="minorHAnsi"/>
          <w:b/>
          <w:bCs/>
        </w:rPr>
        <w:t>Objectives</w:t>
      </w:r>
    </w:p>
    <w:p w14:paraId="5E8A71B0" w14:textId="5CB1616A" w:rsidR="00BB7446" w:rsidRPr="00D87E58" w:rsidRDefault="00BB7446" w:rsidP="00691427">
      <w:pPr>
        <w:spacing w:line="360" w:lineRule="auto"/>
        <w:rPr>
          <w:rFonts w:asciiTheme="minorHAnsi" w:hAnsiTheme="minorHAnsi"/>
        </w:rPr>
      </w:pPr>
      <w:r w:rsidRPr="00D87E58">
        <w:rPr>
          <w:rFonts w:asciiTheme="minorHAnsi" w:hAnsiTheme="minorHAnsi"/>
          <w:b/>
          <w:bCs/>
        </w:rPr>
        <w:tab/>
      </w:r>
      <w:r w:rsidRPr="00D87E58">
        <w:rPr>
          <w:rFonts w:asciiTheme="minorHAnsi" w:hAnsiTheme="minorHAnsi"/>
        </w:rPr>
        <w:t xml:space="preserve">Your objective is to convince both the court and the public that Leo Frank is innocent. Working with Luther Rosser you will summarize court testimony from your perspective and share those reports with the community. You might have to smooth things over when Rosser makes people mad. You also read and analyze press coverage of the trial, and sometimes write letters to the editor praising or criticizing coverage. You cannot, however, criticize the </w:t>
      </w:r>
      <w:r w:rsidRPr="00D87E58">
        <w:rPr>
          <w:rFonts w:asciiTheme="minorHAnsi" w:hAnsiTheme="minorHAnsi"/>
          <w:i/>
          <w:iCs/>
        </w:rPr>
        <w:t>Atlanta Journal</w:t>
      </w:r>
      <w:r w:rsidRPr="00D87E58">
        <w:rPr>
          <w:rFonts w:asciiTheme="minorHAnsi" w:hAnsiTheme="minorHAnsi"/>
        </w:rPr>
        <w:t xml:space="preserve"> because it’s your client. </w:t>
      </w:r>
      <w:r w:rsidR="006E233B">
        <w:rPr>
          <w:rFonts w:asciiTheme="minorHAnsi" w:hAnsiTheme="minorHAnsi"/>
        </w:rPr>
        <w:t>Don’t tell, but if Frank is found innocent, you get 10 extra points.</w:t>
      </w:r>
    </w:p>
    <w:p w14:paraId="178726CB" w14:textId="36E80679" w:rsidR="00AC1D8D" w:rsidRPr="00D87E58" w:rsidRDefault="00AC1D8D" w:rsidP="00691427">
      <w:pPr>
        <w:spacing w:line="360" w:lineRule="auto"/>
        <w:rPr>
          <w:rFonts w:asciiTheme="minorHAnsi" w:hAnsiTheme="minorHAnsi"/>
        </w:rPr>
      </w:pPr>
    </w:p>
    <w:p w14:paraId="7E4D29CB" w14:textId="714948C7" w:rsidR="00AC1D8D" w:rsidRPr="00D87E58" w:rsidRDefault="00AC1D8D" w:rsidP="00691427">
      <w:pPr>
        <w:spacing w:line="360" w:lineRule="auto"/>
        <w:rPr>
          <w:rFonts w:asciiTheme="minorHAnsi" w:hAnsiTheme="minorHAnsi"/>
        </w:rPr>
      </w:pPr>
    </w:p>
    <w:p w14:paraId="2379FA33" w14:textId="19802C67" w:rsidR="00AC1D8D" w:rsidRPr="00D87E58" w:rsidRDefault="00AC1D8D" w:rsidP="00691427">
      <w:pPr>
        <w:spacing w:line="360" w:lineRule="auto"/>
        <w:rPr>
          <w:rFonts w:asciiTheme="minorHAnsi" w:hAnsiTheme="minorHAnsi"/>
        </w:rPr>
      </w:pPr>
    </w:p>
    <w:p w14:paraId="653435E5" w14:textId="1F04812A" w:rsidR="00AC1D8D" w:rsidRPr="00D87E58" w:rsidRDefault="00AC1D8D" w:rsidP="00691427">
      <w:pPr>
        <w:spacing w:line="360" w:lineRule="auto"/>
        <w:rPr>
          <w:rFonts w:asciiTheme="minorHAnsi" w:hAnsiTheme="minorHAnsi"/>
        </w:rPr>
      </w:pPr>
    </w:p>
    <w:p w14:paraId="0ADBDC1D" w14:textId="2F97EC53" w:rsidR="00AC1D8D" w:rsidRPr="00D87E58" w:rsidRDefault="00AC1D8D" w:rsidP="00691427">
      <w:pPr>
        <w:spacing w:line="360" w:lineRule="auto"/>
        <w:rPr>
          <w:rFonts w:asciiTheme="minorHAnsi" w:hAnsiTheme="minorHAnsi"/>
        </w:rPr>
      </w:pPr>
    </w:p>
    <w:p w14:paraId="7C010C44" w14:textId="77777777" w:rsidR="00C03DD8" w:rsidRPr="00D87E58" w:rsidRDefault="00C03DD8" w:rsidP="00C03DD8">
      <w:pPr>
        <w:jc w:val="center"/>
        <w:rPr>
          <w:rFonts w:asciiTheme="minorHAnsi" w:eastAsia="Helvetica Neue" w:hAnsiTheme="minorHAnsi" w:cs="Calibri"/>
          <w:b/>
        </w:rPr>
      </w:pPr>
      <w:r w:rsidRPr="00D87E58">
        <w:rPr>
          <w:rFonts w:asciiTheme="minorHAnsi" w:eastAsia="Helvetica Neue" w:hAnsiTheme="minorHAnsi" w:cs="Calibri"/>
          <w:b/>
        </w:rPr>
        <w:lastRenderedPageBreak/>
        <w:t>Adolph Ochs</w:t>
      </w:r>
    </w:p>
    <w:p w14:paraId="4F408231" w14:textId="77777777" w:rsidR="00C03DD8" w:rsidRPr="00D87E58" w:rsidRDefault="00C03DD8" w:rsidP="00C03DD8">
      <w:pPr>
        <w:jc w:val="center"/>
        <w:rPr>
          <w:rFonts w:asciiTheme="minorHAnsi" w:eastAsia="Helvetica Neue" w:hAnsiTheme="minorHAnsi" w:cs="Calibri"/>
          <w:b/>
        </w:rPr>
      </w:pPr>
      <w:r w:rsidRPr="00D87E58">
        <w:rPr>
          <w:rFonts w:asciiTheme="minorHAnsi" w:eastAsia="Helvetica Neue" w:hAnsiTheme="minorHAnsi" w:cs="Calibri"/>
          <w:b/>
        </w:rPr>
        <w:t xml:space="preserve">Journalist and publisher of </w:t>
      </w:r>
      <w:r w:rsidRPr="00D87E58">
        <w:rPr>
          <w:rFonts w:asciiTheme="minorHAnsi" w:eastAsia="Helvetica Neue" w:hAnsiTheme="minorHAnsi" w:cs="Calibri"/>
          <w:b/>
          <w:i/>
          <w:iCs/>
        </w:rPr>
        <w:t>The New York</w:t>
      </w:r>
      <w:r w:rsidRPr="00D87E58">
        <w:rPr>
          <w:rFonts w:asciiTheme="minorHAnsi" w:eastAsia="Helvetica Neue" w:hAnsiTheme="minorHAnsi" w:cs="Calibri"/>
          <w:b/>
        </w:rPr>
        <w:t xml:space="preserve"> </w:t>
      </w:r>
      <w:r w:rsidRPr="00D87E58">
        <w:rPr>
          <w:rFonts w:asciiTheme="minorHAnsi" w:eastAsia="Helvetica Neue" w:hAnsiTheme="minorHAnsi" w:cs="Calibri"/>
          <w:b/>
          <w:i/>
          <w:iCs/>
        </w:rPr>
        <w:t>Times</w:t>
      </w:r>
    </w:p>
    <w:p w14:paraId="78CF6472" w14:textId="77777777" w:rsidR="00C03DD8" w:rsidRPr="00D87E58" w:rsidRDefault="00C03DD8" w:rsidP="00C03DD8">
      <w:pPr>
        <w:spacing w:line="360" w:lineRule="auto"/>
        <w:rPr>
          <w:rFonts w:asciiTheme="minorHAnsi" w:eastAsia="Helvetica Neue" w:hAnsiTheme="minorHAnsi" w:cs="Calibri"/>
        </w:rPr>
      </w:pPr>
    </w:p>
    <w:p w14:paraId="474D50AA" w14:textId="32E99B68" w:rsidR="00C03DD8" w:rsidRPr="00D87E58" w:rsidRDefault="00C03DD8" w:rsidP="00C03DD8">
      <w:pPr>
        <w:spacing w:line="360" w:lineRule="auto"/>
        <w:rPr>
          <w:rFonts w:asciiTheme="minorHAnsi" w:eastAsia="Helvetica Neue" w:hAnsiTheme="minorHAnsi" w:cs="Calibri"/>
        </w:rPr>
      </w:pPr>
      <w:r w:rsidRPr="00D87E58">
        <w:rPr>
          <w:rFonts w:asciiTheme="minorHAnsi" w:eastAsia="Helvetica Neue" w:hAnsiTheme="minorHAnsi" w:cs="Calibri"/>
        </w:rPr>
        <w:tab/>
        <w:t xml:space="preserve">You are a Jewish-American journalist and publisher. You began your journalism career at 11 years old as an office boy to the editor of </w:t>
      </w:r>
      <w:r w:rsidRPr="00D87E58">
        <w:rPr>
          <w:rFonts w:asciiTheme="minorHAnsi" w:eastAsia="Helvetica Neue" w:hAnsiTheme="minorHAnsi" w:cs="Calibri"/>
          <w:i/>
          <w:iCs/>
        </w:rPr>
        <w:t xml:space="preserve">The Knoxville Chronicle </w:t>
      </w:r>
      <w:r w:rsidRPr="00D87E58">
        <w:rPr>
          <w:rFonts w:asciiTheme="minorHAnsi" w:eastAsia="Helvetica Neue" w:hAnsiTheme="minorHAnsi" w:cs="Calibri"/>
        </w:rPr>
        <w:t xml:space="preserve">in Knoxville, Tennessee, where you were quickly promoted to paper boy. You continued to work there in a variety of different roles while also studying at East Tennessee University. You bought your first paper, </w:t>
      </w:r>
      <w:r w:rsidRPr="00D87E58">
        <w:rPr>
          <w:rFonts w:asciiTheme="minorHAnsi" w:eastAsia="Helvetica Neue" w:hAnsiTheme="minorHAnsi" w:cs="Calibri"/>
          <w:i/>
          <w:iCs/>
        </w:rPr>
        <w:t>The Chattanooga Times</w:t>
      </w:r>
      <w:r w:rsidRPr="00D87E58">
        <w:rPr>
          <w:rFonts w:asciiTheme="minorHAnsi" w:eastAsia="Helvetica Neue" w:hAnsiTheme="minorHAnsi" w:cs="Calibri"/>
        </w:rPr>
        <w:t>, in 1878. The newspaper industry is your life’s work.</w:t>
      </w:r>
    </w:p>
    <w:p w14:paraId="7C1C6F48" w14:textId="685B8F06" w:rsidR="00C03DD8" w:rsidRPr="00D87E58" w:rsidRDefault="00C03DD8" w:rsidP="00C03DD8">
      <w:pPr>
        <w:spacing w:line="360" w:lineRule="auto"/>
        <w:ind w:firstLine="720"/>
        <w:rPr>
          <w:rFonts w:asciiTheme="minorHAnsi" w:eastAsia="Helvetica Neue" w:hAnsiTheme="minorHAnsi" w:cs="Calibri"/>
        </w:rPr>
      </w:pPr>
      <w:r w:rsidRPr="00D87E58">
        <w:rPr>
          <w:rFonts w:asciiTheme="minorHAnsi" w:eastAsia="Helvetica Neue" w:hAnsiTheme="minorHAnsi" w:cs="Calibri"/>
        </w:rPr>
        <w:t xml:space="preserve">At 57, you have owned </w:t>
      </w:r>
      <w:r w:rsidRPr="00D87E58">
        <w:rPr>
          <w:rFonts w:asciiTheme="minorHAnsi" w:eastAsia="Helvetica Neue" w:hAnsiTheme="minorHAnsi" w:cs="Calibri"/>
          <w:i/>
          <w:iCs/>
        </w:rPr>
        <w:t xml:space="preserve">The </w:t>
      </w:r>
      <w:r w:rsidRPr="00D87E58">
        <w:rPr>
          <w:rFonts w:asciiTheme="minorHAnsi" w:eastAsia="Helvetica Neue" w:hAnsiTheme="minorHAnsi" w:cs="Calibri"/>
          <w:i/>
        </w:rPr>
        <w:t>New York Times</w:t>
      </w:r>
      <w:r w:rsidRPr="00D87E58">
        <w:rPr>
          <w:rFonts w:asciiTheme="minorHAnsi" w:eastAsia="Helvetica Neue" w:hAnsiTheme="minorHAnsi" w:cs="Calibri"/>
        </w:rPr>
        <w:t xml:space="preserve"> for 17 years and are working hard to try to keep it afloat. The newspaper is losing circulation and is not even the most popular paper in New York, much less the country. You are determined not only to save it, but to make it thrive. </w:t>
      </w:r>
    </w:p>
    <w:p w14:paraId="69E62214" w14:textId="61B7A1BF" w:rsidR="00C03DD8" w:rsidRPr="00D87E58" w:rsidRDefault="00C03DD8" w:rsidP="00C03DD8">
      <w:pPr>
        <w:spacing w:line="360" w:lineRule="auto"/>
        <w:ind w:firstLine="720"/>
        <w:rPr>
          <w:rFonts w:asciiTheme="minorHAnsi" w:eastAsia="Helvetica Neue" w:hAnsiTheme="minorHAnsi" w:cs="Calibri"/>
        </w:rPr>
      </w:pPr>
      <w:r w:rsidRPr="00D87E58">
        <w:rPr>
          <w:rFonts w:asciiTheme="minorHAnsi" w:eastAsia="Helvetica Neue" w:hAnsiTheme="minorHAnsi" w:cs="Calibri"/>
        </w:rPr>
        <w:t xml:space="preserve">In 1914, Louis Marshall, one of Leo Frank’s attorneys and a leader in the American Jewish community, tells you about the murder case. You become convinced of Frank’s innocence. These strong convictions inspire </w:t>
      </w:r>
      <w:r w:rsidR="004536C4" w:rsidRPr="00D87E58">
        <w:rPr>
          <w:rFonts w:asciiTheme="minorHAnsi" w:eastAsia="Helvetica Neue" w:hAnsiTheme="minorHAnsi" w:cs="Calibri"/>
        </w:rPr>
        <w:t>intensive</w:t>
      </w:r>
      <w:r w:rsidRPr="00D87E58">
        <w:rPr>
          <w:rFonts w:asciiTheme="minorHAnsi" w:eastAsia="Helvetica Neue" w:hAnsiTheme="minorHAnsi" w:cs="Calibri"/>
        </w:rPr>
        <w:t xml:space="preserve"> reporting on the case in your newspaper. You dictate how the story is covered, as you know that reporting is critical to shaping the public’s understanding of the case. You even recreate the crime scene with staged photographs showcasing Frank’s innocence with the goal of publishing them in your newspaper, but the images ultimately never run.</w:t>
      </w:r>
    </w:p>
    <w:p w14:paraId="3CB63C19" w14:textId="1AE39FB2" w:rsidR="00C03DD8" w:rsidRPr="00D87E58" w:rsidRDefault="00C03DD8" w:rsidP="00C03DD8">
      <w:pPr>
        <w:spacing w:line="360" w:lineRule="auto"/>
        <w:ind w:firstLine="720"/>
        <w:rPr>
          <w:rFonts w:asciiTheme="minorHAnsi" w:eastAsia="Helvetica Neue" w:hAnsiTheme="minorHAnsi" w:cs="Calibri"/>
        </w:rPr>
      </w:pPr>
      <w:r w:rsidRPr="00D87E58">
        <w:rPr>
          <w:rFonts w:asciiTheme="minorHAnsi" w:eastAsia="Helvetica Neue" w:hAnsiTheme="minorHAnsi" w:cs="Calibri"/>
        </w:rPr>
        <w:t>Thanks in part to your coverage, the nation has become fascinated with and invested in the case. You believe that journalism shapes public debate, and, in turn influences public opinion. You use your power as a media elite to try to frame the case in terms of Leo Frank’s innocence.</w:t>
      </w:r>
    </w:p>
    <w:p w14:paraId="362C54F6" w14:textId="77777777" w:rsidR="00C03DD8" w:rsidRPr="00D87E58" w:rsidRDefault="00C03DD8" w:rsidP="00C03DD8">
      <w:pPr>
        <w:spacing w:line="360" w:lineRule="auto"/>
        <w:rPr>
          <w:rFonts w:asciiTheme="minorHAnsi" w:eastAsia="Helvetica Neue" w:hAnsiTheme="minorHAnsi" w:cs="Calibri"/>
          <w:b/>
        </w:rPr>
      </w:pPr>
      <w:r w:rsidRPr="00D87E58">
        <w:rPr>
          <w:rFonts w:asciiTheme="minorHAnsi" w:eastAsia="Helvetica Neue" w:hAnsiTheme="minorHAnsi" w:cs="Calibri"/>
          <w:b/>
        </w:rPr>
        <w:t>Objectives</w:t>
      </w:r>
    </w:p>
    <w:p w14:paraId="5DC43EF3" w14:textId="1B8AD08B" w:rsidR="00C03DD8" w:rsidRDefault="00C03DD8" w:rsidP="00C03DD8">
      <w:pPr>
        <w:spacing w:line="360" w:lineRule="auto"/>
        <w:rPr>
          <w:rFonts w:asciiTheme="minorHAnsi" w:eastAsia="Helvetica Neue" w:hAnsiTheme="minorHAnsi" w:cs="Calibri"/>
        </w:rPr>
      </w:pPr>
      <w:r w:rsidRPr="00D87E58">
        <w:rPr>
          <w:rFonts w:asciiTheme="minorHAnsi" w:eastAsia="Helvetica Neue" w:hAnsiTheme="minorHAnsi" w:cs="Calibri"/>
        </w:rPr>
        <w:t xml:space="preserve"> </w:t>
      </w:r>
      <w:r w:rsidRPr="00D87E58">
        <w:rPr>
          <w:rFonts w:asciiTheme="minorHAnsi" w:eastAsia="Helvetica Neue" w:hAnsiTheme="minorHAnsi" w:cs="Calibri"/>
        </w:rPr>
        <w:tab/>
        <w:t xml:space="preserve">Your objective is to convince the public and public officials of Leo Frank’s innocence, while selling a lot of newspapers. You compete with Atlanta newspapers but are a leader in the journalism community. You are also a leader in the Jewish community in their faction and an ally to Frank’s family and his attorneys. You will read, analyze and defend </w:t>
      </w:r>
      <w:r w:rsidRPr="00D87E58">
        <w:rPr>
          <w:rFonts w:asciiTheme="minorHAnsi" w:eastAsia="Helvetica Neue" w:hAnsiTheme="minorHAnsi" w:cs="Calibri"/>
          <w:i/>
          <w:iCs/>
        </w:rPr>
        <w:t>Times</w:t>
      </w:r>
      <w:r w:rsidRPr="00D87E58">
        <w:rPr>
          <w:rFonts w:asciiTheme="minorHAnsi" w:eastAsia="Helvetica Neue" w:hAnsiTheme="minorHAnsi" w:cs="Calibri"/>
        </w:rPr>
        <w:t xml:space="preserve"> coverage, and also try to persuade anybody and everybody of Frank’s innocence.  </w:t>
      </w:r>
    </w:p>
    <w:p w14:paraId="376F3100" w14:textId="77777777" w:rsidR="00276620" w:rsidRPr="00D87E58" w:rsidRDefault="00276620" w:rsidP="00C03DD8">
      <w:pPr>
        <w:spacing w:line="360" w:lineRule="auto"/>
        <w:rPr>
          <w:rFonts w:asciiTheme="minorHAnsi" w:eastAsia="Helvetica Neue" w:hAnsiTheme="minorHAnsi" w:cs="Calibri"/>
        </w:rPr>
      </w:pPr>
    </w:p>
    <w:p w14:paraId="4CAFEB76" w14:textId="29722397" w:rsidR="00C03DD8" w:rsidRPr="00D87E58" w:rsidRDefault="00C03DD8" w:rsidP="00C03DD8">
      <w:pPr>
        <w:spacing w:line="360" w:lineRule="auto"/>
        <w:rPr>
          <w:rFonts w:asciiTheme="minorHAnsi" w:eastAsia="Helvetica Neue" w:hAnsiTheme="minorHAnsi" w:cs="Calibri"/>
        </w:rPr>
      </w:pPr>
    </w:p>
    <w:p w14:paraId="42ABF0B2" w14:textId="77777777" w:rsidR="00903BE6" w:rsidRPr="00D87E58" w:rsidRDefault="00903BE6" w:rsidP="00935892">
      <w:pPr>
        <w:jc w:val="center"/>
        <w:rPr>
          <w:rFonts w:asciiTheme="minorHAnsi" w:hAnsiTheme="minorHAnsi"/>
          <w:b/>
          <w:lang w:val="en"/>
        </w:rPr>
      </w:pPr>
      <w:r w:rsidRPr="00D87E58">
        <w:rPr>
          <w:rFonts w:asciiTheme="minorHAnsi" w:hAnsiTheme="minorHAnsi"/>
          <w:b/>
          <w:lang w:val="en"/>
        </w:rPr>
        <w:lastRenderedPageBreak/>
        <w:t>Albert Lasker</w:t>
      </w:r>
    </w:p>
    <w:p w14:paraId="593DA232" w14:textId="77777777" w:rsidR="00903BE6" w:rsidRPr="00D87E58" w:rsidRDefault="00903BE6" w:rsidP="00935892">
      <w:pPr>
        <w:jc w:val="center"/>
        <w:rPr>
          <w:rFonts w:asciiTheme="minorHAnsi" w:hAnsiTheme="minorHAnsi"/>
          <w:b/>
          <w:lang w:val="en"/>
        </w:rPr>
      </w:pPr>
      <w:r w:rsidRPr="00D87E58">
        <w:rPr>
          <w:rFonts w:asciiTheme="minorHAnsi" w:hAnsiTheme="minorHAnsi"/>
          <w:b/>
          <w:lang w:val="en"/>
        </w:rPr>
        <w:t>Advertising executive</w:t>
      </w:r>
    </w:p>
    <w:p w14:paraId="2C844795" w14:textId="77777777" w:rsidR="00903BE6" w:rsidRPr="00D87E58" w:rsidRDefault="00903BE6" w:rsidP="00903BE6">
      <w:pPr>
        <w:spacing w:line="360" w:lineRule="auto"/>
        <w:rPr>
          <w:rFonts w:asciiTheme="minorHAnsi" w:hAnsiTheme="minorHAnsi"/>
          <w:lang w:val="en"/>
        </w:rPr>
      </w:pPr>
    </w:p>
    <w:p w14:paraId="69BAFCC9" w14:textId="671BB297" w:rsidR="00903BE6" w:rsidRPr="00D87E58" w:rsidRDefault="00903BE6" w:rsidP="00903BE6">
      <w:pPr>
        <w:spacing w:line="360" w:lineRule="auto"/>
        <w:rPr>
          <w:rFonts w:asciiTheme="minorHAnsi" w:hAnsiTheme="minorHAnsi"/>
          <w:lang w:val="en"/>
        </w:rPr>
      </w:pPr>
      <w:r w:rsidRPr="00D87E58">
        <w:rPr>
          <w:rFonts w:asciiTheme="minorHAnsi" w:hAnsiTheme="minorHAnsi"/>
          <w:lang w:val="en"/>
        </w:rPr>
        <w:tab/>
        <w:t>You are a Jewish advertising executive, successful salesman, and millionaire located in Chicago. At 33, you have already revolutionized how people see and create advertising. You have made ads more informative and emotional believing that advertising is “salesmanship in print.” Last year you became sole owner of Lord and Thomas, a wildly successful agency.</w:t>
      </w:r>
    </w:p>
    <w:p w14:paraId="4580AD2C" w14:textId="2C9F33D5" w:rsidR="00903BE6" w:rsidRPr="00D87E58" w:rsidRDefault="00903BE6" w:rsidP="00903BE6">
      <w:pPr>
        <w:spacing w:line="360" w:lineRule="auto"/>
        <w:rPr>
          <w:rFonts w:asciiTheme="minorHAnsi" w:hAnsiTheme="minorHAnsi"/>
          <w:lang w:val="en"/>
        </w:rPr>
      </w:pPr>
      <w:r w:rsidRPr="00D87E58">
        <w:rPr>
          <w:rFonts w:asciiTheme="minorHAnsi" w:hAnsiTheme="minorHAnsi"/>
          <w:lang w:val="en"/>
        </w:rPr>
        <w:tab/>
        <w:t>You are convinced of Leo Frank’s innocence. Your advertising instincts also tell you</w:t>
      </w:r>
      <w:r w:rsidR="00143E65" w:rsidRPr="00D87E58">
        <w:rPr>
          <w:rFonts w:asciiTheme="minorHAnsi" w:hAnsiTheme="minorHAnsi"/>
          <w:lang w:val="en"/>
        </w:rPr>
        <w:t xml:space="preserve"> that</w:t>
      </w:r>
      <w:r w:rsidRPr="00D87E58">
        <w:rPr>
          <w:rFonts w:asciiTheme="minorHAnsi" w:hAnsiTheme="minorHAnsi"/>
          <w:lang w:val="en"/>
        </w:rPr>
        <w:t xml:space="preserve"> if the case </w:t>
      </w:r>
      <w:r w:rsidR="00143E65" w:rsidRPr="00D87E58">
        <w:rPr>
          <w:rFonts w:asciiTheme="minorHAnsi" w:hAnsiTheme="minorHAnsi"/>
          <w:lang w:val="en"/>
        </w:rPr>
        <w:t>becomes</w:t>
      </w:r>
      <w:r w:rsidRPr="00D87E58">
        <w:rPr>
          <w:rFonts w:asciiTheme="minorHAnsi" w:hAnsiTheme="minorHAnsi"/>
          <w:lang w:val="en"/>
        </w:rPr>
        <w:t xml:space="preserve"> about religion, Leo Frank will emerge an innocent and free man. You make it your goal to frame the Leo Frank case as such, and to mobilize Jewish communities throughout the country to come to the aide of Leo Frank. </w:t>
      </w:r>
    </w:p>
    <w:p w14:paraId="74803803" w14:textId="3B3D548C" w:rsidR="00903BE6" w:rsidRPr="00D87E58" w:rsidRDefault="00903BE6" w:rsidP="00143E65">
      <w:pPr>
        <w:spacing w:line="360" w:lineRule="auto"/>
        <w:ind w:firstLine="720"/>
        <w:rPr>
          <w:rFonts w:asciiTheme="minorHAnsi" w:hAnsiTheme="minorHAnsi"/>
          <w:lang w:val="en"/>
        </w:rPr>
      </w:pPr>
      <w:r w:rsidRPr="00D87E58">
        <w:rPr>
          <w:rFonts w:asciiTheme="minorHAnsi" w:hAnsiTheme="minorHAnsi"/>
          <w:lang w:val="en"/>
        </w:rPr>
        <w:t xml:space="preserve">The Leo Frank case, you believe, is playing into some of the worst stereotypes of Jewish people, and so you organize Frank supporters in Chicago, New York, New Orleans, and Washington. You encourage Jewish people to donate money to support Leo Frank’s defense and also encourage newspapers and magazines to publish articles that highlight </w:t>
      </w:r>
      <w:r w:rsidR="00143E65" w:rsidRPr="00D87E58">
        <w:rPr>
          <w:rFonts w:asciiTheme="minorHAnsi" w:hAnsiTheme="minorHAnsi"/>
          <w:lang w:val="en"/>
        </w:rPr>
        <w:t>his</w:t>
      </w:r>
      <w:r w:rsidRPr="00D87E58">
        <w:rPr>
          <w:rFonts w:asciiTheme="minorHAnsi" w:hAnsiTheme="minorHAnsi"/>
          <w:lang w:val="en"/>
        </w:rPr>
        <w:t xml:space="preserve"> innocence. You know this is a case about anti-Semitism, and the rest of the world must know it as well.</w:t>
      </w:r>
    </w:p>
    <w:p w14:paraId="5930410F" w14:textId="77777777" w:rsidR="00903BE6" w:rsidRPr="00D87E58" w:rsidRDefault="00903BE6" w:rsidP="00903BE6">
      <w:pPr>
        <w:spacing w:line="360" w:lineRule="auto"/>
        <w:rPr>
          <w:rFonts w:asciiTheme="minorHAnsi" w:hAnsiTheme="minorHAnsi"/>
          <w:b/>
          <w:lang w:val="en"/>
        </w:rPr>
      </w:pPr>
      <w:r w:rsidRPr="00D87E58">
        <w:rPr>
          <w:rFonts w:asciiTheme="minorHAnsi" w:hAnsiTheme="minorHAnsi"/>
          <w:b/>
          <w:lang w:val="en"/>
        </w:rPr>
        <w:t>Objectives</w:t>
      </w:r>
    </w:p>
    <w:p w14:paraId="2B3CC6C6" w14:textId="2CDE8350" w:rsidR="00903BE6" w:rsidRPr="00D87E58" w:rsidRDefault="00903BE6" w:rsidP="00903BE6">
      <w:pPr>
        <w:spacing w:line="360" w:lineRule="auto"/>
        <w:rPr>
          <w:rFonts w:asciiTheme="minorHAnsi" w:hAnsiTheme="minorHAnsi"/>
          <w:lang w:val="en"/>
        </w:rPr>
      </w:pPr>
      <w:r w:rsidRPr="00D87E58">
        <w:rPr>
          <w:rFonts w:asciiTheme="minorHAnsi" w:hAnsiTheme="minorHAnsi"/>
          <w:lang w:val="en"/>
        </w:rPr>
        <w:tab/>
        <w:t xml:space="preserve">Your objective is to convince people of Frank’s innocence using religion as a tool for persuasion. You are allied with Adolph Ochs, publisher of </w:t>
      </w:r>
      <w:r w:rsidRPr="00D87E58">
        <w:rPr>
          <w:rFonts w:asciiTheme="minorHAnsi" w:hAnsiTheme="minorHAnsi"/>
          <w:i/>
          <w:iCs/>
          <w:lang w:val="en"/>
        </w:rPr>
        <w:t>The New York Times</w:t>
      </w:r>
      <w:r w:rsidRPr="00D87E58">
        <w:rPr>
          <w:rFonts w:asciiTheme="minorHAnsi" w:hAnsiTheme="minorHAnsi"/>
          <w:lang w:val="en"/>
        </w:rPr>
        <w:t xml:space="preserve">, and with Frank’s defense attorneys and family. You will write letters to the editor of the </w:t>
      </w:r>
      <w:r w:rsidRPr="00D87E58">
        <w:rPr>
          <w:rFonts w:asciiTheme="minorHAnsi" w:hAnsiTheme="minorHAnsi"/>
          <w:i/>
          <w:iCs/>
          <w:lang w:val="en"/>
        </w:rPr>
        <w:t>Times</w:t>
      </w:r>
      <w:r w:rsidRPr="00D87E58">
        <w:rPr>
          <w:rFonts w:asciiTheme="minorHAnsi" w:hAnsiTheme="minorHAnsi"/>
          <w:lang w:val="en"/>
        </w:rPr>
        <w:t xml:space="preserve"> as well as Atlanta newspapers, and you will speak in support of the Frank defense. </w:t>
      </w:r>
    </w:p>
    <w:p w14:paraId="6F604C08" w14:textId="4C94F749" w:rsidR="006F31F7" w:rsidRPr="00D87E58" w:rsidRDefault="006F31F7" w:rsidP="00903BE6">
      <w:pPr>
        <w:spacing w:line="360" w:lineRule="auto"/>
        <w:rPr>
          <w:rFonts w:asciiTheme="minorHAnsi" w:hAnsiTheme="minorHAnsi"/>
          <w:lang w:val="en"/>
        </w:rPr>
      </w:pPr>
    </w:p>
    <w:p w14:paraId="09DF8C1B" w14:textId="600EA074" w:rsidR="00AC1D8D" w:rsidRPr="00D87E58" w:rsidRDefault="00AC1D8D" w:rsidP="00903BE6">
      <w:pPr>
        <w:spacing w:line="360" w:lineRule="auto"/>
        <w:rPr>
          <w:rFonts w:asciiTheme="minorHAnsi" w:hAnsiTheme="minorHAnsi"/>
          <w:lang w:val="en"/>
        </w:rPr>
      </w:pPr>
    </w:p>
    <w:p w14:paraId="2C2E6845" w14:textId="0B62E8A6" w:rsidR="00AC1D8D" w:rsidRPr="00D87E58" w:rsidRDefault="00AC1D8D" w:rsidP="00903BE6">
      <w:pPr>
        <w:spacing w:line="360" w:lineRule="auto"/>
        <w:rPr>
          <w:rFonts w:asciiTheme="minorHAnsi" w:hAnsiTheme="minorHAnsi"/>
          <w:lang w:val="en"/>
        </w:rPr>
      </w:pPr>
    </w:p>
    <w:p w14:paraId="6C83EA04" w14:textId="1BB580C2" w:rsidR="00AC1D8D" w:rsidRPr="00D87E58" w:rsidRDefault="00AC1D8D" w:rsidP="00903BE6">
      <w:pPr>
        <w:spacing w:line="360" w:lineRule="auto"/>
        <w:rPr>
          <w:rFonts w:asciiTheme="minorHAnsi" w:hAnsiTheme="minorHAnsi"/>
          <w:lang w:val="en"/>
        </w:rPr>
      </w:pPr>
    </w:p>
    <w:p w14:paraId="1D195C22" w14:textId="70F04D08" w:rsidR="00AC1D8D" w:rsidRPr="00D87E58" w:rsidRDefault="00AC1D8D" w:rsidP="00903BE6">
      <w:pPr>
        <w:spacing w:line="360" w:lineRule="auto"/>
        <w:rPr>
          <w:rFonts w:asciiTheme="minorHAnsi" w:hAnsiTheme="minorHAnsi"/>
          <w:lang w:val="en"/>
        </w:rPr>
      </w:pPr>
    </w:p>
    <w:p w14:paraId="4DC80D16" w14:textId="0EAAF576" w:rsidR="00AC1D8D" w:rsidRPr="00D87E58" w:rsidRDefault="00AC1D8D" w:rsidP="00903BE6">
      <w:pPr>
        <w:spacing w:line="360" w:lineRule="auto"/>
        <w:rPr>
          <w:rFonts w:asciiTheme="minorHAnsi" w:hAnsiTheme="minorHAnsi"/>
          <w:lang w:val="en"/>
        </w:rPr>
      </w:pPr>
    </w:p>
    <w:p w14:paraId="4F977BFE" w14:textId="017CAE19" w:rsidR="00AC1D8D" w:rsidRPr="00D87E58" w:rsidRDefault="00AC1D8D" w:rsidP="00903BE6">
      <w:pPr>
        <w:spacing w:line="360" w:lineRule="auto"/>
        <w:rPr>
          <w:rFonts w:asciiTheme="minorHAnsi" w:hAnsiTheme="minorHAnsi"/>
          <w:lang w:val="en"/>
        </w:rPr>
      </w:pPr>
    </w:p>
    <w:p w14:paraId="272F9AFF" w14:textId="77777777" w:rsidR="00AC1D8D" w:rsidRPr="00D87E58" w:rsidRDefault="00AC1D8D" w:rsidP="00903BE6">
      <w:pPr>
        <w:spacing w:line="360" w:lineRule="auto"/>
        <w:rPr>
          <w:rFonts w:asciiTheme="minorHAnsi" w:hAnsiTheme="minorHAnsi"/>
          <w:lang w:val="en"/>
        </w:rPr>
      </w:pPr>
    </w:p>
    <w:p w14:paraId="10C9D977" w14:textId="77777777" w:rsidR="00B179A6" w:rsidRPr="00D87E58" w:rsidRDefault="00B179A6" w:rsidP="006F31F7">
      <w:pPr>
        <w:jc w:val="center"/>
        <w:rPr>
          <w:rFonts w:asciiTheme="minorHAnsi" w:hAnsiTheme="minorHAnsi"/>
          <w:b/>
          <w:lang w:val="en"/>
        </w:rPr>
      </w:pPr>
    </w:p>
    <w:p w14:paraId="706C1550" w14:textId="25E301D4" w:rsidR="006F31F7" w:rsidRPr="00D87E58" w:rsidRDefault="006F31F7" w:rsidP="006F31F7">
      <w:pPr>
        <w:jc w:val="center"/>
        <w:rPr>
          <w:rFonts w:asciiTheme="minorHAnsi" w:hAnsiTheme="minorHAnsi"/>
          <w:b/>
          <w:lang w:val="en"/>
        </w:rPr>
      </w:pPr>
      <w:r w:rsidRPr="00D87E58">
        <w:rPr>
          <w:rFonts w:asciiTheme="minorHAnsi" w:hAnsiTheme="minorHAnsi"/>
          <w:b/>
          <w:lang w:val="en"/>
        </w:rPr>
        <w:lastRenderedPageBreak/>
        <w:t>Alonzo Mann</w:t>
      </w:r>
    </w:p>
    <w:p w14:paraId="7D7A9F89" w14:textId="77777777" w:rsidR="006F31F7" w:rsidRPr="00D87E58" w:rsidRDefault="006F31F7" w:rsidP="006F31F7">
      <w:pPr>
        <w:jc w:val="center"/>
        <w:rPr>
          <w:rFonts w:asciiTheme="minorHAnsi" w:hAnsiTheme="minorHAnsi"/>
          <w:b/>
          <w:lang w:val="en"/>
        </w:rPr>
      </w:pPr>
      <w:r w:rsidRPr="00D87E58">
        <w:rPr>
          <w:rFonts w:asciiTheme="minorHAnsi" w:hAnsiTheme="minorHAnsi"/>
          <w:b/>
          <w:lang w:val="en"/>
        </w:rPr>
        <w:t>Pencil Factory worker</w:t>
      </w:r>
    </w:p>
    <w:p w14:paraId="6447462D" w14:textId="77777777" w:rsidR="006F31F7" w:rsidRPr="00D87E58" w:rsidRDefault="006F31F7" w:rsidP="006F31F7">
      <w:pPr>
        <w:spacing w:line="360" w:lineRule="auto"/>
        <w:rPr>
          <w:rFonts w:asciiTheme="minorHAnsi" w:hAnsiTheme="minorHAnsi"/>
          <w:b/>
          <w:lang w:val="en"/>
        </w:rPr>
      </w:pPr>
    </w:p>
    <w:p w14:paraId="1D5C0C7C" w14:textId="4B3C173F" w:rsidR="006F31F7" w:rsidRPr="00D87E58" w:rsidRDefault="006F31F7" w:rsidP="006F31F7">
      <w:pPr>
        <w:spacing w:line="360" w:lineRule="auto"/>
        <w:rPr>
          <w:rFonts w:asciiTheme="minorHAnsi" w:hAnsiTheme="minorHAnsi"/>
          <w:lang w:val="en"/>
        </w:rPr>
      </w:pPr>
      <w:r w:rsidRPr="00D87E58">
        <w:rPr>
          <w:rFonts w:asciiTheme="minorHAnsi" w:hAnsiTheme="minorHAnsi"/>
          <w:b/>
          <w:lang w:val="en"/>
        </w:rPr>
        <w:tab/>
      </w:r>
      <w:r w:rsidRPr="00D87E58">
        <w:rPr>
          <w:rFonts w:asciiTheme="minorHAnsi" w:hAnsiTheme="minorHAnsi"/>
          <w:lang w:val="en"/>
        </w:rPr>
        <w:t>Like many children living in Atlanta in 1913 you have a full-time factory job. At 14, you work at the Atlanta Pencil Company</w:t>
      </w:r>
      <w:r w:rsidR="000957FB" w:rsidRPr="00D87E58">
        <w:rPr>
          <w:rFonts w:asciiTheme="minorHAnsi" w:hAnsiTheme="minorHAnsi"/>
          <w:lang w:val="en"/>
        </w:rPr>
        <w:t xml:space="preserve"> factory</w:t>
      </w:r>
      <w:r w:rsidRPr="00D87E58">
        <w:rPr>
          <w:rFonts w:asciiTheme="minorHAnsi" w:hAnsiTheme="minorHAnsi"/>
          <w:lang w:val="en"/>
        </w:rPr>
        <w:t xml:space="preserve">. Despite the difficult conditions and long hours, you try hard to be an active contributor to your family. You make $8 a week. On April 26, 1913, you spend the morning working with the manager of the factory, Leo Frank, a Jewish man from New York who will soon be at the center of a storm. He will be charged with the murder of another child laborer at your factory, 13-year-old Mary Phagan. </w:t>
      </w:r>
    </w:p>
    <w:p w14:paraId="6F57A63E" w14:textId="77777777" w:rsidR="006F31F7" w:rsidRPr="00D87E58" w:rsidRDefault="006F31F7" w:rsidP="006F31F7">
      <w:pPr>
        <w:spacing w:line="360" w:lineRule="auto"/>
        <w:rPr>
          <w:rFonts w:asciiTheme="minorHAnsi" w:hAnsiTheme="minorHAnsi"/>
          <w:lang w:val="en"/>
        </w:rPr>
      </w:pPr>
      <w:r w:rsidRPr="00D87E58">
        <w:rPr>
          <w:rFonts w:asciiTheme="minorHAnsi" w:hAnsiTheme="minorHAnsi"/>
          <w:lang w:val="en"/>
        </w:rPr>
        <w:tab/>
        <w:t xml:space="preserve">That morning, Jim Conley, an African-American janitor, will ask you for a dime to buy a beer. You refuse.  At 11:30 a.m., you leave work to meet your mother at the Confederate Memorial Day parade. When you can’t find her, you head back to work. There you see Jim Conley holding the body of a dead girl. You are frightened, particularly when he threatens, “If you ever mention this, I’ll kill you.” </w:t>
      </w:r>
    </w:p>
    <w:p w14:paraId="10919761" w14:textId="77777777" w:rsidR="006F31F7" w:rsidRPr="00D87E58" w:rsidRDefault="006F31F7" w:rsidP="006F31F7">
      <w:pPr>
        <w:spacing w:line="360" w:lineRule="auto"/>
        <w:rPr>
          <w:rFonts w:asciiTheme="minorHAnsi" w:hAnsiTheme="minorHAnsi"/>
          <w:lang w:val="en"/>
        </w:rPr>
      </w:pPr>
      <w:r w:rsidRPr="00D87E58">
        <w:rPr>
          <w:rFonts w:asciiTheme="minorHAnsi" w:hAnsiTheme="minorHAnsi"/>
          <w:lang w:val="en"/>
        </w:rPr>
        <w:tab/>
        <w:t>You run scared, home to your mother who tells you not to tell anyone. (</w:t>
      </w:r>
      <w:r w:rsidRPr="00276620">
        <w:rPr>
          <w:rFonts w:asciiTheme="minorHAnsi" w:hAnsiTheme="minorHAnsi"/>
          <w:i/>
          <w:iCs/>
          <w:lang w:val="en"/>
        </w:rPr>
        <w:t>And you won’t for 69 years - even when called to testify in court.</w:t>
      </w:r>
      <w:r w:rsidRPr="00D87E58">
        <w:rPr>
          <w:rFonts w:asciiTheme="minorHAnsi" w:hAnsiTheme="minorHAnsi"/>
          <w:lang w:val="en"/>
        </w:rPr>
        <w:t>)</w:t>
      </w:r>
    </w:p>
    <w:p w14:paraId="3C692BA5" w14:textId="05A09407" w:rsidR="006F31F7" w:rsidRPr="00D87E58" w:rsidRDefault="006F31F7" w:rsidP="00143E65">
      <w:pPr>
        <w:spacing w:line="360" w:lineRule="auto"/>
        <w:ind w:firstLine="720"/>
        <w:rPr>
          <w:rFonts w:asciiTheme="minorHAnsi" w:hAnsiTheme="minorHAnsi"/>
          <w:lang w:val="en"/>
        </w:rPr>
      </w:pPr>
      <w:r w:rsidRPr="00D87E58">
        <w:rPr>
          <w:rFonts w:asciiTheme="minorHAnsi" w:hAnsiTheme="minorHAnsi"/>
          <w:lang w:val="en"/>
        </w:rPr>
        <w:t>Hostility is high in the city, from the Atlanta race riots to the rampant anti-Semitic rhetoric, and you want no part of any of it. You live with the weight of this on your heart, but as a small boy, fearful for your life and following your mother’s guidance, you do not speak up to tell what you know.</w:t>
      </w:r>
    </w:p>
    <w:p w14:paraId="29BC36C1" w14:textId="77777777" w:rsidR="006F31F7" w:rsidRPr="00D87E58" w:rsidRDefault="006F31F7" w:rsidP="006F31F7">
      <w:pPr>
        <w:spacing w:line="360" w:lineRule="auto"/>
        <w:rPr>
          <w:rFonts w:asciiTheme="minorHAnsi" w:hAnsiTheme="minorHAnsi"/>
          <w:lang w:val="en"/>
        </w:rPr>
      </w:pPr>
      <w:r w:rsidRPr="00D87E58">
        <w:rPr>
          <w:rFonts w:asciiTheme="minorHAnsi" w:hAnsiTheme="minorHAnsi"/>
          <w:b/>
          <w:lang w:val="en"/>
        </w:rPr>
        <w:t>Objectives</w:t>
      </w:r>
    </w:p>
    <w:p w14:paraId="348D4D7A" w14:textId="590563D1" w:rsidR="006F31F7" w:rsidRPr="00D87E58" w:rsidRDefault="006F31F7" w:rsidP="006F31F7">
      <w:pPr>
        <w:spacing w:line="360" w:lineRule="auto"/>
        <w:rPr>
          <w:rFonts w:asciiTheme="minorHAnsi" w:hAnsiTheme="minorHAnsi"/>
          <w:lang w:val="en"/>
        </w:rPr>
      </w:pPr>
      <w:r w:rsidRPr="00D87E58">
        <w:rPr>
          <w:rFonts w:asciiTheme="minorHAnsi" w:hAnsiTheme="minorHAnsi"/>
          <w:lang w:val="en"/>
        </w:rPr>
        <w:tab/>
        <w:t xml:space="preserve">Your objective is to </w:t>
      </w:r>
      <w:r w:rsidR="00143E65" w:rsidRPr="00D87E58">
        <w:rPr>
          <w:rFonts w:asciiTheme="minorHAnsi" w:hAnsiTheme="minorHAnsi"/>
          <w:lang w:val="en"/>
        </w:rPr>
        <w:t xml:space="preserve">speak and write </w:t>
      </w:r>
      <w:r w:rsidR="00143E65" w:rsidRPr="00276620">
        <w:rPr>
          <w:rFonts w:asciiTheme="minorHAnsi" w:hAnsiTheme="minorHAnsi"/>
          <w:u w:val="single"/>
          <w:lang w:val="en"/>
        </w:rPr>
        <w:t>without</w:t>
      </w:r>
      <w:r w:rsidRPr="00276620">
        <w:rPr>
          <w:rFonts w:asciiTheme="minorHAnsi" w:hAnsiTheme="minorHAnsi"/>
          <w:u w:val="single"/>
          <w:lang w:val="en"/>
        </w:rPr>
        <w:t xml:space="preserve"> telling what you know</w:t>
      </w:r>
      <w:r w:rsidRPr="00D87E58">
        <w:rPr>
          <w:rFonts w:asciiTheme="minorHAnsi" w:hAnsiTheme="minorHAnsi"/>
          <w:lang w:val="en"/>
        </w:rPr>
        <w:t>.</w:t>
      </w:r>
      <w:r w:rsidR="00143E65" w:rsidRPr="00D87E58">
        <w:rPr>
          <w:rFonts w:asciiTheme="minorHAnsi" w:hAnsiTheme="minorHAnsi"/>
          <w:lang w:val="en"/>
        </w:rPr>
        <w:t xml:space="preserve"> You have a moral dilemma. You identify with Mary Phagan who worked with you at the factory. Help people understand the plight of the child laborer. You also feel enormous guilt about Leo Frank and so try to quietly persuade others that he is innocent.  </w:t>
      </w:r>
    </w:p>
    <w:p w14:paraId="54262250" w14:textId="55FF4641" w:rsidR="001C730A" w:rsidRPr="00D87E58" w:rsidRDefault="001C730A" w:rsidP="006F31F7">
      <w:pPr>
        <w:spacing w:line="360" w:lineRule="auto"/>
        <w:rPr>
          <w:rFonts w:asciiTheme="minorHAnsi" w:hAnsiTheme="minorHAnsi"/>
          <w:lang w:val="en"/>
        </w:rPr>
      </w:pPr>
    </w:p>
    <w:p w14:paraId="72D8A155" w14:textId="77777777" w:rsidR="001C730A" w:rsidRPr="00D87E58" w:rsidRDefault="001C730A" w:rsidP="001C730A">
      <w:pPr>
        <w:jc w:val="center"/>
        <w:rPr>
          <w:rFonts w:asciiTheme="minorHAnsi" w:hAnsiTheme="minorHAnsi"/>
          <w:b/>
        </w:rPr>
      </w:pPr>
    </w:p>
    <w:p w14:paraId="154B2FF8" w14:textId="7C5B8C8F" w:rsidR="00143E65" w:rsidRPr="00D87E58" w:rsidRDefault="00143E65" w:rsidP="001C730A">
      <w:pPr>
        <w:jc w:val="center"/>
        <w:rPr>
          <w:rFonts w:asciiTheme="minorHAnsi" w:hAnsiTheme="minorHAnsi"/>
          <w:b/>
        </w:rPr>
      </w:pPr>
    </w:p>
    <w:p w14:paraId="5F2C36BE" w14:textId="3E3D0D56" w:rsidR="00FD36F0" w:rsidRPr="00D87E58" w:rsidRDefault="00FD36F0" w:rsidP="001C730A">
      <w:pPr>
        <w:jc w:val="center"/>
        <w:rPr>
          <w:rFonts w:asciiTheme="minorHAnsi" w:hAnsiTheme="minorHAnsi"/>
          <w:b/>
        </w:rPr>
      </w:pPr>
    </w:p>
    <w:p w14:paraId="47356ED0" w14:textId="77777777" w:rsidR="00FD36F0" w:rsidRPr="00D87E58" w:rsidRDefault="00FD36F0" w:rsidP="001C730A">
      <w:pPr>
        <w:jc w:val="center"/>
        <w:rPr>
          <w:rFonts w:asciiTheme="minorHAnsi" w:hAnsiTheme="minorHAnsi"/>
          <w:b/>
        </w:rPr>
      </w:pPr>
    </w:p>
    <w:p w14:paraId="2F6F6FB4" w14:textId="77777777" w:rsidR="00143E65" w:rsidRPr="00D87E58" w:rsidRDefault="00143E65" w:rsidP="001C730A">
      <w:pPr>
        <w:jc w:val="center"/>
        <w:rPr>
          <w:rFonts w:asciiTheme="minorHAnsi" w:hAnsiTheme="minorHAnsi"/>
          <w:b/>
        </w:rPr>
      </w:pPr>
    </w:p>
    <w:p w14:paraId="31B317C3" w14:textId="77777777" w:rsidR="00143E65" w:rsidRPr="00D87E58" w:rsidRDefault="00143E65" w:rsidP="001C730A">
      <w:pPr>
        <w:jc w:val="center"/>
        <w:rPr>
          <w:rFonts w:asciiTheme="minorHAnsi" w:hAnsiTheme="minorHAnsi"/>
          <w:b/>
        </w:rPr>
      </w:pPr>
    </w:p>
    <w:p w14:paraId="06096016" w14:textId="611D076F" w:rsidR="001C730A" w:rsidRPr="00D87E58" w:rsidRDefault="001C730A" w:rsidP="001C730A">
      <w:pPr>
        <w:jc w:val="center"/>
        <w:rPr>
          <w:rFonts w:asciiTheme="minorHAnsi" w:hAnsiTheme="minorHAnsi"/>
          <w:b/>
        </w:rPr>
      </w:pPr>
      <w:r w:rsidRPr="00D87E58">
        <w:rPr>
          <w:rFonts w:asciiTheme="minorHAnsi" w:hAnsiTheme="minorHAnsi"/>
          <w:b/>
        </w:rPr>
        <w:lastRenderedPageBreak/>
        <w:t>Fannie Coleman</w:t>
      </w:r>
    </w:p>
    <w:p w14:paraId="30B7F1E7" w14:textId="77777777" w:rsidR="001C730A" w:rsidRPr="00D87E58" w:rsidRDefault="001C730A" w:rsidP="001C730A">
      <w:pPr>
        <w:jc w:val="center"/>
        <w:rPr>
          <w:rFonts w:asciiTheme="minorHAnsi" w:hAnsiTheme="minorHAnsi"/>
          <w:b/>
        </w:rPr>
      </w:pPr>
      <w:r w:rsidRPr="00D87E58">
        <w:rPr>
          <w:rFonts w:asciiTheme="minorHAnsi" w:hAnsiTheme="minorHAnsi"/>
          <w:b/>
        </w:rPr>
        <w:t>Mary Phagan’s mother</w:t>
      </w:r>
    </w:p>
    <w:p w14:paraId="1BC7F074" w14:textId="77777777" w:rsidR="001C730A" w:rsidRPr="00D87E58" w:rsidRDefault="001C730A" w:rsidP="001C730A">
      <w:pPr>
        <w:rPr>
          <w:rFonts w:asciiTheme="minorHAnsi" w:hAnsiTheme="minorHAnsi"/>
        </w:rPr>
      </w:pPr>
    </w:p>
    <w:p w14:paraId="60605B32" w14:textId="4F25EBF3" w:rsidR="001C730A" w:rsidRPr="00D87E58" w:rsidRDefault="001C730A" w:rsidP="001C730A">
      <w:pPr>
        <w:spacing w:line="360" w:lineRule="auto"/>
        <w:ind w:firstLine="720"/>
        <w:rPr>
          <w:rFonts w:asciiTheme="minorHAnsi" w:hAnsiTheme="minorHAnsi"/>
        </w:rPr>
      </w:pPr>
      <w:r w:rsidRPr="00D87E58">
        <w:rPr>
          <w:rFonts w:asciiTheme="minorHAnsi" w:hAnsiTheme="minorHAnsi"/>
        </w:rPr>
        <w:t xml:space="preserve">You are the grieving mother of murder victim Mary Phagan. Your daughter, who went to the National Pencil Company </w:t>
      </w:r>
      <w:r w:rsidR="00B179A6" w:rsidRPr="00D87E58">
        <w:rPr>
          <w:rFonts w:asciiTheme="minorHAnsi" w:hAnsiTheme="minorHAnsi"/>
        </w:rPr>
        <w:t xml:space="preserve">factory </w:t>
      </w:r>
      <w:r w:rsidRPr="00D87E58">
        <w:rPr>
          <w:rFonts w:asciiTheme="minorHAnsi" w:hAnsiTheme="minorHAnsi"/>
        </w:rPr>
        <w:t xml:space="preserve">to get her </w:t>
      </w:r>
      <w:r w:rsidR="004536C4" w:rsidRPr="00D87E58">
        <w:rPr>
          <w:rFonts w:asciiTheme="minorHAnsi" w:hAnsiTheme="minorHAnsi"/>
        </w:rPr>
        <w:t xml:space="preserve">$1.20 </w:t>
      </w:r>
      <w:r w:rsidRPr="00D87E58">
        <w:rPr>
          <w:rFonts w:asciiTheme="minorHAnsi" w:hAnsiTheme="minorHAnsi"/>
        </w:rPr>
        <w:t xml:space="preserve">paycheck on Saturday, April 26, did not come home. For the first few hours, you clung to the hope that she had taken the trolley to visit her cousins in Marietta, but that was not to be. At daybreak, a factory friend of Mary’s broke the news of her brutal murder. You collapsed and had to be sedated.    </w:t>
      </w:r>
    </w:p>
    <w:p w14:paraId="2AE9FC71" w14:textId="72C8070F" w:rsidR="001C730A" w:rsidRPr="00D87E58" w:rsidRDefault="001C730A" w:rsidP="001C730A">
      <w:pPr>
        <w:spacing w:line="360" w:lineRule="auto"/>
        <w:ind w:firstLine="720"/>
        <w:rPr>
          <w:rFonts w:asciiTheme="minorHAnsi" w:hAnsiTheme="minorHAnsi"/>
        </w:rPr>
      </w:pPr>
      <w:r w:rsidRPr="00D87E58">
        <w:rPr>
          <w:rFonts w:asciiTheme="minorHAnsi" w:hAnsiTheme="minorHAnsi"/>
        </w:rPr>
        <w:t xml:space="preserve">You have had a tough life. Your first husband, farmer William Joshua Phagan, died of the measles a few months before Mary was born in Florence, </w:t>
      </w:r>
      <w:r w:rsidR="00B179A6" w:rsidRPr="00D87E58">
        <w:rPr>
          <w:rFonts w:asciiTheme="minorHAnsi" w:hAnsiTheme="minorHAnsi"/>
        </w:rPr>
        <w:t>Alabama,</w:t>
      </w:r>
      <w:r w:rsidRPr="00D87E58">
        <w:rPr>
          <w:rFonts w:asciiTheme="minorHAnsi" w:hAnsiTheme="minorHAnsi"/>
        </w:rPr>
        <w:t xml:space="preserve"> so you moved to the Georgia countryside near Marietta to be closer to family. Eventually you opened a boarding house in the mill town of Eagan, south of Atlanta. You married again, to John W. Coleman, a former mill laborer who now works for the Atlanta sanitation department. </w:t>
      </w:r>
    </w:p>
    <w:p w14:paraId="52A4E0D5" w14:textId="77777777" w:rsidR="001C730A" w:rsidRPr="00D87E58" w:rsidRDefault="001C730A" w:rsidP="001C730A">
      <w:pPr>
        <w:spacing w:line="360" w:lineRule="auto"/>
        <w:ind w:firstLine="720"/>
        <w:rPr>
          <w:rFonts w:asciiTheme="minorHAnsi" w:hAnsiTheme="minorHAnsi"/>
        </w:rPr>
      </w:pPr>
      <w:r w:rsidRPr="00D87E58">
        <w:rPr>
          <w:rFonts w:asciiTheme="minorHAnsi" w:hAnsiTheme="minorHAnsi"/>
        </w:rPr>
        <w:t>You have another daughter Ollie, and three sons, Joshua, Charlie and Benjamin.</w:t>
      </w:r>
    </w:p>
    <w:p w14:paraId="5B84B15C" w14:textId="77777777" w:rsidR="001C730A" w:rsidRPr="00D87E58" w:rsidRDefault="001C730A" w:rsidP="001C730A">
      <w:pPr>
        <w:spacing w:line="360" w:lineRule="auto"/>
        <w:ind w:firstLine="720"/>
        <w:rPr>
          <w:rFonts w:asciiTheme="minorHAnsi" w:hAnsiTheme="minorHAnsi"/>
        </w:rPr>
      </w:pPr>
      <w:r w:rsidRPr="00D87E58">
        <w:rPr>
          <w:rFonts w:asciiTheme="minorHAnsi" w:hAnsiTheme="minorHAnsi"/>
        </w:rPr>
        <w:t xml:space="preserve">You will be the prosecution’s first witness when a murder suspect is finally brought to trial.      </w:t>
      </w:r>
    </w:p>
    <w:p w14:paraId="5F5BF6F4" w14:textId="3A832192" w:rsidR="00C17F98" w:rsidRPr="00D87E58" w:rsidRDefault="00C17F98" w:rsidP="001C730A">
      <w:pPr>
        <w:spacing w:line="360" w:lineRule="auto"/>
        <w:rPr>
          <w:rFonts w:asciiTheme="minorHAnsi" w:hAnsiTheme="minorHAnsi"/>
          <w:b/>
          <w:bCs/>
          <w:lang w:val="en"/>
        </w:rPr>
      </w:pPr>
      <w:r w:rsidRPr="00D87E58">
        <w:rPr>
          <w:rFonts w:asciiTheme="minorHAnsi" w:hAnsiTheme="minorHAnsi"/>
          <w:b/>
          <w:bCs/>
          <w:lang w:val="en"/>
        </w:rPr>
        <w:t>Objectives</w:t>
      </w:r>
    </w:p>
    <w:p w14:paraId="53ABB913" w14:textId="7EC3C926" w:rsidR="00C17F98" w:rsidRPr="00D87E58" w:rsidRDefault="00C17F98" w:rsidP="001C730A">
      <w:pPr>
        <w:spacing w:line="360" w:lineRule="auto"/>
        <w:rPr>
          <w:rFonts w:asciiTheme="minorHAnsi" w:hAnsiTheme="minorHAnsi"/>
          <w:lang w:val="en"/>
        </w:rPr>
      </w:pPr>
      <w:r w:rsidRPr="00D87E58">
        <w:rPr>
          <w:rFonts w:asciiTheme="minorHAnsi" w:hAnsiTheme="minorHAnsi"/>
          <w:b/>
          <w:bCs/>
          <w:lang w:val="en"/>
        </w:rPr>
        <w:tab/>
      </w:r>
      <w:r w:rsidRPr="00D87E58">
        <w:rPr>
          <w:rFonts w:asciiTheme="minorHAnsi" w:hAnsiTheme="minorHAnsi"/>
          <w:lang w:val="en"/>
        </w:rPr>
        <w:t xml:space="preserve">Your sole objective is to achieve justice for your murdered daughter, and for you that means the conviction of Leo Frank. You will talk and write to the judge, prosecutors and journalists to make your case. </w:t>
      </w:r>
      <w:r w:rsidR="00362ED7" w:rsidRPr="00D87E58">
        <w:rPr>
          <w:rFonts w:asciiTheme="minorHAnsi" w:hAnsiTheme="minorHAnsi"/>
          <w:lang w:val="en"/>
        </w:rPr>
        <w:t>When other</w:t>
      </w:r>
      <w:r w:rsidR="00B179A6" w:rsidRPr="00D87E58">
        <w:rPr>
          <w:rFonts w:asciiTheme="minorHAnsi" w:hAnsiTheme="minorHAnsi"/>
          <w:lang w:val="en"/>
        </w:rPr>
        <w:t>s</w:t>
      </w:r>
      <w:r w:rsidR="00362ED7" w:rsidRPr="00D87E58">
        <w:rPr>
          <w:rFonts w:asciiTheme="minorHAnsi" w:hAnsiTheme="minorHAnsi"/>
          <w:lang w:val="en"/>
        </w:rPr>
        <w:t xml:space="preserve"> claim that Frank isn’t getting a fair trial, you focus on one thing only – speaking for your daughter, who can’t speak for herself.</w:t>
      </w:r>
    </w:p>
    <w:p w14:paraId="5F99A571" w14:textId="246CC5CE" w:rsidR="00AC1D8D" w:rsidRPr="00D87E58" w:rsidRDefault="00AC1D8D" w:rsidP="001C730A">
      <w:pPr>
        <w:spacing w:line="360" w:lineRule="auto"/>
        <w:rPr>
          <w:rFonts w:asciiTheme="minorHAnsi" w:hAnsiTheme="minorHAnsi"/>
          <w:lang w:val="en"/>
        </w:rPr>
      </w:pPr>
    </w:p>
    <w:p w14:paraId="7BED3CEF" w14:textId="57479981" w:rsidR="00AC1D8D" w:rsidRPr="00D87E58" w:rsidRDefault="00AC1D8D" w:rsidP="001C730A">
      <w:pPr>
        <w:spacing w:line="360" w:lineRule="auto"/>
        <w:rPr>
          <w:rFonts w:asciiTheme="minorHAnsi" w:hAnsiTheme="minorHAnsi"/>
          <w:lang w:val="en"/>
        </w:rPr>
      </w:pPr>
    </w:p>
    <w:p w14:paraId="70D8CD4A" w14:textId="48489182" w:rsidR="00AC1D8D" w:rsidRPr="00D87E58" w:rsidRDefault="00AC1D8D" w:rsidP="001C730A">
      <w:pPr>
        <w:spacing w:line="360" w:lineRule="auto"/>
        <w:rPr>
          <w:rFonts w:asciiTheme="minorHAnsi" w:hAnsiTheme="minorHAnsi"/>
          <w:lang w:val="en"/>
        </w:rPr>
      </w:pPr>
    </w:p>
    <w:p w14:paraId="23030B5C" w14:textId="46D787D0" w:rsidR="00AC1D8D" w:rsidRPr="00D87E58" w:rsidRDefault="00AC1D8D" w:rsidP="001C730A">
      <w:pPr>
        <w:spacing w:line="360" w:lineRule="auto"/>
        <w:rPr>
          <w:rFonts w:asciiTheme="minorHAnsi" w:hAnsiTheme="minorHAnsi"/>
          <w:lang w:val="en"/>
        </w:rPr>
      </w:pPr>
    </w:p>
    <w:p w14:paraId="558203AA" w14:textId="67E901D8" w:rsidR="00AC1D8D" w:rsidRPr="00D87E58" w:rsidRDefault="00AC1D8D" w:rsidP="001C730A">
      <w:pPr>
        <w:spacing w:line="360" w:lineRule="auto"/>
        <w:rPr>
          <w:rFonts w:asciiTheme="minorHAnsi" w:hAnsiTheme="minorHAnsi"/>
          <w:lang w:val="en"/>
        </w:rPr>
      </w:pPr>
    </w:p>
    <w:p w14:paraId="70F8A4F7" w14:textId="0DDD8E58" w:rsidR="00FD36F0" w:rsidRPr="00D87E58" w:rsidRDefault="00FD36F0" w:rsidP="001C730A">
      <w:pPr>
        <w:spacing w:line="360" w:lineRule="auto"/>
        <w:rPr>
          <w:rFonts w:asciiTheme="minorHAnsi" w:hAnsiTheme="minorHAnsi"/>
          <w:lang w:val="en"/>
        </w:rPr>
      </w:pPr>
    </w:p>
    <w:p w14:paraId="04262756" w14:textId="46BFC337" w:rsidR="00AC1D8D" w:rsidRPr="00D87E58" w:rsidRDefault="00AC1D8D" w:rsidP="001C730A">
      <w:pPr>
        <w:spacing w:line="360" w:lineRule="auto"/>
        <w:rPr>
          <w:rFonts w:asciiTheme="minorHAnsi" w:hAnsiTheme="minorHAnsi"/>
          <w:lang w:val="en"/>
        </w:rPr>
      </w:pPr>
    </w:p>
    <w:p w14:paraId="45B0FEEE" w14:textId="3230C428" w:rsidR="00AC1D8D" w:rsidRPr="00D87E58" w:rsidRDefault="00AC1D8D" w:rsidP="001C730A">
      <w:pPr>
        <w:spacing w:line="360" w:lineRule="auto"/>
        <w:rPr>
          <w:rFonts w:asciiTheme="minorHAnsi" w:hAnsiTheme="minorHAnsi"/>
          <w:lang w:val="en"/>
        </w:rPr>
      </w:pPr>
    </w:p>
    <w:p w14:paraId="13E20841" w14:textId="77777777" w:rsidR="00AC1D8D" w:rsidRPr="00D87E58" w:rsidRDefault="00AC1D8D" w:rsidP="001C730A">
      <w:pPr>
        <w:spacing w:line="360" w:lineRule="auto"/>
        <w:rPr>
          <w:rFonts w:asciiTheme="minorHAnsi" w:hAnsiTheme="minorHAnsi"/>
          <w:lang w:val="en"/>
        </w:rPr>
      </w:pPr>
    </w:p>
    <w:p w14:paraId="5A8A0336" w14:textId="77777777" w:rsidR="00CD4973" w:rsidRPr="00D87E58" w:rsidRDefault="00CD4973" w:rsidP="00CD4973">
      <w:pPr>
        <w:jc w:val="center"/>
        <w:rPr>
          <w:rFonts w:asciiTheme="minorHAnsi" w:hAnsiTheme="minorHAnsi"/>
          <w:b/>
        </w:rPr>
      </w:pPr>
      <w:r w:rsidRPr="00D87E58">
        <w:rPr>
          <w:rFonts w:asciiTheme="minorHAnsi" w:hAnsiTheme="minorHAnsi"/>
          <w:b/>
        </w:rPr>
        <w:lastRenderedPageBreak/>
        <w:t>Harold Ross</w:t>
      </w:r>
    </w:p>
    <w:p w14:paraId="7BAA200E" w14:textId="77777777" w:rsidR="00CD4973" w:rsidRPr="00D87E58" w:rsidRDefault="00CD4973" w:rsidP="00CD4973">
      <w:pPr>
        <w:jc w:val="center"/>
        <w:rPr>
          <w:rFonts w:asciiTheme="minorHAnsi" w:hAnsiTheme="minorHAnsi"/>
          <w:b/>
        </w:rPr>
      </w:pPr>
      <w:r w:rsidRPr="00D87E58">
        <w:rPr>
          <w:rFonts w:asciiTheme="minorHAnsi" w:hAnsiTheme="minorHAnsi"/>
          <w:b/>
        </w:rPr>
        <w:t xml:space="preserve">Journalist, the </w:t>
      </w:r>
      <w:r w:rsidRPr="00D87E58">
        <w:rPr>
          <w:rFonts w:asciiTheme="minorHAnsi" w:hAnsiTheme="minorHAnsi"/>
          <w:b/>
          <w:i/>
          <w:iCs/>
        </w:rPr>
        <w:t>Atlanta Journal</w:t>
      </w:r>
    </w:p>
    <w:p w14:paraId="489CB970" w14:textId="77777777" w:rsidR="00CD4973" w:rsidRPr="00D87E58" w:rsidRDefault="00CD4973" w:rsidP="00CD4973">
      <w:pPr>
        <w:rPr>
          <w:rFonts w:asciiTheme="minorHAnsi" w:hAnsiTheme="minorHAnsi"/>
        </w:rPr>
      </w:pPr>
    </w:p>
    <w:p w14:paraId="3F82DD5F" w14:textId="77777777" w:rsidR="00CD4973" w:rsidRPr="00D87E58" w:rsidRDefault="00CD4973" w:rsidP="00CD4973">
      <w:pPr>
        <w:spacing w:line="360" w:lineRule="auto"/>
        <w:ind w:firstLine="720"/>
        <w:rPr>
          <w:rFonts w:asciiTheme="minorHAnsi" w:hAnsiTheme="minorHAnsi"/>
        </w:rPr>
      </w:pPr>
      <w:r w:rsidRPr="00D87E58">
        <w:rPr>
          <w:rFonts w:asciiTheme="minorHAnsi" w:hAnsiTheme="minorHAnsi"/>
        </w:rPr>
        <w:t>At 20, you are already a seasoned journalist who has led a colorful life.</w:t>
      </w:r>
    </w:p>
    <w:p w14:paraId="1A735DA1" w14:textId="77777777" w:rsidR="00CD4973" w:rsidRPr="00D87E58" w:rsidRDefault="00CD4973" w:rsidP="00CD4973">
      <w:pPr>
        <w:spacing w:line="360" w:lineRule="auto"/>
        <w:ind w:firstLine="720"/>
        <w:rPr>
          <w:rFonts w:asciiTheme="minorHAnsi" w:hAnsiTheme="minorHAnsi"/>
        </w:rPr>
      </w:pPr>
      <w:r w:rsidRPr="00D87E58">
        <w:rPr>
          <w:rFonts w:asciiTheme="minorHAnsi" w:hAnsiTheme="minorHAnsi"/>
        </w:rPr>
        <w:t xml:space="preserve">You were born in a prospector’s cabin in Aspen, Colorado, the son of an immigrant miner and a school teacher. Your family landed in Salt Lake City, where as a kid you worked on the school newspaper and as a stringer for </w:t>
      </w:r>
      <w:r w:rsidRPr="00D87E58">
        <w:rPr>
          <w:rFonts w:asciiTheme="minorHAnsi" w:hAnsiTheme="minorHAnsi"/>
          <w:i/>
        </w:rPr>
        <w:t>The Salt Lake City Tribune</w:t>
      </w:r>
      <w:r w:rsidRPr="00D87E58">
        <w:rPr>
          <w:rFonts w:asciiTheme="minorHAnsi" w:hAnsiTheme="minorHAnsi"/>
        </w:rPr>
        <w:t xml:space="preserve">. When you were a sophomore in high school, you ran away from home to work with your uncle at </w:t>
      </w:r>
      <w:r w:rsidRPr="00D87E58">
        <w:rPr>
          <w:rFonts w:asciiTheme="minorHAnsi" w:hAnsiTheme="minorHAnsi"/>
          <w:i/>
        </w:rPr>
        <w:t>The Denver Post</w:t>
      </w:r>
      <w:r w:rsidRPr="00D87E58">
        <w:rPr>
          <w:rFonts w:asciiTheme="minorHAnsi" w:hAnsiTheme="minorHAnsi"/>
        </w:rPr>
        <w:t xml:space="preserve">, but you ended up back in Salt Lake at the </w:t>
      </w:r>
      <w:r w:rsidRPr="00D87E58">
        <w:rPr>
          <w:rFonts w:asciiTheme="minorHAnsi" w:hAnsiTheme="minorHAnsi"/>
          <w:i/>
        </w:rPr>
        <w:t>Telegram</w:t>
      </w:r>
      <w:r w:rsidRPr="00D87E58">
        <w:rPr>
          <w:rFonts w:asciiTheme="minorHAnsi" w:hAnsiTheme="minorHAnsi"/>
        </w:rPr>
        <w:t>, a small afternoon daily. You never went back to school.</w:t>
      </w:r>
    </w:p>
    <w:p w14:paraId="56DBB457" w14:textId="77777777" w:rsidR="00CD4973" w:rsidRPr="00D87E58" w:rsidRDefault="00CD4973" w:rsidP="00CD4973">
      <w:pPr>
        <w:spacing w:line="360" w:lineRule="auto"/>
        <w:ind w:firstLine="720"/>
        <w:rPr>
          <w:rFonts w:asciiTheme="minorHAnsi" w:hAnsiTheme="minorHAnsi"/>
        </w:rPr>
      </w:pPr>
      <w:r w:rsidRPr="00D87E58">
        <w:rPr>
          <w:rFonts w:asciiTheme="minorHAnsi" w:hAnsiTheme="minorHAnsi"/>
        </w:rPr>
        <w:t xml:space="preserve">By the time you moved south to work the crime beat at the </w:t>
      </w:r>
      <w:r w:rsidRPr="00D87E58">
        <w:rPr>
          <w:rFonts w:asciiTheme="minorHAnsi" w:hAnsiTheme="minorHAnsi"/>
          <w:i/>
        </w:rPr>
        <w:t>Atlanta Journal</w:t>
      </w:r>
      <w:r w:rsidRPr="00D87E58">
        <w:rPr>
          <w:rFonts w:asciiTheme="minorHAnsi" w:hAnsiTheme="minorHAnsi"/>
        </w:rPr>
        <w:t xml:space="preserve">, you had worked at newspapers in Sacramento and New Orleans. </w:t>
      </w:r>
    </w:p>
    <w:p w14:paraId="003F33B3" w14:textId="3D96DAC9" w:rsidR="00CD4973" w:rsidRPr="00D87E58" w:rsidRDefault="00CD4973" w:rsidP="00047F1D">
      <w:pPr>
        <w:spacing w:line="360" w:lineRule="auto"/>
        <w:ind w:firstLine="720"/>
        <w:rPr>
          <w:rFonts w:asciiTheme="minorHAnsi" w:hAnsiTheme="minorHAnsi"/>
        </w:rPr>
      </w:pPr>
      <w:r w:rsidRPr="00D87E58">
        <w:rPr>
          <w:rFonts w:asciiTheme="minorHAnsi" w:hAnsiTheme="minorHAnsi"/>
        </w:rPr>
        <w:t xml:space="preserve">You aren’t the best writer. In fact, you’re known for writing in first-person-plural. Your strength is in reporting the details of a story. You try to adhere to facts. You are a skeptic, a hard drinker and a chain smoker. You have a reputation for “borrowing” evidence and newsworthy documents. </w:t>
      </w:r>
    </w:p>
    <w:p w14:paraId="285DEDB9" w14:textId="742C009E" w:rsidR="00CD4973" w:rsidRPr="00D87E58" w:rsidRDefault="00CD4973" w:rsidP="001C730A">
      <w:pPr>
        <w:spacing w:line="360" w:lineRule="auto"/>
        <w:rPr>
          <w:rFonts w:asciiTheme="minorHAnsi" w:hAnsiTheme="minorHAnsi"/>
          <w:b/>
          <w:bCs/>
          <w:lang w:val="en"/>
        </w:rPr>
      </w:pPr>
      <w:r w:rsidRPr="00D87E58">
        <w:rPr>
          <w:rFonts w:asciiTheme="minorHAnsi" w:hAnsiTheme="minorHAnsi"/>
          <w:b/>
          <w:bCs/>
          <w:lang w:val="en"/>
        </w:rPr>
        <w:t>Objectives</w:t>
      </w:r>
    </w:p>
    <w:p w14:paraId="2BE2001D" w14:textId="6163514B" w:rsidR="006F31F7" w:rsidRPr="00D87E58" w:rsidRDefault="00CD4973" w:rsidP="006F31F7">
      <w:pPr>
        <w:spacing w:line="360" w:lineRule="auto"/>
        <w:rPr>
          <w:rFonts w:asciiTheme="minorHAnsi" w:hAnsiTheme="minorHAnsi"/>
          <w:lang w:val="en"/>
        </w:rPr>
      </w:pPr>
      <w:r w:rsidRPr="00D87E58">
        <w:rPr>
          <w:rFonts w:asciiTheme="minorHAnsi" w:hAnsiTheme="minorHAnsi"/>
          <w:lang w:val="en"/>
        </w:rPr>
        <w:tab/>
        <w:t xml:space="preserve">Your sole objective is to defend your work and your newspaper’s coverage. You’ll read it, summarize it and share the highlights over a pint. You will write to those who might be critical of how you cover the murder and trial. At the end you’ll have to join a faction. Is Leo Frank guilty or innocent? </w:t>
      </w:r>
    </w:p>
    <w:p w14:paraId="3A32A67A" w14:textId="4429764E" w:rsidR="00AC1D8D" w:rsidRPr="00D87E58" w:rsidRDefault="00AC1D8D" w:rsidP="006F31F7">
      <w:pPr>
        <w:spacing w:line="360" w:lineRule="auto"/>
        <w:rPr>
          <w:rFonts w:asciiTheme="minorHAnsi" w:hAnsiTheme="minorHAnsi"/>
          <w:lang w:val="en"/>
        </w:rPr>
      </w:pPr>
    </w:p>
    <w:p w14:paraId="05AC5BF7" w14:textId="4050CD1A" w:rsidR="00AC1D8D" w:rsidRPr="00D87E58" w:rsidRDefault="00AC1D8D" w:rsidP="006F31F7">
      <w:pPr>
        <w:spacing w:line="360" w:lineRule="auto"/>
        <w:rPr>
          <w:rFonts w:asciiTheme="minorHAnsi" w:hAnsiTheme="minorHAnsi"/>
          <w:lang w:val="en"/>
        </w:rPr>
      </w:pPr>
    </w:p>
    <w:p w14:paraId="76D92506" w14:textId="036E5B6F" w:rsidR="00AC1D8D" w:rsidRPr="00D87E58" w:rsidRDefault="00AC1D8D" w:rsidP="006F31F7">
      <w:pPr>
        <w:spacing w:line="360" w:lineRule="auto"/>
        <w:rPr>
          <w:rFonts w:asciiTheme="minorHAnsi" w:hAnsiTheme="minorHAnsi"/>
          <w:lang w:val="en"/>
        </w:rPr>
      </w:pPr>
    </w:p>
    <w:p w14:paraId="3BB6555E" w14:textId="5CF5B8C9" w:rsidR="00AC1D8D" w:rsidRPr="00D87E58" w:rsidRDefault="00AC1D8D" w:rsidP="006F31F7">
      <w:pPr>
        <w:spacing w:line="360" w:lineRule="auto"/>
        <w:rPr>
          <w:rFonts w:asciiTheme="minorHAnsi" w:hAnsiTheme="minorHAnsi"/>
          <w:lang w:val="en"/>
        </w:rPr>
      </w:pPr>
    </w:p>
    <w:p w14:paraId="59BED55A" w14:textId="090BD1D6" w:rsidR="00AC1D8D" w:rsidRPr="00D87E58" w:rsidRDefault="00AC1D8D" w:rsidP="006F31F7">
      <w:pPr>
        <w:spacing w:line="360" w:lineRule="auto"/>
        <w:rPr>
          <w:rFonts w:asciiTheme="minorHAnsi" w:hAnsiTheme="minorHAnsi"/>
          <w:lang w:val="en"/>
        </w:rPr>
      </w:pPr>
    </w:p>
    <w:p w14:paraId="257DC70D" w14:textId="6549FC10" w:rsidR="00AC1D8D" w:rsidRPr="00D87E58" w:rsidRDefault="00AC1D8D" w:rsidP="006F31F7">
      <w:pPr>
        <w:spacing w:line="360" w:lineRule="auto"/>
        <w:rPr>
          <w:rFonts w:asciiTheme="minorHAnsi" w:hAnsiTheme="minorHAnsi"/>
          <w:lang w:val="en"/>
        </w:rPr>
      </w:pPr>
    </w:p>
    <w:p w14:paraId="6257D072" w14:textId="5DE48F10" w:rsidR="00AC1D8D" w:rsidRPr="00D87E58" w:rsidRDefault="00AC1D8D" w:rsidP="006F31F7">
      <w:pPr>
        <w:spacing w:line="360" w:lineRule="auto"/>
        <w:rPr>
          <w:rFonts w:asciiTheme="minorHAnsi" w:hAnsiTheme="minorHAnsi"/>
          <w:lang w:val="en"/>
        </w:rPr>
      </w:pPr>
    </w:p>
    <w:p w14:paraId="24513700" w14:textId="77777777" w:rsidR="00AC1D8D" w:rsidRPr="00D87E58" w:rsidRDefault="00AC1D8D" w:rsidP="006F31F7">
      <w:pPr>
        <w:spacing w:line="360" w:lineRule="auto"/>
        <w:rPr>
          <w:rFonts w:asciiTheme="minorHAnsi" w:hAnsiTheme="minorHAnsi"/>
          <w:lang w:val="en"/>
        </w:rPr>
      </w:pPr>
    </w:p>
    <w:p w14:paraId="4A45A606" w14:textId="0364DB96" w:rsidR="00CD4973" w:rsidRPr="00D87E58" w:rsidRDefault="00CD4973" w:rsidP="006F31F7">
      <w:pPr>
        <w:spacing w:line="360" w:lineRule="auto"/>
        <w:rPr>
          <w:rFonts w:asciiTheme="minorHAnsi" w:hAnsiTheme="minorHAnsi"/>
          <w:lang w:val="en"/>
        </w:rPr>
      </w:pPr>
    </w:p>
    <w:p w14:paraId="32FF595B" w14:textId="77777777" w:rsidR="00670D47" w:rsidRPr="00D87E58" w:rsidRDefault="00670D47" w:rsidP="00670D47">
      <w:pPr>
        <w:jc w:val="center"/>
        <w:rPr>
          <w:rFonts w:asciiTheme="minorHAnsi" w:hAnsiTheme="minorHAnsi"/>
          <w:b/>
        </w:rPr>
      </w:pPr>
      <w:r w:rsidRPr="00D87E58">
        <w:rPr>
          <w:rFonts w:asciiTheme="minorHAnsi" w:hAnsiTheme="minorHAnsi"/>
          <w:b/>
        </w:rPr>
        <w:lastRenderedPageBreak/>
        <w:t>Herbert Asbury</w:t>
      </w:r>
    </w:p>
    <w:p w14:paraId="0913C277" w14:textId="77777777" w:rsidR="00670D47" w:rsidRPr="00D87E58" w:rsidRDefault="00670D47" w:rsidP="00670D47">
      <w:pPr>
        <w:jc w:val="center"/>
        <w:rPr>
          <w:rFonts w:asciiTheme="minorHAnsi" w:hAnsiTheme="minorHAnsi"/>
          <w:b/>
        </w:rPr>
      </w:pPr>
      <w:r w:rsidRPr="00D87E58">
        <w:rPr>
          <w:rFonts w:asciiTheme="minorHAnsi" w:hAnsiTheme="minorHAnsi"/>
          <w:b/>
        </w:rPr>
        <w:t xml:space="preserve">Journalist, the </w:t>
      </w:r>
      <w:r w:rsidRPr="00D87E58">
        <w:rPr>
          <w:rFonts w:asciiTheme="minorHAnsi" w:hAnsiTheme="minorHAnsi"/>
          <w:b/>
          <w:i/>
          <w:iCs/>
        </w:rPr>
        <w:t>Atlanta Georgian</w:t>
      </w:r>
    </w:p>
    <w:p w14:paraId="561810DE" w14:textId="77777777" w:rsidR="00670D47" w:rsidRPr="00D87E58" w:rsidRDefault="00670D47" w:rsidP="00670D47">
      <w:pPr>
        <w:rPr>
          <w:rFonts w:asciiTheme="minorHAnsi" w:hAnsiTheme="minorHAnsi"/>
          <w:b/>
        </w:rPr>
      </w:pPr>
    </w:p>
    <w:p w14:paraId="744BF2FB" w14:textId="77777777" w:rsidR="00670D47" w:rsidRPr="00D87E58" w:rsidRDefault="00670D47" w:rsidP="00670D47">
      <w:pPr>
        <w:spacing w:line="360" w:lineRule="auto"/>
        <w:ind w:firstLine="720"/>
        <w:rPr>
          <w:rFonts w:asciiTheme="minorHAnsi" w:hAnsiTheme="minorHAnsi"/>
        </w:rPr>
      </w:pPr>
      <w:r w:rsidRPr="00D87E58">
        <w:rPr>
          <w:rFonts w:asciiTheme="minorHAnsi" w:hAnsiTheme="minorHAnsi"/>
        </w:rPr>
        <w:t>You are a 23-year-old journalist trying to make a name for yourself, and you’ve got talent as a storyteller.</w:t>
      </w:r>
    </w:p>
    <w:p w14:paraId="5E9DF433" w14:textId="77777777" w:rsidR="00047F1D" w:rsidRPr="00D87E58" w:rsidRDefault="00670D47" w:rsidP="00670D47">
      <w:pPr>
        <w:spacing w:line="360" w:lineRule="auto"/>
        <w:ind w:firstLine="720"/>
        <w:rPr>
          <w:rFonts w:asciiTheme="minorHAnsi" w:hAnsiTheme="minorHAnsi"/>
        </w:rPr>
      </w:pPr>
      <w:r w:rsidRPr="00D87E58">
        <w:rPr>
          <w:rFonts w:asciiTheme="minorHAnsi" w:hAnsiTheme="minorHAnsi"/>
        </w:rPr>
        <w:t>You were born in Farmington, Mo., where your father was a city clerk and your grandfather and great-grandfather were Methodist preachers. You denounced the church because when you were a child, religion was poured down your throat “in doses that strangled.”</w:t>
      </w:r>
    </w:p>
    <w:p w14:paraId="6D48E79B" w14:textId="4A7DFE9F" w:rsidR="00670D47" w:rsidRPr="00D87E58" w:rsidRDefault="00670D47" w:rsidP="00670D47">
      <w:pPr>
        <w:spacing w:line="360" w:lineRule="auto"/>
        <w:ind w:firstLine="720"/>
        <w:rPr>
          <w:rFonts w:asciiTheme="minorHAnsi" w:hAnsiTheme="minorHAnsi"/>
        </w:rPr>
      </w:pPr>
      <w:r w:rsidRPr="00D87E58">
        <w:rPr>
          <w:rFonts w:asciiTheme="minorHAnsi" w:hAnsiTheme="minorHAnsi"/>
        </w:rPr>
        <w:t xml:space="preserve">You started your journalism career at the Farmington </w:t>
      </w:r>
      <w:r w:rsidRPr="00D87E58">
        <w:rPr>
          <w:rFonts w:asciiTheme="minorHAnsi" w:hAnsiTheme="minorHAnsi"/>
          <w:i/>
        </w:rPr>
        <w:t>Times</w:t>
      </w:r>
      <w:r w:rsidRPr="00D87E58">
        <w:rPr>
          <w:rFonts w:asciiTheme="minorHAnsi" w:hAnsiTheme="minorHAnsi"/>
        </w:rPr>
        <w:t xml:space="preserve">, and also worked for the Quincy (Ill.) </w:t>
      </w:r>
      <w:r w:rsidRPr="00D87E58">
        <w:rPr>
          <w:rFonts w:asciiTheme="minorHAnsi" w:hAnsiTheme="minorHAnsi"/>
          <w:i/>
        </w:rPr>
        <w:t>Journal</w:t>
      </w:r>
      <w:r w:rsidRPr="00D87E58">
        <w:rPr>
          <w:rFonts w:asciiTheme="minorHAnsi" w:hAnsiTheme="minorHAnsi"/>
        </w:rPr>
        <w:t xml:space="preserve"> and the Peoria </w:t>
      </w:r>
      <w:r w:rsidRPr="00D87E58">
        <w:rPr>
          <w:rFonts w:asciiTheme="minorHAnsi" w:hAnsiTheme="minorHAnsi"/>
          <w:i/>
        </w:rPr>
        <w:t>Journal</w:t>
      </w:r>
      <w:r w:rsidRPr="00D87E58">
        <w:rPr>
          <w:rFonts w:asciiTheme="minorHAnsi" w:hAnsiTheme="minorHAnsi"/>
        </w:rPr>
        <w:t xml:space="preserve">. Now you work for the </w:t>
      </w:r>
      <w:r w:rsidRPr="00D87E58">
        <w:rPr>
          <w:rFonts w:asciiTheme="minorHAnsi" w:hAnsiTheme="minorHAnsi"/>
          <w:i/>
        </w:rPr>
        <w:t>Atlanta Georgian</w:t>
      </w:r>
      <w:r w:rsidRPr="00D87E58">
        <w:rPr>
          <w:rFonts w:asciiTheme="minorHAnsi" w:hAnsiTheme="minorHAnsi"/>
        </w:rPr>
        <w:t>, a sensational Atlanta newspaper owned by William Randolph Hearst, considered the inventor of Yellow Journalism.</w:t>
      </w:r>
    </w:p>
    <w:p w14:paraId="5194C052" w14:textId="77777777" w:rsidR="00047F1D" w:rsidRPr="00D87E58" w:rsidRDefault="00670D47" w:rsidP="00670D47">
      <w:pPr>
        <w:spacing w:line="360" w:lineRule="auto"/>
        <w:ind w:firstLine="720"/>
        <w:rPr>
          <w:rFonts w:asciiTheme="minorHAnsi" w:hAnsiTheme="minorHAnsi"/>
        </w:rPr>
      </w:pPr>
      <w:r w:rsidRPr="00D87E58">
        <w:rPr>
          <w:rFonts w:asciiTheme="minorHAnsi" w:hAnsiTheme="minorHAnsi"/>
        </w:rPr>
        <w:t xml:space="preserve"> So far you have worked on the newspaper’s campaign to reform Georgia’s child labor laws. You asked, “What can be said of a God who employs a Hearst newspaper as His instrument in a project involving the welfare of his little ones?”</w:t>
      </w:r>
    </w:p>
    <w:p w14:paraId="4FA59BD2" w14:textId="52A2F396" w:rsidR="00670D47" w:rsidRPr="00D87E58" w:rsidRDefault="00670D47" w:rsidP="00670D47">
      <w:pPr>
        <w:spacing w:line="360" w:lineRule="auto"/>
        <w:ind w:firstLine="720"/>
        <w:rPr>
          <w:rFonts w:asciiTheme="minorHAnsi" w:hAnsiTheme="minorHAnsi"/>
        </w:rPr>
      </w:pPr>
      <w:r w:rsidRPr="00D87E58">
        <w:rPr>
          <w:rFonts w:asciiTheme="minorHAnsi" w:hAnsiTheme="minorHAnsi"/>
        </w:rPr>
        <w:t xml:space="preserve">You sometimes don’t let facts get in the way of a good story, which is what your newspaper rewards.  Hearst newspapers are all about entertainment and excitement. “To be a Hearst reporter required talents unsought by sober journals – a lively imagination, a fictional sense that could touch up news stories with vivid glints, balanced by a subtle understanding of how far one could go without being accused of fakery.”    </w:t>
      </w:r>
    </w:p>
    <w:p w14:paraId="1F579943" w14:textId="77777777" w:rsidR="00670D47" w:rsidRPr="00D87E58" w:rsidRDefault="00670D47" w:rsidP="00670D47">
      <w:pPr>
        <w:spacing w:line="360" w:lineRule="auto"/>
        <w:ind w:firstLine="720"/>
        <w:rPr>
          <w:rFonts w:asciiTheme="minorHAnsi" w:hAnsiTheme="minorHAnsi"/>
        </w:rPr>
      </w:pPr>
      <w:r w:rsidRPr="00D87E58">
        <w:rPr>
          <w:rFonts w:asciiTheme="minorHAnsi" w:hAnsiTheme="minorHAnsi"/>
        </w:rPr>
        <w:t>You would love to go to New York and work for one of the great dailies on Newspaper Row. Your success covering the Mary Phagan murder might just be your ticket.</w:t>
      </w:r>
    </w:p>
    <w:p w14:paraId="29663616" w14:textId="77777777" w:rsidR="00670D47" w:rsidRPr="00D87E58" w:rsidRDefault="00670D47" w:rsidP="00670D47">
      <w:pPr>
        <w:spacing w:line="360" w:lineRule="auto"/>
        <w:rPr>
          <w:rFonts w:asciiTheme="minorHAnsi" w:hAnsiTheme="minorHAnsi"/>
          <w:b/>
          <w:bCs/>
          <w:lang w:val="en"/>
        </w:rPr>
      </w:pPr>
      <w:r w:rsidRPr="00D87E58">
        <w:rPr>
          <w:rFonts w:asciiTheme="minorHAnsi" w:hAnsiTheme="minorHAnsi"/>
          <w:b/>
          <w:bCs/>
          <w:lang w:val="en"/>
        </w:rPr>
        <w:t>Objectives</w:t>
      </w:r>
    </w:p>
    <w:p w14:paraId="5135B7EB" w14:textId="75A1EC5B" w:rsidR="00670D47" w:rsidRPr="00D87E58" w:rsidRDefault="00670D47" w:rsidP="00670D47">
      <w:pPr>
        <w:spacing w:line="360" w:lineRule="auto"/>
        <w:rPr>
          <w:rFonts w:asciiTheme="minorHAnsi" w:hAnsiTheme="minorHAnsi"/>
          <w:lang w:val="en"/>
        </w:rPr>
      </w:pPr>
      <w:r w:rsidRPr="00D87E58">
        <w:rPr>
          <w:rFonts w:asciiTheme="minorHAnsi" w:hAnsiTheme="minorHAnsi"/>
          <w:lang w:val="en"/>
        </w:rPr>
        <w:tab/>
        <w:t xml:space="preserve">Your sole objective is to defend your work and your newspaper’s coverage. You’ll read it, summarize it and share the highlights over a pint. You will write to those who might be critical of how you cover the murder and trial. At the end you’ll have to join a faction. Is Leo Frank guilty or innocent? If given a chance, you advocate for child labor reform. Will that lead to more readers for the </w:t>
      </w:r>
      <w:r w:rsidRPr="00D87E58">
        <w:rPr>
          <w:rFonts w:asciiTheme="minorHAnsi" w:hAnsiTheme="minorHAnsi"/>
          <w:i/>
          <w:iCs/>
          <w:lang w:val="en"/>
        </w:rPr>
        <w:t>Atlanta Georgian</w:t>
      </w:r>
      <w:r w:rsidRPr="00D87E58">
        <w:rPr>
          <w:rFonts w:asciiTheme="minorHAnsi" w:hAnsiTheme="minorHAnsi"/>
          <w:lang w:val="en"/>
        </w:rPr>
        <w:t xml:space="preserve">? The end-of-game vote will give you your answer. </w:t>
      </w:r>
    </w:p>
    <w:p w14:paraId="7E9F6E3C" w14:textId="77777777" w:rsidR="00670D47" w:rsidRPr="00D87E58" w:rsidRDefault="00670D47" w:rsidP="00670D47">
      <w:pPr>
        <w:rPr>
          <w:rFonts w:asciiTheme="minorHAnsi" w:hAnsiTheme="minorHAnsi"/>
        </w:rPr>
      </w:pPr>
    </w:p>
    <w:p w14:paraId="55879AA7" w14:textId="77777777" w:rsidR="00AC1D8D" w:rsidRPr="00D87E58" w:rsidRDefault="00AC1D8D" w:rsidP="00661DAB">
      <w:pPr>
        <w:jc w:val="center"/>
        <w:rPr>
          <w:rFonts w:asciiTheme="minorHAnsi" w:hAnsiTheme="minorHAnsi"/>
          <w:b/>
        </w:rPr>
      </w:pPr>
    </w:p>
    <w:p w14:paraId="3836AAA3" w14:textId="5AB7BAD6" w:rsidR="00143E65" w:rsidRPr="00D87E58" w:rsidRDefault="00143E65" w:rsidP="00661DAB">
      <w:pPr>
        <w:jc w:val="center"/>
        <w:rPr>
          <w:rFonts w:asciiTheme="minorHAnsi" w:hAnsiTheme="minorHAnsi"/>
          <w:b/>
        </w:rPr>
      </w:pPr>
      <w:r w:rsidRPr="00D87E58">
        <w:rPr>
          <w:rFonts w:asciiTheme="minorHAnsi" w:hAnsiTheme="minorHAnsi"/>
          <w:b/>
        </w:rPr>
        <w:lastRenderedPageBreak/>
        <w:t>Archie Lee,  William Flythe</w:t>
      </w:r>
    </w:p>
    <w:p w14:paraId="0A9B5EE6" w14:textId="65C07A0B" w:rsidR="00143E65" w:rsidRPr="00D87E58" w:rsidRDefault="00143E65" w:rsidP="00661DAB">
      <w:pPr>
        <w:jc w:val="center"/>
        <w:rPr>
          <w:rFonts w:asciiTheme="minorHAnsi" w:hAnsiTheme="minorHAnsi"/>
          <w:b/>
          <w:i/>
          <w:iCs/>
        </w:rPr>
      </w:pPr>
      <w:r w:rsidRPr="00D87E58">
        <w:rPr>
          <w:rFonts w:asciiTheme="minorHAnsi" w:hAnsiTheme="minorHAnsi"/>
          <w:b/>
        </w:rPr>
        <w:t xml:space="preserve">Journalists, the </w:t>
      </w:r>
      <w:r w:rsidRPr="00D87E58">
        <w:rPr>
          <w:rFonts w:asciiTheme="minorHAnsi" w:hAnsiTheme="minorHAnsi"/>
          <w:b/>
          <w:i/>
          <w:iCs/>
        </w:rPr>
        <w:t>Atlanta Georgian</w:t>
      </w:r>
    </w:p>
    <w:p w14:paraId="53C9DDE8" w14:textId="77777777" w:rsidR="00143E65" w:rsidRPr="00D87E58" w:rsidRDefault="00143E65" w:rsidP="00143E65">
      <w:pPr>
        <w:rPr>
          <w:rFonts w:asciiTheme="minorHAnsi" w:hAnsiTheme="minorHAnsi"/>
          <w:bCs/>
        </w:rPr>
      </w:pPr>
      <w:r w:rsidRPr="00D87E58">
        <w:rPr>
          <w:rFonts w:asciiTheme="minorHAnsi" w:hAnsiTheme="minorHAnsi"/>
          <w:bCs/>
        </w:rPr>
        <w:tab/>
      </w:r>
    </w:p>
    <w:p w14:paraId="2416E192" w14:textId="7E1FDAA5" w:rsidR="00143E65" w:rsidRPr="00D87E58" w:rsidRDefault="00143E65" w:rsidP="00143E65">
      <w:pPr>
        <w:spacing w:line="360" w:lineRule="auto"/>
        <w:ind w:firstLine="720"/>
        <w:rPr>
          <w:rFonts w:asciiTheme="minorHAnsi" w:hAnsiTheme="minorHAnsi"/>
          <w:bCs/>
        </w:rPr>
      </w:pPr>
      <w:r w:rsidRPr="00D87E58">
        <w:rPr>
          <w:rFonts w:asciiTheme="minorHAnsi" w:hAnsiTheme="minorHAnsi"/>
          <w:bCs/>
        </w:rPr>
        <w:t xml:space="preserve">You are journalists working for the </w:t>
      </w:r>
      <w:r w:rsidRPr="00D87E58">
        <w:rPr>
          <w:rFonts w:asciiTheme="minorHAnsi" w:hAnsiTheme="minorHAnsi"/>
          <w:bCs/>
          <w:i/>
          <w:iCs/>
        </w:rPr>
        <w:t>Atlanta Georgian</w:t>
      </w:r>
      <w:r w:rsidRPr="00D87E58">
        <w:rPr>
          <w:rFonts w:asciiTheme="minorHAnsi" w:hAnsiTheme="minorHAnsi"/>
          <w:bCs/>
        </w:rPr>
        <w:t xml:space="preserve">, one of the newer newspapers in town. The </w:t>
      </w:r>
      <w:r w:rsidR="000957FB" w:rsidRPr="00D87E58">
        <w:rPr>
          <w:rFonts w:asciiTheme="minorHAnsi" w:hAnsiTheme="minorHAnsi"/>
          <w:bCs/>
          <w:i/>
          <w:iCs/>
        </w:rPr>
        <w:t>Georgian</w:t>
      </w:r>
      <w:r w:rsidR="000957FB" w:rsidRPr="00D87E58">
        <w:rPr>
          <w:rFonts w:asciiTheme="minorHAnsi" w:hAnsiTheme="minorHAnsi"/>
          <w:bCs/>
        </w:rPr>
        <w:t xml:space="preserve"> </w:t>
      </w:r>
      <w:r w:rsidRPr="00D87E58">
        <w:rPr>
          <w:rFonts w:asciiTheme="minorHAnsi" w:hAnsiTheme="minorHAnsi"/>
          <w:bCs/>
        </w:rPr>
        <w:t xml:space="preserve">is battling with the more established </w:t>
      </w:r>
      <w:r w:rsidRPr="00D87E58">
        <w:rPr>
          <w:rFonts w:asciiTheme="minorHAnsi" w:hAnsiTheme="minorHAnsi"/>
          <w:bCs/>
          <w:i/>
          <w:iCs/>
        </w:rPr>
        <w:t>Journal</w:t>
      </w:r>
      <w:r w:rsidRPr="00D87E58">
        <w:rPr>
          <w:rFonts w:asciiTheme="minorHAnsi" w:hAnsiTheme="minorHAnsi"/>
          <w:bCs/>
        </w:rPr>
        <w:t xml:space="preserve"> and </w:t>
      </w:r>
      <w:r w:rsidRPr="00D87E58">
        <w:rPr>
          <w:rFonts w:asciiTheme="minorHAnsi" w:hAnsiTheme="minorHAnsi"/>
          <w:bCs/>
          <w:i/>
          <w:iCs/>
        </w:rPr>
        <w:t>Constitution</w:t>
      </w:r>
      <w:r w:rsidRPr="00D87E58">
        <w:rPr>
          <w:rFonts w:asciiTheme="minorHAnsi" w:hAnsiTheme="minorHAnsi"/>
          <w:bCs/>
        </w:rPr>
        <w:t xml:space="preserve"> for readers and advertisers. William Randolph Hearst, legendary media mogul of New York and San Francisco, is your boss. Don’t even think about turning in a boring story. The name Hearst is synonymous with Yellow Journalism, which means human interest, crime, corruption, and sex. The Leo Frank trial is exactly the kind of story Hearst loves. You will work long, difficult hours to entertain and inform the </w:t>
      </w:r>
      <w:r w:rsidRPr="00D87E58">
        <w:rPr>
          <w:rFonts w:asciiTheme="minorHAnsi" w:hAnsiTheme="minorHAnsi"/>
          <w:bCs/>
          <w:i/>
          <w:iCs/>
        </w:rPr>
        <w:t>Georgian’s</w:t>
      </w:r>
      <w:r w:rsidRPr="00D87E58">
        <w:rPr>
          <w:rFonts w:asciiTheme="minorHAnsi" w:hAnsiTheme="minorHAnsi"/>
          <w:bCs/>
        </w:rPr>
        <w:t xml:space="preserve"> readers.</w:t>
      </w:r>
    </w:p>
    <w:p w14:paraId="152D7BBF" w14:textId="4914655B" w:rsidR="00143E65" w:rsidRPr="00D87E58" w:rsidRDefault="00143E65" w:rsidP="00143E65">
      <w:pPr>
        <w:spacing w:line="360" w:lineRule="auto"/>
        <w:rPr>
          <w:rFonts w:asciiTheme="minorHAnsi" w:hAnsiTheme="minorHAnsi"/>
          <w:b/>
        </w:rPr>
      </w:pPr>
      <w:r w:rsidRPr="00D87E58">
        <w:rPr>
          <w:rFonts w:asciiTheme="minorHAnsi" w:hAnsiTheme="minorHAnsi"/>
          <w:b/>
        </w:rPr>
        <w:t>Objective</w:t>
      </w:r>
    </w:p>
    <w:p w14:paraId="2E8137CA" w14:textId="6CEF4425" w:rsidR="00143E65" w:rsidRPr="00D87E58" w:rsidRDefault="00143E65" w:rsidP="00143E65">
      <w:pPr>
        <w:spacing w:line="360" w:lineRule="auto"/>
        <w:ind w:firstLine="720"/>
        <w:rPr>
          <w:rFonts w:asciiTheme="minorHAnsi" w:hAnsiTheme="minorHAnsi"/>
          <w:bCs/>
        </w:rPr>
      </w:pPr>
      <w:r w:rsidRPr="00D87E58">
        <w:rPr>
          <w:rFonts w:asciiTheme="minorHAnsi" w:hAnsiTheme="minorHAnsi"/>
        </w:rPr>
        <w:t xml:space="preserve">Your objective is to pay attention to what’s happening on the courthouse steps, then read, summarize and defend the </w:t>
      </w:r>
      <w:r w:rsidRPr="00D87E58">
        <w:rPr>
          <w:rFonts w:asciiTheme="minorHAnsi" w:hAnsiTheme="minorHAnsi"/>
          <w:i/>
          <w:iCs/>
        </w:rPr>
        <w:t>Georgian’s</w:t>
      </w:r>
      <w:r w:rsidRPr="00D87E58">
        <w:rPr>
          <w:rFonts w:asciiTheme="minorHAnsi" w:hAnsiTheme="minorHAnsi"/>
        </w:rPr>
        <w:t xml:space="preserve"> coverage over a pint at the speak-easy. What are the best stories and why? You must persuade as many people as possible to subscribe to the </w:t>
      </w:r>
      <w:r w:rsidRPr="00D87E58">
        <w:rPr>
          <w:rFonts w:asciiTheme="minorHAnsi" w:hAnsiTheme="minorHAnsi"/>
          <w:i/>
          <w:iCs/>
        </w:rPr>
        <w:t>Georgian</w:t>
      </w:r>
      <w:r w:rsidRPr="00D87E58">
        <w:rPr>
          <w:rFonts w:asciiTheme="minorHAnsi" w:hAnsiTheme="minorHAnsi"/>
        </w:rPr>
        <w:t xml:space="preserve">, a tough job in this competitive newspaper environment. You also need to decide for yourself whether Frank is innocent or guilty. With your decision you join a faction. </w:t>
      </w:r>
    </w:p>
    <w:p w14:paraId="562303A8" w14:textId="77777777" w:rsidR="00143E65" w:rsidRPr="00D87E58" w:rsidRDefault="00143E65" w:rsidP="00143E65">
      <w:pPr>
        <w:spacing w:line="360" w:lineRule="auto"/>
        <w:ind w:firstLine="720"/>
        <w:rPr>
          <w:rFonts w:asciiTheme="minorHAnsi" w:hAnsiTheme="minorHAnsi"/>
          <w:bCs/>
        </w:rPr>
      </w:pPr>
    </w:p>
    <w:p w14:paraId="371728F0" w14:textId="4E44DC9F" w:rsidR="00143E65" w:rsidRPr="00D87E58" w:rsidRDefault="00143E65" w:rsidP="00661DAB">
      <w:pPr>
        <w:jc w:val="center"/>
        <w:rPr>
          <w:rFonts w:asciiTheme="minorHAnsi" w:hAnsiTheme="minorHAnsi"/>
          <w:b/>
          <w:i/>
          <w:iCs/>
        </w:rPr>
      </w:pPr>
    </w:p>
    <w:p w14:paraId="42D0A571" w14:textId="5967A62F" w:rsidR="00AC1D8D" w:rsidRPr="00D87E58" w:rsidRDefault="00AC1D8D" w:rsidP="00661DAB">
      <w:pPr>
        <w:jc w:val="center"/>
        <w:rPr>
          <w:rFonts w:asciiTheme="minorHAnsi" w:hAnsiTheme="minorHAnsi"/>
          <w:b/>
          <w:i/>
          <w:iCs/>
        </w:rPr>
      </w:pPr>
    </w:p>
    <w:p w14:paraId="785F3382" w14:textId="77480BA4" w:rsidR="00AC1D8D" w:rsidRPr="00D87E58" w:rsidRDefault="00AC1D8D" w:rsidP="00661DAB">
      <w:pPr>
        <w:jc w:val="center"/>
        <w:rPr>
          <w:rFonts w:asciiTheme="minorHAnsi" w:hAnsiTheme="minorHAnsi"/>
          <w:b/>
          <w:i/>
          <w:iCs/>
        </w:rPr>
      </w:pPr>
    </w:p>
    <w:p w14:paraId="21F397E1" w14:textId="19164B9D" w:rsidR="00AC1D8D" w:rsidRPr="00D87E58" w:rsidRDefault="00AC1D8D" w:rsidP="00661DAB">
      <w:pPr>
        <w:jc w:val="center"/>
        <w:rPr>
          <w:rFonts w:asciiTheme="minorHAnsi" w:hAnsiTheme="minorHAnsi"/>
          <w:b/>
          <w:i/>
          <w:iCs/>
        </w:rPr>
      </w:pPr>
    </w:p>
    <w:p w14:paraId="075F7458" w14:textId="73FF112F" w:rsidR="00AC1D8D" w:rsidRPr="00D87E58" w:rsidRDefault="00AC1D8D" w:rsidP="00661DAB">
      <w:pPr>
        <w:jc w:val="center"/>
        <w:rPr>
          <w:rFonts w:asciiTheme="minorHAnsi" w:hAnsiTheme="minorHAnsi"/>
          <w:b/>
          <w:i/>
          <w:iCs/>
        </w:rPr>
      </w:pPr>
    </w:p>
    <w:p w14:paraId="1B432147" w14:textId="7960552A" w:rsidR="00AC1D8D" w:rsidRPr="00D87E58" w:rsidRDefault="00AC1D8D" w:rsidP="00661DAB">
      <w:pPr>
        <w:jc w:val="center"/>
        <w:rPr>
          <w:rFonts w:asciiTheme="minorHAnsi" w:hAnsiTheme="minorHAnsi"/>
          <w:b/>
          <w:i/>
          <w:iCs/>
        </w:rPr>
      </w:pPr>
    </w:p>
    <w:p w14:paraId="7FB02B2F" w14:textId="24759EE4" w:rsidR="00AC1D8D" w:rsidRPr="00D87E58" w:rsidRDefault="00AC1D8D" w:rsidP="00661DAB">
      <w:pPr>
        <w:jc w:val="center"/>
        <w:rPr>
          <w:rFonts w:asciiTheme="minorHAnsi" w:hAnsiTheme="minorHAnsi"/>
          <w:b/>
          <w:i/>
          <w:iCs/>
        </w:rPr>
      </w:pPr>
    </w:p>
    <w:p w14:paraId="4F5D4B32" w14:textId="491AAA1C" w:rsidR="00AC1D8D" w:rsidRPr="00D87E58" w:rsidRDefault="00AC1D8D" w:rsidP="00661DAB">
      <w:pPr>
        <w:jc w:val="center"/>
        <w:rPr>
          <w:rFonts w:asciiTheme="minorHAnsi" w:hAnsiTheme="minorHAnsi"/>
          <w:b/>
          <w:i/>
          <w:iCs/>
        </w:rPr>
      </w:pPr>
    </w:p>
    <w:p w14:paraId="1EFCD20F" w14:textId="641353C7" w:rsidR="00AC1D8D" w:rsidRPr="00D87E58" w:rsidRDefault="00AC1D8D" w:rsidP="00661DAB">
      <w:pPr>
        <w:jc w:val="center"/>
        <w:rPr>
          <w:rFonts w:asciiTheme="minorHAnsi" w:hAnsiTheme="minorHAnsi"/>
          <w:b/>
          <w:i/>
          <w:iCs/>
        </w:rPr>
      </w:pPr>
    </w:p>
    <w:p w14:paraId="5481DA53" w14:textId="14A1849C" w:rsidR="00AC1D8D" w:rsidRPr="00D87E58" w:rsidRDefault="00AC1D8D" w:rsidP="00661DAB">
      <w:pPr>
        <w:jc w:val="center"/>
        <w:rPr>
          <w:rFonts w:asciiTheme="minorHAnsi" w:hAnsiTheme="minorHAnsi"/>
          <w:b/>
          <w:i/>
          <w:iCs/>
        </w:rPr>
      </w:pPr>
    </w:p>
    <w:p w14:paraId="13692213" w14:textId="434CFEBB" w:rsidR="00AC1D8D" w:rsidRPr="00D87E58" w:rsidRDefault="00AC1D8D" w:rsidP="00661DAB">
      <w:pPr>
        <w:jc w:val="center"/>
        <w:rPr>
          <w:rFonts w:asciiTheme="minorHAnsi" w:hAnsiTheme="minorHAnsi"/>
          <w:b/>
          <w:i/>
          <w:iCs/>
        </w:rPr>
      </w:pPr>
    </w:p>
    <w:p w14:paraId="7BD51EE0" w14:textId="3A0E7A80" w:rsidR="00AC1D8D" w:rsidRPr="00D87E58" w:rsidRDefault="00AC1D8D" w:rsidP="00661DAB">
      <w:pPr>
        <w:jc w:val="center"/>
        <w:rPr>
          <w:rFonts w:asciiTheme="minorHAnsi" w:hAnsiTheme="minorHAnsi"/>
          <w:b/>
          <w:i/>
          <w:iCs/>
        </w:rPr>
      </w:pPr>
    </w:p>
    <w:p w14:paraId="587E558B" w14:textId="01A4958F" w:rsidR="00AC1D8D" w:rsidRPr="00D87E58" w:rsidRDefault="00AC1D8D" w:rsidP="00661DAB">
      <w:pPr>
        <w:jc w:val="center"/>
        <w:rPr>
          <w:rFonts w:asciiTheme="minorHAnsi" w:hAnsiTheme="minorHAnsi"/>
          <w:b/>
          <w:i/>
          <w:iCs/>
        </w:rPr>
      </w:pPr>
    </w:p>
    <w:p w14:paraId="220A3D2F" w14:textId="7DD9EA52" w:rsidR="00AC1D8D" w:rsidRPr="00D87E58" w:rsidRDefault="00AC1D8D" w:rsidP="00661DAB">
      <w:pPr>
        <w:jc w:val="center"/>
        <w:rPr>
          <w:rFonts w:asciiTheme="minorHAnsi" w:hAnsiTheme="minorHAnsi"/>
          <w:b/>
          <w:i/>
          <w:iCs/>
        </w:rPr>
      </w:pPr>
    </w:p>
    <w:p w14:paraId="2BFF449D" w14:textId="7AF7FDCB" w:rsidR="00AC1D8D" w:rsidRPr="00D87E58" w:rsidRDefault="00AC1D8D" w:rsidP="00661DAB">
      <w:pPr>
        <w:jc w:val="center"/>
        <w:rPr>
          <w:rFonts w:asciiTheme="minorHAnsi" w:hAnsiTheme="minorHAnsi"/>
          <w:b/>
          <w:i/>
          <w:iCs/>
        </w:rPr>
      </w:pPr>
    </w:p>
    <w:p w14:paraId="16D04EE2" w14:textId="506EEA93" w:rsidR="00AC1D8D" w:rsidRPr="00D87E58" w:rsidRDefault="00AC1D8D" w:rsidP="00661DAB">
      <w:pPr>
        <w:jc w:val="center"/>
        <w:rPr>
          <w:rFonts w:asciiTheme="minorHAnsi" w:hAnsiTheme="minorHAnsi"/>
          <w:b/>
          <w:i/>
          <w:iCs/>
        </w:rPr>
      </w:pPr>
    </w:p>
    <w:p w14:paraId="4A29E544" w14:textId="444D2FB4" w:rsidR="00AC1D8D" w:rsidRPr="00D87E58" w:rsidRDefault="00AC1D8D" w:rsidP="00661DAB">
      <w:pPr>
        <w:jc w:val="center"/>
        <w:rPr>
          <w:rFonts w:asciiTheme="minorHAnsi" w:hAnsiTheme="minorHAnsi"/>
          <w:b/>
          <w:i/>
          <w:iCs/>
        </w:rPr>
      </w:pPr>
    </w:p>
    <w:p w14:paraId="602BE99A" w14:textId="77777777" w:rsidR="00AC1D8D" w:rsidRPr="00D87E58" w:rsidRDefault="00AC1D8D" w:rsidP="00661DAB">
      <w:pPr>
        <w:jc w:val="center"/>
        <w:rPr>
          <w:rFonts w:asciiTheme="minorHAnsi" w:hAnsiTheme="minorHAnsi"/>
          <w:b/>
          <w:i/>
          <w:iCs/>
        </w:rPr>
      </w:pPr>
    </w:p>
    <w:p w14:paraId="6B1363E5" w14:textId="77777777" w:rsidR="00143E65" w:rsidRPr="00D87E58" w:rsidRDefault="00143E65" w:rsidP="00661DAB">
      <w:pPr>
        <w:jc w:val="center"/>
        <w:rPr>
          <w:rFonts w:asciiTheme="minorHAnsi" w:hAnsiTheme="minorHAnsi"/>
          <w:b/>
        </w:rPr>
      </w:pPr>
    </w:p>
    <w:p w14:paraId="542114CD" w14:textId="77777777" w:rsidR="00143E65" w:rsidRPr="00D87E58" w:rsidRDefault="00143E65" w:rsidP="00661DAB">
      <w:pPr>
        <w:jc w:val="center"/>
        <w:rPr>
          <w:rFonts w:asciiTheme="minorHAnsi" w:hAnsiTheme="minorHAnsi"/>
          <w:b/>
        </w:rPr>
      </w:pPr>
    </w:p>
    <w:p w14:paraId="2C5D6B07" w14:textId="243D0622" w:rsidR="00661DAB" w:rsidRPr="00D87E58" w:rsidRDefault="00661DAB" w:rsidP="00661DAB">
      <w:pPr>
        <w:jc w:val="center"/>
        <w:rPr>
          <w:rFonts w:asciiTheme="minorHAnsi" w:hAnsiTheme="minorHAnsi"/>
          <w:b/>
        </w:rPr>
      </w:pPr>
      <w:r w:rsidRPr="00D87E58">
        <w:rPr>
          <w:rFonts w:asciiTheme="minorHAnsi" w:hAnsiTheme="minorHAnsi"/>
          <w:b/>
        </w:rPr>
        <w:lastRenderedPageBreak/>
        <w:t>Hugh M. Dorsey</w:t>
      </w:r>
    </w:p>
    <w:p w14:paraId="16DFC28A" w14:textId="77777777" w:rsidR="00661DAB" w:rsidRPr="00D87E58" w:rsidRDefault="00661DAB" w:rsidP="00661DAB">
      <w:pPr>
        <w:jc w:val="center"/>
        <w:rPr>
          <w:rFonts w:asciiTheme="minorHAnsi" w:hAnsiTheme="minorHAnsi"/>
          <w:b/>
        </w:rPr>
      </w:pPr>
      <w:r w:rsidRPr="00D87E58">
        <w:rPr>
          <w:rFonts w:asciiTheme="minorHAnsi" w:hAnsiTheme="minorHAnsi"/>
          <w:b/>
        </w:rPr>
        <w:t>Prosecutor</w:t>
      </w:r>
    </w:p>
    <w:p w14:paraId="2136D731" w14:textId="77777777" w:rsidR="00661DAB" w:rsidRPr="00D87E58" w:rsidRDefault="00661DAB" w:rsidP="00661DAB">
      <w:pPr>
        <w:rPr>
          <w:rFonts w:asciiTheme="minorHAnsi" w:hAnsiTheme="minorHAnsi"/>
        </w:rPr>
      </w:pPr>
    </w:p>
    <w:p w14:paraId="4FEA28F9" w14:textId="77777777" w:rsidR="00661DAB" w:rsidRPr="00D87E58" w:rsidRDefault="00661DAB" w:rsidP="00661DAB">
      <w:pPr>
        <w:spacing w:line="360" w:lineRule="auto"/>
        <w:ind w:firstLine="720"/>
        <w:rPr>
          <w:rFonts w:asciiTheme="minorHAnsi" w:hAnsiTheme="minorHAnsi"/>
        </w:rPr>
      </w:pPr>
      <w:r w:rsidRPr="00D87E58">
        <w:rPr>
          <w:rFonts w:asciiTheme="minorHAnsi" w:hAnsiTheme="minorHAnsi"/>
        </w:rPr>
        <w:t>You are a relatively unknown prosecutor who failed spectacularly to get convictions in your last two murder trials. Yet you have serious political ambitions. Perhaps that is why you will so vigorously prosecute your next high-profile case. It might be your last chance.</w:t>
      </w:r>
    </w:p>
    <w:p w14:paraId="6532BECF" w14:textId="77777777" w:rsidR="00661DAB" w:rsidRPr="00D87E58" w:rsidRDefault="00661DAB" w:rsidP="00661DAB">
      <w:pPr>
        <w:spacing w:line="360" w:lineRule="auto"/>
        <w:ind w:firstLine="720"/>
        <w:rPr>
          <w:rFonts w:asciiTheme="minorHAnsi" w:hAnsiTheme="minorHAnsi"/>
        </w:rPr>
      </w:pPr>
      <w:r w:rsidRPr="00D87E58">
        <w:rPr>
          <w:rFonts w:asciiTheme="minorHAnsi" w:hAnsiTheme="minorHAnsi"/>
        </w:rPr>
        <w:t xml:space="preserve">You were born in Fayetteville, Ga., in 1871. Your father was a prominent attorney, and so some of your education was in private schools in Atlanta and Hartwell, though you did attend public schools as well. You are a graduate of the University of Georgia and attended the University of Virginia’s Law School. </w:t>
      </w:r>
    </w:p>
    <w:p w14:paraId="66CEE9AF" w14:textId="347C3DFF" w:rsidR="00661DAB" w:rsidRPr="00D87E58" w:rsidRDefault="00661DAB" w:rsidP="00661DAB">
      <w:pPr>
        <w:spacing w:line="360" w:lineRule="auto"/>
        <w:ind w:firstLine="720"/>
        <w:rPr>
          <w:rFonts w:asciiTheme="minorHAnsi" w:hAnsiTheme="minorHAnsi"/>
        </w:rPr>
      </w:pPr>
      <w:r w:rsidRPr="00D87E58">
        <w:rPr>
          <w:rFonts w:asciiTheme="minorHAnsi" w:hAnsiTheme="minorHAnsi"/>
        </w:rPr>
        <w:t>Despite your university experience and time spent in the city, you love to play the “hick” using folksy humor to your advantage. You especially play up the rural witticisms when addressing a jury of farmers.  You are also at home with the Atlanta elite. You have been described as a “shrewd young owl,” ready to swoop down on your prey at any time.</w:t>
      </w:r>
    </w:p>
    <w:p w14:paraId="2AE7BA4A" w14:textId="3C0B80BD" w:rsidR="00661DAB" w:rsidRPr="00D87E58" w:rsidRDefault="00661DAB" w:rsidP="00661DAB">
      <w:pPr>
        <w:spacing w:line="360" w:lineRule="auto"/>
        <w:ind w:firstLine="720"/>
        <w:rPr>
          <w:rFonts w:asciiTheme="minorHAnsi" w:hAnsiTheme="minorHAnsi"/>
        </w:rPr>
      </w:pPr>
      <w:r w:rsidRPr="00D87E58">
        <w:rPr>
          <w:rFonts w:asciiTheme="minorHAnsi" w:hAnsiTheme="minorHAnsi"/>
        </w:rPr>
        <w:t xml:space="preserve">For 15 years you worked in your father’s law firm, where you eventually became a partner, and in 1910 you were appointed solicitor general of the Atlanta Judicial Circuit. You and your wife Adair have been married for two years. </w:t>
      </w:r>
    </w:p>
    <w:p w14:paraId="2056B664" w14:textId="1CBA81C2" w:rsidR="00935892" w:rsidRPr="00D87E58" w:rsidRDefault="00AC1D8D" w:rsidP="00661DAB">
      <w:pPr>
        <w:spacing w:line="360" w:lineRule="auto"/>
        <w:ind w:firstLine="720"/>
        <w:rPr>
          <w:rFonts w:asciiTheme="minorHAnsi" w:hAnsiTheme="minorHAnsi"/>
          <w:b/>
          <w:bCs/>
        </w:rPr>
      </w:pPr>
      <w:r w:rsidRPr="00D87E58">
        <w:rPr>
          <w:rFonts w:asciiTheme="minorHAnsi" w:hAnsiTheme="minorHAnsi"/>
          <w:b/>
          <w:bCs/>
        </w:rPr>
        <w:t>Objective</w:t>
      </w:r>
    </w:p>
    <w:p w14:paraId="3A10A8DF" w14:textId="1E02230C" w:rsidR="00AC1D8D" w:rsidRPr="00D87E58" w:rsidRDefault="00AC1D8D" w:rsidP="00661DAB">
      <w:pPr>
        <w:spacing w:line="360" w:lineRule="auto"/>
        <w:ind w:firstLine="720"/>
        <w:rPr>
          <w:rFonts w:asciiTheme="minorHAnsi" w:hAnsiTheme="minorHAnsi"/>
        </w:rPr>
      </w:pPr>
      <w:r w:rsidRPr="00D87E58">
        <w:rPr>
          <w:rFonts w:asciiTheme="minorHAnsi" w:hAnsiTheme="minorHAnsi"/>
        </w:rPr>
        <w:t xml:space="preserve">Your objective is to convince both the jury and the public that Leo Frank is guilty of murder and rape. You speak on the courthouse steps and write letters to newspapers stating your case. Don’t tell, but if at the end of the game players vote on Frank’s guilt, you will get </w:t>
      </w:r>
      <w:r w:rsidR="00845DFD" w:rsidRPr="00D87E58">
        <w:rPr>
          <w:rFonts w:asciiTheme="minorHAnsi" w:hAnsiTheme="minorHAnsi"/>
        </w:rPr>
        <w:t>10</w:t>
      </w:r>
      <w:r w:rsidRPr="00D87E58">
        <w:rPr>
          <w:rFonts w:asciiTheme="minorHAnsi" w:hAnsiTheme="minorHAnsi"/>
        </w:rPr>
        <w:t xml:space="preserve"> extra points on top of the points you will receive for belonging to the winning faction.</w:t>
      </w:r>
    </w:p>
    <w:p w14:paraId="4367AF4E" w14:textId="7BBD0F4F" w:rsidR="00AC1D8D" w:rsidRPr="00D87E58" w:rsidRDefault="00AC1D8D" w:rsidP="00661DAB">
      <w:pPr>
        <w:spacing w:line="360" w:lineRule="auto"/>
        <w:ind w:firstLine="720"/>
        <w:rPr>
          <w:rFonts w:asciiTheme="minorHAnsi" w:hAnsiTheme="minorHAnsi"/>
        </w:rPr>
      </w:pPr>
    </w:p>
    <w:p w14:paraId="1F0150F2" w14:textId="77777777" w:rsidR="00AC1D8D" w:rsidRPr="00D87E58" w:rsidRDefault="00AC1D8D" w:rsidP="00661DAB">
      <w:pPr>
        <w:spacing w:line="360" w:lineRule="auto"/>
        <w:ind w:firstLine="720"/>
        <w:rPr>
          <w:rFonts w:asciiTheme="minorHAnsi" w:hAnsiTheme="minorHAnsi"/>
        </w:rPr>
      </w:pPr>
    </w:p>
    <w:p w14:paraId="10AB7D48" w14:textId="1DF1EBE1" w:rsidR="00AC1D8D" w:rsidRPr="00D87E58" w:rsidRDefault="00AC1D8D" w:rsidP="00661DAB">
      <w:pPr>
        <w:spacing w:line="360" w:lineRule="auto"/>
        <w:ind w:firstLine="720"/>
        <w:rPr>
          <w:rFonts w:asciiTheme="minorHAnsi" w:hAnsiTheme="minorHAnsi"/>
        </w:rPr>
      </w:pPr>
    </w:p>
    <w:p w14:paraId="64F2DD78" w14:textId="5427306A" w:rsidR="00AC1D8D" w:rsidRPr="00D87E58" w:rsidRDefault="00AC1D8D" w:rsidP="00661DAB">
      <w:pPr>
        <w:spacing w:line="360" w:lineRule="auto"/>
        <w:ind w:firstLine="720"/>
        <w:rPr>
          <w:rFonts w:asciiTheme="minorHAnsi" w:hAnsiTheme="minorHAnsi"/>
        </w:rPr>
      </w:pPr>
    </w:p>
    <w:p w14:paraId="7E793AF4" w14:textId="0BD7AACA" w:rsidR="00AC1D8D" w:rsidRPr="00D87E58" w:rsidRDefault="00AC1D8D" w:rsidP="00661DAB">
      <w:pPr>
        <w:spacing w:line="360" w:lineRule="auto"/>
        <w:ind w:firstLine="720"/>
        <w:rPr>
          <w:rFonts w:asciiTheme="minorHAnsi" w:hAnsiTheme="minorHAnsi"/>
        </w:rPr>
      </w:pPr>
    </w:p>
    <w:p w14:paraId="6BBFBC81" w14:textId="35AF98C0" w:rsidR="00AC1D8D" w:rsidRPr="00D87E58" w:rsidRDefault="00AC1D8D" w:rsidP="00661DAB">
      <w:pPr>
        <w:spacing w:line="360" w:lineRule="auto"/>
        <w:ind w:firstLine="720"/>
        <w:rPr>
          <w:rFonts w:asciiTheme="minorHAnsi" w:hAnsiTheme="minorHAnsi"/>
        </w:rPr>
      </w:pPr>
    </w:p>
    <w:p w14:paraId="2C83C934" w14:textId="56CAA65B" w:rsidR="00AC1D8D" w:rsidRPr="00D87E58" w:rsidRDefault="00AC1D8D" w:rsidP="00661DAB">
      <w:pPr>
        <w:spacing w:line="360" w:lineRule="auto"/>
        <w:ind w:firstLine="720"/>
        <w:rPr>
          <w:rFonts w:asciiTheme="minorHAnsi" w:hAnsiTheme="minorHAnsi"/>
        </w:rPr>
      </w:pPr>
    </w:p>
    <w:p w14:paraId="375CE26D" w14:textId="0167429F" w:rsidR="00AC1D8D" w:rsidRPr="00D87E58" w:rsidRDefault="00AC1D8D" w:rsidP="00661DAB">
      <w:pPr>
        <w:spacing w:line="360" w:lineRule="auto"/>
        <w:ind w:firstLine="720"/>
        <w:rPr>
          <w:rFonts w:asciiTheme="minorHAnsi" w:hAnsiTheme="minorHAnsi"/>
        </w:rPr>
      </w:pPr>
    </w:p>
    <w:p w14:paraId="697B53A3" w14:textId="77777777" w:rsidR="006251EC" w:rsidRPr="00D87E58" w:rsidRDefault="006251EC" w:rsidP="006251EC">
      <w:pPr>
        <w:ind w:firstLine="720"/>
        <w:jc w:val="center"/>
        <w:rPr>
          <w:rFonts w:asciiTheme="minorHAnsi" w:hAnsiTheme="minorHAnsi"/>
          <w:b/>
          <w:lang w:val="en"/>
        </w:rPr>
      </w:pPr>
      <w:r w:rsidRPr="00D87E58">
        <w:rPr>
          <w:rFonts w:asciiTheme="minorHAnsi" w:hAnsiTheme="minorHAnsi"/>
          <w:b/>
          <w:lang w:val="en"/>
        </w:rPr>
        <w:lastRenderedPageBreak/>
        <w:t>Independent Journalist</w:t>
      </w:r>
    </w:p>
    <w:p w14:paraId="3B44905F" w14:textId="77777777" w:rsidR="006251EC" w:rsidRPr="00D87E58" w:rsidRDefault="006251EC" w:rsidP="006251EC">
      <w:pPr>
        <w:ind w:firstLine="720"/>
        <w:jc w:val="center"/>
        <w:rPr>
          <w:rFonts w:asciiTheme="minorHAnsi" w:hAnsiTheme="minorHAnsi"/>
          <w:b/>
          <w:lang w:val="en"/>
        </w:rPr>
      </w:pPr>
      <w:r w:rsidRPr="00D87E58">
        <w:rPr>
          <w:rFonts w:asciiTheme="minorHAnsi" w:hAnsiTheme="minorHAnsi"/>
          <w:b/>
          <w:lang w:val="en"/>
        </w:rPr>
        <w:t>Wildcard</w:t>
      </w:r>
    </w:p>
    <w:p w14:paraId="506370FD" w14:textId="77777777"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ab/>
      </w:r>
    </w:p>
    <w:p w14:paraId="11F28A02" w14:textId="6FF31F3D"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You are a freelance journalist covering one of the biggest stories ever in Atlanta, the murder of Mary Phagan and the trial of Leo Frank. You would like to work for one of the “big-three” newspapers in Atlanta, or maybe even move to New York’s Newspaper Row during this exciting time for journalis</w:t>
      </w:r>
      <w:r w:rsidR="00AC1D8D" w:rsidRPr="00D87E58">
        <w:rPr>
          <w:rFonts w:asciiTheme="minorHAnsi" w:hAnsiTheme="minorHAnsi"/>
          <w:lang w:val="en"/>
        </w:rPr>
        <w:t>ts</w:t>
      </w:r>
      <w:r w:rsidRPr="00D87E58">
        <w:rPr>
          <w:rFonts w:asciiTheme="minorHAnsi" w:hAnsiTheme="minorHAnsi"/>
          <w:lang w:val="en"/>
        </w:rPr>
        <w:t xml:space="preserve">. </w:t>
      </w:r>
    </w:p>
    <w:p w14:paraId="20A51804" w14:textId="77777777"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 xml:space="preserve">That means you pay close attention to how the story is being covered – by the major Atlanta papers, but also by other newspapers in Georgia and nationally. </w:t>
      </w:r>
    </w:p>
    <w:p w14:paraId="78970826" w14:textId="75A9A394"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 xml:space="preserve">Over a pint at the speak-easy you’ll share what you found, network with journalists you’d like to work with, and criticize those who are not covering the story well in your opinion. You’ll talk with players in both factions to figure out what you think. </w:t>
      </w:r>
    </w:p>
    <w:p w14:paraId="55208A92" w14:textId="77777777"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 xml:space="preserve">You’ll also consider the case through the prism of one or more of the big social issues in Atlanta – child labor, women’s rights, anti-Semitism, racism/segregation and poverty. </w:t>
      </w:r>
    </w:p>
    <w:p w14:paraId="5C70EB1D" w14:textId="7F0743B7"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 xml:space="preserve">As a wild card, you have special powers. </w:t>
      </w:r>
      <w:r w:rsidRPr="00D87E58">
        <w:rPr>
          <w:rFonts w:asciiTheme="minorHAnsi" w:hAnsiTheme="minorHAnsi"/>
          <w:i/>
          <w:iCs/>
          <w:lang w:val="en"/>
        </w:rPr>
        <w:t>Don’t tell!</w:t>
      </w:r>
      <w:r w:rsidRPr="00D87E58">
        <w:rPr>
          <w:rFonts w:asciiTheme="minorHAnsi" w:hAnsiTheme="minorHAnsi"/>
          <w:lang w:val="en"/>
        </w:rPr>
        <w:t xml:space="preserve"> During the final vote, the newspaper you choose to subscribe to will get </w:t>
      </w:r>
      <w:r w:rsidR="001C47CB" w:rsidRPr="00D87E58">
        <w:rPr>
          <w:rFonts w:asciiTheme="minorHAnsi" w:hAnsiTheme="minorHAnsi"/>
          <w:lang w:val="en"/>
        </w:rPr>
        <w:t>1</w:t>
      </w:r>
      <w:r w:rsidRPr="00D87E58">
        <w:rPr>
          <w:rFonts w:asciiTheme="minorHAnsi" w:hAnsiTheme="minorHAnsi"/>
          <w:lang w:val="en"/>
        </w:rPr>
        <w:t xml:space="preserve">0 extra points, and so will you. </w:t>
      </w:r>
    </w:p>
    <w:p w14:paraId="72F89CD6" w14:textId="77777777" w:rsidR="006251EC" w:rsidRPr="00D87E58" w:rsidRDefault="006251EC" w:rsidP="006251EC">
      <w:pPr>
        <w:spacing w:line="360" w:lineRule="auto"/>
        <w:ind w:firstLine="720"/>
        <w:rPr>
          <w:rFonts w:asciiTheme="minorHAnsi" w:hAnsiTheme="minorHAnsi"/>
          <w:b/>
          <w:lang w:val="en"/>
        </w:rPr>
      </w:pPr>
      <w:r w:rsidRPr="00D87E58">
        <w:rPr>
          <w:rFonts w:asciiTheme="minorHAnsi" w:hAnsiTheme="minorHAnsi"/>
          <w:b/>
          <w:lang w:val="en"/>
        </w:rPr>
        <w:t>Objectives</w:t>
      </w:r>
    </w:p>
    <w:p w14:paraId="46A5ADC3" w14:textId="65CAB43C" w:rsidR="006251EC" w:rsidRPr="00D87E58" w:rsidRDefault="006251EC" w:rsidP="006251EC">
      <w:pPr>
        <w:spacing w:line="360" w:lineRule="auto"/>
        <w:ind w:firstLine="720"/>
        <w:rPr>
          <w:rFonts w:asciiTheme="minorHAnsi" w:hAnsiTheme="minorHAnsi"/>
          <w:lang w:val="en"/>
        </w:rPr>
      </w:pPr>
      <w:r w:rsidRPr="00D87E58">
        <w:rPr>
          <w:rFonts w:asciiTheme="minorHAnsi" w:hAnsiTheme="minorHAnsi"/>
          <w:lang w:val="en"/>
        </w:rPr>
        <w:t xml:space="preserve">Your main objective is to learn as much about the case as you can from as many sources. You’ll speak up on Wednesdays, write letters to the editors of news organizations you’d like to praise or criticize. You’ll reach out to major players in the trial to interview them on their perspectives and use that information to help you make a final decision. </w:t>
      </w:r>
    </w:p>
    <w:p w14:paraId="216DAFE8" w14:textId="3B75E3E2" w:rsidR="00935892" w:rsidRPr="00D87E58" w:rsidRDefault="00935892" w:rsidP="00935892">
      <w:pPr>
        <w:ind w:firstLine="720"/>
        <w:jc w:val="center"/>
        <w:rPr>
          <w:rFonts w:asciiTheme="minorHAnsi" w:hAnsiTheme="minorHAnsi"/>
          <w:b/>
          <w:lang w:val="en"/>
        </w:rPr>
      </w:pPr>
    </w:p>
    <w:p w14:paraId="34B43490" w14:textId="00513B87" w:rsidR="00AC1D8D" w:rsidRPr="00D87E58" w:rsidRDefault="00AC1D8D" w:rsidP="00935892">
      <w:pPr>
        <w:ind w:firstLine="720"/>
        <w:jc w:val="center"/>
        <w:rPr>
          <w:rFonts w:asciiTheme="minorHAnsi" w:hAnsiTheme="minorHAnsi"/>
          <w:b/>
          <w:lang w:val="en"/>
        </w:rPr>
      </w:pPr>
    </w:p>
    <w:p w14:paraId="47655AE5" w14:textId="165CED85" w:rsidR="00AC1D8D" w:rsidRPr="00D87E58" w:rsidRDefault="00AC1D8D" w:rsidP="00935892">
      <w:pPr>
        <w:ind w:firstLine="720"/>
        <w:jc w:val="center"/>
        <w:rPr>
          <w:rFonts w:asciiTheme="minorHAnsi" w:hAnsiTheme="minorHAnsi"/>
          <w:b/>
          <w:lang w:val="en"/>
        </w:rPr>
      </w:pPr>
    </w:p>
    <w:p w14:paraId="0610BF84" w14:textId="4B8FE745" w:rsidR="00AC1D8D" w:rsidRPr="00D87E58" w:rsidRDefault="00AC1D8D" w:rsidP="00935892">
      <w:pPr>
        <w:ind w:firstLine="720"/>
        <w:jc w:val="center"/>
        <w:rPr>
          <w:rFonts w:asciiTheme="minorHAnsi" w:hAnsiTheme="minorHAnsi"/>
          <w:b/>
          <w:lang w:val="en"/>
        </w:rPr>
      </w:pPr>
    </w:p>
    <w:p w14:paraId="6AA8245F" w14:textId="4F883657" w:rsidR="00AC1D8D" w:rsidRPr="00D87E58" w:rsidRDefault="00AC1D8D" w:rsidP="00935892">
      <w:pPr>
        <w:ind w:firstLine="720"/>
        <w:jc w:val="center"/>
        <w:rPr>
          <w:rFonts w:asciiTheme="minorHAnsi" w:hAnsiTheme="minorHAnsi"/>
          <w:b/>
          <w:lang w:val="en"/>
        </w:rPr>
      </w:pPr>
    </w:p>
    <w:p w14:paraId="37997BAD" w14:textId="162A6E0C" w:rsidR="00AC1D8D" w:rsidRPr="00D87E58" w:rsidRDefault="00AC1D8D" w:rsidP="00935892">
      <w:pPr>
        <w:ind w:firstLine="720"/>
        <w:jc w:val="center"/>
        <w:rPr>
          <w:rFonts w:asciiTheme="minorHAnsi" w:hAnsiTheme="minorHAnsi"/>
          <w:b/>
          <w:lang w:val="en"/>
        </w:rPr>
      </w:pPr>
    </w:p>
    <w:p w14:paraId="74CC7FCC" w14:textId="644FB336" w:rsidR="00AC1D8D" w:rsidRPr="00D87E58" w:rsidRDefault="00AC1D8D" w:rsidP="00935892">
      <w:pPr>
        <w:ind w:firstLine="720"/>
        <w:jc w:val="center"/>
        <w:rPr>
          <w:rFonts w:asciiTheme="minorHAnsi" w:hAnsiTheme="minorHAnsi"/>
          <w:b/>
          <w:lang w:val="en"/>
        </w:rPr>
      </w:pPr>
    </w:p>
    <w:p w14:paraId="609B136E" w14:textId="3845439F" w:rsidR="00AC1D8D" w:rsidRPr="00D87E58" w:rsidRDefault="00AC1D8D" w:rsidP="00935892">
      <w:pPr>
        <w:ind w:firstLine="720"/>
        <w:jc w:val="center"/>
        <w:rPr>
          <w:rFonts w:asciiTheme="minorHAnsi" w:hAnsiTheme="minorHAnsi"/>
          <w:b/>
          <w:lang w:val="en"/>
        </w:rPr>
      </w:pPr>
    </w:p>
    <w:p w14:paraId="543FEA60" w14:textId="330F46E2" w:rsidR="00AC1D8D" w:rsidRPr="00D87E58" w:rsidRDefault="00AC1D8D" w:rsidP="00935892">
      <w:pPr>
        <w:ind w:firstLine="720"/>
        <w:jc w:val="center"/>
        <w:rPr>
          <w:rFonts w:asciiTheme="minorHAnsi" w:hAnsiTheme="minorHAnsi"/>
          <w:b/>
          <w:lang w:val="en"/>
        </w:rPr>
      </w:pPr>
    </w:p>
    <w:p w14:paraId="6C1F160E" w14:textId="7F9DFBA3" w:rsidR="00AC1D8D" w:rsidRPr="00D87E58" w:rsidRDefault="00AC1D8D" w:rsidP="00935892">
      <w:pPr>
        <w:ind w:firstLine="720"/>
        <w:jc w:val="center"/>
        <w:rPr>
          <w:rFonts w:asciiTheme="minorHAnsi" w:hAnsiTheme="minorHAnsi"/>
          <w:b/>
          <w:lang w:val="en"/>
        </w:rPr>
      </w:pPr>
    </w:p>
    <w:p w14:paraId="6ACB936C" w14:textId="1EE39624" w:rsidR="00AC1D8D" w:rsidRPr="00D87E58" w:rsidRDefault="00AC1D8D" w:rsidP="00935892">
      <w:pPr>
        <w:ind w:firstLine="720"/>
        <w:jc w:val="center"/>
        <w:rPr>
          <w:rFonts w:asciiTheme="minorHAnsi" w:hAnsiTheme="minorHAnsi"/>
          <w:b/>
          <w:lang w:val="en"/>
        </w:rPr>
      </w:pPr>
    </w:p>
    <w:p w14:paraId="1C0398F4" w14:textId="510F931E" w:rsidR="00AC1D8D" w:rsidRPr="00D87E58" w:rsidRDefault="00AC1D8D" w:rsidP="00935892">
      <w:pPr>
        <w:ind w:firstLine="720"/>
        <w:jc w:val="center"/>
        <w:rPr>
          <w:rFonts w:asciiTheme="minorHAnsi" w:hAnsiTheme="minorHAnsi"/>
          <w:b/>
          <w:lang w:val="en"/>
        </w:rPr>
      </w:pPr>
    </w:p>
    <w:p w14:paraId="5D8BD4DE" w14:textId="77777777" w:rsidR="00AC1D8D" w:rsidRPr="00D87E58" w:rsidRDefault="00AC1D8D" w:rsidP="00935892">
      <w:pPr>
        <w:ind w:firstLine="720"/>
        <w:jc w:val="center"/>
        <w:rPr>
          <w:rFonts w:asciiTheme="minorHAnsi" w:hAnsiTheme="minorHAnsi"/>
          <w:b/>
          <w:lang w:val="en"/>
        </w:rPr>
      </w:pPr>
    </w:p>
    <w:p w14:paraId="65072B4A" w14:textId="0F7BF4DE" w:rsidR="00DC6D44" w:rsidRPr="00D87E58" w:rsidRDefault="00DC6D44" w:rsidP="00935892">
      <w:pPr>
        <w:ind w:firstLine="720"/>
        <w:jc w:val="center"/>
        <w:rPr>
          <w:rFonts w:asciiTheme="minorHAnsi" w:hAnsiTheme="minorHAnsi"/>
          <w:b/>
          <w:lang w:val="en"/>
        </w:rPr>
      </w:pPr>
      <w:r w:rsidRPr="00D87E58">
        <w:rPr>
          <w:rFonts w:asciiTheme="minorHAnsi" w:hAnsiTheme="minorHAnsi"/>
          <w:b/>
          <w:lang w:val="en"/>
        </w:rPr>
        <w:lastRenderedPageBreak/>
        <w:t>Jim Conley</w:t>
      </w:r>
    </w:p>
    <w:p w14:paraId="5F14B243" w14:textId="77777777" w:rsidR="00DC6D44" w:rsidRPr="00D87E58" w:rsidRDefault="00DC6D44" w:rsidP="00935892">
      <w:pPr>
        <w:ind w:firstLine="720"/>
        <w:jc w:val="center"/>
        <w:rPr>
          <w:rFonts w:asciiTheme="minorHAnsi" w:hAnsiTheme="minorHAnsi"/>
          <w:b/>
          <w:lang w:val="en"/>
        </w:rPr>
      </w:pPr>
      <w:r w:rsidRPr="00D87E58">
        <w:rPr>
          <w:rFonts w:asciiTheme="minorHAnsi" w:hAnsiTheme="minorHAnsi"/>
          <w:b/>
          <w:lang w:val="en"/>
        </w:rPr>
        <w:t>Sweeper at National Pencil Company</w:t>
      </w:r>
    </w:p>
    <w:p w14:paraId="3807A243" w14:textId="77777777" w:rsidR="00DC6D44" w:rsidRPr="00D87E58" w:rsidRDefault="00DC6D44" w:rsidP="00DC6D44">
      <w:pPr>
        <w:spacing w:line="360" w:lineRule="auto"/>
        <w:ind w:firstLine="720"/>
        <w:rPr>
          <w:rFonts w:asciiTheme="minorHAnsi" w:hAnsiTheme="minorHAnsi"/>
          <w:lang w:val="en"/>
        </w:rPr>
      </w:pPr>
    </w:p>
    <w:p w14:paraId="17E8A9BA" w14:textId="78AFDA75"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 xml:space="preserve">You are a 27-year-old sweeper at the National Pencil Company factory. You were </w:t>
      </w:r>
      <w:r w:rsidR="00935892" w:rsidRPr="00D87E58">
        <w:rPr>
          <w:rFonts w:asciiTheme="minorHAnsi" w:hAnsiTheme="minorHAnsi"/>
          <w:lang w:val="en"/>
        </w:rPr>
        <w:t>at work</w:t>
      </w:r>
      <w:r w:rsidRPr="00D87E58">
        <w:rPr>
          <w:rFonts w:asciiTheme="minorHAnsi" w:hAnsiTheme="minorHAnsi"/>
          <w:lang w:val="en"/>
        </w:rPr>
        <w:t xml:space="preserve"> when 13-year-old Mary Phagan was brutally murdered. On May 1, you </w:t>
      </w:r>
      <w:r w:rsidR="00AC1D8D" w:rsidRPr="00D87E58">
        <w:rPr>
          <w:rFonts w:asciiTheme="minorHAnsi" w:hAnsiTheme="minorHAnsi"/>
          <w:lang w:val="en"/>
        </w:rPr>
        <w:t>will be</w:t>
      </w:r>
      <w:r w:rsidRPr="00D87E58">
        <w:rPr>
          <w:rFonts w:asciiTheme="minorHAnsi" w:hAnsiTheme="minorHAnsi"/>
          <w:lang w:val="en"/>
        </w:rPr>
        <w:t xml:space="preserve"> arrested</w:t>
      </w:r>
      <w:r w:rsidR="000957FB" w:rsidRPr="00D87E58">
        <w:rPr>
          <w:rFonts w:asciiTheme="minorHAnsi" w:hAnsiTheme="minorHAnsi"/>
          <w:lang w:val="en"/>
        </w:rPr>
        <w:t>, and a</w:t>
      </w:r>
      <w:r w:rsidRPr="00D87E58">
        <w:rPr>
          <w:rFonts w:asciiTheme="minorHAnsi" w:hAnsiTheme="minorHAnsi"/>
          <w:lang w:val="en"/>
        </w:rPr>
        <w:t xml:space="preserve">s an African-American man you understand exactly what can happen to someone like you who is accused of rape. There have been nearly 500 lynchings since 1880 in Georgia. How you handle your testimony and role in this case couldn’t have higher stakes for you </w:t>
      </w:r>
      <w:r w:rsidR="00362ED7" w:rsidRPr="00D87E58">
        <w:rPr>
          <w:rFonts w:asciiTheme="minorHAnsi" w:hAnsiTheme="minorHAnsi"/>
          <w:lang w:val="en"/>
        </w:rPr>
        <w:t>or</w:t>
      </w:r>
      <w:r w:rsidRPr="00D87E58">
        <w:rPr>
          <w:rFonts w:asciiTheme="minorHAnsi" w:hAnsiTheme="minorHAnsi"/>
          <w:lang w:val="en"/>
        </w:rPr>
        <w:t xml:space="preserve"> for Leo Frank.  </w:t>
      </w:r>
    </w:p>
    <w:p w14:paraId="53C3FFB0" w14:textId="194AEB53"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 xml:space="preserve">On that life-changing Saturday morning, Frank asked you to work the weekend. This is not something out of the ordinary, as you have worked on weekends before. Your job on the weekends, as you describe it, is to serve as a watchman for your boss as he brings various women visitors in who are not his wife. This </w:t>
      </w:r>
      <w:r w:rsidR="00935892" w:rsidRPr="00D87E58">
        <w:rPr>
          <w:rFonts w:asciiTheme="minorHAnsi" w:hAnsiTheme="minorHAnsi"/>
          <w:lang w:val="en"/>
        </w:rPr>
        <w:t>Saturday it was</w:t>
      </w:r>
      <w:r w:rsidRPr="00D87E58">
        <w:rPr>
          <w:rFonts w:asciiTheme="minorHAnsi" w:hAnsiTheme="minorHAnsi"/>
          <w:lang w:val="en"/>
        </w:rPr>
        <w:t xml:space="preserve"> Mary. </w:t>
      </w:r>
      <w:r w:rsidR="00AC1D8D" w:rsidRPr="00D87E58">
        <w:rPr>
          <w:rFonts w:asciiTheme="minorHAnsi" w:hAnsiTheme="minorHAnsi"/>
          <w:lang w:val="en"/>
        </w:rPr>
        <w:t>You argue that she</w:t>
      </w:r>
      <w:r w:rsidRPr="00D87E58">
        <w:rPr>
          <w:rFonts w:asciiTheme="minorHAnsi" w:hAnsiTheme="minorHAnsi"/>
          <w:lang w:val="en"/>
        </w:rPr>
        <w:t xml:space="preserve"> refused sexual advances from Leo Frank, and things got violent.</w:t>
      </w:r>
    </w:p>
    <w:p w14:paraId="2134E8D8" w14:textId="560EB224"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 xml:space="preserve"> Leo Frank asks you to help in the cover up. The two of you carry the lifeless body to the basement of the factory. Frank says he’ll pay you $200 to write two notes and leave them at the scene of the crime. You’re worried if you don’t, your white boss will do something to hurt you, physically or financially. </w:t>
      </w:r>
    </w:p>
    <w:p w14:paraId="05D55B26" w14:textId="297CEE6B"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During the trial, your honesty will be questioned and holes pointed out in your story. You admit that you didn’t always tell the truth because you were worried about Frank</w:t>
      </w:r>
      <w:r w:rsidR="001C47CB" w:rsidRPr="00D87E58">
        <w:rPr>
          <w:rFonts w:asciiTheme="minorHAnsi" w:hAnsiTheme="minorHAnsi"/>
          <w:lang w:val="en"/>
        </w:rPr>
        <w:t>’s reaction</w:t>
      </w:r>
      <w:r w:rsidRPr="00D87E58">
        <w:rPr>
          <w:rFonts w:asciiTheme="minorHAnsi" w:hAnsiTheme="minorHAnsi"/>
          <w:lang w:val="en"/>
        </w:rPr>
        <w:t xml:space="preserve">. Defense lawyers will tell the jury that you don’t read and write well, making a point about the error-filled notes. A witness will testify that </w:t>
      </w:r>
      <w:r w:rsidR="00935892" w:rsidRPr="00D87E58">
        <w:rPr>
          <w:rFonts w:asciiTheme="minorHAnsi" w:hAnsiTheme="minorHAnsi"/>
          <w:lang w:val="en"/>
        </w:rPr>
        <w:t xml:space="preserve">he saw you </w:t>
      </w:r>
      <w:r w:rsidRPr="00D87E58">
        <w:rPr>
          <w:rFonts w:asciiTheme="minorHAnsi" w:hAnsiTheme="minorHAnsi"/>
          <w:lang w:val="en"/>
        </w:rPr>
        <w:t>wash blood out of a shirt</w:t>
      </w:r>
      <w:r w:rsidR="00FD36F0" w:rsidRPr="00D87E58">
        <w:rPr>
          <w:rFonts w:asciiTheme="minorHAnsi" w:hAnsiTheme="minorHAnsi"/>
          <w:lang w:val="en"/>
        </w:rPr>
        <w:t>.</w:t>
      </w:r>
      <w:r w:rsidRPr="00D87E58">
        <w:rPr>
          <w:rFonts w:asciiTheme="minorHAnsi" w:hAnsiTheme="minorHAnsi"/>
          <w:lang w:val="en"/>
        </w:rPr>
        <w:t xml:space="preserve"> </w:t>
      </w:r>
    </w:p>
    <w:p w14:paraId="27B47422" w14:textId="7A7992D1"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 xml:space="preserve">It’s rumored that your lawyer and the solicitor general are helping you train and practice for your testimony, and have even supplied you with new clothes. </w:t>
      </w:r>
      <w:r w:rsidR="00935892" w:rsidRPr="00D87E58">
        <w:rPr>
          <w:rFonts w:asciiTheme="minorHAnsi" w:hAnsiTheme="minorHAnsi"/>
          <w:lang w:val="en"/>
        </w:rPr>
        <w:t>Some</w:t>
      </w:r>
      <w:r w:rsidRPr="00D87E58">
        <w:rPr>
          <w:rFonts w:asciiTheme="minorHAnsi" w:hAnsiTheme="minorHAnsi"/>
          <w:lang w:val="en"/>
        </w:rPr>
        <w:t xml:space="preserve"> witnesses attack your character throughout the trial in hopes of painting a picture of Leo Frank’s innocence in the case.</w:t>
      </w:r>
    </w:p>
    <w:p w14:paraId="331A3DB9" w14:textId="2FE52629" w:rsidR="00FD36F0" w:rsidRPr="00D87E58" w:rsidRDefault="00DC6D44" w:rsidP="00DC6D44">
      <w:pPr>
        <w:spacing w:line="360" w:lineRule="auto"/>
        <w:ind w:firstLine="720"/>
        <w:rPr>
          <w:rFonts w:asciiTheme="minorHAnsi" w:hAnsiTheme="minorHAnsi"/>
          <w:b/>
          <w:lang w:val="en"/>
        </w:rPr>
      </w:pPr>
      <w:r w:rsidRPr="00D87E58">
        <w:rPr>
          <w:rFonts w:asciiTheme="minorHAnsi" w:hAnsiTheme="minorHAnsi"/>
          <w:b/>
          <w:lang w:val="en"/>
        </w:rPr>
        <w:t>Objective</w:t>
      </w:r>
      <w:r w:rsidR="00FD36F0" w:rsidRPr="00D87E58">
        <w:rPr>
          <w:rFonts w:asciiTheme="minorHAnsi" w:hAnsiTheme="minorHAnsi"/>
          <w:b/>
          <w:lang w:val="en"/>
        </w:rPr>
        <w:t>s</w:t>
      </w:r>
    </w:p>
    <w:p w14:paraId="0C00912D" w14:textId="3606849D" w:rsidR="00DC6D44" w:rsidRPr="00D87E58" w:rsidRDefault="00DC6D44" w:rsidP="00DC6D44">
      <w:pPr>
        <w:spacing w:line="360" w:lineRule="auto"/>
        <w:ind w:firstLine="720"/>
        <w:rPr>
          <w:rFonts w:asciiTheme="minorHAnsi" w:hAnsiTheme="minorHAnsi"/>
          <w:lang w:val="en"/>
        </w:rPr>
      </w:pPr>
      <w:r w:rsidRPr="00D87E58">
        <w:rPr>
          <w:rFonts w:asciiTheme="minorHAnsi" w:hAnsiTheme="minorHAnsi"/>
          <w:lang w:val="en"/>
        </w:rPr>
        <w:t>Your major objective is to stay alive and make people believe your story.</w:t>
      </w:r>
      <w:r w:rsidR="00362ED7" w:rsidRPr="00D87E58">
        <w:rPr>
          <w:rFonts w:asciiTheme="minorHAnsi" w:hAnsiTheme="minorHAnsi"/>
          <w:lang w:val="en"/>
        </w:rPr>
        <w:t xml:space="preserve"> If Leo Frank is found guilty, you’ll be safe. </w:t>
      </w:r>
      <w:r w:rsidRPr="00D87E58">
        <w:rPr>
          <w:rFonts w:asciiTheme="minorHAnsi" w:hAnsiTheme="minorHAnsi"/>
          <w:lang w:val="en"/>
        </w:rPr>
        <w:t xml:space="preserve">You will speak and write letters to prosecutors, newspapers and Mary Phagan’s family. </w:t>
      </w:r>
    </w:p>
    <w:p w14:paraId="6EB01874" w14:textId="77777777" w:rsidR="00362ED7" w:rsidRPr="00D87E58" w:rsidRDefault="00362ED7" w:rsidP="005B56FB">
      <w:pPr>
        <w:jc w:val="center"/>
        <w:rPr>
          <w:rFonts w:asciiTheme="minorHAnsi" w:hAnsiTheme="minorHAnsi" w:cstheme="minorHAnsi"/>
          <w:b/>
        </w:rPr>
      </w:pPr>
    </w:p>
    <w:p w14:paraId="7F68AE21" w14:textId="1E910C59" w:rsidR="00DC6D44" w:rsidRPr="00D87E58" w:rsidRDefault="00DC6D44" w:rsidP="005B56FB">
      <w:pPr>
        <w:jc w:val="center"/>
        <w:rPr>
          <w:rFonts w:asciiTheme="minorHAnsi" w:hAnsiTheme="minorHAnsi" w:cstheme="minorHAnsi"/>
          <w:b/>
        </w:rPr>
      </w:pPr>
      <w:r w:rsidRPr="00D87E58">
        <w:rPr>
          <w:rFonts w:asciiTheme="minorHAnsi" w:hAnsiTheme="minorHAnsi" w:cstheme="minorHAnsi"/>
          <w:b/>
        </w:rPr>
        <w:lastRenderedPageBreak/>
        <w:t>John Slaton</w:t>
      </w:r>
    </w:p>
    <w:p w14:paraId="6DED3586" w14:textId="77777777" w:rsidR="00DC6D44" w:rsidRPr="00D87E58" w:rsidRDefault="00DC6D44" w:rsidP="005B56FB">
      <w:pPr>
        <w:jc w:val="center"/>
        <w:rPr>
          <w:rFonts w:asciiTheme="minorHAnsi" w:hAnsiTheme="minorHAnsi" w:cstheme="minorHAnsi"/>
          <w:b/>
        </w:rPr>
      </w:pPr>
      <w:r w:rsidRPr="00D87E58">
        <w:rPr>
          <w:rFonts w:asciiTheme="minorHAnsi" w:hAnsiTheme="minorHAnsi" w:cstheme="minorHAnsi"/>
          <w:b/>
        </w:rPr>
        <w:t>Georgia Governor</w:t>
      </w:r>
    </w:p>
    <w:p w14:paraId="402B5A87" w14:textId="77777777" w:rsidR="00DC6D44" w:rsidRPr="00D87E58" w:rsidRDefault="00DC6D44" w:rsidP="005B56FB">
      <w:pPr>
        <w:spacing w:line="360" w:lineRule="auto"/>
        <w:rPr>
          <w:rFonts w:asciiTheme="minorHAnsi" w:hAnsiTheme="minorHAnsi" w:cstheme="minorHAnsi"/>
        </w:rPr>
      </w:pPr>
    </w:p>
    <w:p w14:paraId="5A3CC8D4" w14:textId="77777777" w:rsidR="00DC6D44" w:rsidRPr="00D87E58" w:rsidRDefault="00DC6D44" w:rsidP="005B56FB">
      <w:pPr>
        <w:spacing w:line="360" w:lineRule="auto"/>
        <w:ind w:firstLine="720"/>
        <w:rPr>
          <w:rFonts w:asciiTheme="minorHAnsi" w:hAnsiTheme="minorHAnsi" w:cstheme="minorHAnsi"/>
        </w:rPr>
      </w:pPr>
      <w:r w:rsidRPr="00D87E58">
        <w:rPr>
          <w:rFonts w:asciiTheme="minorHAnsi" w:hAnsiTheme="minorHAnsi" w:cstheme="minorHAnsi"/>
        </w:rPr>
        <w:t xml:space="preserve">You are in your second term (though first elected term) as governor of the state of Georgia, following time as a state representative, state senator and lawyer in Atlanta. You graduated from Boys High School in Atlanta and went on to earn a master of arts degree with highest honors from the University of Georgia. </w:t>
      </w:r>
    </w:p>
    <w:p w14:paraId="68F15A69" w14:textId="77777777" w:rsidR="00DC6D44" w:rsidRPr="00D87E58" w:rsidRDefault="00DC6D44" w:rsidP="005B56FB">
      <w:pPr>
        <w:spacing w:line="360" w:lineRule="auto"/>
        <w:ind w:firstLine="720"/>
        <w:rPr>
          <w:rFonts w:asciiTheme="minorHAnsi" w:hAnsiTheme="minorHAnsi" w:cstheme="minorHAnsi"/>
        </w:rPr>
      </w:pPr>
      <w:r w:rsidRPr="00D87E58">
        <w:rPr>
          <w:rFonts w:asciiTheme="minorHAnsi" w:hAnsiTheme="minorHAnsi" w:cstheme="minorHAnsi"/>
        </w:rPr>
        <w:t>You’ve been a successful governor, paying teachers’ salaries in full, lowering taxes and protecting Georgia-owned Western and Atlantic Railroad from being crippled by another railroad route. You refinanced Georgia’s debt at a better rate. Politically, things are going pretty well for you.</w:t>
      </w:r>
    </w:p>
    <w:p w14:paraId="0E264F7B" w14:textId="23705D33" w:rsidR="00DC6D44" w:rsidRPr="00D87E58" w:rsidRDefault="00DC6D44" w:rsidP="005B56FB">
      <w:pPr>
        <w:spacing w:line="360" w:lineRule="auto"/>
        <w:ind w:firstLine="720"/>
        <w:rPr>
          <w:rFonts w:asciiTheme="minorHAnsi" w:hAnsiTheme="minorHAnsi" w:cstheme="minorHAnsi"/>
        </w:rPr>
      </w:pPr>
      <w:r w:rsidRPr="00D87E58">
        <w:rPr>
          <w:rFonts w:asciiTheme="minorHAnsi" w:hAnsiTheme="minorHAnsi" w:cstheme="minorHAnsi"/>
        </w:rPr>
        <w:t xml:space="preserve">Frankly, you wish the </w:t>
      </w:r>
      <w:r w:rsidR="00C04E40">
        <w:rPr>
          <w:rFonts w:asciiTheme="minorHAnsi" w:hAnsiTheme="minorHAnsi" w:cstheme="minorHAnsi"/>
        </w:rPr>
        <w:t xml:space="preserve">uproar surrounding Mary Phagan’s murder </w:t>
      </w:r>
      <w:r w:rsidRPr="00D87E58">
        <w:rPr>
          <w:rFonts w:asciiTheme="minorHAnsi" w:hAnsiTheme="minorHAnsi" w:cstheme="minorHAnsi"/>
        </w:rPr>
        <w:t xml:space="preserve">would </w:t>
      </w:r>
      <w:r w:rsidR="00C04E40">
        <w:rPr>
          <w:rFonts w:asciiTheme="minorHAnsi" w:hAnsiTheme="minorHAnsi" w:cstheme="minorHAnsi"/>
        </w:rPr>
        <w:t xml:space="preserve">just </w:t>
      </w:r>
      <w:r w:rsidRPr="00D87E58">
        <w:rPr>
          <w:rFonts w:asciiTheme="minorHAnsi" w:hAnsiTheme="minorHAnsi" w:cstheme="minorHAnsi"/>
        </w:rPr>
        <w:t xml:space="preserve">go away. It is interfering with your summer. You had planned a series of lawn parties and outdoor theatrical productions at your 75-acre estate, presided over by your “dramatically inclined” wife, Sallie. But the optics of that would be terrible with such a serious trial under way. </w:t>
      </w:r>
    </w:p>
    <w:p w14:paraId="6EC3D349" w14:textId="19085955" w:rsidR="00DC6D44" w:rsidRPr="00D87E58" w:rsidRDefault="00DC6D44" w:rsidP="005B56FB">
      <w:pPr>
        <w:spacing w:line="360" w:lineRule="auto"/>
        <w:ind w:firstLine="720"/>
        <w:rPr>
          <w:rFonts w:asciiTheme="minorHAnsi" w:hAnsiTheme="minorHAnsi" w:cstheme="minorHAnsi"/>
        </w:rPr>
      </w:pPr>
      <w:r w:rsidRPr="00D87E58">
        <w:rPr>
          <w:rFonts w:asciiTheme="minorHAnsi" w:hAnsiTheme="minorHAnsi" w:cstheme="minorHAnsi"/>
        </w:rPr>
        <w:t xml:space="preserve">You need to pay close attention to public opinion. Unfortunately, you know that no matter your role in the trial and its aftermath, anything you do is going to be controversial. </w:t>
      </w:r>
      <w:r w:rsidR="00A02BA9">
        <w:rPr>
          <w:rFonts w:asciiTheme="minorHAnsi" w:hAnsiTheme="minorHAnsi" w:cstheme="minorHAnsi"/>
        </w:rPr>
        <w:t>A</w:t>
      </w:r>
      <w:r w:rsidR="00C04E40">
        <w:rPr>
          <w:rFonts w:asciiTheme="minorHAnsi" w:hAnsiTheme="minorHAnsi" w:cstheme="minorHAnsi"/>
        </w:rPr>
        <w:t xml:space="preserve">ttorney </w:t>
      </w:r>
      <w:r w:rsidR="00A02BA9">
        <w:rPr>
          <w:rFonts w:asciiTheme="minorHAnsi" w:hAnsiTheme="minorHAnsi" w:cstheme="minorHAnsi"/>
        </w:rPr>
        <w:t>Luther Rosser</w:t>
      </w:r>
      <w:r w:rsidR="00C04E40">
        <w:rPr>
          <w:rFonts w:asciiTheme="minorHAnsi" w:hAnsiTheme="minorHAnsi" w:cstheme="minorHAnsi"/>
        </w:rPr>
        <w:t xml:space="preserve"> is your law partner. </w:t>
      </w:r>
    </w:p>
    <w:p w14:paraId="73ACD7DF" w14:textId="77777777" w:rsidR="00DC6D44" w:rsidRPr="00D87E58" w:rsidRDefault="00DC6D44" w:rsidP="005B56FB">
      <w:pPr>
        <w:spacing w:line="360" w:lineRule="auto"/>
        <w:rPr>
          <w:rFonts w:asciiTheme="minorHAnsi" w:hAnsiTheme="minorHAnsi" w:cstheme="minorHAnsi"/>
          <w:b/>
          <w:bCs/>
        </w:rPr>
      </w:pPr>
      <w:r w:rsidRPr="00D87E58">
        <w:rPr>
          <w:rFonts w:asciiTheme="minorHAnsi" w:hAnsiTheme="minorHAnsi" w:cstheme="minorHAnsi"/>
          <w:b/>
          <w:bCs/>
        </w:rPr>
        <w:t>Objectives</w:t>
      </w:r>
    </w:p>
    <w:p w14:paraId="3CB73954" w14:textId="708D4EC2" w:rsidR="00BB3573" w:rsidRPr="00D87E58" w:rsidRDefault="00DC6D44" w:rsidP="00BB3573">
      <w:pPr>
        <w:spacing w:line="360" w:lineRule="auto"/>
        <w:rPr>
          <w:rFonts w:asciiTheme="minorHAnsi" w:hAnsiTheme="minorHAnsi" w:cstheme="minorHAnsi"/>
        </w:rPr>
      </w:pPr>
      <w:r w:rsidRPr="00D87E58">
        <w:rPr>
          <w:rFonts w:asciiTheme="minorHAnsi" w:hAnsiTheme="minorHAnsi" w:cstheme="minorHAnsi"/>
        </w:rPr>
        <w:tab/>
        <w:t xml:space="preserve">You have several objectives. First, you need to keep up with the trial and assess whether you think it is fair. You need to maintain order in a city and state simmering with anger about the murder. You are a politician, so you want and need good press coverage. </w:t>
      </w:r>
      <w:r w:rsidR="005B56FB" w:rsidRPr="00D87E58">
        <w:rPr>
          <w:rFonts w:asciiTheme="minorHAnsi" w:hAnsiTheme="minorHAnsi" w:cstheme="minorHAnsi"/>
        </w:rPr>
        <w:t xml:space="preserve">Public opinion is everything. </w:t>
      </w:r>
      <w:r w:rsidRPr="00D87E58">
        <w:rPr>
          <w:rFonts w:asciiTheme="minorHAnsi" w:hAnsiTheme="minorHAnsi" w:cstheme="minorHAnsi"/>
        </w:rPr>
        <w:t xml:space="preserve">Your ally is Judge Roan, and your nemesis is Adolph Ochs of the </w:t>
      </w:r>
      <w:r w:rsidRPr="00D87E58">
        <w:rPr>
          <w:rFonts w:asciiTheme="minorHAnsi" w:hAnsiTheme="minorHAnsi" w:cstheme="minorHAnsi"/>
          <w:i/>
          <w:iCs/>
        </w:rPr>
        <w:t>New York Times</w:t>
      </w:r>
      <w:r w:rsidRPr="00D87E58">
        <w:rPr>
          <w:rFonts w:asciiTheme="minorHAnsi" w:hAnsiTheme="minorHAnsi" w:cstheme="minorHAnsi"/>
        </w:rPr>
        <w:t xml:space="preserve">. You think his national coverage will </w:t>
      </w:r>
      <w:r w:rsidR="00362ED7" w:rsidRPr="00D87E58">
        <w:rPr>
          <w:rFonts w:asciiTheme="minorHAnsi" w:hAnsiTheme="minorHAnsi" w:cstheme="minorHAnsi"/>
        </w:rPr>
        <w:t>fuel</w:t>
      </w:r>
      <w:r w:rsidRPr="00D87E58">
        <w:rPr>
          <w:rFonts w:asciiTheme="minorHAnsi" w:hAnsiTheme="minorHAnsi" w:cstheme="minorHAnsi"/>
        </w:rPr>
        <w:t xml:space="preserve"> public discontent. </w:t>
      </w:r>
      <w:r w:rsidR="00BA035D">
        <w:rPr>
          <w:rFonts w:asciiTheme="minorHAnsi" w:hAnsiTheme="minorHAnsi" w:cstheme="minorHAnsi"/>
        </w:rPr>
        <w:t>Soon you will face a very difficult decision.</w:t>
      </w:r>
    </w:p>
    <w:p w14:paraId="1D444058" w14:textId="5E6522EB" w:rsidR="00362ED7" w:rsidRPr="00D87E58" w:rsidRDefault="00362ED7" w:rsidP="00BB3573">
      <w:pPr>
        <w:spacing w:line="360" w:lineRule="auto"/>
        <w:rPr>
          <w:rFonts w:asciiTheme="minorHAnsi" w:hAnsiTheme="minorHAnsi" w:cstheme="minorHAnsi"/>
        </w:rPr>
      </w:pPr>
    </w:p>
    <w:p w14:paraId="68F97EFD" w14:textId="4689A626" w:rsidR="00362ED7" w:rsidRPr="00D87E58" w:rsidRDefault="00362ED7" w:rsidP="00BB3573">
      <w:pPr>
        <w:spacing w:line="360" w:lineRule="auto"/>
        <w:rPr>
          <w:rFonts w:asciiTheme="minorHAnsi" w:hAnsiTheme="minorHAnsi" w:cstheme="minorHAnsi"/>
        </w:rPr>
      </w:pPr>
    </w:p>
    <w:p w14:paraId="29B7CB69" w14:textId="0B033930" w:rsidR="00362ED7" w:rsidRPr="00D87E58" w:rsidRDefault="00362ED7" w:rsidP="00BB3573">
      <w:pPr>
        <w:spacing w:line="360" w:lineRule="auto"/>
        <w:rPr>
          <w:rFonts w:asciiTheme="minorHAnsi" w:hAnsiTheme="minorHAnsi" w:cstheme="minorHAnsi"/>
        </w:rPr>
      </w:pPr>
    </w:p>
    <w:p w14:paraId="15B5A934" w14:textId="7528DD4B" w:rsidR="00362ED7" w:rsidRPr="00D87E58" w:rsidRDefault="00362ED7" w:rsidP="00BB3573">
      <w:pPr>
        <w:spacing w:line="360" w:lineRule="auto"/>
        <w:rPr>
          <w:rFonts w:asciiTheme="minorHAnsi" w:hAnsiTheme="minorHAnsi" w:cstheme="minorHAnsi"/>
        </w:rPr>
      </w:pPr>
    </w:p>
    <w:p w14:paraId="3BBE894C" w14:textId="17A5F69D" w:rsidR="00362ED7" w:rsidRPr="00D87E58" w:rsidRDefault="00362ED7" w:rsidP="00BB3573">
      <w:pPr>
        <w:spacing w:line="360" w:lineRule="auto"/>
        <w:rPr>
          <w:rFonts w:asciiTheme="minorHAnsi" w:hAnsiTheme="minorHAnsi" w:cstheme="minorHAnsi"/>
        </w:rPr>
      </w:pPr>
    </w:p>
    <w:p w14:paraId="69443F36" w14:textId="0B88DF26" w:rsidR="00F378EB" w:rsidRPr="00D87E58" w:rsidRDefault="00F378EB" w:rsidP="00F378EB">
      <w:pPr>
        <w:jc w:val="center"/>
        <w:rPr>
          <w:rFonts w:asciiTheme="minorHAnsi" w:hAnsiTheme="minorHAnsi"/>
          <w:b/>
        </w:rPr>
      </w:pPr>
      <w:r w:rsidRPr="00D87E58">
        <w:rPr>
          <w:rFonts w:asciiTheme="minorHAnsi" w:hAnsiTheme="minorHAnsi"/>
          <w:b/>
        </w:rPr>
        <w:lastRenderedPageBreak/>
        <w:t>Thomas Watson</w:t>
      </w:r>
    </w:p>
    <w:p w14:paraId="50FA7603" w14:textId="202BE725" w:rsidR="00F378EB" w:rsidRPr="00D87E58" w:rsidRDefault="00F378EB" w:rsidP="00F378EB">
      <w:pPr>
        <w:jc w:val="center"/>
        <w:rPr>
          <w:rFonts w:asciiTheme="minorHAnsi" w:hAnsiTheme="minorHAnsi"/>
          <w:b/>
        </w:rPr>
      </w:pPr>
      <w:r w:rsidRPr="00D87E58">
        <w:rPr>
          <w:rFonts w:asciiTheme="minorHAnsi" w:hAnsiTheme="minorHAnsi"/>
          <w:b/>
        </w:rPr>
        <w:t>Jeffersonian Publishing Company</w:t>
      </w:r>
    </w:p>
    <w:p w14:paraId="7A39E922" w14:textId="77777777" w:rsidR="00F378EB" w:rsidRPr="00D87E58" w:rsidRDefault="00F378EB" w:rsidP="00F378EB">
      <w:pPr>
        <w:rPr>
          <w:rFonts w:asciiTheme="minorHAnsi" w:hAnsiTheme="minorHAnsi"/>
        </w:rPr>
      </w:pPr>
    </w:p>
    <w:p w14:paraId="1AB1BA7C" w14:textId="354A7614" w:rsidR="00F378EB" w:rsidRPr="00D87E58" w:rsidRDefault="00F378EB" w:rsidP="00F378EB">
      <w:pPr>
        <w:spacing w:line="360" w:lineRule="auto"/>
        <w:ind w:firstLine="720"/>
        <w:rPr>
          <w:rFonts w:asciiTheme="minorHAnsi" w:hAnsiTheme="minorHAnsi"/>
        </w:rPr>
      </w:pPr>
      <w:r w:rsidRPr="00D87E58">
        <w:rPr>
          <w:rFonts w:asciiTheme="minorHAnsi" w:hAnsiTheme="minorHAnsi"/>
        </w:rPr>
        <w:t xml:space="preserve">You are a controversial figure. A politician and publisher, you have been credited with being a liberal -- an egalitarian who supports labor, education and the poor. You are also a known white supremacist and bigot who speaks and writes virulently against Catholics, Jews and African-Americans. </w:t>
      </w:r>
    </w:p>
    <w:p w14:paraId="0E050198" w14:textId="251BD2CB" w:rsidR="00F378EB" w:rsidRPr="00D87E58" w:rsidRDefault="00F378EB" w:rsidP="00F378EB">
      <w:pPr>
        <w:spacing w:line="360" w:lineRule="auto"/>
        <w:ind w:firstLine="720"/>
        <w:rPr>
          <w:rFonts w:asciiTheme="minorHAnsi" w:hAnsiTheme="minorHAnsi"/>
        </w:rPr>
      </w:pPr>
      <w:r w:rsidRPr="00D87E58">
        <w:rPr>
          <w:rFonts w:asciiTheme="minorHAnsi" w:hAnsiTheme="minorHAnsi"/>
        </w:rPr>
        <w:t>You were born on a plantation eight years before the Civil War, the second of seven children.  By the time you were old enough to enter Mercer University, your family was struggling financially.  You had to drop out. Reconstruction made things tough in the South, and your family lost its plantation in 1873. You became a school teacher and studied law. You eventually rose in prominence, serving in the U.S. House of Representatives and the United States Senate.</w:t>
      </w:r>
    </w:p>
    <w:p w14:paraId="2E4A53E8" w14:textId="77777777" w:rsidR="00F378EB" w:rsidRPr="00D87E58" w:rsidRDefault="00F378EB" w:rsidP="00F378EB">
      <w:pPr>
        <w:spacing w:line="360" w:lineRule="auto"/>
        <w:ind w:firstLine="720"/>
        <w:rPr>
          <w:rFonts w:asciiTheme="minorHAnsi" w:hAnsiTheme="minorHAnsi"/>
        </w:rPr>
      </w:pPr>
      <w:r w:rsidRPr="00D87E58">
        <w:rPr>
          <w:rFonts w:asciiTheme="minorHAnsi" w:hAnsiTheme="minorHAnsi"/>
        </w:rPr>
        <w:t xml:space="preserve">You like to hang out at your Hickory Hill estate near Thomson, Ga., and write history and novels. You own Jeffersonian Publishing Company and you edit a popular magazine and a weekly newspaper. </w:t>
      </w:r>
      <w:r w:rsidRPr="00D87E58">
        <w:rPr>
          <w:rFonts w:asciiTheme="minorHAnsi" w:hAnsiTheme="minorHAnsi"/>
          <w:i/>
          <w:iCs/>
        </w:rPr>
        <w:t>Jeffersonian Magazine</w:t>
      </w:r>
      <w:r w:rsidRPr="00D87E58">
        <w:rPr>
          <w:rFonts w:asciiTheme="minorHAnsi" w:hAnsiTheme="minorHAnsi"/>
        </w:rPr>
        <w:t xml:space="preserve"> provides a ready outlet for your diatribes, but it also has other high-profile contributors like Clarence Darrow and Theodore Dreiser. </w:t>
      </w:r>
    </w:p>
    <w:p w14:paraId="2E71AA98" w14:textId="77777777" w:rsidR="00F378EB" w:rsidRPr="00D87E58" w:rsidRDefault="00F378EB" w:rsidP="00F378EB">
      <w:pPr>
        <w:spacing w:line="360" w:lineRule="auto"/>
        <w:ind w:firstLine="720"/>
        <w:rPr>
          <w:rFonts w:asciiTheme="minorHAnsi" w:hAnsiTheme="minorHAnsi"/>
        </w:rPr>
      </w:pPr>
      <w:r w:rsidRPr="00D87E58">
        <w:rPr>
          <w:rFonts w:asciiTheme="minorHAnsi" w:hAnsiTheme="minorHAnsi"/>
        </w:rPr>
        <w:t xml:space="preserve">You oppose African-American leaders like W.E.B. DuBois and Booker T. Washington, and you support the disenfranchisement of black voters.  Your inflammatory rhetoric helped fan the flames of the Atlanta Race Riot of 1906. Now you are attacking in print the influence of Jews and Northerners in Georgia. The Leo Frank trial is of great interest to you, and its aftermath like gold. </w:t>
      </w:r>
    </w:p>
    <w:p w14:paraId="7765169A" w14:textId="37727343" w:rsidR="00F378EB" w:rsidRPr="00D87E58" w:rsidRDefault="00F378EB" w:rsidP="00F378EB">
      <w:pPr>
        <w:spacing w:line="360" w:lineRule="auto"/>
        <w:ind w:firstLine="720"/>
        <w:rPr>
          <w:rFonts w:asciiTheme="minorHAnsi" w:hAnsiTheme="minorHAnsi"/>
        </w:rPr>
      </w:pPr>
      <w:r w:rsidRPr="00D87E58">
        <w:rPr>
          <w:rFonts w:asciiTheme="minorHAnsi" w:hAnsiTheme="minorHAnsi"/>
        </w:rPr>
        <w:t xml:space="preserve">You are a powerful force in Georgia politics, and you don’t mind flouting it.  Since 1906, no Georgia governor has been elected without your support. </w:t>
      </w:r>
    </w:p>
    <w:p w14:paraId="1F5E5BC0" w14:textId="77777777" w:rsidR="00F378EB" w:rsidRPr="00D87E58" w:rsidRDefault="00F378EB" w:rsidP="00F378EB">
      <w:pPr>
        <w:spacing w:line="360" w:lineRule="auto"/>
        <w:rPr>
          <w:rFonts w:asciiTheme="minorHAnsi" w:hAnsiTheme="minorHAnsi"/>
        </w:rPr>
      </w:pPr>
    </w:p>
    <w:p w14:paraId="7C2112E5" w14:textId="01F29ABD" w:rsidR="00F378EB" w:rsidRPr="00D87E58" w:rsidRDefault="00F378EB" w:rsidP="00F378EB">
      <w:pPr>
        <w:spacing w:line="360" w:lineRule="auto"/>
        <w:rPr>
          <w:rFonts w:asciiTheme="minorHAnsi" w:hAnsiTheme="minorHAnsi"/>
          <w:b/>
          <w:bCs/>
        </w:rPr>
      </w:pPr>
      <w:r w:rsidRPr="00D87E58">
        <w:rPr>
          <w:rFonts w:asciiTheme="minorHAnsi" w:hAnsiTheme="minorHAnsi"/>
          <w:b/>
          <w:bCs/>
        </w:rPr>
        <w:t>Objectives</w:t>
      </w:r>
    </w:p>
    <w:p w14:paraId="5326EACC" w14:textId="2609CFA0" w:rsidR="00F378EB" w:rsidRPr="00D87E58" w:rsidRDefault="00F378EB" w:rsidP="00F378EB">
      <w:pPr>
        <w:spacing w:line="360" w:lineRule="auto"/>
        <w:rPr>
          <w:rFonts w:asciiTheme="minorHAnsi" w:hAnsiTheme="minorHAnsi"/>
        </w:rPr>
      </w:pPr>
      <w:r w:rsidRPr="00D87E58">
        <w:rPr>
          <w:rFonts w:asciiTheme="minorHAnsi" w:hAnsiTheme="minorHAnsi"/>
        </w:rPr>
        <w:tab/>
        <w:t xml:space="preserve">Your main objective is to convince everyone, but especially the governor and judge, that Leo Frank is guilty. You believe that fanning the flames of anti-Semitism and racism will benefit you and your magazine, </w:t>
      </w:r>
      <w:r w:rsidRPr="00D87E58">
        <w:rPr>
          <w:rFonts w:asciiTheme="minorHAnsi" w:hAnsiTheme="minorHAnsi"/>
          <w:i/>
          <w:iCs/>
        </w:rPr>
        <w:t>The Jeffersonian</w:t>
      </w:r>
      <w:r w:rsidRPr="00D87E58">
        <w:rPr>
          <w:rFonts w:asciiTheme="minorHAnsi" w:hAnsiTheme="minorHAnsi"/>
        </w:rPr>
        <w:t xml:space="preserve">. </w:t>
      </w:r>
    </w:p>
    <w:p w14:paraId="616EFC19" w14:textId="79CA3627" w:rsidR="004F0AF7" w:rsidRPr="00D87E58" w:rsidRDefault="004F0AF7" w:rsidP="00F378EB">
      <w:pPr>
        <w:spacing w:line="360" w:lineRule="auto"/>
        <w:rPr>
          <w:rFonts w:asciiTheme="minorHAnsi" w:hAnsiTheme="minorHAnsi"/>
        </w:rPr>
      </w:pPr>
    </w:p>
    <w:p w14:paraId="0F83FC06" w14:textId="45194C8D" w:rsidR="004F0AF7" w:rsidRPr="00D87E58" w:rsidRDefault="004F0AF7" w:rsidP="004F0AF7">
      <w:pPr>
        <w:jc w:val="center"/>
        <w:rPr>
          <w:rFonts w:asciiTheme="minorHAnsi" w:hAnsiTheme="minorHAnsi"/>
          <w:b/>
        </w:rPr>
      </w:pPr>
      <w:r w:rsidRPr="00D87E58">
        <w:rPr>
          <w:rFonts w:asciiTheme="minorHAnsi" w:hAnsiTheme="minorHAnsi"/>
          <w:b/>
        </w:rPr>
        <w:lastRenderedPageBreak/>
        <w:t>Sidney Ormond, Vernon Stiles, Britt Craig</w:t>
      </w:r>
    </w:p>
    <w:p w14:paraId="556831DE" w14:textId="525B17DF" w:rsidR="004F0AF7" w:rsidRPr="00D87E58" w:rsidRDefault="004F0AF7" w:rsidP="004F0AF7">
      <w:pPr>
        <w:jc w:val="center"/>
        <w:rPr>
          <w:rFonts w:asciiTheme="minorHAnsi" w:hAnsiTheme="minorHAnsi"/>
          <w:b/>
          <w:i/>
          <w:iCs/>
        </w:rPr>
      </w:pPr>
      <w:r w:rsidRPr="00D87E58">
        <w:rPr>
          <w:rFonts w:asciiTheme="minorHAnsi" w:hAnsiTheme="minorHAnsi"/>
          <w:b/>
        </w:rPr>
        <w:t xml:space="preserve">Journalists, the </w:t>
      </w:r>
      <w:r w:rsidRPr="00D87E58">
        <w:rPr>
          <w:rFonts w:asciiTheme="minorHAnsi" w:hAnsiTheme="minorHAnsi"/>
          <w:b/>
          <w:i/>
          <w:iCs/>
        </w:rPr>
        <w:t>Atlanta Constitution</w:t>
      </w:r>
    </w:p>
    <w:p w14:paraId="194DFAA0" w14:textId="77777777" w:rsidR="004F0AF7" w:rsidRPr="00D87E58" w:rsidRDefault="004F0AF7" w:rsidP="004F0AF7">
      <w:pPr>
        <w:rPr>
          <w:rFonts w:asciiTheme="minorHAnsi" w:hAnsiTheme="minorHAnsi"/>
          <w:bCs/>
        </w:rPr>
      </w:pPr>
      <w:r w:rsidRPr="00D87E58">
        <w:rPr>
          <w:rFonts w:asciiTheme="minorHAnsi" w:hAnsiTheme="minorHAnsi"/>
          <w:bCs/>
        </w:rPr>
        <w:tab/>
      </w:r>
    </w:p>
    <w:p w14:paraId="67CD0B14" w14:textId="3DD7689A" w:rsidR="004F0AF7" w:rsidRPr="00D87E58" w:rsidRDefault="004F0AF7" w:rsidP="00895370">
      <w:pPr>
        <w:spacing w:line="360" w:lineRule="auto"/>
        <w:ind w:firstLine="720"/>
        <w:rPr>
          <w:rFonts w:asciiTheme="minorHAnsi" w:hAnsiTheme="minorHAnsi"/>
          <w:bCs/>
        </w:rPr>
      </w:pPr>
      <w:r w:rsidRPr="00D87E58">
        <w:rPr>
          <w:rFonts w:asciiTheme="minorHAnsi" w:hAnsiTheme="minorHAnsi"/>
          <w:bCs/>
        </w:rPr>
        <w:t xml:space="preserve">You are journalists working for the </w:t>
      </w:r>
      <w:r w:rsidRPr="00D87E58">
        <w:rPr>
          <w:rFonts w:asciiTheme="minorHAnsi" w:hAnsiTheme="minorHAnsi"/>
          <w:bCs/>
          <w:i/>
          <w:iCs/>
        </w:rPr>
        <w:t>Atlanta Constitution</w:t>
      </w:r>
      <w:r w:rsidRPr="00D87E58">
        <w:rPr>
          <w:rFonts w:asciiTheme="minorHAnsi" w:hAnsiTheme="minorHAnsi"/>
          <w:bCs/>
        </w:rPr>
        <w:t xml:space="preserve">, </w:t>
      </w:r>
      <w:r w:rsidR="00895370" w:rsidRPr="00D87E58">
        <w:rPr>
          <w:rFonts w:asciiTheme="minorHAnsi" w:hAnsiTheme="minorHAnsi"/>
          <w:bCs/>
        </w:rPr>
        <w:t xml:space="preserve">a daily morning newspaper </w:t>
      </w:r>
      <w:r w:rsidRPr="00D87E58">
        <w:rPr>
          <w:rFonts w:asciiTheme="minorHAnsi" w:hAnsiTheme="minorHAnsi"/>
          <w:bCs/>
        </w:rPr>
        <w:t xml:space="preserve">known as the “mouthpiece of the New South.” </w:t>
      </w:r>
      <w:r w:rsidR="00895370" w:rsidRPr="00D87E58">
        <w:rPr>
          <w:rFonts w:asciiTheme="minorHAnsi" w:hAnsiTheme="minorHAnsi"/>
          <w:bCs/>
        </w:rPr>
        <w:t xml:space="preserve">Your newspaper is pro-business and loves to cover the social elite. </w:t>
      </w:r>
      <w:r w:rsidRPr="00D87E58">
        <w:rPr>
          <w:rFonts w:asciiTheme="minorHAnsi" w:hAnsiTheme="minorHAnsi"/>
          <w:bCs/>
        </w:rPr>
        <w:t xml:space="preserve">The newspaper business is highly competitive and you work long hours covering the trial of the century. </w:t>
      </w:r>
      <w:r w:rsidR="00895370" w:rsidRPr="00D87E58">
        <w:rPr>
          <w:rFonts w:asciiTheme="minorHAnsi" w:hAnsiTheme="minorHAnsi"/>
          <w:bCs/>
        </w:rPr>
        <w:t xml:space="preserve">It is imperative the </w:t>
      </w:r>
      <w:r w:rsidR="00895370" w:rsidRPr="00D87E58">
        <w:rPr>
          <w:rFonts w:asciiTheme="minorHAnsi" w:hAnsiTheme="minorHAnsi"/>
          <w:bCs/>
          <w:i/>
          <w:iCs/>
        </w:rPr>
        <w:t>Constitution</w:t>
      </w:r>
      <w:r w:rsidR="00895370" w:rsidRPr="00D87E58">
        <w:rPr>
          <w:rFonts w:asciiTheme="minorHAnsi" w:hAnsiTheme="minorHAnsi"/>
          <w:bCs/>
        </w:rPr>
        <w:t xml:space="preserve"> beat the </w:t>
      </w:r>
      <w:r w:rsidR="00895370" w:rsidRPr="00D87E58">
        <w:rPr>
          <w:rFonts w:asciiTheme="minorHAnsi" w:hAnsiTheme="minorHAnsi"/>
          <w:bCs/>
          <w:i/>
          <w:iCs/>
        </w:rPr>
        <w:t>Journal</w:t>
      </w:r>
      <w:r w:rsidR="00895370" w:rsidRPr="00D87E58">
        <w:rPr>
          <w:rFonts w:asciiTheme="minorHAnsi" w:hAnsiTheme="minorHAnsi"/>
          <w:bCs/>
        </w:rPr>
        <w:t xml:space="preserve"> and </w:t>
      </w:r>
      <w:r w:rsidR="00895370" w:rsidRPr="00D87E58">
        <w:rPr>
          <w:rFonts w:asciiTheme="minorHAnsi" w:hAnsiTheme="minorHAnsi"/>
          <w:bCs/>
          <w:i/>
          <w:iCs/>
        </w:rPr>
        <w:t xml:space="preserve">Georgian </w:t>
      </w:r>
      <w:r w:rsidR="00895370" w:rsidRPr="00D87E58">
        <w:rPr>
          <w:rFonts w:asciiTheme="minorHAnsi" w:hAnsiTheme="minorHAnsi"/>
          <w:bCs/>
        </w:rPr>
        <w:t>with superior trial coverage and attract as many readers as possible.</w:t>
      </w:r>
    </w:p>
    <w:p w14:paraId="61B048EE" w14:textId="77777777" w:rsidR="004F0AF7" w:rsidRPr="00D87E58" w:rsidRDefault="004F0AF7" w:rsidP="004F0AF7">
      <w:pPr>
        <w:spacing w:line="360" w:lineRule="auto"/>
        <w:rPr>
          <w:rFonts w:asciiTheme="minorHAnsi" w:hAnsiTheme="minorHAnsi"/>
          <w:b/>
        </w:rPr>
      </w:pPr>
      <w:r w:rsidRPr="00D87E58">
        <w:rPr>
          <w:rFonts w:asciiTheme="minorHAnsi" w:hAnsiTheme="minorHAnsi"/>
          <w:b/>
        </w:rPr>
        <w:t>Objective</w:t>
      </w:r>
    </w:p>
    <w:p w14:paraId="3A63BFBD" w14:textId="5693DCEC" w:rsidR="004F0AF7" w:rsidRPr="00D87E58" w:rsidRDefault="004F0AF7" w:rsidP="004F0AF7">
      <w:pPr>
        <w:spacing w:line="360" w:lineRule="auto"/>
        <w:ind w:firstLine="720"/>
        <w:rPr>
          <w:rFonts w:asciiTheme="minorHAnsi" w:hAnsiTheme="minorHAnsi"/>
          <w:lang w:val="en"/>
        </w:rPr>
      </w:pPr>
      <w:r w:rsidRPr="00D87E58">
        <w:rPr>
          <w:rFonts w:asciiTheme="minorHAnsi" w:hAnsiTheme="minorHAnsi"/>
          <w:lang w:val="en"/>
        </w:rPr>
        <w:t xml:space="preserve">Your sole objective is to defend your work and your newspaper’s coverage. You’ll read it, summarize it and share the highlights over a pint. You will write to those who might be critical of how you cover the murder and trial. </w:t>
      </w:r>
      <w:r w:rsidR="001C47CB" w:rsidRPr="00D87E58">
        <w:rPr>
          <w:rFonts w:asciiTheme="minorHAnsi" w:hAnsiTheme="minorHAnsi"/>
          <w:lang w:val="en"/>
        </w:rPr>
        <w:t xml:space="preserve"> </w:t>
      </w:r>
      <w:r w:rsidRPr="00D87E58">
        <w:rPr>
          <w:rFonts w:asciiTheme="minorHAnsi" w:hAnsiTheme="minorHAnsi"/>
          <w:lang w:val="en"/>
        </w:rPr>
        <w:t xml:space="preserve">At the end you’ll have to join a faction. Is Leo Frank guilty or innocent? </w:t>
      </w:r>
    </w:p>
    <w:p w14:paraId="1D4D9800" w14:textId="44CD022E" w:rsidR="00CA3676" w:rsidRPr="00D87E58" w:rsidRDefault="00CA3676" w:rsidP="004F0AF7">
      <w:pPr>
        <w:spacing w:line="360" w:lineRule="auto"/>
        <w:ind w:firstLine="720"/>
        <w:rPr>
          <w:rFonts w:asciiTheme="minorHAnsi" w:hAnsiTheme="minorHAnsi"/>
          <w:lang w:val="en"/>
        </w:rPr>
      </w:pPr>
    </w:p>
    <w:p w14:paraId="07D971CF" w14:textId="3BEFD689" w:rsidR="00CA3676" w:rsidRPr="00D87E58" w:rsidRDefault="00CA3676" w:rsidP="004F0AF7">
      <w:pPr>
        <w:spacing w:line="360" w:lineRule="auto"/>
        <w:ind w:firstLine="720"/>
        <w:rPr>
          <w:rFonts w:asciiTheme="minorHAnsi" w:hAnsiTheme="minorHAnsi"/>
          <w:lang w:val="en"/>
        </w:rPr>
      </w:pPr>
    </w:p>
    <w:p w14:paraId="7B06126B" w14:textId="018F2ED1" w:rsidR="00CA3676" w:rsidRDefault="00CA3676" w:rsidP="004F0AF7">
      <w:pPr>
        <w:spacing w:line="360" w:lineRule="auto"/>
        <w:ind w:firstLine="720"/>
        <w:rPr>
          <w:rFonts w:asciiTheme="minorHAnsi" w:hAnsiTheme="minorHAnsi"/>
          <w:lang w:val="en"/>
        </w:rPr>
      </w:pPr>
    </w:p>
    <w:p w14:paraId="6D03BCAC" w14:textId="77777777" w:rsidR="00C04E40" w:rsidRPr="00D87E58" w:rsidRDefault="00C04E40" w:rsidP="004F0AF7">
      <w:pPr>
        <w:spacing w:line="360" w:lineRule="auto"/>
        <w:ind w:firstLine="720"/>
        <w:rPr>
          <w:rFonts w:asciiTheme="minorHAnsi" w:hAnsiTheme="minorHAnsi"/>
          <w:lang w:val="en"/>
        </w:rPr>
      </w:pPr>
    </w:p>
    <w:p w14:paraId="43F4BDC0" w14:textId="1F2055B4" w:rsidR="00CA3676" w:rsidRPr="00D87E58" w:rsidRDefault="00CA3676" w:rsidP="004F0AF7">
      <w:pPr>
        <w:spacing w:line="360" w:lineRule="auto"/>
        <w:ind w:firstLine="720"/>
        <w:rPr>
          <w:rFonts w:asciiTheme="minorHAnsi" w:hAnsiTheme="minorHAnsi"/>
          <w:lang w:val="en"/>
        </w:rPr>
      </w:pPr>
    </w:p>
    <w:p w14:paraId="3684A3E5" w14:textId="1990694D" w:rsidR="00CA3676" w:rsidRPr="00D87E58" w:rsidRDefault="00CA3676" w:rsidP="004F0AF7">
      <w:pPr>
        <w:spacing w:line="360" w:lineRule="auto"/>
        <w:ind w:firstLine="720"/>
        <w:rPr>
          <w:rFonts w:asciiTheme="minorHAnsi" w:hAnsiTheme="minorHAnsi"/>
          <w:lang w:val="en"/>
        </w:rPr>
      </w:pPr>
    </w:p>
    <w:p w14:paraId="54247208" w14:textId="15378C8D" w:rsidR="00CA3676" w:rsidRPr="00D87E58" w:rsidRDefault="00CA3676" w:rsidP="004F0AF7">
      <w:pPr>
        <w:spacing w:line="360" w:lineRule="auto"/>
        <w:ind w:firstLine="720"/>
        <w:rPr>
          <w:rFonts w:asciiTheme="minorHAnsi" w:hAnsiTheme="minorHAnsi"/>
          <w:lang w:val="en"/>
        </w:rPr>
      </w:pPr>
    </w:p>
    <w:p w14:paraId="0F17C96E" w14:textId="1E972A06" w:rsidR="00CA3676" w:rsidRPr="00D87E58" w:rsidRDefault="00CA3676" w:rsidP="004F0AF7">
      <w:pPr>
        <w:spacing w:line="360" w:lineRule="auto"/>
        <w:ind w:firstLine="720"/>
        <w:rPr>
          <w:rFonts w:asciiTheme="minorHAnsi" w:hAnsiTheme="minorHAnsi"/>
          <w:lang w:val="en"/>
        </w:rPr>
      </w:pPr>
    </w:p>
    <w:p w14:paraId="2833F056" w14:textId="6B97EA02" w:rsidR="00CA3676" w:rsidRPr="00D87E58" w:rsidRDefault="00CA3676" w:rsidP="004F0AF7">
      <w:pPr>
        <w:spacing w:line="360" w:lineRule="auto"/>
        <w:ind w:firstLine="720"/>
        <w:rPr>
          <w:rFonts w:asciiTheme="minorHAnsi" w:hAnsiTheme="minorHAnsi"/>
          <w:lang w:val="en"/>
        </w:rPr>
      </w:pPr>
    </w:p>
    <w:p w14:paraId="3DF9359B" w14:textId="1C8A3DEC" w:rsidR="00CA3676" w:rsidRPr="00D87E58" w:rsidRDefault="00CA3676" w:rsidP="004F0AF7">
      <w:pPr>
        <w:spacing w:line="360" w:lineRule="auto"/>
        <w:ind w:firstLine="720"/>
        <w:rPr>
          <w:rFonts w:asciiTheme="minorHAnsi" w:hAnsiTheme="minorHAnsi"/>
          <w:lang w:val="en"/>
        </w:rPr>
      </w:pPr>
    </w:p>
    <w:p w14:paraId="7E764C90" w14:textId="1B643B9B" w:rsidR="00CA3676" w:rsidRPr="00D87E58" w:rsidRDefault="00CA3676" w:rsidP="004F0AF7">
      <w:pPr>
        <w:spacing w:line="360" w:lineRule="auto"/>
        <w:ind w:firstLine="720"/>
        <w:rPr>
          <w:rFonts w:asciiTheme="minorHAnsi" w:hAnsiTheme="minorHAnsi"/>
          <w:lang w:val="en"/>
        </w:rPr>
      </w:pPr>
    </w:p>
    <w:p w14:paraId="6F4F768F" w14:textId="56843034" w:rsidR="00CA3676" w:rsidRPr="00D87E58" w:rsidRDefault="00CA3676" w:rsidP="004F0AF7">
      <w:pPr>
        <w:spacing w:line="360" w:lineRule="auto"/>
        <w:ind w:firstLine="720"/>
        <w:rPr>
          <w:rFonts w:asciiTheme="minorHAnsi" w:hAnsiTheme="minorHAnsi"/>
          <w:lang w:val="en"/>
        </w:rPr>
      </w:pPr>
    </w:p>
    <w:p w14:paraId="283A163B" w14:textId="57739905" w:rsidR="00CA3676" w:rsidRPr="00D87E58" w:rsidRDefault="00CA3676" w:rsidP="004F0AF7">
      <w:pPr>
        <w:spacing w:line="360" w:lineRule="auto"/>
        <w:ind w:firstLine="720"/>
        <w:rPr>
          <w:rFonts w:asciiTheme="minorHAnsi" w:hAnsiTheme="minorHAnsi"/>
          <w:lang w:val="en"/>
        </w:rPr>
      </w:pPr>
    </w:p>
    <w:p w14:paraId="08C22884" w14:textId="1B98FF4F" w:rsidR="00CA3676" w:rsidRPr="00D87E58" w:rsidRDefault="00CA3676" w:rsidP="004F0AF7">
      <w:pPr>
        <w:spacing w:line="360" w:lineRule="auto"/>
        <w:ind w:firstLine="720"/>
        <w:rPr>
          <w:rFonts w:asciiTheme="minorHAnsi" w:hAnsiTheme="minorHAnsi"/>
          <w:lang w:val="en"/>
        </w:rPr>
      </w:pPr>
    </w:p>
    <w:p w14:paraId="57874BBF" w14:textId="7C71B440" w:rsidR="00CA3676" w:rsidRPr="00D87E58" w:rsidRDefault="00CA3676" w:rsidP="004F0AF7">
      <w:pPr>
        <w:spacing w:line="360" w:lineRule="auto"/>
        <w:ind w:firstLine="720"/>
        <w:rPr>
          <w:rFonts w:asciiTheme="minorHAnsi" w:hAnsiTheme="minorHAnsi"/>
          <w:lang w:val="en"/>
        </w:rPr>
      </w:pPr>
    </w:p>
    <w:p w14:paraId="311D0199" w14:textId="40D31848" w:rsidR="00CA3676" w:rsidRPr="00D87E58" w:rsidRDefault="00CA3676" w:rsidP="004F0AF7">
      <w:pPr>
        <w:spacing w:line="360" w:lineRule="auto"/>
        <w:ind w:firstLine="720"/>
        <w:rPr>
          <w:rFonts w:asciiTheme="minorHAnsi" w:hAnsiTheme="minorHAnsi"/>
          <w:lang w:val="en"/>
        </w:rPr>
      </w:pPr>
    </w:p>
    <w:p w14:paraId="7D5769DB" w14:textId="1D84DF63" w:rsidR="00CA3676" w:rsidRPr="00D87E58" w:rsidRDefault="00CA3676" w:rsidP="004F0AF7">
      <w:pPr>
        <w:spacing w:line="360" w:lineRule="auto"/>
        <w:ind w:firstLine="720"/>
        <w:rPr>
          <w:rFonts w:asciiTheme="minorHAnsi" w:hAnsiTheme="minorHAnsi"/>
          <w:lang w:val="en"/>
        </w:rPr>
      </w:pPr>
    </w:p>
    <w:p w14:paraId="3A8C1009" w14:textId="5A42CBD3" w:rsidR="00CA3676" w:rsidRPr="00D87E58" w:rsidRDefault="00CA3676" w:rsidP="00CA3676">
      <w:pPr>
        <w:ind w:firstLine="720"/>
        <w:jc w:val="center"/>
        <w:rPr>
          <w:rFonts w:asciiTheme="minorHAnsi" w:hAnsiTheme="minorHAnsi"/>
          <w:b/>
          <w:bCs/>
          <w:lang w:val="en"/>
        </w:rPr>
      </w:pPr>
      <w:r w:rsidRPr="00D87E58">
        <w:rPr>
          <w:rFonts w:asciiTheme="minorHAnsi" w:hAnsiTheme="minorHAnsi"/>
          <w:b/>
          <w:bCs/>
          <w:lang w:val="en"/>
        </w:rPr>
        <w:lastRenderedPageBreak/>
        <w:t>Harold Ross, Harllee Branch, Charles Phillips Jr.</w:t>
      </w:r>
    </w:p>
    <w:p w14:paraId="4F924F78" w14:textId="75A1F226" w:rsidR="00CA3676" w:rsidRPr="00D87E58" w:rsidRDefault="00CA3676" w:rsidP="00CA3676">
      <w:pPr>
        <w:ind w:firstLine="720"/>
        <w:jc w:val="center"/>
        <w:rPr>
          <w:rFonts w:asciiTheme="minorHAnsi" w:hAnsiTheme="minorHAnsi"/>
          <w:b/>
          <w:bCs/>
          <w:lang w:val="en"/>
        </w:rPr>
      </w:pPr>
      <w:r w:rsidRPr="00D87E58">
        <w:rPr>
          <w:rFonts w:asciiTheme="minorHAnsi" w:hAnsiTheme="minorHAnsi"/>
          <w:b/>
          <w:bCs/>
          <w:lang w:val="en"/>
        </w:rPr>
        <w:t xml:space="preserve">Journalists, </w:t>
      </w:r>
      <w:r w:rsidRPr="00D87E58">
        <w:rPr>
          <w:rFonts w:asciiTheme="minorHAnsi" w:hAnsiTheme="minorHAnsi"/>
          <w:b/>
          <w:bCs/>
          <w:i/>
          <w:iCs/>
          <w:lang w:val="en"/>
        </w:rPr>
        <w:t>Atlanta Journal</w:t>
      </w:r>
    </w:p>
    <w:p w14:paraId="5C34E817" w14:textId="77777777" w:rsidR="00CA3676" w:rsidRPr="00D87E58" w:rsidRDefault="00CA3676" w:rsidP="004F0AF7">
      <w:pPr>
        <w:spacing w:line="360" w:lineRule="auto"/>
        <w:ind w:firstLine="720"/>
        <w:rPr>
          <w:rFonts w:asciiTheme="minorHAnsi" w:hAnsiTheme="minorHAnsi"/>
          <w:lang w:val="en"/>
        </w:rPr>
      </w:pPr>
    </w:p>
    <w:p w14:paraId="2F379FF1" w14:textId="4267CCC5" w:rsidR="00CA3676" w:rsidRPr="00D87E58" w:rsidRDefault="00CA3676" w:rsidP="00CA3676">
      <w:pPr>
        <w:spacing w:line="360" w:lineRule="auto"/>
        <w:ind w:firstLine="720"/>
        <w:rPr>
          <w:rFonts w:asciiTheme="minorHAnsi" w:hAnsiTheme="minorHAnsi"/>
          <w:bCs/>
        </w:rPr>
      </w:pPr>
      <w:r w:rsidRPr="00D87E58">
        <w:rPr>
          <w:rFonts w:asciiTheme="minorHAnsi" w:hAnsiTheme="minorHAnsi"/>
          <w:bCs/>
        </w:rPr>
        <w:t xml:space="preserve">You are journalists working for the </w:t>
      </w:r>
      <w:r w:rsidRPr="00D87E58">
        <w:rPr>
          <w:rFonts w:asciiTheme="minorHAnsi" w:hAnsiTheme="minorHAnsi"/>
          <w:bCs/>
          <w:i/>
          <w:iCs/>
        </w:rPr>
        <w:t>Atlanta Journal</w:t>
      </w:r>
      <w:r w:rsidRPr="00D87E58">
        <w:rPr>
          <w:rFonts w:asciiTheme="minorHAnsi" w:hAnsiTheme="minorHAnsi"/>
          <w:bCs/>
        </w:rPr>
        <w:t xml:space="preserve">, a newspaper that “covers Dixie like the dew.” Your newspaper is pro-business and loves to cover the social elite. The newspaper business is highly competitive and you work long hours covering the trial of the century. It is imperative the </w:t>
      </w:r>
      <w:r w:rsidRPr="00D87E58">
        <w:rPr>
          <w:rFonts w:asciiTheme="minorHAnsi" w:hAnsiTheme="minorHAnsi"/>
          <w:bCs/>
          <w:i/>
          <w:iCs/>
        </w:rPr>
        <w:t>Journal</w:t>
      </w:r>
      <w:r w:rsidRPr="00D87E58">
        <w:rPr>
          <w:rFonts w:asciiTheme="minorHAnsi" w:hAnsiTheme="minorHAnsi"/>
          <w:bCs/>
        </w:rPr>
        <w:t xml:space="preserve"> beat the </w:t>
      </w:r>
      <w:r w:rsidRPr="00D87E58">
        <w:rPr>
          <w:rFonts w:asciiTheme="minorHAnsi" w:hAnsiTheme="minorHAnsi"/>
          <w:bCs/>
          <w:i/>
          <w:iCs/>
        </w:rPr>
        <w:t>Constitution</w:t>
      </w:r>
      <w:r w:rsidRPr="00D87E58">
        <w:rPr>
          <w:rFonts w:asciiTheme="minorHAnsi" w:hAnsiTheme="minorHAnsi"/>
          <w:bCs/>
        </w:rPr>
        <w:t xml:space="preserve"> and </w:t>
      </w:r>
      <w:r w:rsidRPr="00D87E58">
        <w:rPr>
          <w:rFonts w:asciiTheme="minorHAnsi" w:hAnsiTheme="minorHAnsi"/>
          <w:bCs/>
          <w:i/>
          <w:iCs/>
        </w:rPr>
        <w:t xml:space="preserve">Georgian </w:t>
      </w:r>
      <w:r w:rsidRPr="00D87E58">
        <w:rPr>
          <w:rFonts w:asciiTheme="minorHAnsi" w:hAnsiTheme="minorHAnsi"/>
          <w:bCs/>
        </w:rPr>
        <w:t>with superior trial coverage and attract as many readers as possible.</w:t>
      </w:r>
      <w:r w:rsidR="00AF4C55">
        <w:rPr>
          <w:rFonts w:asciiTheme="minorHAnsi" w:hAnsiTheme="minorHAnsi"/>
          <w:bCs/>
        </w:rPr>
        <w:t xml:space="preserve"> </w:t>
      </w:r>
    </w:p>
    <w:p w14:paraId="03FFBA78" w14:textId="77777777" w:rsidR="00CA3676" w:rsidRPr="00D87E58" w:rsidRDefault="00CA3676" w:rsidP="00CA3676">
      <w:pPr>
        <w:spacing w:line="360" w:lineRule="auto"/>
        <w:rPr>
          <w:rFonts w:asciiTheme="minorHAnsi" w:hAnsiTheme="minorHAnsi"/>
          <w:b/>
        </w:rPr>
      </w:pPr>
      <w:r w:rsidRPr="00D87E58">
        <w:rPr>
          <w:rFonts w:asciiTheme="minorHAnsi" w:hAnsiTheme="minorHAnsi"/>
          <w:b/>
        </w:rPr>
        <w:t>Objective</w:t>
      </w:r>
    </w:p>
    <w:p w14:paraId="04A13FE0" w14:textId="436A0DE4" w:rsidR="00CA3676" w:rsidRDefault="00CA3676" w:rsidP="00CA3676">
      <w:pPr>
        <w:spacing w:line="360" w:lineRule="auto"/>
        <w:ind w:firstLine="720"/>
        <w:rPr>
          <w:rFonts w:asciiTheme="minorHAnsi" w:hAnsiTheme="minorHAnsi"/>
          <w:lang w:val="en"/>
        </w:rPr>
      </w:pPr>
      <w:r w:rsidRPr="00D87E58">
        <w:rPr>
          <w:rFonts w:asciiTheme="minorHAnsi" w:hAnsiTheme="minorHAnsi"/>
          <w:lang w:val="en"/>
        </w:rPr>
        <w:t xml:space="preserve">Your sole objective is to defend your work and your newspaper’s coverage. You’ll read it, summarize it and share the highlights over a pint. You will write to those who might be critical of how you cover the murder and trial. At the end you’ll have to join a faction. Is Leo Frank guilty or innocent? </w:t>
      </w:r>
      <w:r w:rsidR="00AF4C55">
        <w:rPr>
          <w:rFonts w:asciiTheme="minorHAnsi" w:hAnsiTheme="minorHAnsi"/>
          <w:lang w:val="en"/>
        </w:rPr>
        <w:t xml:space="preserve"> </w:t>
      </w:r>
    </w:p>
    <w:p w14:paraId="4E48D4D9" w14:textId="77777777" w:rsidR="00AF4C55" w:rsidRPr="00D87E58" w:rsidRDefault="00AF4C55" w:rsidP="00CA3676">
      <w:pPr>
        <w:spacing w:line="360" w:lineRule="auto"/>
        <w:ind w:firstLine="720"/>
        <w:rPr>
          <w:rFonts w:asciiTheme="minorHAnsi" w:hAnsiTheme="minorHAnsi"/>
          <w:lang w:val="en"/>
        </w:rPr>
      </w:pPr>
    </w:p>
    <w:p w14:paraId="37F891F1" w14:textId="67CD44F7" w:rsidR="00FD36F0" w:rsidRPr="00D87E58" w:rsidRDefault="00AF4C55" w:rsidP="00AF4C55">
      <w:pPr>
        <w:spacing w:line="360" w:lineRule="auto"/>
        <w:rPr>
          <w:rFonts w:asciiTheme="minorHAnsi" w:hAnsiTheme="minorHAnsi"/>
          <w:lang w:val="en"/>
        </w:rPr>
      </w:pPr>
      <w:r>
        <w:rPr>
          <w:rFonts w:asciiTheme="minorHAnsi" w:hAnsiTheme="minorHAnsi"/>
          <w:lang w:val="en"/>
        </w:rPr>
        <w:t xml:space="preserve">Note: The </w:t>
      </w:r>
      <w:r w:rsidRPr="00AF4C55">
        <w:rPr>
          <w:rFonts w:asciiTheme="minorHAnsi" w:hAnsiTheme="minorHAnsi"/>
          <w:i/>
          <w:iCs/>
          <w:lang w:val="en"/>
        </w:rPr>
        <w:t>Journal</w:t>
      </w:r>
      <w:r>
        <w:rPr>
          <w:rFonts w:asciiTheme="minorHAnsi" w:hAnsiTheme="minorHAnsi"/>
          <w:lang w:val="en"/>
        </w:rPr>
        <w:t xml:space="preserve"> isn’t digitized for the entire trial and post-trial debate. It is available on microfilm at the library. Since you will know what dates to target, it will be easy to find what you need. Work together to take turns and share with your </w:t>
      </w:r>
      <w:r w:rsidRPr="00AF4C55">
        <w:rPr>
          <w:rFonts w:asciiTheme="minorHAnsi" w:hAnsiTheme="minorHAnsi"/>
          <w:i/>
          <w:iCs/>
          <w:lang w:val="en"/>
        </w:rPr>
        <w:t xml:space="preserve">Journal </w:t>
      </w:r>
      <w:r>
        <w:rPr>
          <w:rFonts w:asciiTheme="minorHAnsi" w:hAnsiTheme="minorHAnsi"/>
          <w:lang w:val="en"/>
        </w:rPr>
        <w:t xml:space="preserve">colleagues. </w:t>
      </w:r>
    </w:p>
    <w:p w14:paraId="62BE1968" w14:textId="31E1952E" w:rsidR="00FD36F0" w:rsidRPr="00D87E58" w:rsidRDefault="00FD36F0" w:rsidP="00CA3676">
      <w:pPr>
        <w:spacing w:line="360" w:lineRule="auto"/>
        <w:ind w:firstLine="720"/>
        <w:rPr>
          <w:rFonts w:asciiTheme="minorHAnsi" w:hAnsiTheme="minorHAnsi"/>
          <w:lang w:val="en"/>
        </w:rPr>
      </w:pPr>
    </w:p>
    <w:p w14:paraId="3624DCDA" w14:textId="3F397A8D" w:rsidR="00FD36F0" w:rsidRPr="00D87E58" w:rsidRDefault="00FD36F0" w:rsidP="00CA3676">
      <w:pPr>
        <w:spacing w:line="360" w:lineRule="auto"/>
        <w:ind w:firstLine="720"/>
        <w:rPr>
          <w:rFonts w:asciiTheme="minorHAnsi" w:hAnsiTheme="minorHAnsi"/>
          <w:lang w:val="en"/>
        </w:rPr>
      </w:pPr>
    </w:p>
    <w:p w14:paraId="1B1F4785" w14:textId="1A077A0F" w:rsidR="00FD36F0" w:rsidRPr="00D87E58" w:rsidRDefault="00FD36F0" w:rsidP="00CA3676">
      <w:pPr>
        <w:spacing w:line="360" w:lineRule="auto"/>
        <w:ind w:firstLine="720"/>
        <w:rPr>
          <w:rFonts w:asciiTheme="minorHAnsi" w:hAnsiTheme="minorHAnsi"/>
          <w:lang w:val="en"/>
        </w:rPr>
      </w:pPr>
    </w:p>
    <w:p w14:paraId="2BE24287" w14:textId="221F0DE9" w:rsidR="00FD36F0" w:rsidRPr="00D87E58" w:rsidRDefault="00FD36F0" w:rsidP="00CA3676">
      <w:pPr>
        <w:spacing w:line="360" w:lineRule="auto"/>
        <w:ind w:firstLine="720"/>
        <w:rPr>
          <w:rFonts w:asciiTheme="minorHAnsi" w:hAnsiTheme="minorHAnsi"/>
          <w:lang w:val="en"/>
        </w:rPr>
      </w:pPr>
    </w:p>
    <w:p w14:paraId="1C656775" w14:textId="7514D295" w:rsidR="00FD36F0" w:rsidRDefault="00FD36F0" w:rsidP="00CA3676">
      <w:pPr>
        <w:spacing w:line="360" w:lineRule="auto"/>
        <w:ind w:firstLine="720"/>
        <w:rPr>
          <w:rFonts w:asciiTheme="minorHAnsi" w:hAnsiTheme="minorHAnsi"/>
          <w:lang w:val="en"/>
        </w:rPr>
      </w:pPr>
    </w:p>
    <w:p w14:paraId="3ADF9232" w14:textId="77777777" w:rsidR="0067508D" w:rsidRPr="00D87E58" w:rsidRDefault="0067508D" w:rsidP="00CA3676">
      <w:pPr>
        <w:spacing w:line="360" w:lineRule="auto"/>
        <w:ind w:firstLine="720"/>
        <w:rPr>
          <w:rFonts w:asciiTheme="minorHAnsi" w:hAnsiTheme="minorHAnsi"/>
          <w:lang w:val="en"/>
        </w:rPr>
      </w:pPr>
    </w:p>
    <w:p w14:paraId="75CF0360" w14:textId="21C1737C" w:rsidR="00FD36F0" w:rsidRPr="00D87E58" w:rsidRDefault="00FD36F0" w:rsidP="00CA3676">
      <w:pPr>
        <w:spacing w:line="360" w:lineRule="auto"/>
        <w:ind w:firstLine="720"/>
        <w:rPr>
          <w:rFonts w:asciiTheme="minorHAnsi" w:hAnsiTheme="minorHAnsi"/>
          <w:lang w:val="en"/>
        </w:rPr>
      </w:pPr>
    </w:p>
    <w:p w14:paraId="15782E65" w14:textId="3E98A412" w:rsidR="00FD36F0" w:rsidRPr="00D87E58" w:rsidRDefault="00FD36F0" w:rsidP="00CA3676">
      <w:pPr>
        <w:spacing w:line="360" w:lineRule="auto"/>
        <w:ind w:firstLine="720"/>
        <w:rPr>
          <w:rFonts w:asciiTheme="minorHAnsi" w:hAnsiTheme="minorHAnsi"/>
          <w:lang w:val="en"/>
        </w:rPr>
      </w:pPr>
    </w:p>
    <w:p w14:paraId="00DB160B" w14:textId="6FE94CC1" w:rsidR="00FD36F0" w:rsidRPr="00D87E58" w:rsidRDefault="00FD36F0" w:rsidP="00CA3676">
      <w:pPr>
        <w:spacing w:line="360" w:lineRule="auto"/>
        <w:ind w:firstLine="720"/>
        <w:rPr>
          <w:rFonts w:asciiTheme="minorHAnsi" w:hAnsiTheme="minorHAnsi"/>
          <w:lang w:val="en"/>
        </w:rPr>
      </w:pPr>
    </w:p>
    <w:p w14:paraId="6432811F" w14:textId="00907522" w:rsidR="00FD36F0" w:rsidRPr="00D87E58" w:rsidRDefault="00FD36F0" w:rsidP="00CA3676">
      <w:pPr>
        <w:spacing w:line="360" w:lineRule="auto"/>
        <w:ind w:firstLine="720"/>
        <w:rPr>
          <w:rFonts w:asciiTheme="minorHAnsi" w:hAnsiTheme="minorHAnsi"/>
          <w:lang w:val="en"/>
        </w:rPr>
      </w:pPr>
    </w:p>
    <w:p w14:paraId="40EA37EC" w14:textId="747036C5" w:rsidR="00FD36F0" w:rsidRPr="00D87E58" w:rsidRDefault="00FD36F0" w:rsidP="00CA3676">
      <w:pPr>
        <w:spacing w:line="360" w:lineRule="auto"/>
        <w:ind w:firstLine="720"/>
        <w:rPr>
          <w:rFonts w:asciiTheme="minorHAnsi" w:hAnsiTheme="minorHAnsi"/>
          <w:lang w:val="en"/>
        </w:rPr>
      </w:pPr>
    </w:p>
    <w:p w14:paraId="48DB964A" w14:textId="77777777" w:rsidR="003537EE" w:rsidRDefault="003537EE" w:rsidP="00EE13C4">
      <w:pPr>
        <w:jc w:val="center"/>
        <w:rPr>
          <w:rFonts w:asciiTheme="minorHAnsi" w:hAnsiTheme="minorHAnsi" w:cs="Calibri"/>
          <w:b/>
          <w:bCs/>
          <w:color w:val="000000"/>
        </w:rPr>
      </w:pPr>
    </w:p>
    <w:p w14:paraId="2B217791" w14:textId="77777777" w:rsidR="003537EE" w:rsidRDefault="003537EE" w:rsidP="00EE13C4">
      <w:pPr>
        <w:jc w:val="center"/>
        <w:rPr>
          <w:rFonts w:asciiTheme="minorHAnsi" w:hAnsiTheme="minorHAnsi" w:cs="Calibri"/>
          <w:b/>
          <w:bCs/>
          <w:color w:val="000000"/>
        </w:rPr>
      </w:pPr>
    </w:p>
    <w:p w14:paraId="3DF4B19E" w14:textId="77777777" w:rsidR="003537EE" w:rsidRDefault="003537EE" w:rsidP="00EE13C4">
      <w:pPr>
        <w:jc w:val="center"/>
        <w:rPr>
          <w:rFonts w:asciiTheme="minorHAnsi" w:hAnsiTheme="minorHAnsi" w:cs="Calibri"/>
          <w:b/>
          <w:bCs/>
          <w:color w:val="000000"/>
        </w:rPr>
      </w:pPr>
    </w:p>
    <w:p w14:paraId="00137E35" w14:textId="09772386" w:rsidR="00EE13C4" w:rsidRPr="00D87E58" w:rsidRDefault="00AF4C55" w:rsidP="00EE13C4">
      <w:pPr>
        <w:jc w:val="center"/>
        <w:rPr>
          <w:rFonts w:asciiTheme="minorHAnsi" w:hAnsiTheme="minorHAnsi" w:cs="Calibri"/>
          <w:b/>
          <w:bCs/>
        </w:rPr>
      </w:pPr>
      <w:r>
        <w:rPr>
          <w:rFonts w:asciiTheme="minorHAnsi" w:hAnsiTheme="minorHAnsi" w:cs="Calibri"/>
          <w:b/>
          <w:bCs/>
          <w:color w:val="000000"/>
        </w:rPr>
        <w:lastRenderedPageBreak/>
        <w:t>N</w:t>
      </w:r>
      <w:r w:rsidR="00EE13C4" w:rsidRPr="00D87E58">
        <w:rPr>
          <w:rFonts w:asciiTheme="minorHAnsi" w:hAnsiTheme="minorHAnsi" w:cs="Calibri"/>
          <w:b/>
          <w:bCs/>
          <w:color w:val="000000"/>
        </w:rPr>
        <w:t>ewt Lee</w:t>
      </w:r>
    </w:p>
    <w:p w14:paraId="06DD6929" w14:textId="2F3BD0A8" w:rsidR="00EE13C4" w:rsidRPr="00D87E58" w:rsidRDefault="00EE13C4" w:rsidP="00EE13C4">
      <w:pPr>
        <w:jc w:val="center"/>
        <w:rPr>
          <w:rFonts w:asciiTheme="minorHAnsi" w:hAnsiTheme="minorHAnsi" w:cs="Calibri"/>
          <w:b/>
          <w:bCs/>
        </w:rPr>
      </w:pPr>
      <w:r w:rsidRPr="00D87E58">
        <w:rPr>
          <w:rFonts w:asciiTheme="minorHAnsi" w:hAnsiTheme="minorHAnsi" w:cs="Calibri"/>
          <w:b/>
          <w:bCs/>
          <w:color w:val="000000"/>
        </w:rPr>
        <w:t>Night watchman</w:t>
      </w:r>
    </w:p>
    <w:p w14:paraId="7717FC52" w14:textId="77777777" w:rsidR="00EE13C4" w:rsidRPr="00D87E58" w:rsidRDefault="00EE13C4" w:rsidP="00EE13C4">
      <w:pPr>
        <w:spacing w:line="360" w:lineRule="auto"/>
        <w:rPr>
          <w:rFonts w:asciiTheme="minorHAnsi" w:hAnsiTheme="minorHAnsi" w:cs="Calibri"/>
        </w:rPr>
      </w:pPr>
    </w:p>
    <w:p w14:paraId="6E37C6A6" w14:textId="1A01728D" w:rsidR="00EE13C4" w:rsidRPr="00D87E58" w:rsidRDefault="00EE13C4" w:rsidP="00EE13C4">
      <w:pPr>
        <w:spacing w:line="360" w:lineRule="auto"/>
        <w:rPr>
          <w:rFonts w:asciiTheme="minorHAnsi" w:hAnsiTheme="minorHAnsi" w:cs="Calibri"/>
        </w:rPr>
      </w:pPr>
      <w:r w:rsidRPr="00D87E58">
        <w:rPr>
          <w:rFonts w:asciiTheme="minorHAnsi" w:hAnsiTheme="minorHAnsi" w:cs="Calibri"/>
          <w:color w:val="000000"/>
        </w:rPr>
        <w:tab/>
        <w:t>You are a night watchman for the National Pencil Company factory. At 3 a.m. you take a lantern down to the basement to use the “Negro toilet.” You discover the body of Mary Phagan, a 13-year-old factory worker and notify Atlanta Police immediately. </w:t>
      </w:r>
    </w:p>
    <w:p w14:paraId="4AF77753" w14:textId="3FFCE524" w:rsidR="00EE13C4" w:rsidRPr="00D87E58" w:rsidRDefault="00EE13C4" w:rsidP="00EE13C4">
      <w:pPr>
        <w:spacing w:line="360" w:lineRule="auto"/>
        <w:ind w:firstLine="720"/>
        <w:rPr>
          <w:rFonts w:asciiTheme="minorHAnsi" w:hAnsiTheme="minorHAnsi" w:cs="Calibri"/>
          <w:color w:val="000000"/>
        </w:rPr>
      </w:pPr>
      <w:r w:rsidRPr="00D87E58">
        <w:rPr>
          <w:rFonts w:asciiTheme="minorHAnsi" w:hAnsiTheme="minorHAnsi" w:cs="Calibri"/>
          <w:color w:val="000000"/>
        </w:rPr>
        <w:t xml:space="preserve">The police arrive about 10 minutes later and find notes by the corpse. They read the contents to you, and you realize the notes frame you as the murderer. This is terrifying because you understand the lynching culture in Georgia and how dangerous it is for </w:t>
      </w:r>
      <w:r w:rsidR="000957FB" w:rsidRPr="00D87E58">
        <w:rPr>
          <w:rFonts w:asciiTheme="minorHAnsi" w:hAnsiTheme="minorHAnsi" w:cs="Calibri"/>
          <w:color w:val="000000"/>
        </w:rPr>
        <w:t xml:space="preserve">a </w:t>
      </w:r>
      <w:r w:rsidR="003537EE">
        <w:rPr>
          <w:rFonts w:asciiTheme="minorHAnsi" w:hAnsiTheme="minorHAnsi" w:cs="Calibri"/>
          <w:color w:val="000000"/>
        </w:rPr>
        <w:t>B</w:t>
      </w:r>
      <w:r w:rsidR="000957FB" w:rsidRPr="00D87E58">
        <w:rPr>
          <w:rFonts w:asciiTheme="minorHAnsi" w:hAnsiTheme="minorHAnsi" w:cs="Calibri"/>
          <w:color w:val="000000"/>
        </w:rPr>
        <w:t>lack man</w:t>
      </w:r>
      <w:r w:rsidRPr="00D87E58">
        <w:rPr>
          <w:rFonts w:asciiTheme="minorHAnsi" w:hAnsiTheme="minorHAnsi" w:cs="Calibri"/>
          <w:color w:val="000000"/>
        </w:rPr>
        <w:t xml:space="preserve"> to be accused of harming a white woman or girl.  </w:t>
      </w:r>
    </w:p>
    <w:p w14:paraId="6CCCB57B" w14:textId="690E1775" w:rsidR="00EE13C4" w:rsidRPr="00D87E58" w:rsidRDefault="00EE13C4" w:rsidP="00EE13C4">
      <w:pPr>
        <w:spacing w:line="360" w:lineRule="auto"/>
        <w:ind w:firstLine="720"/>
        <w:rPr>
          <w:rFonts w:asciiTheme="minorHAnsi" w:hAnsiTheme="minorHAnsi" w:cs="Calibri"/>
        </w:rPr>
      </w:pPr>
      <w:r w:rsidRPr="00D87E58">
        <w:rPr>
          <w:rFonts w:asciiTheme="minorHAnsi" w:hAnsiTheme="minorHAnsi" w:cs="Calibri"/>
          <w:color w:val="000000"/>
        </w:rPr>
        <w:t>An early prime suspect, you are one of the first people arrested in the case, and spend three days in the city jail. Your boss Leo Frank, who is also being interviewed by the police, makes comments that lead you to believe he thinks you are guilty. He says, “If you keep this up, we will both go to hell.” </w:t>
      </w:r>
    </w:p>
    <w:p w14:paraId="045B0E2C" w14:textId="067C9BAE" w:rsidR="00EE13C4" w:rsidRPr="00D87E58" w:rsidRDefault="00EE13C4" w:rsidP="00EE13C4">
      <w:pPr>
        <w:spacing w:line="360" w:lineRule="auto"/>
        <w:ind w:firstLine="720"/>
        <w:rPr>
          <w:rFonts w:asciiTheme="minorHAnsi" w:hAnsiTheme="minorHAnsi" w:cs="Calibri"/>
        </w:rPr>
      </w:pPr>
      <w:r w:rsidRPr="00D87E58">
        <w:rPr>
          <w:rFonts w:asciiTheme="minorHAnsi" w:hAnsiTheme="minorHAnsi" w:cs="Calibri"/>
          <w:color w:val="000000"/>
        </w:rPr>
        <w:t xml:space="preserve">You testify in court that on the eve of the murder, you received an unusual phone call from Frank. He asked you if everything was alright at the factory, something he had never done before. Soon the focus of suspicion turns towards Leo Frank, thanks to the testimony of Jim Conley, sweeper at the factory.  Your role as a prime suspect is diminished. </w:t>
      </w:r>
    </w:p>
    <w:p w14:paraId="343B6369" w14:textId="77777777" w:rsidR="00EE13C4" w:rsidRPr="00D87E58" w:rsidRDefault="00EE13C4" w:rsidP="00EE13C4">
      <w:pPr>
        <w:spacing w:line="360" w:lineRule="auto"/>
        <w:rPr>
          <w:rFonts w:asciiTheme="minorHAnsi" w:hAnsiTheme="minorHAnsi" w:cs="Calibri"/>
        </w:rPr>
      </w:pPr>
    </w:p>
    <w:p w14:paraId="65617A2D" w14:textId="77777777" w:rsidR="00EE13C4" w:rsidRPr="00D87E58" w:rsidRDefault="00EE13C4" w:rsidP="00EE13C4">
      <w:pPr>
        <w:spacing w:line="360" w:lineRule="auto"/>
        <w:rPr>
          <w:rFonts w:asciiTheme="minorHAnsi" w:hAnsiTheme="minorHAnsi" w:cs="Calibri"/>
        </w:rPr>
      </w:pPr>
      <w:r w:rsidRPr="00D87E58">
        <w:rPr>
          <w:rFonts w:asciiTheme="minorHAnsi" w:hAnsiTheme="minorHAnsi" w:cs="Calibri"/>
          <w:b/>
          <w:bCs/>
          <w:color w:val="000000"/>
        </w:rPr>
        <w:t>Objectives</w:t>
      </w:r>
    </w:p>
    <w:p w14:paraId="4878A1A4" w14:textId="7594BC2D" w:rsidR="00FE1EEB" w:rsidRPr="00D87E58" w:rsidRDefault="00EE13C4" w:rsidP="00EE13C4">
      <w:pPr>
        <w:spacing w:line="360" w:lineRule="auto"/>
        <w:rPr>
          <w:rFonts w:asciiTheme="minorHAnsi" w:hAnsiTheme="minorHAnsi" w:cs="Calibri"/>
        </w:rPr>
      </w:pPr>
      <w:r w:rsidRPr="00D87E58">
        <w:rPr>
          <w:rFonts w:asciiTheme="minorHAnsi" w:hAnsiTheme="minorHAnsi" w:cs="Calibri"/>
        </w:rPr>
        <w:tab/>
        <w:t xml:space="preserve">Your main objective is to stay alive, which means Leo Frank must be convicted. </w:t>
      </w:r>
      <w:r w:rsidR="00FE1EEB" w:rsidRPr="00D87E58">
        <w:rPr>
          <w:rFonts w:asciiTheme="minorHAnsi" w:hAnsiTheme="minorHAnsi" w:cs="Calibri"/>
        </w:rPr>
        <w:t xml:space="preserve">You will write and speak for the prosecution and the newspapers that cover the trial with an anti-Frank </w:t>
      </w:r>
      <w:r w:rsidR="001C47CB" w:rsidRPr="00D87E58">
        <w:rPr>
          <w:rFonts w:asciiTheme="minorHAnsi" w:hAnsiTheme="minorHAnsi" w:cs="Calibri"/>
        </w:rPr>
        <w:t>slant</w:t>
      </w:r>
      <w:r w:rsidR="00FE1EEB" w:rsidRPr="00D87E58">
        <w:rPr>
          <w:rFonts w:asciiTheme="minorHAnsi" w:hAnsiTheme="minorHAnsi" w:cs="Calibri"/>
        </w:rPr>
        <w:t xml:space="preserve">. </w:t>
      </w:r>
    </w:p>
    <w:p w14:paraId="1711B122" w14:textId="1D4D67EB" w:rsidR="00D26431" w:rsidRPr="00D87E58" w:rsidRDefault="00D26431" w:rsidP="00EE13C4">
      <w:pPr>
        <w:spacing w:line="360" w:lineRule="auto"/>
        <w:rPr>
          <w:rFonts w:asciiTheme="minorHAnsi" w:hAnsiTheme="minorHAnsi" w:cs="Calibri"/>
        </w:rPr>
      </w:pPr>
    </w:p>
    <w:p w14:paraId="3D9863EF" w14:textId="1A3E9F31" w:rsidR="00FD36F0" w:rsidRPr="00D87E58" w:rsidRDefault="00FD36F0" w:rsidP="00EE13C4">
      <w:pPr>
        <w:spacing w:line="360" w:lineRule="auto"/>
        <w:rPr>
          <w:rFonts w:asciiTheme="minorHAnsi" w:hAnsiTheme="minorHAnsi" w:cs="Calibri"/>
        </w:rPr>
      </w:pPr>
    </w:p>
    <w:p w14:paraId="6F6DECB2" w14:textId="671E56F5" w:rsidR="00FD36F0" w:rsidRPr="00D87E58" w:rsidRDefault="00FD36F0" w:rsidP="00EE13C4">
      <w:pPr>
        <w:spacing w:line="360" w:lineRule="auto"/>
        <w:rPr>
          <w:rFonts w:asciiTheme="minorHAnsi" w:hAnsiTheme="minorHAnsi" w:cs="Calibri"/>
        </w:rPr>
      </w:pPr>
    </w:p>
    <w:p w14:paraId="11FADD3B" w14:textId="6005ED4F" w:rsidR="00FD36F0" w:rsidRPr="00D87E58" w:rsidRDefault="00FD36F0" w:rsidP="00EE13C4">
      <w:pPr>
        <w:spacing w:line="360" w:lineRule="auto"/>
        <w:rPr>
          <w:rFonts w:asciiTheme="minorHAnsi" w:hAnsiTheme="minorHAnsi" w:cs="Calibri"/>
        </w:rPr>
      </w:pPr>
    </w:p>
    <w:p w14:paraId="5E6DD779" w14:textId="36F02CC0" w:rsidR="00FD36F0" w:rsidRPr="00D87E58" w:rsidRDefault="00FD36F0" w:rsidP="00EE13C4">
      <w:pPr>
        <w:spacing w:line="360" w:lineRule="auto"/>
        <w:rPr>
          <w:rFonts w:asciiTheme="minorHAnsi" w:hAnsiTheme="minorHAnsi" w:cs="Calibri"/>
        </w:rPr>
      </w:pPr>
    </w:p>
    <w:p w14:paraId="36F19BE4" w14:textId="6DF64102" w:rsidR="00FD36F0" w:rsidRPr="00D87E58" w:rsidRDefault="00FD36F0" w:rsidP="00EE13C4">
      <w:pPr>
        <w:spacing w:line="360" w:lineRule="auto"/>
        <w:rPr>
          <w:rFonts w:asciiTheme="minorHAnsi" w:hAnsiTheme="minorHAnsi" w:cs="Calibri"/>
        </w:rPr>
      </w:pPr>
    </w:p>
    <w:p w14:paraId="5A06D2B2" w14:textId="77777777" w:rsidR="00A94CC9" w:rsidRDefault="00A94CC9" w:rsidP="00D26431">
      <w:pPr>
        <w:spacing w:line="360" w:lineRule="auto"/>
        <w:jc w:val="center"/>
        <w:rPr>
          <w:rFonts w:asciiTheme="minorHAnsi" w:hAnsiTheme="minorHAnsi" w:cs="Calibri"/>
          <w:b/>
          <w:bCs/>
        </w:rPr>
      </w:pPr>
    </w:p>
    <w:p w14:paraId="2953335E" w14:textId="4918DDEE" w:rsidR="00D26431" w:rsidRPr="00D87E58" w:rsidRDefault="00D26431" w:rsidP="00D26431">
      <w:pPr>
        <w:spacing w:line="360" w:lineRule="auto"/>
        <w:jc w:val="center"/>
        <w:rPr>
          <w:rFonts w:asciiTheme="minorHAnsi" w:hAnsiTheme="minorHAnsi" w:cs="Calibri"/>
        </w:rPr>
      </w:pPr>
      <w:r w:rsidRPr="00D87E58">
        <w:rPr>
          <w:rFonts w:asciiTheme="minorHAnsi" w:hAnsiTheme="minorHAnsi" w:cs="Calibri"/>
          <w:b/>
          <w:bCs/>
        </w:rPr>
        <w:lastRenderedPageBreak/>
        <w:t>Temple community member</w:t>
      </w:r>
    </w:p>
    <w:p w14:paraId="6DC4ECA7" w14:textId="66040A19" w:rsidR="00D26431" w:rsidRPr="00D87E58" w:rsidRDefault="00D26431" w:rsidP="00D26431">
      <w:pPr>
        <w:spacing w:line="360" w:lineRule="auto"/>
        <w:rPr>
          <w:rFonts w:asciiTheme="minorHAnsi" w:hAnsiTheme="minorHAnsi" w:cs="Calibri"/>
        </w:rPr>
      </w:pPr>
      <w:r w:rsidRPr="00D87E58">
        <w:rPr>
          <w:rFonts w:asciiTheme="minorHAnsi" w:hAnsiTheme="minorHAnsi" w:cs="Calibri"/>
        </w:rPr>
        <w:tab/>
        <w:t xml:space="preserve">You are a member of </w:t>
      </w:r>
      <w:r w:rsidR="00F5414D" w:rsidRPr="00D87E58">
        <w:rPr>
          <w:rFonts w:asciiTheme="minorHAnsi" w:hAnsiTheme="minorHAnsi" w:cs="Calibri"/>
        </w:rPr>
        <w:t>a vibrant</w:t>
      </w:r>
      <w:r w:rsidRPr="00D87E58">
        <w:rPr>
          <w:rFonts w:asciiTheme="minorHAnsi" w:hAnsiTheme="minorHAnsi" w:cs="Calibri"/>
        </w:rPr>
        <w:t xml:space="preserve"> Temple </w:t>
      </w:r>
      <w:r w:rsidR="00F5414D" w:rsidRPr="00D87E58">
        <w:rPr>
          <w:rFonts w:asciiTheme="minorHAnsi" w:hAnsiTheme="minorHAnsi" w:cs="Calibri"/>
        </w:rPr>
        <w:t>c</w:t>
      </w:r>
      <w:r w:rsidRPr="00D87E58">
        <w:rPr>
          <w:rFonts w:asciiTheme="minorHAnsi" w:hAnsiTheme="minorHAnsi" w:cs="Calibri"/>
        </w:rPr>
        <w:t>ommunity</w:t>
      </w:r>
      <w:r w:rsidR="00F5414D" w:rsidRPr="00D87E58">
        <w:rPr>
          <w:rFonts w:asciiTheme="minorHAnsi" w:hAnsiTheme="minorHAnsi" w:cs="Calibri"/>
        </w:rPr>
        <w:t>. T</w:t>
      </w:r>
      <w:r w:rsidRPr="00D87E58">
        <w:rPr>
          <w:rFonts w:asciiTheme="minorHAnsi" w:hAnsiTheme="minorHAnsi" w:cs="Calibri"/>
        </w:rPr>
        <w:t xml:space="preserve">hanks to industrialization, </w:t>
      </w:r>
      <w:r w:rsidR="00F5414D" w:rsidRPr="00D87E58">
        <w:rPr>
          <w:rFonts w:asciiTheme="minorHAnsi" w:hAnsiTheme="minorHAnsi" w:cs="Calibri"/>
        </w:rPr>
        <w:t xml:space="preserve">Atlanta </w:t>
      </w:r>
      <w:r w:rsidRPr="00D87E58">
        <w:rPr>
          <w:rFonts w:asciiTheme="minorHAnsi" w:hAnsiTheme="minorHAnsi" w:cs="Calibri"/>
        </w:rPr>
        <w:t>has the largest population of Jews in the South</w:t>
      </w:r>
      <w:r w:rsidR="00F5414D" w:rsidRPr="00D87E58">
        <w:rPr>
          <w:rFonts w:asciiTheme="minorHAnsi" w:hAnsiTheme="minorHAnsi" w:cs="Calibri"/>
        </w:rPr>
        <w:t>. Many own new business or work in management at the factories. Your</w:t>
      </w:r>
      <w:r w:rsidRPr="00D87E58">
        <w:rPr>
          <w:rFonts w:asciiTheme="minorHAnsi" w:hAnsiTheme="minorHAnsi" w:cs="Calibri"/>
        </w:rPr>
        <w:t xml:space="preserve"> neighbors </w:t>
      </w:r>
      <w:r w:rsidR="00F5414D" w:rsidRPr="00D87E58">
        <w:rPr>
          <w:rFonts w:asciiTheme="minorHAnsi" w:hAnsiTheme="minorHAnsi" w:cs="Calibri"/>
        </w:rPr>
        <w:t>have begun associating</w:t>
      </w:r>
      <w:r w:rsidRPr="00D87E58">
        <w:rPr>
          <w:rFonts w:asciiTheme="minorHAnsi" w:hAnsiTheme="minorHAnsi" w:cs="Calibri"/>
        </w:rPr>
        <w:t xml:space="preserve"> you with wealth and </w:t>
      </w:r>
      <w:r w:rsidR="00F5414D" w:rsidRPr="00D87E58">
        <w:rPr>
          <w:rFonts w:asciiTheme="minorHAnsi" w:hAnsiTheme="minorHAnsi" w:cs="Calibri"/>
        </w:rPr>
        <w:t xml:space="preserve">with </w:t>
      </w:r>
      <w:r w:rsidRPr="00D87E58">
        <w:rPr>
          <w:rFonts w:asciiTheme="minorHAnsi" w:hAnsiTheme="minorHAnsi" w:cs="Calibri"/>
        </w:rPr>
        <w:t xml:space="preserve">changing values in Southern culture. </w:t>
      </w:r>
      <w:r w:rsidR="00F5414D" w:rsidRPr="00D87E58">
        <w:rPr>
          <w:rFonts w:asciiTheme="minorHAnsi" w:hAnsiTheme="minorHAnsi" w:cs="Calibri"/>
        </w:rPr>
        <w:t xml:space="preserve">You believe in the “New South,” and want Atlanta to be economically strong. </w:t>
      </w:r>
    </w:p>
    <w:p w14:paraId="2749ED4E" w14:textId="31CB60C4" w:rsidR="00D26431" w:rsidRPr="00D87E58" w:rsidRDefault="00F5414D" w:rsidP="00D26431">
      <w:pPr>
        <w:spacing w:line="360" w:lineRule="auto"/>
        <w:rPr>
          <w:rFonts w:asciiTheme="minorHAnsi" w:hAnsiTheme="minorHAnsi" w:cs="Calibri"/>
        </w:rPr>
      </w:pPr>
      <w:r w:rsidRPr="00D87E58">
        <w:rPr>
          <w:rFonts w:asciiTheme="minorHAnsi" w:hAnsiTheme="minorHAnsi" w:cs="Calibri"/>
        </w:rPr>
        <w:tab/>
        <w:t>Your Temple practices r</w:t>
      </w:r>
      <w:r w:rsidR="00D26431" w:rsidRPr="00D87E58">
        <w:rPr>
          <w:rFonts w:asciiTheme="minorHAnsi" w:hAnsiTheme="minorHAnsi" w:cs="Calibri"/>
        </w:rPr>
        <w:t>eform</w:t>
      </w:r>
      <w:r w:rsidRPr="00D87E58">
        <w:rPr>
          <w:rFonts w:asciiTheme="minorHAnsi" w:hAnsiTheme="minorHAnsi" w:cs="Calibri"/>
        </w:rPr>
        <w:t xml:space="preserve"> Judaism, which has been a bit controversial but aligns with the values of a new and growing Jewish middle class. </w:t>
      </w:r>
      <w:r w:rsidR="00D26431" w:rsidRPr="00D87E58">
        <w:rPr>
          <w:rFonts w:asciiTheme="minorHAnsi" w:hAnsiTheme="minorHAnsi" w:cs="Calibri"/>
        </w:rPr>
        <w:t xml:space="preserve"> </w:t>
      </w:r>
      <w:r w:rsidRPr="00D87E58">
        <w:rPr>
          <w:rFonts w:asciiTheme="minorHAnsi" w:hAnsiTheme="minorHAnsi" w:cs="Calibri"/>
        </w:rPr>
        <w:t>You a</w:t>
      </w:r>
      <w:r w:rsidR="00D26431" w:rsidRPr="00D87E58">
        <w:rPr>
          <w:rFonts w:asciiTheme="minorHAnsi" w:hAnsiTheme="minorHAnsi" w:cs="Calibri"/>
        </w:rPr>
        <w:t xml:space="preserve">re involved in </w:t>
      </w:r>
      <w:r w:rsidRPr="00D87E58">
        <w:rPr>
          <w:rFonts w:asciiTheme="minorHAnsi" w:hAnsiTheme="minorHAnsi" w:cs="Calibri"/>
        </w:rPr>
        <w:t xml:space="preserve">philanthropic </w:t>
      </w:r>
      <w:r w:rsidR="00D26431" w:rsidRPr="00D87E58">
        <w:rPr>
          <w:rFonts w:asciiTheme="minorHAnsi" w:hAnsiTheme="minorHAnsi" w:cs="Calibri"/>
        </w:rPr>
        <w:t xml:space="preserve"> organizations</w:t>
      </w:r>
      <w:r w:rsidRPr="00D87E58">
        <w:rPr>
          <w:rFonts w:asciiTheme="minorHAnsi" w:hAnsiTheme="minorHAnsi" w:cs="Calibri"/>
        </w:rPr>
        <w:t xml:space="preserve"> and are committed to helping those in need.  </w:t>
      </w:r>
    </w:p>
    <w:p w14:paraId="1E56FEF0" w14:textId="1491364B" w:rsidR="006B62D9" w:rsidRPr="00D87E58" w:rsidRDefault="006B62D9" w:rsidP="00F5414D">
      <w:pPr>
        <w:spacing w:line="360" w:lineRule="auto"/>
        <w:ind w:firstLine="720"/>
        <w:rPr>
          <w:rFonts w:asciiTheme="minorHAnsi" w:hAnsiTheme="minorHAnsi" w:cs="Calibri"/>
        </w:rPr>
      </w:pPr>
      <w:r w:rsidRPr="00D87E58">
        <w:rPr>
          <w:rFonts w:asciiTheme="minorHAnsi" w:hAnsiTheme="minorHAnsi" w:cs="Calibri"/>
        </w:rPr>
        <w:t>However, y</w:t>
      </w:r>
      <w:r w:rsidR="00F5414D" w:rsidRPr="00D87E58">
        <w:rPr>
          <w:rFonts w:asciiTheme="minorHAnsi" w:hAnsiTheme="minorHAnsi" w:cs="Calibri"/>
        </w:rPr>
        <w:t>ou are confused and frightened by the Leo Frank case. You feel like Atlantans have turned against you.</w:t>
      </w:r>
      <w:r w:rsidR="00D26431" w:rsidRPr="00D87E58">
        <w:rPr>
          <w:rFonts w:asciiTheme="minorHAnsi" w:hAnsiTheme="minorHAnsi" w:cs="Calibri"/>
        </w:rPr>
        <w:t xml:space="preserve"> People say hateful things to you, and many businesses now refuse to serve you. The K</w:t>
      </w:r>
      <w:r w:rsidRPr="00D87E58">
        <w:rPr>
          <w:rFonts w:asciiTheme="minorHAnsi" w:hAnsiTheme="minorHAnsi" w:cs="Calibri"/>
        </w:rPr>
        <w:t xml:space="preserve">u Klux Klan is </w:t>
      </w:r>
      <w:r w:rsidR="00D26431" w:rsidRPr="00D87E58">
        <w:rPr>
          <w:rFonts w:asciiTheme="minorHAnsi" w:hAnsiTheme="minorHAnsi" w:cs="Calibri"/>
        </w:rPr>
        <w:t xml:space="preserve">a real threat to you, and its membership numbers are quickly growing. </w:t>
      </w:r>
    </w:p>
    <w:p w14:paraId="5A217E29" w14:textId="5F501589" w:rsidR="00D26431" w:rsidRPr="00D87E58" w:rsidRDefault="00D26431" w:rsidP="00F5414D">
      <w:pPr>
        <w:spacing w:line="360" w:lineRule="auto"/>
        <w:ind w:firstLine="720"/>
        <w:rPr>
          <w:rFonts w:asciiTheme="minorHAnsi" w:hAnsiTheme="minorHAnsi" w:cs="Calibri"/>
        </w:rPr>
      </w:pPr>
      <w:r w:rsidRPr="00D87E58">
        <w:rPr>
          <w:rFonts w:asciiTheme="minorHAnsi" w:hAnsiTheme="minorHAnsi" w:cs="Calibri"/>
        </w:rPr>
        <w:t>You show as much support for Leo Frank and his wife as you can, but you also begin to wonder if you should still call Georgia home.</w:t>
      </w:r>
    </w:p>
    <w:p w14:paraId="51F1C6E8" w14:textId="77777777" w:rsidR="00D26431" w:rsidRPr="00D87E58" w:rsidRDefault="00D26431" w:rsidP="00D26431">
      <w:pPr>
        <w:spacing w:line="360" w:lineRule="auto"/>
        <w:rPr>
          <w:rFonts w:asciiTheme="minorHAnsi" w:hAnsiTheme="minorHAnsi" w:cs="Calibri"/>
        </w:rPr>
      </w:pPr>
    </w:p>
    <w:p w14:paraId="43688E38" w14:textId="77777777" w:rsidR="00D26431" w:rsidRPr="00D87E58" w:rsidRDefault="00D26431" w:rsidP="00D26431">
      <w:pPr>
        <w:spacing w:line="360" w:lineRule="auto"/>
        <w:rPr>
          <w:rFonts w:asciiTheme="minorHAnsi" w:hAnsiTheme="minorHAnsi" w:cs="Calibri"/>
        </w:rPr>
      </w:pPr>
      <w:r w:rsidRPr="00D87E58">
        <w:rPr>
          <w:rFonts w:asciiTheme="minorHAnsi" w:hAnsiTheme="minorHAnsi" w:cs="Calibri"/>
          <w:b/>
          <w:bCs/>
        </w:rPr>
        <w:t>Objectives</w:t>
      </w:r>
    </w:p>
    <w:p w14:paraId="2295F5E3" w14:textId="16DC0A5F" w:rsidR="00D26431" w:rsidRPr="00D87E58" w:rsidRDefault="006B62D9" w:rsidP="006B62D9">
      <w:pPr>
        <w:spacing w:line="360" w:lineRule="auto"/>
        <w:rPr>
          <w:rFonts w:asciiTheme="minorHAnsi" w:hAnsiTheme="minorHAnsi" w:cs="Calibri"/>
        </w:rPr>
      </w:pPr>
      <w:r w:rsidRPr="00D87E58">
        <w:rPr>
          <w:rFonts w:asciiTheme="minorHAnsi" w:hAnsiTheme="minorHAnsi" w:cs="Calibri"/>
        </w:rPr>
        <w:tab/>
        <w:t xml:space="preserve">Your main objective is to tamp down the anti-Semitic fever spreading through Atlanta. Speak out against newspapers that seem biased against Jews, and support those who are on your side. Help people to understand the cultural factors that might be influencing their opinions about the case. </w:t>
      </w:r>
      <w:r w:rsidR="0087753C" w:rsidRPr="00D87E58">
        <w:rPr>
          <w:rFonts w:asciiTheme="minorHAnsi" w:hAnsiTheme="minorHAnsi" w:cs="Calibri"/>
        </w:rPr>
        <w:t xml:space="preserve">Stand on the steps of the courthouse and let Atlantans know how you feel, but be careful, too. You have enemies in the crowd. </w:t>
      </w:r>
    </w:p>
    <w:p w14:paraId="099D6F99" w14:textId="77777777" w:rsidR="00D04715" w:rsidRPr="00D87E58" w:rsidRDefault="00D04715" w:rsidP="009E48FA">
      <w:pPr>
        <w:jc w:val="center"/>
        <w:rPr>
          <w:rFonts w:asciiTheme="minorHAnsi" w:hAnsiTheme="minorHAnsi" w:cs="Calibri"/>
          <w:b/>
          <w:bCs/>
        </w:rPr>
      </w:pPr>
    </w:p>
    <w:p w14:paraId="32145353" w14:textId="77777777" w:rsidR="00FD36F0" w:rsidRPr="00D87E58" w:rsidRDefault="00FD36F0" w:rsidP="009E48FA">
      <w:pPr>
        <w:jc w:val="center"/>
        <w:rPr>
          <w:rFonts w:asciiTheme="minorHAnsi" w:hAnsiTheme="minorHAnsi" w:cs="Calibri"/>
          <w:b/>
          <w:bCs/>
        </w:rPr>
      </w:pPr>
    </w:p>
    <w:p w14:paraId="70E83ACF" w14:textId="77777777" w:rsidR="00FD36F0" w:rsidRPr="00D87E58" w:rsidRDefault="00FD36F0" w:rsidP="009E48FA">
      <w:pPr>
        <w:jc w:val="center"/>
        <w:rPr>
          <w:rFonts w:asciiTheme="minorHAnsi" w:hAnsiTheme="minorHAnsi" w:cs="Calibri"/>
          <w:b/>
          <w:bCs/>
        </w:rPr>
      </w:pPr>
    </w:p>
    <w:p w14:paraId="619DE08F" w14:textId="77777777" w:rsidR="00FD36F0" w:rsidRPr="00D87E58" w:rsidRDefault="00FD36F0" w:rsidP="009E48FA">
      <w:pPr>
        <w:jc w:val="center"/>
        <w:rPr>
          <w:rFonts w:asciiTheme="minorHAnsi" w:hAnsiTheme="minorHAnsi" w:cs="Calibri"/>
          <w:b/>
          <w:bCs/>
        </w:rPr>
      </w:pPr>
    </w:p>
    <w:p w14:paraId="6537EB9B" w14:textId="77777777" w:rsidR="00FD36F0" w:rsidRPr="00D87E58" w:rsidRDefault="00FD36F0" w:rsidP="009E48FA">
      <w:pPr>
        <w:jc w:val="center"/>
        <w:rPr>
          <w:rFonts w:asciiTheme="minorHAnsi" w:hAnsiTheme="minorHAnsi" w:cs="Calibri"/>
          <w:b/>
          <w:bCs/>
        </w:rPr>
      </w:pPr>
    </w:p>
    <w:p w14:paraId="6CF0435F" w14:textId="77777777" w:rsidR="00FD36F0" w:rsidRPr="00D87E58" w:rsidRDefault="00FD36F0" w:rsidP="009E48FA">
      <w:pPr>
        <w:jc w:val="center"/>
        <w:rPr>
          <w:rFonts w:asciiTheme="minorHAnsi" w:hAnsiTheme="minorHAnsi" w:cs="Calibri"/>
          <w:b/>
          <w:bCs/>
        </w:rPr>
      </w:pPr>
    </w:p>
    <w:p w14:paraId="64C8F3F8" w14:textId="77777777" w:rsidR="00FD36F0" w:rsidRPr="00D87E58" w:rsidRDefault="00FD36F0" w:rsidP="009E48FA">
      <w:pPr>
        <w:jc w:val="center"/>
        <w:rPr>
          <w:rFonts w:asciiTheme="minorHAnsi" w:hAnsiTheme="minorHAnsi" w:cs="Calibri"/>
          <w:b/>
          <w:bCs/>
        </w:rPr>
      </w:pPr>
    </w:p>
    <w:p w14:paraId="355FC8F3" w14:textId="77777777" w:rsidR="00FD36F0" w:rsidRPr="00D87E58" w:rsidRDefault="00FD36F0" w:rsidP="009E48FA">
      <w:pPr>
        <w:jc w:val="center"/>
        <w:rPr>
          <w:rFonts w:asciiTheme="minorHAnsi" w:hAnsiTheme="minorHAnsi" w:cs="Calibri"/>
          <w:b/>
          <w:bCs/>
        </w:rPr>
      </w:pPr>
    </w:p>
    <w:p w14:paraId="23892576" w14:textId="77777777" w:rsidR="00FD36F0" w:rsidRPr="00D87E58" w:rsidRDefault="00FD36F0" w:rsidP="009E48FA">
      <w:pPr>
        <w:jc w:val="center"/>
        <w:rPr>
          <w:rFonts w:asciiTheme="minorHAnsi" w:hAnsiTheme="minorHAnsi" w:cs="Calibri"/>
          <w:b/>
          <w:bCs/>
        </w:rPr>
      </w:pPr>
    </w:p>
    <w:p w14:paraId="3A248357" w14:textId="77777777" w:rsidR="00FD36F0" w:rsidRPr="00D87E58" w:rsidRDefault="00FD36F0" w:rsidP="009E48FA">
      <w:pPr>
        <w:jc w:val="center"/>
        <w:rPr>
          <w:rFonts w:asciiTheme="minorHAnsi" w:hAnsiTheme="minorHAnsi" w:cs="Calibri"/>
          <w:b/>
          <w:bCs/>
        </w:rPr>
      </w:pPr>
    </w:p>
    <w:p w14:paraId="2134F4A2" w14:textId="77777777" w:rsidR="00FD36F0" w:rsidRPr="00D87E58" w:rsidRDefault="00FD36F0" w:rsidP="009E48FA">
      <w:pPr>
        <w:jc w:val="center"/>
        <w:rPr>
          <w:rFonts w:asciiTheme="minorHAnsi" w:hAnsiTheme="minorHAnsi" w:cs="Calibri"/>
          <w:b/>
          <w:bCs/>
        </w:rPr>
      </w:pPr>
    </w:p>
    <w:p w14:paraId="508A0C5C" w14:textId="577DA3CD" w:rsidR="00D26431" w:rsidRPr="00D87E58" w:rsidRDefault="009E48FA" w:rsidP="009E48FA">
      <w:pPr>
        <w:jc w:val="center"/>
        <w:rPr>
          <w:rFonts w:asciiTheme="minorHAnsi" w:hAnsiTheme="minorHAnsi" w:cs="Calibri"/>
          <w:b/>
          <w:bCs/>
        </w:rPr>
      </w:pPr>
      <w:r w:rsidRPr="00D87E58">
        <w:rPr>
          <w:rFonts w:asciiTheme="minorHAnsi" w:hAnsiTheme="minorHAnsi" w:cs="Calibri"/>
          <w:b/>
          <w:bCs/>
        </w:rPr>
        <w:lastRenderedPageBreak/>
        <w:t>Factory worker</w:t>
      </w:r>
    </w:p>
    <w:p w14:paraId="5430C074" w14:textId="77777777" w:rsidR="009E48FA" w:rsidRPr="00D87E58" w:rsidRDefault="009E48FA" w:rsidP="009E48FA">
      <w:pPr>
        <w:jc w:val="center"/>
        <w:rPr>
          <w:rFonts w:asciiTheme="minorHAnsi" w:hAnsiTheme="minorHAnsi" w:cs="Calibri"/>
          <w:b/>
          <w:bCs/>
        </w:rPr>
      </w:pPr>
    </w:p>
    <w:p w14:paraId="7BF5F1FF" w14:textId="6DA1F81C" w:rsidR="00E808DC" w:rsidRPr="00D87E58" w:rsidRDefault="009E48FA" w:rsidP="00E808DC">
      <w:pPr>
        <w:spacing w:line="360" w:lineRule="auto"/>
        <w:ind w:firstLine="720"/>
        <w:rPr>
          <w:rFonts w:asciiTheme="minorHAnsi" w:hAnsiTheme="minorHAnsi"/>
        </w:rPr>
      </w:pPr>
      <w:r w:rsidRPr="00D87E58">
        <w:rPr>
          <w:rFonts w:asciiTheme="minorHAnsi" w:hAnsiTheme="minorHAnsi"/>
          <w:lang w:val="en"/>
        </w:rPr>
        <w:t xml:space="preserve">You work long hours </w:t>
      </w:r>
      <w:r w:rsidR="00E808DC" w:rsidRPr="00D87E58">
        <w:rPr>
          <w:rFonts w:asciiTheme="minorHAnsi" w:hAnsiTheme="minorHAnsi"/>
          <w:lang w:val="en"/>
        </w:rPr>
        <w:t xml:space="preserve">for meager pay </w:t>
      </w:r>
      <w:r w:rsidR="000012D7" w:rsidRPr="00D87E58">
        <w:rPr>
          <w:rFonts w:asciiTheme="minorHAnsi" w:hAnsiTheme="minorHAnsi"/>
          <w:lang w:val="en"/>
        </w:rPr>
        <w:t>at</w:t>
      </w:r>
      <w:r w:rsidRPr="00D87E58">
        <w:rPr>
          <w:rFonts w:asciiTheme="minorHAnsi" w:hAnsiTheme="minorHAnsi"/>
          <w:lang w:val="en"/>
        </w:rPr>
        <w:t xml:space="preserve"> the Fulton Bag and Cotton Mill</w:t>
      </w:r>
      <w:r w:rsidR="006A4302" w:rsidRPr="00D87E58">
        <w:rPr>
          <w:rFonts w:asciiTheme="minorHAnsi" w:hAnsiTheme="minorHAnsi"/>
          <w:lang w:val="en"/>
        </w:rPr>
        <w:t>, one of 98 textile mills in the state of Georgia</w:t>
      </w:r>
      <w:r w:rsidR="00A546E5" w:rsidRPr="00D87E58">
        <w:rPr>
          <w:rFonts w:asciiTheme="minorHAnsi" w:hAnsiTheme="minorHAnsi"/>
          <w:lang w:val="en"/>
        </w:rPr>
        <w:t>, and you live in Cabbagetown, the mill town on the east side of Atlanta.</w:t>
      </w:r>
      <w:r w:rsidRPr="00D87E58">
        <w:rPr>
          <w:rFonts w:asciiTheme="minorHAnsi" w:hAnsiTheme="minorHAnsi"/>
          <w:lang w:val="en"/>
        </w:rPr>
        <w:t xml:space="preserve"> </w:t>
      </w:r>
      <w:r w:rsidR="006A4302" w:rsidRPr="00D87E58">
        <w:rPr>
          <w:rFonts w:asciiTheme="minorHAnsi" w:hAnsiTheme="minorHAnsi"/>
          <w:lang w:val="en"/>
        </w:rPr>
        <w:t>C</w:t>
      </w:r>
      <w:r w:rsidRPr="00D87E58">
        <w:rPr>
          <w:rFonts w:asciiTheme="minorHAnsi" w:hAnsiTheme="minorHAnsi"/>
          <w:lang w:val="en"/>
        </w:rPr>
        <w:t xml:space="preserve">onditions </w:t>
      </w:r>
      <w:r w:rsidR="00A546E5" w:rsidRPr="00D87E58">
        <w:rPr>
          <w:rFonts w:asciiTheme="minorHAnsi" w:hAnsiTheme="minorHAnsi"/>
          <w:lang w:val="en"/>
        </w:rPr>
        <w:t xml:space="preserve">in the factory </w:t>
      </w:r>
      <w:r w:rsidRPr="00D87E58">
        <w:rPr>
          <w:rFonts w:asciiTheme="minorHAnsi" w:hAnsiTheme="minorHAnsi"/>
          <w:lang w:val="en"/>
        </w:rPr>
        <w:t xml:space="preserve">are terrible. </w:t>
      </w:r>
      <w:r w:rsidR="000012D7" w:rsidRPr="00D87E58">
        <w:rPr>
          <w:rFonts w:asciiTheme="minorHAnsi" w:hAnsiTheme="minorHAnsi"/>
          <w:lang w:val="en"/>
        </w:rPr>
        <w:t xml:space="preserve">It’s blazing hot in the summer and frigid in winter. </w:t>
      </w:r>
      <w:r w:rsidR="00CB063B" w:rsidRPr="00D87E58">
        <w:rPr>
          <w:rFonts w:asciiTheme="minorHAnsi" w:hAnsiTheme="minorHAnsi"/>
          <w:lang w:val="en"/>
        </w:rPr>
        <w:t xml:space="preserve">No one really cares about </w:t>
      </w:r>
      <w:r w:rsidR="00355F2F" w:rsidRPr="00D87E58">
        <w:rPr>
          <w:rFonts w:asciiTheme="minorHAnsi" w:hAnsiTheme="minorHAnsi"/>
          <w:lang w:val="en"/>
        </w:rPr>
        <w:t xml:space="preserve">your safety. </w:t>
      </w:r>
      <w:r w:rsidR="00E808DC" w:rsidRPr="00D87E58">
        <w:rPr>
          <w:rFonts w:asciiTheme="minorHAnsi" w:hAnsiTheme="minorHAnsi"/>
          <w:lang w:val="en"/>
        </w:rPr>
        <w:t xml:space="preserve"> If you get </w:t>
      </w:r>
      <w:r w:rsidR="006A4302" w:rsidRPr="00D87E58">
        <w:rPr>
          <w:rFonts w:asciiTheme="minorHAnsi" w:hAnsiTheme="minorHAnsi"/>
          <w:lang w:val="en"/>
        </w:rPr>
        <w:t>hurt using one of the machines</w:t>
      </w:r>
      <w:r w:rsidR="00E808DC" w:rsidRPr="00D87E58">
        <w:rPr>
          <w:rFonts w:asciiTheme="minorHAnsi" w:hAnsiTheme="minorHAnsi"/>
          <w:lang w:val="en"/>
        </w:rPr>
        <w:t xml:space="preserve">, you will be financially devastated. </w:t>
      </w:r>
      <w:r w:rsidR="000957FB" w:rsidRPr="00D87E58">
        <w:rPr>
          <w:rFonts w:asciiTheme="minorHAnsi" w:hAnsiTheme="minorHAnsi"/>
          <w:lang w:val="en"/>
        </w:rPr>
        <w:t>E</w:t>
      </w:r>
      <w:r w:rsidR="000012D7" w:rsidRPr="00D87E58">
        <w:rPr>
          <w:rFonts w:asciiTheme="minorHAnsi" w:hAnsiTheme="minorHAnsi"/>
          <w:lang w:val="en"/>
        </w:rPr>
        <w:t xml:space="preserve">ven if you aren’t in an accident, </w:t>
      </w:r>
      <w:r w:rsidR="00CB063B" w:rsidRPr="00D87E58">
        <w:rPr>
          <w:rFonts w:asciiTheme="minorHAnsi" w:hAnsiTheme="minorHAnsi"/>
          <w:lang w:val="en"/>
        </w:rPr>
        <w:t>the work you do</w:t>
      </w:r>
      <w:r w:rsidR="000012D7" w:rsidRPr="00D87E58">
        <w:rPr>
          <w:rFonts w:asciiTheme="minorHAnsi" w:hAnsiTheme="minorHAnsi"/>
          <w:lang w:val="en"/>
        </w:rPr>
        <w:t xml:space="preserve"> is bad for your health. </w:t>
      </w:r>
      <w:r w:rsidR="00E808DC" w:rsidRPr="00D87E58">
        <w:rPr>
          <w:rFonts w:asciiTheme="minorHAnsi" w:hAnsiTheme="minorHAnsi"/>
          <w:lang w:val="en"/>
        </w:rPr>
        <w:t xml:space="preserve">A Department of Labor study </w:t>
      </w:r>
      <w:r w:rsidR="000012D7" w:rsidRPr="00D87E58">
        <w:rPr>
          <w:rFonts w:asciiTheme="minorHAnsi" w:hAnsiTheme="minorHAnsi"/>
          <w:lang w:val="en"/>
        </w:rPr>
        <w:t xml:space="preserve">found that mill workers </w:t>
      </w:r>
      <w:r w:rsidR="00D103E7" w:rsidRPr="00D87E58">
        <w:rPr>
          <w:rFonts w:asciiTheme="minorHAnsi" w:hAnsiTheme="minorHAnsi"/>
          <w:lang w:val="en"/>
        </w:rPr>
        <w:t>actually</w:t>
      </w:r>
      <w:r w:rsidR="006A4302" w:rsidRPr="00D87E58">
        <w:rPr>
          <w:rFonts w:asciiTheme="minorHAnsi" w:hAnsiTheme="minorHAnsi"/>
          <w:lang w:val="en"/>
        </w:rPr>
        <w:t xml:space="preserve"> become</w:t>
      </w:r>
      <w:r w:rsidR="000012D7" w:rsidRPr="00D87E58">
        <w:rPr>
          <w:rFonts w:asciiTheme="minorHAnsi" w:hAnsiTheme="minorHAnsi"/>
          <w:lang w:val="en"/>
        </w:rPr>
        <w:t xml:space="preserve"> </w:t>
      </w:r>
      <w:r w:rsidR="00E808DC" w:rsidRPr="00D87E58">
        <w:rPr>
          <w:rFonts w:asciiTheme="minorHAnsi" w:hAnsiTheme="minorHAnsi"/>
        </w:rPr>
        <w:t xml:space="preserve">physically dwarfed </w:t>
      </w:r>
      <w:r w:rsidR="009F59CD" w:rsidRPr="00D87E58">
        <w:rPr>
          <w:rFonts w:asciiTheme="minorHAnsi" w:hAnsiTheme="minorHAnsi"/>
        </w:rPr>
        <w:t xml:space="preserve">because of the long hours, heat, noise and bad air. </w:t>
      </w:r>
      <w:r w:rsidR="006A4302" w:rsidRPr="00D87E58">
        <w:rPr>
          <w:rFonts w:asciiTheme="minorHAnsi" w:hAnsiTheme="minorHAnsi"/>
        </w:rPr>
        <w:t>It’s not surprising that y</w:t>
      </w:r>
      <w:r w:rsidR="00CB063B" w:rsidRPr="00D87E58">
        <w:rPr>
          <w:rFonts w:asciiTheme="minorHAnsi" w:hAnsiTheme="minorHAnsi"/>
        </w:rPr>
        <w:t>ou</w:t>
      </w:r>
      <w:r w:rsidR="009F59CD" w:rsidRPr="00D87E58">
        <w:rPr>
          <w:rFonts w:asciiTheme="minorHAnsi" w:hAnsiTheme="minorHAnsi"/>
        </w:rPr>
        <w:t xml:space="preserve"> are tired and dejected</w:t>
      </w:r>
      <w:r w:rsidR="00CB063B" w:rsidRPr="00D87E58">
        <w:rPr>
          <w:rFonts w:asciiTheme="minorHAnsi" w:hAnsiTheme="minorHAnsi"/>
        </w:rPr>
        <w:t xml:space="preserve">. </w:t>
      </w:r>
      <w:r w:rsidR="00E808DC" w:rsidRPr="00D87E58">
        <w:rPr>
          <w:rFonts w:asciiTheme="minorHAnsi" w:hAnsiTheme="minorHAnsi"/>
        </w:rPr>
        <w:t xml:space="preserve"> </w:t>
      </w:r>
    </w:p>
    <w:p w14:paraId="06C16815" w14:textId="24E496B8" w:rsidR="00EE13C4" w:rsidRPr="00D87E58" w:rsidRDefault="00E808DC" w:rsidP="00CA3676">
      <w:pPr>
        <w:spacing w:line="360" w:lineRule="auto"/>
        <w:ind w:firstLine="720"/>
        <w:rPr>
          <w:rFonts w:asciiTheme="minorHAnsi" w:hAnsiTheme="minorHAnsi"/>
          <w:lang w:val="en"/>
        </w:rPr>
      </w:pPr>
      <w:r w:rsidRPr="00D87E58">
        <w:rPr>
          <w:rFonts w:asciiTheme="minorHAnsi" w:hAnsiTheme="minorHAnsi"/>
          <w:lang w:val="en"/>
        </w:rPr>
        <w:t>Sadly</w:t>
      </w:r>
      <w:r w:rsidR="006A4302" w:rsidRPr="00D87E58">
        <w:rPr>
          <w:rFonts w:asciiTheme="minorHAnsi" w:hAnsiTheme="minorHAnsi"/>
          <w:lang w:val="en"/>
        </w:rPr>
        <w:t>,</w:t>
      </w:r>
      <w:r w:rsidRPr="00D87E58">
        <w:rPr>
          <w:rFonts w:asciiTheme="minorHAnsi" w:hAnsiTheme="minorHAnsi"/>
          <w:lang w:val="en"/>
        </w:rPr>
        <w:t xml:space="preserve"> many accidents in textile mills involve children</w:t>
      </w:r>
      <w:r w:rsidR="006A4302" w:rsidRPr="00D87E58">
        <w:rPr>
          <w:rFonts w:asciiTheme="minorHAnsi" w:hAnsiTheme="minorHAnsi"/>
          <w:lang w:val="en"/>
        </w:rPr>
        <w:t xml:space="preserve">, which </w:t>
      </w:r>
      <w:r w:rsidR="00CB063B" w:rsidRPr="00D87E58">
        <w:rPr>
          <w:rFonts w:asciiTheme="minorHAnsi" w:hAnsiTheme="minorHAnsi"/>
          <w:lang w:val="en"/>
        </w:rPr>
        <w:t xml:space="preserve">terrifies you because your young kids work in the factory. </w:t>
      </w:r>
      <w:r w:rsidR="006A4302" w:rsidRPr="00D87E58">
        <w:rPr>
          <w:rFonts w:asciiTheme="minorHAnsi" w:hAnsiTheme="minorHAnsi"/>
          <w:lang w:val="en"/>
        </w:rPr>
        <w:t xml:space="preserve">Twenty-four percent </w:t>
      </w:r>
      <w:r w:rsidR="00A546E5" w:rsidRPr="00D87E58">
        <w:rPr>
          <w:rFonts w:asciiTheme="minorHAnsi" w:hAnsiTheme="minorHAnsi"/>
          <w:lang w:val="en"/>
        </w:rPr>
        <w:t>of all mill workers are children.</w:t>
      </w:r>
      <w:r w:rsidR="006A4302" w:rsidRPr="00D87E58">
        <w:rPr>
          <w:rFonts w:asciiTheme="minorHAnsi" w:hAnsiTheme="minorHAnsi"/>
          <w:lang w:val="en"/>
        </w:rPr>
        <w:t xml:space="preserve"> </w:t>
      </w:r>
      <w:r w:rsidR="00A546E5" w:rsidRPr="00D87E58">
        <w:rPr>
          <w:rFonts w:asciiTheme="minorHAnsi" w:hAnsiTheme="minorHAnsi"/>
          <w:lang w:val="en"/>
        </w:rPr>
        <w:t>You wish your children didn’t have to work, but e</w:t>
      </w:r>
      <w:r w:rsidR="00CB063B" w:rsidRPr="00D87E58">
        <w:rPr>
          <w:rFonts w:asciiTheme="minorHAnsi" w:hAnsiTheme="minorHAnsi"/>
          <w:lang w:val="en"/>
        </w:rPr>
        <w:t xml:space="preserve">veryone in </w:t>
      </w:r>
      <w:r w:rsidR="00A546E5" w:rsidRPr="00D87E58">
        <w:rPr>
          <w:rFonts w:asciiTheme="minorHAnsi" w:hAnsiTheme="minorHAnsi"/>
          <w:lang w:val="en"/>
        </w:rPr>
        <w:t xml:space="preserve">the </w:t>
      </w:r>
      <w:r w:rsidR="00CB063B" w:rsidRPr="00D87E58">
        <w:rPr>
          <w:rFonts w:asciiTheme="minorHAnsi" w:hAnsiTheme="minorHAnsi"/>
          <w:lang w:val="en"/>
        </w:rPr>
        <w:t xml:space="preserve">family does, just to put food on the table. </w:t>
      </w:r>
      <w:r w:rsidR="009E48FA" w:rsidRPr="00D87E58">
        <w:rPr>
          <w:rFonts w:asciiTheme="minorHAnsi" w:hAnsiTheme="minorHAnsi"/>
          <w:lang w:val="en"/>
        </w:rPr>
        <w:t xml:space="preserve">Your children </w:t>
      </w:r>
      <w:r w:rsidR="00CB063B" w:rsidRPr="00D87E58">
        <w:rPr>
          <w:rFonts w:asciiTheme="minorHAnsi" w:hAnsiTheme="minorHAnsi"/>
          <w:lang w:val="en"/>
        </w:rPr>
        <w:t>can’t</w:t>
      </w:r>
      <w:r w:rsidR="009E48FA" w:rsidRPr="00D87E58">
        <w:rPr>
          <w:rFonts w:asciiTheme="minorHAnsi" w:hAnsiTheme="minorHAnsi"/>
          <w:lang w:val="en"/>
        </w:rPr>
        <w:t xml:space="preserve"> go to school</w:t>
      </w:r>
      <w:r w:rsidR="00CB063B" w:rsidRPr="00D87E58">
        <w:rPr>
          <w:rFonts w:asciiTheme="minorHAnsi" w:hAnsiTheme="minorHAnsi"/>
          <w:lang w:val="en"/>
        </w:rPr>
        <w:t xml:space="preserve">, and you worry about their future. Frankly, the whole situation makes you angry. You know that your children are vulnerable, and not just because of the machines. </w:t>
      </w:r>
      <w:r w:rsidR="006A4302" w:rsidRPr="00D87E58">
        <w:rPr>
          <w:rFonts w:asciiTheme="minorHAnsi" w:hAnsiTheme="minorHAnsi"/>
          <w:lang w:val="en"/>
        </w:rPr>
        <w:t xml:space="preserve">Children </w:t>
      </w:r>
      <w:r w:rsidR="00D103E7" w:rsidRPr="00D87E58">
        <w:rPr>
          <w:rFonts w:asciiTheme="minorHAnsi" w:hAnsiTheme="minorHAnsi"/>
          <w:lang w:val="en"/>
        </w:rPr>
        <w:t xml:space="preserve">are often </w:t>
      </w:r>
      <w:r w:rsidR="006A4302" w:rsidRPr="00D87E58">
        <w:rPr>
          <w:rFonts w:asciiTheme="minorHAnsi" w:hAnsiTheme="minorHAnsi"/>
          <w:lang w:val="en"/>
        </w:rPr>
        <w:t>mistreated and abused</w:t>
      </w:r>
      <w:r w:rsidR="00CB063B" w:rsidRPr="00D87E58">
        <w:rPr>
          <w:rFonts w:asciiTheme="minorHAnsi" w:hAnsiTheme="minorHAnsi"/>
          <w:lang w:val="en"/>
        </w:rPr>
        <w:t xml:space="preserve"> </w:t>
      </w:r>
      <w:r w:rsidR="00D103E7" w:rsidRPr="00D87E58">
        <w:rPr>
          <w:rFonts w:asciiTheme="minorHAnsi" w:hAnsiTheme="minorHAnsi"/>
          <w:lang w:val="en"/>
        </w:rPr>
        <w:t xml:space="preserve">by adults in the factories. </w:t>
      </w:r>
    </w:p>
    <w:p w14:paraId="1B2496F2" w14:textId="36046A16" w:rsidR="00D103E7" w:rsidRPr="00D87E58" w:rsidRDefault="00D103E7" w:rsidP="00D103E7">
      <w:pPr>
        <w:spacing w:line="360" w:lineRule="auto"/>
        <w:ind w:firstLine="720"/>
        <w:rPr>
          <w:rFonts w:asciiTheme="minorHAnsi" w:hAnsiTheme="minorHAnsi"/>
        </w:rPr>
      </w:pPr>
      <w:r w:rsidRPr="00D87E58">
        <w:rPr>
          <w:rFonts w:asciiTheme="minorHAnsi" w:hAnsiTheme="minorHAnsi"/>
        </w:rPr>
        <w:t xml:space="preserve">Some of your co-workers want to unionize. In 1914, you will go on strike, which will </w:t>
      </w:r>
      <w:r w:rsidR="000957FB" w:rsidRPr="00D87E58">
        <w:rPr>
          <w:rFonts w:asciiTheme="minorHAnsi" w:hAnsiTheme="minorHAnsi"/>
        </w:rPr>
        <w:t>cause</w:t>
      </w:r>
      <w:r w:rsidRPr="00D87E58">
        <w:rPr>
          <w:rFonts w:asciiTheme="minorHAnsi" w:hAnsiTheme="minorHAnsi"/>
        </w:rPr>
        <w:t xml:space="preserve"> even more financial stress. You want to make things better, but if the whole family is on strike, how will you buy food? </w:t>
      </w:r>
    </w:p>
    <w:p w14:paraId="46871944" w14:textId="1DAE333D" w:rsidR="00D103E7" w:rsidRPr="00D87E58" w:rsidRDefault="00D103E7" w:rsidP="00D103E7">
      <w:pPr>
        <w:spacing w:line="360" w:lineRule="auto"/>
        <w:ind w:firstLine="720"/>
        <w:rPr>
          <w:rFonts w:asciiTheme="minorHAnsi" w:hAnsiTheme="minorHAnsi"/>
        </w:rPr>
      </w:pPr>
      <w:r w:rsidRPr="00D87E58">
        <w:rPr>
          <w:rFonts w:asciiTheme="minorHAnsi" w:hAnsiTheme="minorHAnsi"/>
        </w:rPr>
        <w:t>You are enraged by the murder of Mary Phagan, and when Leo Frank is arrested</w:t>
      </w:r>
      <w:r w:rsidR="0084546A">
        <w:rPr>
          <w:rFonts w:asciiTheme="minorHAnsi" w:hAnsiTheme="minorHAnsi"/>
        </w:rPr>
        <w:t>,</w:t>
      </w:r>
      <w:r w:rsidRPr="00D87E58">
        <w:rPr>
          <w:rFonts w:asciiTheme="minorHAnsi" w:hAnsiTheme="minorHAnsi"/>
        </w:rPr>
        <w:t xml:space="preserve"> he stands a</w:t>
      </w:r>
      <w:r w:rsidR="000957FB" w:rsidRPr="00D87E58">
        <w:rPr>
          <w:rFonts w:asciiTheme="minorHAnsi" w:hAnsiTheme="minorHAnsi"/>
        </w:rPr>
        <w:t>s</w:t>
      </w:r>
      <w:r w:rsidRPr="00D87E58">
        <w:rPr>
          <w:rFonts w:asciiTheme="minorHAnsi" w:hAnsiTheme="minorHAnsi"/>
        </w:rPr>
        <w:t xml:space="preserve"> the symbol of all your frustration.  </w:t>
      </w:r>
    </w:p>
    <w:p w14:paraId="49E667F5" w14:textId="26325182" w:rsidR="00D103E7" w:rsidRPr="00D87E58" w:rsidRDefault="00D103E7" w:rsidP="00D103E7">
      <w:pPr>
        <w:spacing w:line="360" w:lineRule="auto"/>
        <w:ind w:firstLine="720"/>
        <w:rPr>
          <w:rFonts w:asciiTheme="minorHAnsi" w:hAnsiTheme="minorHAnsi"/>
          <w:b/>
          <w:bCs/>
        </w:rPr>
      </w:pPr>
      <w:r w:rsidRPr="00D87E58">
        <w:rPr>
          <w:rFonts w:asciiTheme="minorHAnsi" w:hAnsiTheme="minorHAnsi"/>
          <w:b/>
          <w:bCs/>
        </w:rPr>
        <w:t>Objective</w:t>
      </w:r>
    </w:p>
    <w:p w14:paraId="736DA896" w14:textId="7BDBECA0" w:rsidR="00D103E7" w:rsidRPr="00D87E58" w:rsidRDefault="00D103E7" w:rsidP="00D103E7">
      <w:pPr>
        <w:spacing w:line="360" w:lineRule="auto"/>
        <w:ind w:firstLine="720"/>
        <w:rPr>
          <w:rFonts w:asciiTheme="minorHAnsi" w:hAnsiTheme="minorHAnsi"/>
        </w:rPr>
      </w:pPr>
      <w:r w:rsidRPr="00D87E58">
        <w:rPr>
          <w:rFonts w:asciiTheme="minorHAnsi" w:hAnsiTheme="minorHAnsi"/>
        </w:rPr>
        <w:t>Your main objective is to see that justice is done for Mary Phagan, and for you that means Leo Frank should be convicted. You will stand up for workers and the poor when making your arguments. Write letters to lawyers involved in the case or to newspaper reporters stating your arguments. Stand up on the courthouse steps and let the people of Atlanta know how you feel. You might even organize a protest.</w:t>
      </w:r>
    </w:p>
    <w:p w14:paraId="305AF4A4" w14:textId="77777777" w:rsidR="00FD36F0" w:rsidRPr="00D87E58" w:rsidRDefault="00FD36F0" w:rsidP="00BE59D8">
      <w:pPr>
        <w:jc w:val="center"/>
        <w:rPr>
          <w:rFonts w:asciiTheme="minorHAnsi" w:hAnsiTheme="minorHAnsi"/>
          <w:b/>
          <w:bCs/>
        </w:rPr>
      </w:pPr>
    </w:p>
    <w:p w14:paraId="2AC25D79" w14:textId="77777777" w:rsidR="00FD36F0" w:rsidRPr="00D87E58" w:rsidRDefault="00FD36F0" w:rsidP="00BE59D8">
      <w:pPr>
        <w:jc w:val="center"/>
        <w:rPr>
          <w:rFonts w:asciiTheme="minorHAnsi" w:hAnsiTheme="minorHAnsi"/>
          <w:b/>
          <w:bCs/>
        </w:rPr>
      </w:pPr>
    </w:p>
    <w:p w14:paraId="01B38624" w14:textId="77777777" w:rsidR="00FD36F0" w:rsidRPr="00D87E58" w:rsidRDefault="00FD36F0" w:rsidP="00BE59D8">
      <w:pPr>
        <w:jc w:val="center"/>
        <w:rPr>
          <w:rFonts w:asciiTheme="minorHAnsi" w:hAnsiTheme="minorHAnsi"/>
          <w:b/>
          <w:bCs/>
        </w:rPr>
      </w:pPr>
    </w:p>
    <w:p w14:paraId="524107E5" w14:textId="77777777" w:rsidR="00AF4C55" w:rsidRPr="00D87E58" w:rsidRDefault="00AF4C55" w:rsidP="00BE59D8">
      <w:pPr>
        <w:jc w:val="center"/>
        <w:rPr>
          <w:rFonts w:asciiTheme="minorHAnsi" w:hAnsiTheme="minorHAnsi"/>
          <w:b/>
          <w:bCs/>
        </w:rPr>
      </w:pPr>
    </w:p>
    <w:p w14:paraId="3F11BDAC" w14:textId="5F2DC341" w:rsidR="00BE59D8" w:rsidRPr="00D87E58" w:rsidRDefault="00BE59D8" w:rsidP="00BE59D8">
      <w:pPr>
        <w:jc w:val="center"/>
        <w:rPr>
          <w:rFonts w:asciiTheme="minorHAnsi" w:hAnsiTheme="minorHAnsi"/>
          <w:b/>
          <w:bCs/>
        </w:rPr>
      </w:pPr>
      <w:r w:rsidRPr="00D87E58">
        <w:rPr>
          <w:rFonts w:asciiTheme="minorHAnsi" w:hAnsiTheme="minorHAnsi"/>
          <w:b/>
          <w:bCs/>
        </w:rPr>
        <w:lastRenderedPageBreak/>
        <w:t>*Moonshine Joe</w:t>
      </w:r>
    </w:p>
    <w:p w14:paraId="4CC781A5" w14:textId="3E1D1EA7" w:rsidR="00BE59D8" w:rsidRPr="00D87E58" w:rsidRDefault="00BE59D8" w:rsidP="00BE59D8">
      <w:pPr>
        <w:jc w:val="center"/>
        <w:rPr>
          <w:rFonts w:asciiTheme="minorHAnsi" w:hAnsiTheme="minorHAnsi"/>
          <w:b/>
          <w:bCs/>
        </w:rPr>
      </w:pPr>
      <w:r w:rsidRPr="00D87E58">
        <w:rPr>
          <w:rFonts w:asciiTheme="minorHAnsi" w:hAnsiTheme="minorHAnsi"/>
          <w:b/>
          <w:bCs/>
        </w:rPr>
        <w:t>Bootlegger</w:t>
      </w:r>
    </w:p>
    <w:p w14:paraId="7E2DB44C" w14:textId="3A6ABA53" w:rsidR="00BE59D8" w:rsidRPr="00D87E58" w:rsidRDefault="00BE59D8" w:rsidP="00BE59D8">
      <w:pPr>
        <w:ind w:firstLine="720"/>
        <w:rPr>
          <w:rFonts w:asciiTheme="minorHAnsi" w:hAnsiTheme="minorHAnsi"/>
          <w:b/>
          <w:bCs/>
        </w:rPr>
      </w:pPr>
    </w:p>
    <w:p w14:paraId="47CA8D24" w14:textId="49764F60" w:rsidR="005B4D72" w:rsidRPr="00D87E58" w:rsidRDefault="00BE59D8" w:rsidP="00CA3676">
      <w:pPr>
        <w:spacing w:line="360" w:lineRule="auto"/>
        <w:ind w:firstLine="720"/>
        <w:rPr>
          <w:rFonts w:asciiTheme="minorHAnsi" w:hAnsiTheme="minorHAnsi"/>
        </w:rPr>
      </w:pPr>
      <w:r w:rsidRPr="00D87E58">
        <w:rPr>
          <w:rFonts w:asciiTheme="minorHAnsi" w:hAnsiTheme="minorHAnsi"/>
        </w:rPr>
        <w:t xml:space="preserve">You sell liquor at Moonshine Joe’s, which is just a big storage room behind your dry goods store on Decatur Street. It’s illegal, but you don’t care. Breaking Atlanta’s prohibition law is making you rich. You bring in dance bands </w:t>
      </w:r>
      <w:r w:rsidR="005B4D72" w:rsidRPr="00D87E58">
        <w:rPr>
          <w:rFonts w:asciiTheme="minorHAnsi" w:hAnsiTheme="minorHAnsi"/>
        </w:rPr>
        <w:t>and</w:t>
      </w:r>
      <w:r w:rsidRPr="00D87E58">
        <w:rPr>
          <w:rFonts w:asciiTheme="minorHAnsi" w:hAnsiTheme="minorHAnsi"/>
        </w:rPr>
        <w:t xml:space="preserve"> fiddlers to make sure people stay and drink</w:t>
      </w:r>
      <w:r w:rsidR="005B4D72" w:rsidRPr="00D87E58">
        <w:rPr>
          <w:rFonts w:asciiTheme="minorHAnsi" w:hAnsiTheme="minorHAnsi"/>
        </w:rPr>
        <w:t xml:space="preserve"> until early hours of the morning. Business is booming. </w:t>
      </w:r>
      <w:r w:rsidRPr="00D87E58">
        <w:rPr>
          <w:rFonts w:asciiTheme="minorHAnsi" w:hAnsiTheme="minorHAnsi"/>
        </w:rPr>
        <w:t xml:space="preserve">Lawyers, politicians and journalists </w:t>
      </w:r>
      <w:r w:rsidR="005B4D72" w:rsidRPr="00D87E58">
        <w:rPr>
          <w:rFonts w:asciiTheme="minorHAnsi" w:hAnsiTheme="minorHAnsi"/>
        </w:rPr>
        <w:t>gather there almost every night to tell stories and argue about news of the day</w:t>
      </w:r>
      <w:r w:rsidRPr="00D87E58">
        <w:rPr>
          <w:rFonts w:asciiTheme="minorHAnsi" w:hAnsiTheme="minorHAnsi"/>
        </w:rPr>
        <w:t xml:space="preserve">. </w:t>
      </w:r>
    </w:p>
    <w:p w14:paraId="09E64DF5" w14:textId="68F79642" w:rsidR="005B4D72" w:rsidRPr="00D87E58" w:rsidRDefault="00BE59D8" w:rsidP="00CA3676">
      <w:pPr>
        <w:spacing w:line="360" w:lineRule="auto"/>
        <w:ind w:firstLine="720"/>
        <w:rPr>
          <w:rFonts w:asciiTheme="minorHAnsi" w:hAnsiTheme="minorHAnsi"/>
        </w:rPr>
      </w:pPr>
      <w:r w:rsidRPr="00D87E58">
        <w:rPr>
          <w:rFonts w:asciiTheme="minorHAnsi" w:hAnsiTheme="minorHAnsi"/>
        </w:rPr>
        <w:t xml:space="preserve">Decatur Street is one of those places in Atlanta where people gather together </w:t>
      </w:r>
      <w:r w:rsidR="005B4D72" w:rsidRPr="00D87E58">
        <w:rPr>
          <w:rFonts w:asciiTheme="minorHAnsi" w:hAnsiTheme="minorHAnsi"/>
        </w:rPr>
        <w:t>despite their race, ethnicity or social class, though tensions are always bubbling below the surface. Your job is to sell liquor and encourage debate. But don’t let things get out of hand. You don’t want the Atlanta Police to start snooping around</w:t>
      </w:r>
      <w:r w:rsidR="00404E7E" w:rsidRPr="00D87E58">
        <w:rPr>
          <w:rFonts w:asciiTheme="minorHAnsi" w:hAnsiTheme="minorHAnsi"/>
        </w:rPr>
        <w:t>. You</w:t>
      </w:r>
      <w:r w:rsidR="005B4D72" w:rsidRPr="00D87E58">
        <w:rPr>
          <w:rFonts w:asciiTheme="minorHAnsi" w:hAnsiTheme="minorHAnsi"/>
        </w:rPr>
        <w:t xml:space="preserve"> could end up in jail. </w:t>
      </w:r>
    </w:p>
    <w:p w14:paraId="0F1227A2" w14:textId="2D5B5221" w:rsidR="00D103E7" w:rsidRPr="00D87E58" w:rsidRDefault="005B4D72" w:rsidP="00CA3676">
      <w:pPr>
        <w:spacing w:line="360" w:lineRule="auto"/>
        <w:ind w:firstLine="720"/>
        <w:rPr>
          <w:rFonts w:asciiTheme="minorHAnsi" w:hAnsiTheme="minorHAnsi"/>
          <w:b/>
          <w:bCs/>
        </w:rPr>
      </w:pPr>
      <w:r w:rsidRPr="00D87E58">
        <w:rPr>
          <w:rFonts w:asciiTheme="minorHAnsi" w:hAnsiTheme="minorHAnsi"/>
          <w:b/>
          <w:bCs/>
        </w:rPr>
        <w:t xml:space="preserve">Objective </w:t>
      </w:r>
    </w:p>
    <w:p w14:paraId="09262F19" w14:textId="192113A3" w:rsidR="005B4D72" w:rsidRPr="00D87E58" w:rsidRDefault="005B4D72" w:rsidP="00CA3676">
      <w:pPr>
        <w:spacing w:line="360" w:lineRule="auto"/>
        <w:ind w:firstLine="720"/>
        <w:rPr>
          <w:rFonts w:asciiTheme="minorHAnsi" w:hAnsiTheme="minorHAnsi"/>
          <w:lang w:val="en"/>
        </w:rPr>
      </w:pPr>
      <w:r w:rsidRPr="00D87E58">
        <w:rPr>
          <w:rFonts w:asciiTheme="minorHAnsi" w:hAnsiTheme="minorHAnsi"/>
          <w:lang w:val="en"/>
        </w:rPr>
        <w:t xml:space="preserve">Your main objective is to manage your speak-easy so that as many people have the opportunity to speak as possible. You run the schedule. If you disagree with arguments made over a pint, send a letter to a politician or journalist, and speak up. </w:t>
      </w:r>
      <w:r w:rsidR="00404E7E" w:rsidRPr="00D87E58">
        <w:rPr>
          <w:rFonts w:asciiTheme="minorHAnsi" w:hAnsiTheme="minorHAnsi"/>
          <w:lang w:val="en"/>
        </w:rPr>
        <w:t>You are in charge on Wednesdays.</w:t>
      </w:r>
    </w:p>
    <w:p w14:paraId="19CDE448" w14:textId="77777777" w:rsidR="00CB063B" w:rsidRPr="00D87E58" w:rsidRDefault="00CB063B" w:rsidP="00CA3676">
      <w:pPr>
        <w:spacing w:line="360" w:lineRule="auto"/>
        <w:ind w:firstLine="720"/>
        <w:rPr>
          <w:rFonts w:asciiTheme="minorHAnsi" w:hAnsiTheme="minorHAnsi"/>
          <w:lang w:val="en"/>
        </w:rPr>
      </w:pPr>
    </w:p>
    <w:p w14:paraId="185828E5" w14:textId="25FCF178" w:rsidR="00F378EB" w:rsidRPr="00AF4C55" w:rsidRDefault="005B4D72" w:rsidP="00F378EB">
      <w:pPr>
        <w:rPr>
          <w:rFonts w:asciiTheme="minorHAnsi" w:hAnsiTheme="minorHAnsi"/>
          <w:i/>
          <w:iCs/>
        </w:rPr>
      </w:pPr>
      <w:r w:rsidRPr="00AF4C55">
        <w:rPr>
          <w:rFonts w:asciiTheme="minorHAnsi" w:hAnsiTheme="minorHAnsi"/>
          <w:i/>
          <w:iCs/>
        </w:rPr>
        <w:t xml:space="preserve">*Moonshine Joe is </w:t>
      </w:r>
      <w:r w:rsidR="00AF4C55">
        <w:rPr>
          <w:rFonts w:asciiTheme="minorHAnsi" w:hAnsiTheme="minorHAnsi"/>
          <w:i/>
          <w:iCs/>
        </w:rPr>
        <w:t xml:space="preserve">obviously </w:t>
      </w:r>
      <w:r w:rsidRPr="00AF4C55">
        <w:rPr>
          <w:rFonts w:asciiTheme="minorHAnsi" w:hAnsiTheme="minorHAnsi"/>
          <w:i/>
          <w:iCs/>
        </w:rPr>
        <w:t>not a real person</w:t>
      </w:r>
      <w:r w:rsidR="00404E7E" w:rsidRPr="00AF4C55">
        <w:rPr>
          <w:rFonts w:asciiTheme="minorHAnsi" w:hAnsiTheme="minorHAnsi"/>
          <w:i/>
          <w:iCs/>
        </w:rPr>
        <w:t xml:space="preserve"> but represents many bootleggers in Atlanta who sold liquor from their homes or businesses, and sometimes threw </w:t>
      </w:r>
      <w:r w:rsidR="008C3904" w:rsidRPr="00AF4C55">
        <w:rPr>
          <w:rFonts w:asciiTheme="minorHAnsi" w:hAnsiTheme="minorHAnsi"/>
          <w:i/>
          <w:iCs/>
        </w:rPr>
        <w:t xml:space="preserve">wild </w:t>
      </w:r>
      <w:r w:rsidR="00404E7E" w:rsidRPr="00AF4C55">
        <w:rPr>
          <w:rFonts w:asciiTheme="minorHAnsi" w:hAnsiTheme="minorHAnsi"/>
          <w:i/>
          <w:iCs/>
        </w:rPr>
        <w:t xml:space="preserve">parties to do so. </w:t>
      </w:r>
    </w:p>
    <w:p w14:paraId="09258554" w14:textId="77777777" w:rsidR="00F378EB" w:rsidRPr="00D87E58" w:rsidRDefault="00F378EB" w:rsidP="00F378EB">
      <w:pPr>
        <w:rPr>
          <w:rFonts w:asciiTheme="minorHAnsi" w:hAnsiTheme="minorHAnsi"/>
        </w:rPr>
      </w:pPr>
    </w:p>
    <w:p w14:paraId="368FBBC0" w14:textId="77777777" w:rsidR="00FD36F0" w:rsidRPr="00D87E58" w:rsidRDefault="00FD36F0" w:rsidP="009C4718">
      <w:pPr>
        <w:jc w:val="center"/>
        <w:rPr>
          <w:rFonts w:asciiTheme="minorHAnsi" w:hAnsiTheme="minorHAnsi"/>
          <w:b/>
        </w:rPr>
      </w:pPr>
    </w:p>
    <w:p w14:paraId="1E01BCD5" w14:textId="77777777" w:rsidR="00FD36F0" w:rsidRPr="00D87E58" w:rsidRDefault="00FD36F0" w:rsidP="009C4718">
      <w:pPr>
        <w:jc w:val="center"/>
        <w:rPr>
          <w:rFonts w:asciiTheme="minorHAnsi" w:hAnsiTheme="minorHAnsi"/>
          <w:b/>
        </w:rPr>
      </w:pPr>
    </w:p>
    <w:p w14:paraId="39E7CCB7" w14:textId="77777777" w:rsidR="00FD36F0" w:rsidRPr="00D87E58" w:rsidRDefault="00FD36F0" w:rsidP="009C4718">
      <w:pPr>
        <w:jc w:val="center"/>
        <w:rPr>
          <w:rFonts w:asciiTheme="minorHAnsi" w:hAnsiTheme="minorHAnsi"/>
          <w:b/>
        </w:rPr>
      </w:pPr>
    </w:p>
    <w:p w14:paraId="3FFBD27D" w14:textId="77777777" w:rsidR="00FD36F0" w:rsidRPr="00D87E58" w:rsidRDefault="00FD36F0" w:rsidP="009C4718">
      <w:pPr>
        <w:jc w:val="center"/>
        <w:rPr>
          <w:rFonts w:asciiTheme="minorHAnsi" w:hAnsiTheme="minorHAnsi"/>
          <w:b/>
        </w:rPr>
      </w:pPr>
    </w:p>
    <w:p w14:paraId="77A96BDD" w14:textId="77777777" w:rsidR="00FD36F0" w:rsidRPr="00D87E58" w:rsidRDefault="00FD36F0" w:rsidP="009C4718">
      <w:pPr>
        <w:jc w:val="center"/>
        <w:rPr>
          <w:rFonts w:asciiTheme="minorHAnsi" w:hAnsiTheme="minorHAnsi"/>
          <w:b/>
        </w:rPr>
      </w:pPr>
    </w:p>
    <w:p w14:paraId="2D9835EB" w14:textId="77777777" w:rsidR="00FD36F0" w:rsidRPr="00D87E58" w:rsidRDefault="00FD36F0" w:rsidP="009C4718">
      <w:pPr>
        <w:jc w:val="center"/>
        <w:rPr>
          <w:rFonts w:asciiTheme="minorHAnsi" w:hAnsiTheme="minorHAnsi"/>
          <w:b/>
        </w:rPr>
      </w:pPr>
    </w:p>
    <w:p w14:paraId="52CDE925" w14:textId="77777777" w:rsidR="00FD36F0" w:rsidRPr="00D87E58" w:rsidRDefault="00FD36F0" w:rsidP="009C4718">
      <w:pPr>
        <w:jc w:val="center"/>
        <w:rPr>
          <w:rFonts w:asciiTheme="minorHAnsi" w:hAnsiTheme="minorHAnsi"/>
          <w:b/>
        </w:rPr>
      </w:pPr>
    </w:p>
    <w:p w14:paraId="0C471464" w14:textId="77777777" w:rsidR="00FD36F0" w:rsidRPr="00D87E58" w:rsidRDefault="00FD36F0" w:rsidP="009C4718">
      <w:pPr>
        <w:jc w:val="center"/>
        <w:rPr>
          <w:rFonts w:asciiTheme="minorHAnsi" w:hAnsiTheme="minorHAnsi"/>
          <w:b/>
        </w:rPr>
      </w:pPr>
    </w:p>
    <w:p w14:paraId="1A9E8DD0" w14:textId="77777777" w:rsidR="00FD36F0" w:rsidRPr="00D87E58" w:rsidRDefault="00FD36F0" w:rsidP="009C4718">
      <w:pPr>
        <w:jc w:val="center"/>
        <w:rPr>
          <w:rFonts w:asciiTheme="minorHAnsi" w:hAnsiTheme="minorHAnsi"/>
          <w:b/>
        </w:rPr>
      </w:pPr>
    </w:p>
    <w:p w14:paraId="24496DD5" w14:textId="77777777" w:rsidR="00FD36F0" w:rsidRPr="00D87E58" w:rsidRDefault="00FD36F0" w:rsidP="009C4718">
      <w:pPr>
        <w:jc w:val="center"/>
        <w:rPr>
          <w:rFonts w:asciiTheme="minorHAnsi" w:hAnsiTheme="minorHAnsi"/>
          <w:b/>
        </w:rPr>
      </w:pPr>
    </w:p>
    <w:p w14:paraId="24438CB3" w14:textId="77777777" w:rsidR="00FD36F0" w:rsidRPr="00D87E58" w:rsidRDefault="00FD36F0" w:rsidP="009C4718">
      <w:pPr>
        <w:jc w:val="center"/>
        <w:rPr>
          <w:rFonts w:asciiTheme="minorHAnsi" w:hAnsiTheme="minorHAnsi"/>
          <w:b/>
        </w:rPr>
      </w:pPr>
    </w:p>
    <w:p w14:paraId="26A1688A" w14:textId="77777777" w:rsidR="00FD36F0" w:rsidRPr="00D87E58" w:rsidRDefault="00FD36F0" w:rsidP="009C4718">
      <w:pPr>
        <w:jc w:val="center"/>
        <w:rPr>
          <w:rFonts w:asciiTheme="minorHAnsi" w:hAnsiTheme="minorHAnsi"/>
          <w:b/>
        </w:rPr>
      </w:pPr>
    </w:p>
    <w:p w14:paraId="03E797EC" w14:textId="77777777" w:rsidR="00FD36F0" w:rsidRPr="00D87E58" w:rsidRDefault="00FD36F0" w:rsidP="009C4718">
      <w:pPr>
        <w:jc w:val="center"/>
        <w:rPr>
          <w:rFonts w:asciiTheme="minorHAnsi" w:hAnsiTheme="minorHAnsi"/>
          <w:b/>
        </w:rPr>
      </w:pPr>
    </w:p>
    <w:p w14:paraId="51B80CEB" w14:textId="77777777" w:rsidR="00FD36F0" w:rsidRPr="00D87E58" w:rsidRDefault="00FD36F0" w:rsidP="009C4718">
      <w:pPr>
        <w:jc w:val="center"/>
        <w:rPr>
          <w:rFonts w:asciiTheme="minorHAnsi" w:hAnsiTheme="minorHAnsi"/>
          <w:b/>
        </w:rPr>
      </w:pPr>
    </w:p>
    <w:p w14:paraId="75239D0C" w14:textId="77777777" w:rsidR="00C04E40" w:rsidRDefault="00C04E40" w:rsidP="009C4718">
      <w:pPr>
        <w:jc w:val="center"/>
        <w:rPr>
          <w:rFonts w:asciiTheme="minorHAnsi" w:hAnsiTheme="minorHAnsi"/>
          <w:b/>
        </w:rPr>
      </w:pPr>
    </w:p>
    <w:p w14:paraId="5BFD49F4" w14:textId="5ACFE8D2" w:rsidR="009C4718" w:rsidRPr="00D87E58" w:rsidRDefault="009C4718" w:rsidP="009C4718">
      <w:pPr>
        <w:jc w:val="center"/>
        <w:rPr>
          <w:rFonts w:asciiTheme="minorHAnsi" w:hAnsiTheme="minorHAnsi"/>
          <w:b/>
        </w:rPr>
      </w:pPr>
      <w:r w:rsidRPr="00D87E58">
        <w:rPr>
          <w:rFonts w:asciiTheme="minorHAnsi" w:hAnsiTheme="minorHAnsi"/>
          <w:b/>
        </w:rPr>
        <w:lastRenderedPageBreak/>
        <w:t>Leonard S. Roan</w:t>
      </w:r>
    </w:p>
    <w:p w14:paraId="1F0B0B6E" w14:textId="170C3841" w:rsidR="009C4718" w:rsidRPr="00D87E58" w:rsidRDefault="009C4718" w:rsidP="009C4718">
      <w:pPr>
        <w:jc w:val="center"/>
        <w:rPr>
          <w:rFonts w:asciiTheme="minorHAnsi" w:hAnsiTheme="minorHAnsi"/>
          <w:b/>
        </w:rPr>
      </w:pPr>
      <w:r w:rsidRPr="00D87E58">
        <w:rPr>
          <w:rFonts w:asciiTheme="minorHAnsi" w:hAnsiTheme="minorHAnsi"/>
          <w:b/>
        </w:rPr>
        <w:t>Judge and Wildcard</w:t>
      </w:r>
    </w:p>
    <w:p w14:paraId="76E0829B" w14:textId="77777777" w:rsidR="009C4718" w:rsidRPr="00D87E58" w:rsidRDefault="009C4718" w:rsidP="009C4718">
      <w:pPr>
        <w:spacing w:line="360" w:lineRule="auto"/>
        <w:ind w:firstLine="720"/>
        <w:rPr>
          <w:rFonts w:asciiTheme="minorHAnsi" w:hAnsiTheme="minorHAnsi"/>
        </w:rPr>
      </w:pPr>
    </w:p>
    <w:p w14:paraId="0895ACAB" w14:textId="17A02CB9" w:rsidR="009C4718" w:rsidRPr="00D87E58" w:rsidRDefault="009C4718" w:rsidP="009C4718">
      <w:pPr>
        <w:spacing w:line="360" w:lineRule="auto"/>
        <w:ind w:firstLine="720"/>
        <w:rPr>
          <w:rFonts w:asciiTheme="minorHAnsi" w:hAnsiTheme="minorHAnsi"/>
        </w:rPr>
      </w:pPr>
      <w:r w:rsidRPr="00D87E58">
        <w:rPr>
          <w:rFonts w:asciiTheme="minorHAnsi" w:hAnsiTheme="minorHAnsi"/>
        </w:rPr>
        <w:t>You began your career as a lawyer at age 20, having educated yourself, and rose to become one of the most widely known jurists in Georgia. You are now 64 years old.</w:t>
      </w:r>
    </w:p>
    <w:p w14:paraId="426B443E" w14:textId="77777777" w:rsidR="009C4718" w:rsidRPr="00D87E58" w:rsidRDefault="009C4718" w:rsidP="009C4718">
      <w:pPr>
        <w:spacing w:line="360" w:lineRule="auto"/>
        <w:ind w:firstLine="720"/>
        <w:rPr>
          <w:rFonts w:asciiTheme="minorHAnsi" w:hAnsiTheme="minorHAnsi"/>
        </w:rPr>
      </w:pPr>
      <w:r w:rsidRPr="00D87E58">
        <w:rPr>
          <w:rFonts w:asciiTheme="minorHAnsi" w:hAnsiTheme="minorHAnsi"/>
        </w:rPr>
        <w:t xml:space="preserve">You served as judge of the Stone Mountain Circuit for 14 years, then were appointed to the Court of Appeals in Atlanta by Governor Slaton. When you announced your intention to seek another term in that office, the </w:t>
      </w:r>
      <w:r w:rsidRPr="00D87E58">
        <w:rPr>
          <w:rFonts w:asciiTheme="minorHAnsi" w:hAnsiTheme="minorHAnsi"/>
          <w:i/>
        </w:rPr>
        <w:t>Atlanta Constitution</w:t>
      </w:r>
      <w:r w:rsidRPr="00D87E58">
        <w:rPr>
          <w:rFonts w:asciiTheme="minorHAnsi" w:hAnsiTheme="minorHAnsi"/>
        </w:rPr>
        <w:t xml:space="preserve"> wrote, “No judge who ever occupied the bench in Atlanta has more personal friends than Judge Roan and the announcement that he will offer for re-election will be received with universal satisfaction.”</w:t>
      </w:r>
    </w:p>
    <w:p w14:paraId="5A9B54DE" w14:textId="6BB9652C" w:rsidR="009C4718" w:rsidRPr="00D87E58" w:rsidRDefault="009C4718" w:rsidP="009C4718">
      <w:pPr>
        <w:spacing w:line="360" w:lineRule="auto"/>
        <w:ind w:firstLine="720"/>
        <w:rPr>
          <w:rFonts w:asciiTheme="minorHAnsi" w:hAnsiTheme="minorHAnsi"/>
        </w:rPr>
      </w:pPr>
      <w:r w:rsidRPr="00D87E58">
        <w:rPr>
          <w:rFonts w:asciiTheme="minorHAnsi" w:hAnsiTheme="minorHAnsi"/>
        </w:rPr>
        <w:t>While at the Court of Appeals, you presided over two of the most notable criminal trials in Georgia, those of Daisy E. Grace and Callie Scott Applebaum. Grace, an Atlanta socialite, was found not guilty of charges that she had drugged and shot her husband. Applebaum was acquitted of her husband’s murder, despite the fact that she was found in a locked room with his body and a revolver. The verdict was front-page news on the day little Mary Phagan was murdered. These trials were well-publicized by a yellow press. You are accustomed to publicity.</w:t>
      </w:r>
    </w:p>
    <w:p w14:paraId="5418FB5E" w14:textId="77777777" w:rsidR="009C4718" w:rsidRPr="00D87E58" w:rsidRDefault="009C4718" w:rsidP="009C4718">
      <w:pPr>
        <w:spacing w:line="360" w:lineRule="auto"/>
        <w:ind w:firstLine="720"/>
        <w:rPr>
          <w:rFonts w:asciiTheme="minorHAnsi" w:hAnsiTheme="minorHAnsi"/>
        </w:rPr>
      </w:pPr>
      <w:r w:rsidRPr="00D87E58">
        <w:rPr>
          <w:rFonts w:asciiTheme="minorHAnsi" w:hAnsiTheme="minorHAnsi"/>
        </w:rPr>
        <w:t>You believe in the rule of law, and once told a Grand Jury:</w:t>
      </w:r>
    </w:p>
    <w:p w14:paraId="1A9CE60C" w14:textId="77777777" w:rsidR="009C4718" w:rsidRPr="00D87E58" w:rsidRDefault="009C4718" w:rsidP="009C4718">
      <w:pPr>
        <w:ind w:left="720" w:right="720"/>
        <w:rPr>
          <w:rFonts w:asciiTheme="minorHAnsi" w:hAnsiTheme="minorHAnsi"/>
        </w:rPr>
      </w:pPr>
      <w:r w:rsidRPr="00D87E58">
        <w:rPr>
          <w:rFonts w:asciiTheme="minorHAnsi" w:hAnsiTheme="minorHAnsi"/>
        </w:rPr>
        <w:t>The laws are made for all, and for the good of all. No man can become so wealthy, so panoplied with the golden riches of this world, as to be independent of the law… The poor man in his hut, with no property save his faithful dog and a few chickens, cannot exist without law, because, in his dependent condition, he would be the prey of the more intelligent, the wealthier class, and he could be enslaved. Thus it is seen that neither the rich nor the poor can live and enjoy government without law.</w:t>
      </w:r>
    </w:p>
    <w:p w14:paraId="6F518DFC" w14:textId="77777777" w:rsidR="009C4718" w:rsidRPr="00D87E58" w:rsidRDefault="009C4718" w:rsidP="009C4718">
      <w:pPr>
        <w:ind w:left="720" w:right="720"/>
        <w:rPr>
          <w:rFonts w:asciiTheme="minorHAnsi" w:hAnsiTheme="minorHAnsi"/>
        </w:rPr>
      </w:pPr>
    </w:p>
    <w:p w14:paraId="3549F494" w14:textId="34FFC22F" w:rsidR="009C4718" w:rsidRPr="00D87E58" w:rsidRDefault="009C4718" w:rsidP="009C4718">
      <w:pPr>
        <w:ind w:right="720"/>
        <w:rPr>
          <w:rFonts w:asciiTheme="minorHAnsi" w:hAnsiTheme="minorHAnsi"/>
          <w:b/>
          <w:bCs/>
        </w:rPr>
      </w:pPr>
      <w:r w:rsidRPr="00D87E58">
        <w:rPr>
          <w:rFonts w:asciiTheme="minorHAnsi" w:hAnsiTheme="minorHAnsi"/>
          <w:b/>
          <w:bCs/>
        </w:rPr>
        <w:t xml:space="preserve">Objective </w:t>
      </w:r>
    </w:p>
    <w:p w14:paraId="71389C77" w14:textId="52C96116" w:rsidR="009C4718" w:rsidRPr="00D87E58" w:rsidRDefault="009C4718" w:rsidP="009C4718">
      <w:pPr>
        <w:ind w:right="720"/>
        <w:rPr>
          <w:rFonts w:asciiTheme="minorHAnsi" w:hAnsiTheme="minorHAnsi"/>
        </w:rPr>
      </w:pPr>
    </w:p>
    <w:p w14:paraId="129E64EF" w14:textId="7122509C" w:rsidR="009C4718" w:rsidRPr="00D87E58" w:rsidRDefault="009C4718" w:rsidP="009C4718">
      <w:pPr>
        <w:spacing w:line="360" w:lineRule="auto"/>
        <w:ind w:right="720" w:firstLine="720"/>
        <w:rPr>
          <w:rFonts w:asciiTheme="minorHAnsi" w:hAnsiTheme="minorHAnsi"/>
        </w:rPr>
      </w:pPr>
      <w:r w:rsidRPr="00D87E58">
        <w:rPr>
          <w:rFonts w:asciiTheme="minorHAnsi" w:hAnsiTheme="minorHAnsi"/>
        </w:rPr>
        <w:t xml:space="preserve">Your main objective is to manage the speeches and announcements on the steps of the Fulton County Courthouse every Monday. You run the schedule and need to make sure all voices have a chance to be heard. If you disagree with arguments, write letters to the newspapers or lawyers involved. </w:t>
      </w:r>
      <w:r w:rsidR="001C47CB" w:rsidRPr="00D87E58">
        <w:rPr>
          <w:rFonts w:asciiTheme="minorHAnsi" w:hAnsiTheme="minorHAnsi"/>
        </w:rPr>
        <w:t xml:space="preserve">Don’t tell, but the faction you </w:t>
      </w:r>
      <w:r w:rsidR="00CF0C17" w:rsidRPr="00D87E58">
        <w:rPr>
          <w:rFonts w:asciiTheme="minorHAnsi" w:hAnsiTheme="minorHAnsi"/>
        </w:rPr>
        <w:t xml:space="preserve">choose (guilty or innocent) will get 10 extra points. </w:t>
      </w:r>
      <w:r w:rsidR="00205D54">
        <w:rPr>
          <w:rFonts w:asciiTheme="minorHAnsi" w:hAnsiTheme="minorHAnsi"/>
        </w:rPr>
        <w:t>Listen!</w:t>
      </w:r>
    </w:p>
    <w:p w14:paraId="1D0E7F27" w14:textId="46783E03" w:rsidR="00BD7C56" w:rsidRPr="00D87E58" w:rsidRDefault="00BD7C56" w:rsidP="009C4718">
      <w:pPr>
        <w:spacing w:line="360" w:lineRule="auto"/>
        <w:ind w:right="720" w:firstLine="720"/>
        <w:rPr>
          <w:rFonts w:asciiTheme="minorHAnsi" w:hAnsiTheme="minorHAnsi"/>
        </w:rPr>
      </w:pPr>
    </w:p>
    <w:p w14:paraId="6FB336C8" w14:textId="016B0DA7" w:rsidR="00BD7C56" w:rsidRPr="00D87E58" w:rsidRDefault="00BD7C56" w:rsidP="00BD7C56">
      <w:pPr>
        <w:ind w:right="720" w:firstLine="720"/>
        <w:jc w:val="center"/>
        <w:rPr>
          <w:rFonts w:asciiTheme="minorHAnsi" w:hAnsiTheme="minorHAnsi"/>
          <w:b/>
          <w:bCs/>
        </w:rPr>
      </w:pPr>
      <w:r w:rsidRPr="00D87E58">
        <w:rPr>
          <w:rFonts w:asciiTheme="minorHAnsi" w:hAnsiTheme="minorHAnsi"/>
          <w:b/>
          <w:bCs/>
        </w:rPr>
        <w:lastRenderedPageBreak/>
        <w:t>W.F. Anderson, R.J. Brown, L.S. Dobbs</w:t>
      </w:r>
    </w:p>
    <w:p w14:paraId="7B85699D" w14:textId="16E1CE47" w:rsidR="00BD7C56" w:rsidRPr="00D87E58" w:rsidRDefault="00BD7C56" w:rsidP="00BD7C56">
      <w:pPr>
        <w:ind w:right="720" w:firstLine="720"/>
        <w:jc w:val="center"/>
        <w:rPr>
          <w:rFonts w:asciiTheme="minorHAnsi" w:hAnsiTheme="minorHAnsi"/>
          <w:b/>
          <w:bCs/>
        </w:rPr>
      </w:pPr>
      <w:r w:rsidRPr="00D87E58">
        <w:rPr>
          <w:rFonts w:asciiTheme="minorHAnsi" w:hAnsiTheme="minorHAnsi"/>
          <w:b/>
          <w:bCs/>
        </w:rPr>
        <w:t>Atlanta Police Officers</w:t>
      </w:r>
    </w:p>
    <w:p w14:paraId="23D7851B" w14:textId="4E176465" w:rsidR="009C4718" w:rsidRPr="00D87E58" w:rsidRDefault="009C4718" w:rsidP="009C4718">
      <w:pPr>
        <w:ind w:left="720" w:right="720"/>
        <w:rPr>
          <w:rFonts w:asciiTheme="minorHAnsi" w:hAnsiTheme="minorHAnsi"/>
        </w:rPr>
      </w:pPr>
    </w:p>
    <w:p w14:paraId="727359D2" w14:textId="4069C780" w:rsidR="00BD7C56" w:rsidRPr="00D87E58" w:rsidRDefault="00BD7C56" w:rsidP="00BD7C56">
      <w:pPr>
        <w:spacing w:line="360" w:lineRule="auto"/>
        <w:ind w:right="720" w:firstLine="720"/>
        <w:rPr>
          <w:rFonts w:asciiTheme="minorHAnsi" w:hAnsiTheme="minorHAnsi"/>
        </w:rPr>
      </w:pPr>
      <w:r w:rsidRPr="00D87E58">
        <w:rPr>
          <w:rFonts w:asciiTheme="minorHAnsi" w:hAnsiTheme="minorHAnsi"/>
        </w:rPr>
        <w:t xml:space="preserve">You are Atlanta police officers who </w:t>
      </w:r>
      <w:r w:rsidR="00CC52DA" w:rsidRPr="00D87E58">
        <w:rPr>
          <w:rFonts w:asciiTheme="minorHAnsi" w:hAnsiTheme="minorHAnsi"/>
        </w:rPr>
        <w:t>are</w:t>
      </w:r>
      <w:r w:rsidRPr="00D87E58">
        <w:rPr>
          <w:rFonts w:asciiTheme="minorHAnsi" w:hAnsiTheme="minorHAnsi"/>
        </w:rPr>
        <w:t xml:space="preserve"> called to the scene on the morning Mary Phagan’s battered body </w:t>
      </w:r>
      <w:r w:rsidR="00CC52DA" w:rsidRPr="00D87E58">
        <w:rPr>
          <w:rFonts w:asciiTheme="minorHAnsi" w:hAnsiTheme="minorHAnsi"/>
        </w:rPr>
        <w:t>is</w:t>
      </w:r>
      <w:r w:rsidRPr="00D87E58">
        <w:rPr>
          <w:rFonts w:asciiTheme="minorHAnsi" w:hAnsiTheme="minorHAnsi"/>
        </w:rPr>
        <w:t xml:space="preserve"> found at the National Pencil Company factory. You got the call just after 3:30 a.m. and raced through empty Atlanta streets to get there. Your job is to gather evidence. Anderson, 31, is the call officer. Brown and Dobbs are both 49-year-old sergeants </w:t>
      </w:r>
      <w:r w:rsidR="00CC52DA" w:rsidRPr="00D87E58">
        <w:rPr>
          <w:rFonts w:asciiTheme="minorHAnsi" w:hAnsiTheme="minorHAnsi"/>
        </w:rPr>
        <w:t xml:space="preserve">each </w:t>
      </w:r>
      <w:r w:rsidRPr="00D87E58">
        <w:rPr>
          <w:rFonts w:asciiTheme="minorHAnsi" w:hAnsiTheme="minorHAnsi"/>
        </w:rPr>
        <w:t>with more than two decades on the force.</w:t>
      </w:r>
    </w:p>
    <w:p w14:paraId="370D8E78" w14:textId="77777777" w:rsidR="00205D54" w:rsidRDefault="00205D54" w:rsidP="00BD7C56">
      <w:pPr>
        <w:ind w:right="720"/>
        <w:rPr>
          <w:rFonts w:asciiTheme="minorHAnsi" w:hAnsiTheme="minorHAnsi"/>
          <w:b/>
          <w:bCs/>
        </w:rPr>
      </w:pPr>
    </w:p>
    <w:p w14:paraId="75223E11" w14:textId="4C7B7392" w:rsidR="00BD7C56" w:rsidRPr="00D87E58" w:rsidRDefault="00BD7C56" w:rsidP="00BD7C56">
      <w:pPr>
        <w:ind w:right="720"/>
        <w:rPr>
          <w:rFonts w:asciiTheme="minorHAnsi" w:hAnsiTheme="minorHAnsi"/>
          <w:b/>
          <w:bCs/>
        </w:rPr>
      </w:pPr>
      <w:r w:rsidRPr="00D87E58">
        <w:rPr>
          <w:rFonts w:asciiTheme="minorHAnsi" w:hAnsiTheme="minorHAnsi"/>
          <w:b/>
          <w:bCs/>
        </w:rPr>
        <w:t>Objective</w:t>
      </w:r>
    </w:p>
    <w:p w14:paraId="7C667A3E" w14:textId="325C39F4" w:rsidR="00BD7C56" w:rsidRPr="00D87E58" w:rsidRDefault="00BD7C56" w:rsidP="009C4718">
      <w:pPr>
        <w:ind w:left="720" w:right="720"/>
        <w:rPr>
          <w:rFonts w:asciiTheme="minorHAnsi" w:hAnsiTheme="minorHAnsi"/>
        </w:rPr>
      </w:pPr>
    </w:p>
    <w:p w14:paraId="17281E82" w14:textId="5DBAE60B" w:rsidR="00BD7C56" w:rsidRDefault="00BD7C56" w:rsidP="00CC52DA">
      <w:pPr>
        <w:spacing w:line="360" w:lineRule="auto"/>
        <w:ind w:right="720" w:firstLine="720"/>
        <w:rPr>
          <w:rFonts w:asciiTheme="minorHAnsi" w:hAnsiTheme="minorHAnsi"/>
        </w:rPr>
      </w:pPr>
      <w:r w:rsidRPr="00D87E58">
        <w:rPr>
          <w:rFonts w:asciiTheme="minorHAnsi" w:hAnsiTheme="minorHAnsi"/>
        </w:rPr>
        <w:t xml:space="preserve">Your primary goal is to make sure </w:t>
      </w:r>
      <w:r w:rsidR="00CC52DA" w:rsidRPr="00D87E58">
        <w:rPr>
          <w:rFonts w:asciiTheme="minorHAnsi" w:hAnsiTheme="minorHAnsi"/>
        </w:rPr>
        <w:t xml:space="preserve">the people of Atlanta stay informed about the investigation, particularly at the beginning of the game. You’ll give briefings on the courthouse steps and will write position papers that keep the two families informed.  You are neutral, but at the end of the game, you’ll have to take a position on Frank’s guilt or innocence. Write to the judge, lawyers, governor and/or newspapers offering your professional or personal opinions on the case. </w:t>
      </w:r>
    </w:p>
    <w:p w14:paraId="41D622FD" w14:textId="3F4B7952" w:rsidR="00424507" w:rsidRPr="00CB6757" w:rsidRDefault="00424507" w:rsidP="00424507">
      <w:pPr>
        <w:spacing w:line="360" w:lineRule="auto"/>
        <w:ind w:right="720"/>
        <w:rPr>
          <w:rFonts w:asciiTheme="minorHAnsi" w:hAnsiTheme="minorHAnsi"/>
          <w:b/>
          <w:bCs/>
        </w:rPr>
      </w:pPr>
      <w:r>
        <w:rPr>
          <w:rFonts w:asciiTheme="minorHAnsi" w:hAnsiTheme="minorHAnsi"/>
        </w:rPr>
        <w:tab/>
      </w:r>
      <w:r w:rsidRPr="00CB6757">
        <w:rPr>
          <w:rFonts w:asciiTheme="minorHAnsi" w:hAnsiTheme="minorHAnsi"/>
          <w:b/>
          <w:bCs/>
        </w:rPr>
        <w:t>If Pastor Henry Hugh Proctor asks you to shut down Moonshine Joe’s speakeasy</w:t>
      </w:r>
      <w:r w:rsidR="00C04E40">
        <w:rPr>
          <w:rFonts w:asciiTheme="minorHAnsi" w:hAnsiTheme="minorHAnsi"/>
          <w:b/>
          <w:bCs/>
        </w:rPr>
        <w:t xml:space="preserve"> or clear the courthouse steps</w:t>
      </w:r>
      <w:r w:rsidRPr="00CB6757">
        <w:rPr>
          <w:rFonts w:asciiTheme="minorHAnsi" w:hAnsiTheme="minorHAnsi"/>
          <w:b/>
          <w:bCs/>
        </w:rPr>
        <w:t xml:space="preserve">, you will do so at the end of class that day. </w:t>
      </w:r>
      <w:r w:rsidR="00F04BDB" w:rsidRPr="00CB6757">
        <w:rPr>
          <w:rFonts w:asciiTheme="minorHAnsi" w:hAnsiTheme="minorHAnsi"/>
          <w:b/>
          <w:bCs/>
        </w:rPr>
        <w:t xml:space="preserve">When that happens, no one who spoke will have a vote and they won’t be eligible for the “most persuasive” win. </w:t>
      </w:r>
    </w:p>
    <w:p w14:paraId="1E1A2AA9" w14:textId="77777777" w:rsidR="009C4718" w:rsidRPr="00D87E58" w:rsidRDefault="009C4718" w:rsidP="009C4718">
      <w:pPr>
        <w:ind w:left="720" w:right="720"/>
        <w:rPr>
          <w:rFonts w:asciiTheme="minorHAnsi" w:hAnsiTheme="minorHAnsi"/>
        </w:rPr>
      </w:pPr>
    </w:p>
    <w:p w14:paraId="39A25D60" w14:textId="77777777" w:rsidR="00FD36F0" w:rsidRPr="00D87E58" w:rsidRDefault="00FD36F0" w:rsidP="001A525F">
      <w:pPr>
        <w:ind w:right="720"/>
        <w:rPr>
          <w:rFonts w:asciiTheme="minorHAnsi" w:hAnsiTheme="minorHAnsi"/>
          <w:b/>
          <w:bCs/>
        </w:rPr>
      </w:pPr>
    </w:p>
    <w:p w14:paraId="7D4A9AFE" w14:textId="77777777" w:rsidR="00FD36F0" w:rsidRPr="00D87E58" w:rsidRDefault="00FD36F0" w:rsidP="001A525F">
      <w:pPr>
        <w:ind w:right="720"/>
        <w:rPr>
          <w:rFonts w:asciiTheme="minorHAnsi" w:hAnsiTheme="minorHAnsi"/>
          <w:b/>
          <w:bCs/>
        </w:rPr>
      </w:pPr>
    </w:p>
    <w:p w14:paraId="66E41B96" w14:textId="1E1F50B0" w:rsidR="00FD36F0" w:rsidRDefault="00FD36F0" w:rsidP="001A525F">
      <w:pPr>
        <w:ind w:right="720"/>
        <w:rPr>
          <w:rFonts w:asciiTheme="minorHAnsi" w:hAnsiTheme="minorHAnsi"/>
          <w:b/>
          <w:bCs/>
        </w:rPr>
      </w:pPr>
    </w:p>
    <w:p w14:paraId="3267212B" w14:textId="77777777" w:rsidR="00205D54" w:rsidRPr="00D87E58" w:rsidRDefault="00205D54" w:rsidP="001A525F">
      <w:pPr>
        <w:ind w:right="720"/>
        <w:rPr>
          <w:rFonts w:asciiTheme="minorHAnsi" w:hAnsiTheme="minorHAnsi"/>
          <w:b/>
          <w:bCs/>
        </w:rPr>
      </w:pPr>
    </w:p>
    <w:p w14:paraId="0C18DDED" w14:textId="77777777" w:rsidR="00FD36F0" w:rsidRPr="00D87E58" w:rsidRDefault="00FD36F0" w:rsidP="001A525F">
      <w:pPr>
        <w:ind w:right="720"/>
        <w:rPr>
          <w:rFonts w:asciiTheme="minorHAnsi" w:hAnsiTheme="minorHAnsi"/>
          <w:b/>
          <w:bCs/>
        </w:rPr>
      </w:pPr>
    </w:p>
    <w:p w14:paraId="5F7CD039" w14:textId="77777777" w:rsidR="00FD36F0" w:rsidRPr="00D87E58" w:rsidRDefault="00FD36F0" w:rsidP="001A525F">
      <w:pPr>
        <w:ind w:right="720"/>
        <w:rPr>
          <w:rFonts w:asciiTheme="minorHAnsi" w:hAnsiTheme="minorHAnsi"/>
          <w:b/>
          <w:bCs/>
        </w:rPr>
      </w:pPr>
    </w:p>
    <w:p w14:paraId="6E8D822C" w14:textId="77777777" w:rsidR="00FD36F0" w:rsidRPr="00D87E58" w:rsidRDefault="00FD36F0" w:rsidP="001A525F">
      <w:pPr>
        <w:ind w:right="720"/>
        <w:rPr>
          <w:rFonts w:asciiTheme="minorHAnsi" w:hAnsiTheme="minorHAnsi"/>
          <w:b/>
          <w:bCs/>
        </w:rPr>
      </w:pPr>
    </w:p>
    <w:p w14:paraId="1E3628D8" w14:textId="77777777" w:rsidR="00FD36F0" w:rsidRPr="00D87E58" w:rsidRDefault="00FD36F0" w:rsidP="001A525F">
      <w:pPr>
        <w:ind w:right="720"/>
        <w:rPr>
          <w:rFonts w:asciiTheme="minorHAnsi" w:hAnsiTheme="minorHAnsi"/>
          <w:b/>
          <w:bCs/>
        </w:rPr>
      </w:pPr>
    </w:p>
    <w:p w14:paraId="39B02D3B" w14:textId="77777777" w:rsidR="00FD36F0" w:rsidRPr="00D87E58" w:rsidRDefault="00FD36F0" w:rsidP="001A525F">
      <w:pPr>
        <w:ind w:right="720"/>
        <w:rPr>
          <w:rFonts w:asciiTheme="minorHAnsi" w:hAnsiTheme="minorHAnsi"/>
          <w:b/>
          <w:bCs/>
        </w:rPr>
      </w:pPr>
    </w:p>
    <w:p w14:paraId="17836B5C" w14:textId="77777777" w:rsidR="00FD36F0" w:rsidRPr="00D87E58" w:rsidRDefault="00FD36F0" w:rsidP="001A525F">
      <w:pPr>
        <w:ind w:right="720"/>
        <w:rPr>
          <w:rFonts w:asciiTheme="minorHAnsi" w:hAnsiTheme="minorHAnsi"/>
          <w:b/>
          <w:bCs/>
        </w:rPr>
      </w:pPr>
    </w:p>
    <w:p w14:paraId="323685CF" w14:textId="77777777" w:rsidR="00FD36F0" w:rsidRPr="00D87E58" w:rsidRDefault="00FD36F0" w:rsidP="001A525F">
      <w:pPr>
        <w:ind w:right="720"/>
        <w:rPr>
          <w:rFonts w:asciiTheme="minorHAnsi" w:hAnsiTheme="minorHAnsi"/>
          <w:b/>
          <w:bCs/>
        </w:rPr>
      </w:pPr>
    </w:p>
    <w:p w14:paraId="60E1D1CD" w14:textId="77777777" w:rsidR="00FD36F0" w:rsidRPr="00D87E58" w:rsidRDefault="00FD36F0" w:rsidP="001A525F">
      <w:pPr>
        <w:ind w:right="720"/>
        <w:rPr>
          <w:rFonts w:asciiTheme="minorHAnsi" w:hAnsiTheme="minorHAnsi"/>
          <w:b/>
          <w:bCs/>
        </w:rPr>
      </w:pPr>
    </w:p>
    <w:p w14:paraId="2AC55FA1" w14:textId="77777777" w:rsidR="00FD36F0" w:rsidRPr="00D87E58" w:rsidRDefault="00FD36F0" w:rsidP="001A525F">
      <w:pPr>
        <w:ind w:right="720"/>
        <w:rPr>
          <w:rFonts w:asciiTheme="minorHAnsi" w:hAnsiTheme="minorHAnsi"/>
          <w:b/>
          <w:bCs/>
        </w:rPr>
      </w:pPr>
    </w:p>
    <w:p w14:paraId="2174148D" w14:textId="77777777" w:rsidR="00FD36F0" w:rsidRPr="00D87E58" w:rsidRDefault="00FD36F0" w:rsidP="001A525F">
      <w:pPr>
        <w:ind w:right="720"/>
        <w:rPr>
          <w:rFonts w:asciiTheme="minorHAnsi" w:hAnsiTheme="minorHAnsi"/>
          <w:b/>
          <w:bCs/>
        </w:rPr>
      </w:pPr>
    </w:p>
    <w:p w14:paraId="523D7699" w14:textId="52CDCB55" w:rsidR="00A166A6" w:rsidRPr="00A166A6" w:rsidRDefault="00A166A6" w:rsidP="00A166A6">
      <w:pPr>
        <w:ind w:right="720"/>
        <w:jc w:val="center"/>
        <w:rPr>
          <w:rFonts w:asciiTheme="minorHAnsi" w:hAnsiTheme="minorHAnsi"/>
          <w:b/>
          <w:bCs/>
        </w:rPr>
      </w:pPr>
      <w:r w:rsidRPr="00A166A6">
        <w:rPr>
          <w:rFonts w:asciiTheme="minorHAnsi" w:hAnsiTheme="minorHAnsi"/>
          <w:b/>
          <w:bCs/>
        </w:rPr>
        <w:lastRenderedPageBreak/>
        <w:t>Henry Hugh Proctor</w:t>
      </w:r>
    </w:p>
    <w:p w14:paraId="1AFBAECA" w14:textId="77777777" w:rsidR="00A166A6" w:rsidRPr="00A166A6" w:rsidRDefault="00A166A6" w:rsidP="00A166A6">
      <w:pPr>
        <w:ind w:right="720"/>
        <w:jc w:val="center"/>
        <w:rPr>
          <w:rFonts w:asciiTheme="minorHAnsi" w:hAnsiTheme="minorHAnsi"/>
          <w:b/>
          <w:bCs/>
        </w:rPr>
      </w:pPr>
      <w:r w:rsidRPr="00A166A6">
        <w:rPr>
          <w:rFonts w:asciiTheme="minorHAnsi" w:hAnsiTheme="minorHAnsi"/>
          <w:b/>
          <w:bCs/>
        </w:rPr>
        <w:t>Pastor, First Congregational Church</w:t>
      </w:r>
    </w:p>
    <w:p w14:paraId="446D41BE" w14:textId="77777777" w:rsidR="00A166A6" w:rsidRPr="00A166A6" w:rsidRDefault="00A166A6" w:rsidP="00A166A6">
      <w:pPr>
        <w:ind w:right="720"/>
        <w:rPr>
          <w:rFonts w:asciiTheme="minorHAnsi" w:hAnsiTheme="minorHAnsi"/>
          <w:b/>
          <w:bCs/>
        </w:rPr>
      </w:pPr>
    </w:p>
    <w:p w14:paraId="2E7FDF01" w14:textId="77777777" w:rsidR="00A166A6" w:rsidRPr="00A166A6" w:rsidRDefault="00A166A6" w:rsidP="00A166A6">
      <w:pPr>
        <w:ind w:right="720"/>
        <w:rPr>
          <w:rFonts w:asciiTheme="minorHAnsi" w:hAnsiTheme="minorHAnsi"/>
          <w:b/>
          <w:bCs/>
        </w:rPr>
      </w:pPr>
    </w:p>
    <w:p w14:paraId="7A9B000D" w14:textId="238491A8" w:rsidR="00A166A6" w:rsidRPr="00A166A6" w:rsidRDefault="00A166A6" w:rsidP="00A166A6">
      <w:pPr>
        <w:spacing w:line="360" w:lineRule="auto"/>
        <w:ind w:right="720" w:firstLine="720"/>
        <w:rPr>
          <w:rFonts w:asciiTheme="minorHAnsi" w:hAnsiTheme="minorHAnsi"/>
        </w:rPr>
      </w:pPr>
      <w:r>
        <w:rPr>
          <w:rFonts w:asciiTheme="minorHAnsi" w:hAnsiTheme="minorHAnsi"/>
        </w:rPr>
        <w:t>Y</w:t>
      </w:r>
      <w:r w:rsidRPr="00A166A6">
        <w:rPr>
          <w:rFonts w:asciiTheme="minorHAnsi" w:hAnsiTheme="minorHAnsi"/>
        </w:rPr>
        <w:t xml:space="preserve">ou are </w:t>
      </w:r>
      <w:r w:rsidR="00205D54">
        <w:rPr>
          <w:rFonts w:asciiTheme="minorHAnsi" w:hAnsiTheme="minorHAnsi"/>
        </w:rPr>
        <w:t>pastor of a big, important church, which makes you</w:t>
      </w:r>
      <w:r w:rsidRPr="00A166A6">
        <w:rPr>
          <w:rFonts w:asciiTheme="minorHAnsi" w:hAnsiTheme="minorHAnsi"/>
        </w:rPr>
        <w:t xml:space="preserve"> </w:t>
      </w:r>
      <w:r w:rsidR="00205D54">
        <w:rPr>
          <w:rFonts w:asciiTheme="minorHAnsi" w:hAnsiTheme="minorHAnsi"/>
        </w:rPr>
        <w:t>a</w:t>
      </w:r>
      <w:r w:rsidRPr="00A166A6">
        <w:rPr>
          <w:rFonts w:asciiTheme="minorHAnsi" w:hAnsiTheme="minorHAnsi"/>
        </w:rPr>
        <w:t xml:space="preserve"> leader in the African-American community. Following the Atlanta Race Riot, you put aside denominational differences with other pastors in Atlanta so that you could lead in efforts to reduce violence in the city. You believe that one of the most important ways to do that is to shut down the saloons, and you supported the complete ban of alcohol in Georgia in 1908. You are on the lookout for illegal gatherings where drinks are served.</w:t>
      </w:r>
    </w:p>
    <w:p w14:paraId="5B26154B" w14:textId="1B456CD0" w:rsidR="00A166A6" w:rsidRPr="00A166A6" w:rsidRDefault="00A166A6" w:rsidP="00A166A6">
      <w:pPr>
        <w:spacing w:line="360" w:lineRule="auto"/>
        <w:ind w:right="720" w:firstLine="720"/>
        <w:rPr>
          <w:rFonts w:asciiTheme="minorHAnsi" w:hAnsiTheme="minorHAnsi"/>
        </w:rPr>
      </w:pPr>
      <w:r w:rsidRPr="00A166A6">
        <w:rPr>
          <w:rFonts w:asciiTheme="minorHAnsi" w:hAnsiTheme="minorHAnsi"/>
        </w:rPr>
        <w:t xml:space="preserve">You are a significant figure in the Social Gospel movement, and your work </w:t>
      </w:r>
      <w:r w:rsidR="00CB6757">
        <w:rPr>
          <w:rFonts w:asciiTheme="minorHAnsi" w:hAnsiTheme="minorHAnsi"/>
        </w:rPr>
        <w:t>is helping</w:t>
      </w:r>
      <w:r w:rsidRPr="00A166A6">
        <w:rPr>
          <w:rFonts w:asciiTheme="minorHAnsi" w:hAnsiTheme="minorHAnsi"/>
        </w:rPr>
        <w:t xml:space="preserve"> pave the way for the Civil Rights Movement. In your church, both </w:t>
      </w:r>
      <w:r w:rsidR="00EE7285">
        <w:rPr>
          <w:rFonts w:asciiTheme="minorHAnsi" w:hAnsiTheme="minorHAnsi"/>
        </w:rPr>
        <w:t>B</w:t>
      </w:r>
      <w:r w:rsidRPr="00A166A6">
        <w:rPr>
          <w:rFonts w:asciiTheme="minorHAnsi" w:hAnsiTheme="minorHAnsi"/>
        </w:rPr>
        <w:t xml:space="preserve">lacks and </w:t>
      </w:r>
      <w:r w:rsidR="00EE7285">
        <w:rPr>
          <w:rFonts w:asciiTheme="minorHAnsi" w:hAnsiTheme="minorHAnsi"/>
        </w:rPr>
        <w:t>W</w:t>
      </w:r>
      <w:r w:rsidRPr="00A166A6">
        <w:rPr>
          <w:rFonts w:asciiTheme="minorHAnsi" w:hAnsiTheme="minorHAnsi"/>
        </w:rPr>
        <w:t>hites can drink from the same water fountain, unlike at any other place in Atlanta.</w:t>
      </w:r>
    </w:p>
    <w:p w14:paraId="614882A7" w14:textId="77777777" w:rsidR="00A166A6" w:rsidRPr="00A166A6" w:rsidRDefault="00A166A6" w:rsidP="00A166A6">
      <w:pPr>
        <w:spacing w:line="360" w:lineRule="auto"/>
        <w:ind w:right="720" w:firstLine="720"/>
        <w:rPr>
          <w:rFonts w:asciiTheme="minorHAnsi" w:hAnsiTheme="minorHAnsi"/>
        </w:rPr>
      </w:pPr>
      <w:r w:rsidRPr="00A166A6">
        <w:rPr>
          <w:rFonts w:asciiTheme="minorHAnsi" w:hAnsiTheme="minorHAnsi"/>
        </w:rPr>
        <w:t xml:space="preserve">You are a highly educated and hard-working man. You worked your way through Fisk College in Nashville, where you became friends with fellow student W.E.B. Du Bois, and then graduated with a degree in divinity from Yale, where you studied philosophy and theology and sang in a quartet with three other black students to earn money for tuition. You love music, and were one of the organizers in 1910 of the Atlanta Colored Music Festival Association. </w:t>
      </w:r>
    </w:p>
    <w:p w14:paraId="35C92213" w14:textId="77777777" w:rsidR="00A166A6" w:rsidRPr="00A166A6" w:rsidRDefault="00A166A6" w:rsidP="00A166A6">
      <w:pPr>
        <w:ind w:right="720"/>
        <w:rPr>
          <w:rFonts w:asciiTheme="minorHAnsi" w:hAnsiTheme="minorHAnsi"/>
          <w:b/>
          <w:bCs/>
        </w:rPr>
      </w:pPr>
    </w:p>
    <w:p w14:paraId="002D11D7" w14:textId="77777777" w:rsidR="00A166A6" w:rsidRPr="00A166A6" w:rsidRDefault="00A166A6" w:rsidP="00A166A6">
      <w:pPr>
        <w:ind w:right="720"/>
        <w:rPr>
          <w:rFonts w:asciiTheme="minorHAnsi" w:hAnsiTheme="minorHAnsi"/>
          <w:b/>
          <w:bCs/>
        </w:rPr>
      </w:pPr>
    </w:p>
    <w:p w14:paraId="5C121DE6" w14:textId="77777777" w:rsidR="00A166A6" w:rsidRPr="00A166A6" w:rsidRDefault="00A166A6" w:rsidP="00A166A6">
      <w:pPr>
        <w:ind w:right="720"/>
        <w:rPr>
          <w:rFonts w:asciiTheme="minorHAnsi" w:hAnsiTheme="minorHAnsi"/>
          <w:b/>
          <w:bCs/>
        </w:rPr>
      </w:pPr>
      <w:r w:rsidRPr="00A166A6">
        <w:rPr>
          <w:rFonts w:asciiTheme="minorHAnsi" w:hAnsiTheme="minorHAnsi"/>
          <w:b/>
          <w:bCs/>
        </w:rPr>
        <w:t>Objective</w:t>
      </w:r>
    </w:p>
    <w:p w14:paraId="3E11F49F" w14:textId="77777777" w:rsidR="00A166A6" w:rsidRPr="00A166A6" w:rsidRDefault="00A166A6" w:rsidP="00A166A6">
      <w:pPr>
        <w:ind w:right="720"/>
        <w:rPr>
          <w:rFonts w:asciiTheme="minorHAnsi" w:hAnsiTheme="minorHAnsi"/>
          <w:b/>
          <w:bCs/>
        </w:rPr>
      </w:pPr>
    </w:p>
    <w:p w14:paraId="51E2477C" w14:textId="52DF2E33" w:rsidR="00A166A6" w:rsidRPr="00A166A6" w:rsidRDefault="00A166A6" w:rsidP="00A166A6">
      <w:pPr>
        <w:spacing w:line="360" w:lineRule="auto"/>
        <w:ind w:right="720" w:firstLine="720"/>
        <w:rPr>
          <w:rFonts w:asciiTheme="minorHAnsi" w:hAnsiTheme="minorHAnsi"/>
        </w:rPr>
      </w:pPr>
      <w:r w:rsidRPr="00A166A6">
        <w:rPr>
          <w:rFonts w:asciiTheme="minorHAnsi" w:hAnsiTheme="minorHAnsi"/>
        </w:rPr>
        <w:t xml:space="preserve">Your main objective during the investigation and trial is to keep the city from erupting in violence. You will try to persuade the public and the newspapers to tamp down on the sensationalism.  You will plead with the crowds to remain calm. </w:t>
      </w:r>
      <w:r>
        <w:rPr>
          <w:rFonts w:asciiTheme="minorHAnsi" w:hAnsiTheme="minorHAnsi"/>
        </w:rPr>
        <w:t xml:space="preserve">You might rely on your friend </w:t>
      </w:r>
      <w:r w:rsidR="002A2CFF">
        <w:rPr>
          <w:rFonts w:asciiTheme="minorHAnsi" w:hAnsiTheme="minorHAnsi"/>
        </w:rPr>
        <w:t>W.E.B. Du Bois’</w:t>
      </w:r>
      <w:r>
        <w:rPr>
          <w:rFonts w:asciiTheme="minorHAnsi" w:hAnsiTheme="minorHAnsi"/>
        </w:rPr>
        <w:t xml:space="preserve"> writing and thinking to clarify your arguments.</w:t>
      </w:r>
    </w:p>
    <w:p w14:paraId="7389798C" w14:textId="76356A1A" w:rsidR="00A166A6" w:rsidRDefault="00A166A6" w:rsidP="00A166A6">
      <w:pPr>
        <w:spacing w:line="360" w:lineRule="auto"/>
        <w:ind w:right="720" w:firstLine="720"/>
        <w:rPr>
          <w:rFonts w:asciiTheme="minorHAnsi" w:hAnsiTheme="minorHAnsi"/>
        </w:rPr>
      </w:pPr>
      <w:r w:rsidRPr="00A166A6">
        <w:rPr>
          <w:rFonts w:asciiTheme="minorHAnsi" w:hAnsiTheme="minorHAnsi"/>
        </w:rPr>
        <w:t xml:space="preserve">Don’t tell, </w:t>
      </w:r>
      <w:r w:rsidRPr="00CB6757">
        <w:rPr>
          <w:rFonts w:asciiTheme="minorHAnsi" w:hAnsiTheme="minorHAnsi"/>
          <w:b/>
          <w:bCs/>
        </w:rPr>
        <w:t xml:space="preserve">but you have the power </w:t>
      </w:r>
      <w:r w:rsidR="00CD427D">
        <w:rPr>
          <w:rFonts w:asciiTheme="minorHAnsi" w:hAnsiTheme="minorHAnsi"/>
          <w:b/>
          <w:bCs/>
        </w:rPr>
        <w:t xml:space="preserve">to </w:t>
      </w:r>
      <w:r w:rsidRPr="00CB6757">
        <w:rPr>
          <w:rFonts w:asciiTheme="minorHAnsi" w:hAnsiTheme="minorHAnsi"/>
          <w:b/>
          <w:bCs/>
        </w:rPr>
        <w:t>ask Atlanta Police Officer W.F. Anderson to raid and “shut down” Moonshine Joe’s speakeasy once during the course of the game</w:t>
      </w:r>
      <w:r w:rsidR="00C04E40">
        <w:rPr>
          <w:rFonts w:asciiTheme="minorHAnsi" w:hAnsiTheme="minorHAnsi"/>
          <w:b/>
          <w:bCs/>
        </w:rPr>
        <w:t xml:space="preserve"> and to clear the courthouse steps once</w:t>
      </w:r>
      <w:r w:rsidRPr="00A166A6">
        <w:rPr>
          <w:rFonts w:asciiTheme="minorHAnsi" w:hAnsiTheme="minorHAnsi"/>
        </w:rPr>
        <w:t xml:space="preserve">. While you won’t be able to silence the speakers, if you shut it down, no one who </w:t>
      </w:r>
      <w:r>
        <w:rPr>
          <w:rFonts w:asciiTheme="minorHAnsi" w:hAnsiTheme="minorHAnsi"/>
        </w:rPr>
        <w:t>talks</w:t>
      </w:r>
      <w:r w:rsidRPr="00A166A6">
        <w:rPr>
          <w:rFonts w:asciiTheme="minorHAnsi" w:hAnsiTheme="minorHAnsi"/>
        </w:rPr>
        <w:t xml:space="preserve"> that day will have a vote, nor will they be eligible for a “most persuasive” win that day.  </w:t>
      </w:r>
    </w:p>
    <w:p w14:paraId="3B4C31B0" w14:textId="77777777" w:rsidR="00A91BB9" w:rsidRPr="00A91BB9" w:rsidRDefault="00A91BB9" w:rsidP="00A91BB9">
      <w:pPr>
        <w:ind w:right="720" w:firstLine="720"/>
        <w:jc w:val="center"/>
        <w:rPr>
          <w:rFonts w:asciiTheme="minorHAnsi" w:hAnsiTheme="minorHAnsi"/>
          <w:b/>
          <w:bCs/>
        </w:rPr>
      </w:pPr>
      <w:r w:rsidRPr="00A91BB9">
        <w:rPr>
          <w:rFonts w:asciiTheme="minorHAnsi" w:hAnsiTheme="minorHAnsi"/>
          <w:b/>
          <w:bCs/>
        </w:rPr>
        <w:lastRenderedPageBreak/>
        <w:t>Henry McNeal Turner</w:t>
      </w:r>
    </w:p>
    <w:p w14:paraId="751B1011" w14:textId="77777777" w:rsidR="00A91BB9" w:rsidRPr="00A91BB9" w:rsidRDefault="00A91BB9" w:rsidP="00A91BB9">
      <w:pPr>
        <w:ind w:right="720" w:firstLine="720"/>
        <w:jc w:val="center"/>
        <w:rPr>
          <w:rFonts w:asciiTheme="minorHAnsi" w:hAnsiTheme="minorHAnsi"/>
          <w:b/>
          <w:bCs/>
        </w:rPr>
      </w:pPr>
      <w:r w:rsidRPr="00A91BB9">
        <w:rPr>
          <w:rFonts w:asciiTheme="minorHAnsi" w:hAnsiTheme="minorHAnsi"/>
          <w:b/>
          <w:bCs/>
        </w:rPr>
        <w:t>Bishop in the African Methodist Episcopal Church</w:t>
      </w:r>
    </w:p>
    <w:p w14:paraId="2A4441EE" w14:textId="77777777" w:rsidR="00A91BB9" w:rsidRPr="00A91BB9" w:rsidRDefault="00A91BB9" w:rsidP="00A91BB9">
      <w:pPr>
        <w:spacing w:line="360" w:lineRule="auto"/>
        <w:ind w:right="720" w:firstLine="720"/>
        <w:rPr>
          <w:rFonts w:asciiTheme="minorHAnsi" w:hAnsiTheme="minorHAnsi"/>
        </w:rPr>
      </w:pPr>
    </w:p>
    <w:p w14:paraId="17A214B7" w14:textId="77777777" w:rsidR="00A91BB9" w:rsidRPr="00A91BB9" w:rsidRDefault="00A91BB9" w:rsidP="00A91BB9">
      <w:pPr>
        <w:spacing w:line="360" w:lineRule="auto"/>
        <w:ind w:right="720" w:firstLine="720"/>
        <w:rPr>
          <w:rFonts w:asciiTheme="minorHAnsi" w:hAnsiTheme="minorHAnsi"/>
        </w:rPr>
      </w:pPr>
      <w:r w:rsidRPr="00A91BB9">
        <w:rPr>
          <w:rFonts w:asciiTheme="minorHAnsi" w:hAnsiTheme="minorHAnsi"/>
        </w:rPr>
        <w:t xml:space="preserve">You are an influential religious and political leader in Atlanta. </w:t>
      </w:r>
    </w:p>
    <w:p w14:paraId="40016E5F" w14:textId="3D220B9D" w:rsidR="00A91BB9" w:rsidRPr="00A91BB9" w:rsidRDefault="00A91BB9" w:rsidP="00A91BB9">
      <w:pPr>
        <w:spacing w:line="360" w:lineRule="auto"/>
        <w:ind w:right="720" w:firstLine="720"/>
        <w:rPr>
          <w:rFonts w:asciiTheme="minorHAnsi" w:hAnsiTheme="minorHAnsi"/>
        </w:rPr>
      </w:pPr>
      <w:r w:rsidRPr="00A91BB9">
        <w:rPr>
          <w:rFonts w:asciiTheme="minorHAnsi" w:hAnsiTheme="minorHAnsi"/>
        </w:rPr>
        <w:t xml:space="preserve">You helped organize the Republican Party in Georgia and were elected to the Georgia Legislature during Reconstruction. Later, when </w:t>
      </w:r>
      <w:r w:rsidR="00EE7285">
        <w:rPr>
          <w:rFonts w:asciiTheme="minorHAnsi" w:hAnsiTheme="minorHAnsi"/>
        </w:rPr>
        <w:t>W</w:t>
      </w:r>
      <w:bookmarkStart w:id="0" w:name="_GoBack"/>
      <w:bookmarkEnd w:id="0"/>
      <w:r w:rsidRPr="00A91BB9">
        <w:rPr>
          <w:rFonts w:asciiTheme="minorHAnsi" w:hAnsiTheme="minorHAnsi"/>
        </w:rPr>
        <w:t>hite legislators voted to oust you and other elected African-Americans from office, you gave a passionate speech in protest. Soon</w:t>
      </w:r>
      <w:r w:rsidR="00102AD7">
        <w:rPr>
          <w:rFonts w:asciiTheme="minorHAnsi" w:hAnsiTheme="minorHAnsi"/>
        </w:rPr>
        <w:t xml:space="preserve"> </w:t>
      </w:r>
      <w:r w:rsidRPr="00A91BB9">
        <w:rPr>
          <w:rFonts w:asciiTheme="minorHAnsi" w:hAnsiTheme="minorHAnsi"/>
        </w:rPr>
        <w:t xml:space="preserve">you were threatened by the Ku Klux Klan. </w:t>
      </w:r>
      <w:r w:rsidR="00102AD7">
        <w:rPr>
          <w:rFonts w:asciiTheme="minorHAnsi" w:hAnsiTheme="minorHAnsi"/>
        </w:rPr>
        <w:t>With y</w:t>
      </w:r>
      <w:r w:rsidRPr="00A91BB9">
        <w:rPr>
          <w:rFonts w:asciiTheme="minorHAnsi" w:hAnsiTheme="minorHAnsi"/>
        </w:rPr>
        <w:t xml:space="preserve">our life at risk, it isn’t surprising that you support the migration of African Americans to Africa. You also support the ban of alcohol in the state of Georgia. </w:t>
      </w:r>
    </w:p>
    <w:p w14:paraId="11F40DB4" w14:textId="77777777" w:rsidR="00A91BB9" w:rsidRPr="00A91BB9" w:rsidRDefault="00A91BB9" w:rsidP="00A91BB9">
      <w:pPr>
        <w:spacing w:line="360" w:lineRule="auto"/>
        <w:ind w:right="720" w:firstLine="720"/>
        <w:rPr>
          <w:rFonts w:asciiTheme="minorHAnsi" w:hAnsiTheme="minorHAnsi"/>
        </w:rPr>
      </w:pPr>
      <w:r w:rsidRPr="00A91BB9">
        <w:rPr>
          <w:rFonts w:asciiTheme="minorHAnsi" w:hAnsiTheme="minorHAnsi"/>
        </w:rPr>
        <w:t xml:space="preserve">You lived in Washington, D.C., during the Civil War and organized the First Regiment of U.S. Colored Troops right in your own churchyard. You helped build the African Methodist Episcopal (AME) church in Georgia. You rose to the rank of bishop, and have enjoyed a productive, successful tenure in the church. You are the first AME bishop to ordain a woman, and you are author of the influential guide to Methodist policies, </w:t>
      </w:r>
      <w:r w:rsidRPr="00A91BB9">
        <w:rPr>
          <w:rFonts w:asciiTheme="minorHAnsi" w:hAnsiTheme="minorHAnsi"/>
          <w:i/>
          <w:iCs/>
        </w:rPr>
        <w:t>The Genius and Theory of Methodist Polity</w:t>
      </w:r>
      <w:r w:rsidRPr="00A91BB9">
        <w:rPr>
          <w:rFonts w:asciiTheme="minorHAnsi" w:hAnsiTheme="minorHAnsi"/>
        </w:rPr>
        <w:t xml:space="preserve">, published in 1885.  You founded two newspapers, </w:t>
      </w:r>
      <w:r w:rsidRPr="00102AD7">
        <w:rPr>
          <w:rFonts w:asciiTheme="minorHAnsi" w:hAnsiTheme="minorHAnsi"/>
          <w:i/>
          <w:iCs/>
        </w:rPr>
        <w:t>The Voice of Missions</w:t>
      </w:r>
      <w:r w:rsidRPr="00A91BB9">
        <w:rPr>
          <w:rFonts w:asciiTheme="minorHAnsi" w:hAnsiTheme="minorHAnsi"/>
        </w:rPr>
        <w:t xml:space="preserve"> and </w:t>
      </w:r>
      <w:r w:rsidRPr="00102AD7">
        <w:rPr>
          <w:rFonts w:asciiTheme="minorHAnsi" w:hAnsiTheme="minorHAnsi"/>
          <w:i/>
          <w:iCs/>
        </w:rPr>
        <w:t>The Voice of the People</w:t>
      </w:r>
      <w:r w:rsidRPr="00A91BB9">
        <w:rPr>
          <w:rFonts w:asciiTheme="minorHAnsi" w:hAnsiTheme="minorHAnsi"/>
        </w:rPr>
        <w:t>.</w:t>
      </w:r>
    </w:p>
    <w:p w14:paraId="5ABE680A" w14:textId="77777777" w:rsidR="00A91BB9" w:rsidRPr="00A91BB9" w:rsidRDefault="00A91BB9" w:rsidP="00A91BB9">
      <w:pPr>
        <w:spacing w:line="360" w:lineRule="auto"/>
        <w:ind w:right="720" w:firstLine="720"/>
        <w:rPr>
          <w:rFonts w:asciiTheme="minorHAnsi" w:hAnsiTheme="minorHAnsi"/>
        </w:rPr>
      </w:pPr>
      <w:r w:rsidRPr="00A91BB9">
        <w:rPr>
          <w:rFonts w:asciiTheme="minorHAnsi" w:hAnsiTheme="minorHAnsi"/>
        </w:rPr>
        <w:t xml:space="preserve">You have a bit of scandal in your background. You were forced to resign from a job as postmaster in Macon because it was rumored that you spent time with prostitutes and that you tried to spend counterfeit money. You have had four wives and fourteen children, though only four of your children have survived. </w:t>
      </w:r>
    </w:p>
    <w:p w14:paraId="55AA2392" w14:textId="77777777" w:rsidR="00A91BB9" w:rsidRPr="00A91BB9" w:rsidRDefault="00A91BB9" w:rsidP="00A91BB9">
      <w:pPr>
        <w:spacing w:line="360" w:lineRule="auto"/>
        <w:ind w:right="720" w:firstLine="720"/>
        <w:rPr>
          <w:rFonts w:asciiTheme="minorHAnsi" w:hAnsiTheme="minorHAnsi"/>
        </w:rPr>
      </w:pPr>
    </w:p>
    <w:p w14:paraId="7B236D01" w14:textId="77777777" w:rsidR="00A91BB9" w:rsidRPr="00A91BB9" w:rsidRDefault="00A91BB9" w:rsidP="00A91BB9">
      <w:pPr>
        <w:spacing w:line="360" w:lineRule="auto"/>
        <w:ind w:right="720" w:firstLine="720"/>
        <w:rPr>
          <w:rFonts w:asciiTheme="minorHAnsi" w:hAnsiTheme="minorHAnsi"/>
          <w:b/>
          <w:bCs/>
        </w:rPr>
      </w:pPr>
      <w:r w:rsidRPr="00A91BB9">
        <w:rPr>
          <w:rFonts w:asciiTheme="minorHAnsi" w:hAnsiTheme="minorHAnsi"/>
          <w:b/>
          <w:bCs/>
        </w:rPr>
        <w:t>Objective</w:t>
      </w:r>
    </w:p>
    <w:p w14:paraId="0BBA30B8" w14:textId="77777777" w:rsidR="00A91BB9" w:rsidRPr="00A91BB9" w:rsidRDefault="00A91BB9" w:rsidP="00A91BB9">
      <w:pPr>
        <w:spacing w:line="360" w:lineRule="auto"/>
        <w:ind w:right="720" w:firstLine="720"/>
        <w:rPr>
          <w:rFonts w:asciiTheme="minorHAnsi" w:hAnsiTheme="minorHAnsi"/>
        </w:rPr>
      </w:pPr>
      <w:r w:rsidRPr="00A91BB9">
        <w:rPr>
          <w:rFonts w:asciiTheme="minorHAnsi" w:hAnsiTheme="minorHAnsi"/>
        </w:rPr>
        <w:t>Your major objectives are to make sure that violence doesn’t erupt in Atlanta during the investigation and trial and to speak up for the African-American community. You will write and speak with that in mind, often using AME principles in your thinking.</w:t>
      </w:r>
    </w:p>
    <w:p w14:paraId="3BB2A3E0" w14:textId="77777777" w:rsidR="00A91BB9" w:rsidRPr="00A166A6" w:rsidRDefault="00A91BB9" w:rsidP="00A166A6">
      <w:pPr>
        <w:spacing w:line="360" w:lineRule="auto"/>
        <w:ind w:right="720" w:firstLine="720"/>
        <w:rPr>
          <w:rFonts w:asciiTheme="minorHAnsi" w:hAnsiTheme="minorHAnsi"/>
        </w:rPr>
      </w:pPr>
    </w:p>
    <w:p w14:paraId="7C08D862" w14:textId="780E9586" w:rsidR="00A166A6" w:rsidRDefault="00A166A6" w:rsidP="00A166A6">
      <w:pPr>
        <w:spacing w:line="360" w:lineRule="auto"/>
        <w:ind w:right="720"/>
        <w:rPr>
          <w:rFonts w:asciiTheme="minorHAnsi" w:hAnsiTheme="minorHAnsi"/>
        </w:rPr>
      </w:pPr>
    </w:p>
    <w:p w14:paraId="628B2F96" w14:textId="77777777" w:rsidR="00FA7677" w:rsidRPr="00A166A6" w:rsidRDefault="00FA7677" w:rsidP="00A166A6">
      <w:pPr>
        <w:spacing w:line="360" w:lineRule="auto"/>
        <w:ind w:right="720"/>
        <w:rPr>
          <w:rFonts w:asciiTheme="minorHAnsi" w:hAnsiTheme="minorHAnsi"/>
        </w:rPr>
      </w:pPr>
    </w:p>
    <w:p w14:paraId="7A62106C" w14:textId="77777777" w:rsidR="00A166A6" w:rsidRPr="00A166A6" w:rsidRDefault="00A166A6" w:rsidP="00A166A6">
      <w:pPr>
        <w:ind w:right="720"/>
        <w:rPr>
          <w:rFonts w:asciiTheme="minorHAnsi" w:hAnsiTheme="minorHAnsi"/>
          <w:b/>
          <w:bCs/>
        </w:rPr>
      </w:pPr>
    </w:p>
    <w:p w14:paraId="6CE364AB" w14:textId="62942164" w:rsidR="009C4718" w:rsidRPr="00D87E58" w:rsidRDefault="009C4718" w:rsidP="001A525F">
      <w:pPr>
        <w:ind w:right="720"/>
        <w:rPr>
          <w:rFonts w:asciiTheme="minorHAnsi" w:hAnsiTheme="minorHAnsi"/>
          <w:b/>
          <w:bCs/>
        </w:rPr>
      </w:pPr>
      <w:r w:rsidRPr="00D87E58">
        <w:rPr>
          <w:rFonts w:asciiTheme="minorHAnsi" w:hAnsiTheme="minorHAnsi"/>
          <w:b/>
          <w:bCs/>
        </w:rPr>
        <w:lastRenderedPageBreak/>
        <w:t>Core Texts</w:t>
      </w:r>
    </w:p>
    <w:p w14:paraId="6A99D4B4" w14:textId="77777777" w:rsidR="009C4718" w:rsidRPr="00D87E58" w:rsidRDefault="009C4718" w:rsidP="009C4718">
      <w:pPr>
        <w:ind w:left="720" w:right="720"/>
        <w:rPr>
          <w:rFonts w:asciiTheme="minorHAnsi" w:hAnsiTheme="minorHAnsi"/>
        </w:rPr>
      </w:pPr>
    </w:p>
    <w:p w14:paraId="5A673691" w14:textId="5B7A4B4E" w:rsidR="002114EC" w:rsidRDefault="00E91E1B" w:rsidP="00E91E1B">
      <w:pPr>
        <w:rPr>
          <w:rFonts w:asciiTheme="minorHAnsi" w:hAnsiTheme="minorHAnsi"/>
        </w:rPr>
      </w:pPr>
      <w:r w:rsidRPr="00D87E58">
        <w:rPr>
          <w:rFonts w:asciiTheme="minorHAnsi" w:hAnsiTheme="minorHAnsi"/>
        </w:rPr>
        <w:t xml:space="preserve">Press coverage of the murder, arrest, trial and appeals in </w:t>
      </w:r>
      <w:r w:rsidRPr="00D87E58">
        <w:rPr>
          <w:rFonts w:asciiTheme="minorHAnsi" w:hAnsiTheme="minorHAnsi"/>
          <w:i/>
          <w:iCs/>
        </w:rPr>
        <w:t xml:space="preserve">The Atlanta Georgian, The Atlanta Constitution, The Atlanta Journal </w:t>
      </w:r>
      <w:r w:rsidRPr="00D87E58">
        <w:rPr>
          <w:rFonts w:asciiTheme="minorHAnsi" w:hAnsiTheme="minorHAnsi"/>
        </w:rPr>
        <w:t>and other regional and national newspapers</w:t>
      </w:r>
      <w:r w:rsidR="002114EC">
        <w:rPr>
          <w:rFonts w:asciiTheme="minorHAnsi" w:hAnsiTheme="minorHAnsi"/>
        </w:rPr>
        <w:t>.</w:t>
      </w:r>
    </w:p>
    <w:p w14:paraId="7DA7C580" w14:textId="2850BB5C" w:rsidR="002114EC" w:rsidRDefault="002114EC" w:rsidP="00E91E1B">
      <w:pPr>
        <w:rPr>
          <w:rFonts w:asciiTheme="minorHAnsi" w:hAnsiTheme="minorHAnsi"/>
        </w:rPr>
      </w:pPr>
    </w:p>
    <w:p w14:paraId="2843C562" w14:textId="77777777" w:rsidR="002114EC" w:rsidRDefault="002114EC" w:rsidP="002114EC">
      <w:pPr>
        <w:shd w:val="clear" w:color="auto" w:fill="FFFFFF"/>
        <w:textAlignment w:val="baseline"/>
        <w:rPr>
          <w:rFonts w:ascii="Calibri" w:hAnsi="Calibri" w:cs="Calibri"/>
          <w:color w:val="000000"/>
        </w:rPr>
      </w:pPr>
      <w:r>
        <w:rPr>
          <w:rFonts w:ascii="Calibri" w:hAnsi="Calibri" w:cs="Calibri"/>
          <w:color w:val="000000"/>
        </w:rPr>
        <w:t>Atlanta Georgian browse page (1913-1915)</w:t>
      </w:r>
    </w:p>
    <w:p w14:paraId="4AF7FC2B" w14:textId="77777777" w:rsidR="002114EC" w:rsidRDefault="00F35A9C" w:rsidP="002114EC">
      <w:pPr>
        <w:shd w:val="clear" w:color="auto" w:fill="FFFFFF"/>
        <w:textAlignment w:val="baseline"/>
        <w:rPr>
          <w:rFonts w:ascii="Calibri" w:hAnsi="Calibri" w:cs="Calibri"/>
          <w:color w:val="000000"/>
        </w:rPr>
      </w:pPr>
      <w:r>
        <w:fldChar w:fldCharType="begin"/>
      </w:r>
      <w:r>
        <w:instrText xml:space="preserve"> HYPERLINK "https://gahistoricnewspapers.galileo.usg.edu/lccn/sn89053729/" \t "_blank" </w:instrText>
      </w:r>
      <w:r>
        <w:fldChar w:fldCharType="separate"/>
      </w:r>
      <w:r w:rsidR="002114EC">
        <w:rPr>
          <w:rStyle w:val="Hyperlink"/>
          <w:rFonts w:ascii="Calibri" w:hAnsi="Calibri" w:cs="Calibri"/>
          <w:bdr w:val="none" w:sz="0" w:space="0" w:color="auto" w:frame="1"/>
        </w:rPr>
        <w:t>https://gahistoricnewspapers.galileo.usg.edu/lccn/sn89053729/</w:t>
      </w:r>
      <w:r>
        <w:rPr>
          <w:rStyle w:val="Hyperlink"/>
          <w:rFonts w:ascii="Calibri" w:hAnsi="Calibri" w:cs="Calibri"/>
          <w:bdr w:val="none" w:sz="0" w:space="0" w:color="auto" w:frame="1"/>
        </w:rPr>
        <w:fldChar w:fldCharType="end"/>
      </w:r>
    </w:p>
    <w:p w14:paraId="2691E6F9" w14:textId="77777777" w:rsidR="002114EC" w:rsidRDefault="002114EC" w:rsidP="002114EC">
      <w:pPr>
        <w:shd w:val="clear" w:color="auto" w:fill="FFFFFF"/>
        <w:textAlignment w:val="baseline"/>
        <w:rPr>
          <w:rFonts w:ascii="Calibri" w:hAnsi="Calibri" w:cs="Calibri"/>
          <w:color w:val="000000"/>
        </w:rPr>
      </w:pPr>
    </w:p>
    <w:p w14:paraId="4656A0C5" w14:textId="77777777" w:rsidR="002114EC" w:rsidRDefault="002114EC" w:rsidP="002114EC">
      <w:pPr>
        <w:shd w:val="clear" w:color="auto" w:fill="FFFFFF"/>
        <w:textAlignment w:val="baseline"/>
        <w:rPr>
          <w:rFonts w:ascii="Calibri" w:hAnsi="Calibri" w:cs="Calibri"/>
          <w:color w:val="000000"/>
        </w:rPr>
      </w:pPr>
      <w:r>
        <w:rPr>
          <w:rFonts w:ascii="Calibri" w:hAnsi="Calibri" w:cs="Calibri"/>
          <w:color w:val="000000"/>
        </w:rPr>
        <w:t>Atlanta Semi-Weekly Journal browse page (1913)</w:t>
      </w:r>
    </w:p>
    <w:p w14:paraId="046275E5" w14:textId="77777777" w:rsidR="002114EC" w:rsidRDefault="00F35A9C" w:rsidP="002114EC">
      <w:pPr>
        <w:shd w:val="clear" w:color="auto" w:fill="FFFFFF"/>
        <w:textAlignment w:val="baseline"/>
        <w:rPr>
          <w:rFonts w:ascii="Calibri" w:hAnsi="Calibri" w:cs="Calibri"/>
          <w:color w:val="000000"/>
        </w:rPr>
      </w:pPr>
      <w:r>
        <w:fldChar w:fldCharType="begin"/>
      </w:r>
      <w:r>
        <w:instrText xml:space="preserve"> HYPERLINK "https://gahistoricnewspapers.galileo.usg.edu/lccn/sn86090947/" \t "_blank" </w:instrText>
      </w:r>
      <w:r>
        <w:fldChar w:fldCharType="separate"/>
      </w:r>
      <w:r w:rsidR="002114EC">
        <w:rPr>
          <w:rStyle w:val="Hyperlink"/>
          <w:rFonts w:ascii="Calibri" w:hAnsi="Calibri" w:cs="Calibri"/>
          <w:bdr w:val="none" w:sz="0" w:space="0" w:color="auto" w:frame="1"/>
        </w:rPr>
        <w:t>https://gahistoricnewspapers.galileo.usg.edu/lccn/sn86090947/</w:t>
      </w:r>
      <w:r>
        <w:rPr>
          <w:rStyle w:val="Hyperlink"/>
          <w:rFonts w:ascii="Calibri" w:hAnsi="Calibri" w:cs="Calibri"/>
          <w:bdr w:val="none" w:sz="0" w:space="0" w:color="auto" w:frame="1"/>
        </w:rPr>
        <w:fldChar w:fldCharType="end"/>
      </w:r>
    </w:p>
    <w:p w14:paraId="3C3075A4" w14:textId="77777777" w:rsidR="002114EC" w:rsidRDefault="002114EC" w:rsidP="00E91E1B">
      <w:pPr>
        <w:rPr>
          <w:rFonts w:asciiTheme="minorHAnsi" w:hAnsiTheme="minorHAnsi"/>
        </w:rPr>
      </w:pPr>
    </w:p>
    <w:p w14:paraId="30248DCB" w14:textId="77777777" w:rsidR="00CD427D" w:rsidRDefault="00E01B2A" w:rsidP="00E91E1B">
      <w:pPr>
        <w:rPr>
          <w:rFonts w:asciiTheme="minorHAnsi" w:hAnsiTheme="minorHAnsi"/>
        </w:rPr>
      </w:pPr>
      <w:r w:rsidRPr="00642BDB">
        <w:rPr>
          <w:rFonts w:asciiTheme="minorHAnsi" w:hAnsiTheme="minorHAnsi"/>
          <w:i/>
          <w:iCs/>
        </w:rPr>
        <w:t>Atlanta Constitution</w:t>
      </w:r>
      <w:r>
        <w:rPr>
          <w:rFonts w:asciiTheme="minorHAnsi" w:hAnsiTheme="minorHAnsi"/>
        </w:rPr>
        <w:t xml:space="preserve">: Go to </w:t>
      </w:r>
      <w:r w:rsidR="00A94CC9">
        <w:rPr>
          <w:rFonts w:asciiTheme="minorHAnsi" w:hAnsiTheme="minorHAnsi"/>
        </w:rPr>
        <w:t xml:space="preserve">the </w:t>
      </w:r>
      <w:r>
        <w:rPr>
          <w:rFonts w:asciiTheme="minorHAnsi" w:hAnsiTheme="minorHAnsi"/>
        </w:rPr>
        <w:t xml:space="preserve">UGA Library home page at libs.uga.edu. Search for </w:t>
      </w:r>
      <w:r w:rsidRPr="00E01B2A">
        <w:rPr>
          <w:rFonts w:asciiTheme="minorHAnsi" w:hAnsiTheme="minorHAnsi"/>
          <w:i/>
          <w:iCs/>
        </w:rPr>
        <w:t>The Atlanta Constitution</w:t>
      </w:r>
      <w:r>
        <w:rPr>
          <w:rFonts w:asciiTheme="minorHAnsi" w:hAnsiTheme="minorHAnsi"/>
        </w:rPr>
        <w:t xml:space="preserve"> via </w:t>
      </w:r>
      <w:r w:rsidR="00A94CC9">
        <w:rPr>
          <w:rFonts w:asciiTheme="minorHAnsi" w:hAnsiTheme="minorHAnsi"/>
        </w:rPr>
        <w:t>“</w:t>
      </w:r>
      <w:r>
        <w:rPr>
          <w:rFonts w:asciiTheme="minorHAnsi" w:hAnsiTheme="minorHAnsi"/>
        </w:rPr>
        <w:t>E-Journals by Title.</w:t>
      </w:r>
      <w:r w:rsidR="00A94CC9">
        <w:rPr>
          <w:rFonts w:asciiTheme="minorHAnsi" w:hAnsiTheme="minorHAnsi"/>
        </w:rPr>
        <w:t>”</w:t>
      </w:r>
      <w:r>
        <w:rPr>
          <w:rFonts w:asciiTheme="minorHAnsi" w:hAnsiTheme="minorHAnsi"/>
        </w:rPr>
        <w:t xml:space="preserve">  Click onto the first result that has online access.  You will find the newspaper available full text from 1881 to 1945 vie ProQuest</w:t>
      </w:r>
      <w:r w:rsidR="00A94CC9">
        <w:rPr>
          <w:rFonts w:asciiTheme="minorHAnsi" w:hAnsiTheme="minorHAnsi"/>
        </w:rPr>
        <w:t xml:space="preserve">, which </w:t>
      </w:r>
      <w:r>
        <w:rPr>
          <w:rFonts w:asciiTheme="minorHAnsi" w:hAnsiTheme="minorHAnsi"/>
        </w:rPr>
        <w:t>has a variety of ways to search</w:t>
      </w:r>
      <w:r w:rsidR="00A94CC9">
        <w:rPr>
          <w:rFonts w:asciiTheme="minorHAnsi" w:hAnsiTheme="minorHAnsi"/>
        </w:rPr>
        <w:t>, including by date.</w:t>
      </w:r>
    </w:p>
    <w:p w14:paraId="622CEEEE" w14:textId="77777777" w:rsidR="00CD427D" w:rsidRDefault="00CD427D" w:rsidP="00E91E1B">
      <w:pPr>
        <w:rPr>
          <w:rFonts w:asciiTheme="minorHAnsi" w:hAnsiTheme="minorHAnsi"/>
        </w:rPr>
      </w:pPr>
    </w:p>
    <w:p w14:paraId="45B0E234" w14:textId="3766D03F" w:rsidR="00E01B2A" w:rsidRDefault="00CD427D" w:rsidP="00E91E1B">
      <w:pPr>
        <w:rPr>
          <w:rFonts w:asciiTheme="minorHAnsi" w:hAnsiTheme="minorHAnsi"/>
        </w:rPr>
      </w:pPr>
      <w:r w:rsidRPr="00CD427D">
        <w:rPr>
          <w:rFonts w:asciiTheme="minorHAnsi" w:hAnsiTheme="minorHAnsi"/>
          <w:i/>
          <w:iCs/>
        </w:rPr>
        <w:t>The New York Times</w:t>
      </w:r>
      <w:r>
        <w:rPr>
          <w:rFonts w:asciiTheme="minorHAnsi" w:hAnsiTheme="minorHAnsi"/>
        </w:rPr>
        <w:t xml:space="preserve">: Go to the UGA Library home page a libs.uga.edu. Search for </w:t>
      </w:r>
      <w:r w:rsidRPr="00CD427D">
        <w:rPr>
          <w:rFonts w:asciiTheme="minorHAnsi" w:hAnsiTheme="minorHAnsi"/>
          <w:i/>
          <w:iCs/>
        </w:rPr>
        <w:t>The New York Times</w:t>
      </w:r>
      <w:r>
        <w:rPr>
          <w:rFonts w:asciiTheme="minorHAnsi" w:hAnsiTheme="minorHAnsi"/>
        </w:rPr>
        <w:t xml:space="preserve"> via “E-Journals by Title.” Click onto the fifth result “The New York Times on the Web.” You will find the newspaper available from 1857 to 1922. </w:t>
      </w:r>
      <w:r w:rsidR="00E01B2A">
        <w:rPr>
          <w:rFonts w:asciiTheme="minorHAnsi" w:hAnsiTheme="minorHAnsi"/>
        </w:rPr>
        <w:t xml:space="preserve">  </w:t>
      </w:r>
    </w:p>
    <w:p w14:paraId="70318CCA" w14:textId="77777777" w:rsidR="00E01B2A" w:rsidRDefault="00E01B2A" w:rsidP="00E91E1B">
      <w:pPr>
        <w:rPr>
          <w:rFonts w:asciiTheme="minorHAnsi" w:hAnsiTheme="minorHAnsi"/>
        </w:rPr>
      </w:pPr>
    </w:p>
    <w:p w14:paraId="36962A49" w14:textId="77777777" w:rsidR="002114EC" w:rsidRPr="00D87E58" w:rsidRDefault="002114EC" w:rsidP="002114EC">
      <w:pPr>
        <w:rPr>
          <w:rFonts w:asciiTheme="minorHAnsi" w:hAnsiTheme="minorHAnsi"/>
        </w:rPr>
      </w:pPr>
      <w:r w:rsidRPr="00D87E58">
        <w:rPr>
          <w:rFonts w:asciiTheme="minorHAnsi" w:hAnsiTheme="minorHAnsi"/>
        </w:rPr>
        <w:t xml:space="preserve">Twenty-seven primary documents located in the Leo Frank clemency collection (Georgia Archives): </w:t>
      </w:r>
      <w:hyperlink r:id="rId45" w:history="1">
        <w:r w:rsidRPr="00D87E58">
          <w:rPr>
            <w:rStyle w:val="Hyperlink"/>
            <w:rFonts w:asciiTheme="minorHAnsi" w:hAnsiTheme="minorHAnsi"/>
          </w:rPr>
          <w:t>https://vault.georgiaarchives.org/digital/collection/frankclem</w:t>
        </w:r>
      </w:hyperlink>
    </w:p>
    <w:p w14:paraId="5811172B" w14:textId="77777777" w:rsidR="002114EC" w:rsidRDefault="002114EC" w:rsidP="00C43C89">
      <w:pPr>
        <w:rPr>
          <w:rFonts w:asciiTheme="minorHAnsi" w:hAnsiTheme="minorHAnsi"/>
        </w:rPr>
      </w:pPr>
    </w:p>
    <w:p w14:paraId="159243BA" w14:textId="1E5B705C" w:rsidR="009B5A44" w:rsidRPr="009B5A44" w:rsidRDefault="009B5A44" w:rsidP="00C43C89">
      <w:pPr>
        <w:rPr>
          <w:rFonts w:asciiTheme="minorHAnsi" w:hAnsiTheme="minorHAnsi"/>
        </w:rPr>
      </w:pPr>
      <w:r>
        <w:rPr>
          <w:rFonts w:asciiTheme="minorHAnsi" w:hAnsiTheme="minorHAnsi"/>
        </w:rPr>
        <w:t xml:space="preserve">Era (1910) article on child labor available on your class page in eLC:   A.J. McKelway, “Child Labor in the South,” </w:t>
      </w:r>
      <w:r>
        <w:rPr>
          <w:rFonts w:asciiTheme="minorHAnsi" w:hAnsiTheme="minorHAnsi"/>
          <w:i/>
          <w:iCs/>
        </w:rPr>
        <w:t xml:space="preserve">The Annals of the American Academy of Political and Social Science, </w:t>
      </w:r>
      <w:r>
        <w:rPr>
          <w:rFonts w:asciiTheme="minorHAnsi" w:hAnsiTheme="minorHAnsi"/>
        </w:rPr>
        <w:t>v. 25 n. 1 (January 1910), 156-164.</w:t>
      </w:r>
    </w:p>
    <w:p w14:paraId="679AF824" w14:textId="03C70A84" w:rsidR="009B5A44" w:rsidRDefault="009B5A44" w:rsidP="00C43C89">
      <w:pPr>
        <w:rPr>
          <w:rFonts w:asciiTheme="minorHAnsi" w:hAnsiTheme="minorHAnsi"/>
        </w:rPr>
      </w:pPr>
    </w:p>
    <w:p w14:paraId="7E700D5D" w14:textId="77777777" w:rsidR="00AF4C55" w:rsidRDefault="00AF4C55" w:rsidP="00AF4C55">
      <w:pPr>
        <w:shd w:val="clear" w:color="auto" w:fill="FFFFFF"/>
        <w:textAlignment w:val="baseline"/>
        <w:rPr>
          <w:rFonts w:ascii="Calibri" w:hAnsi="Calibri" w:cs="Calibri"/>
          <w:color w:val="000000"/>
        </w:rPr>
      </w:pPr>
      <w:r>
        <w:rPr>
          <w:rFonts w:ascii="Calibri" w:hAnsi="Calibri" w:cs="Calibri"/>
          <w:color w:val="000000"/>
        </w:rPr>
        <w:t>Georgia Historic Newspapers (GHN) Homepage</w:t>
      </w:r>
    </w:p>
    <w:p w14:paraId="2BBDA039" w14:textId="77777777" w:rsidR="00AF4C55" w:rsidRDefault="00F35A9C" w:rsidP="00AF4C55">
      <w:pPr>
        <w:shd w:val="clear" w:color="auto" w:fill="FFFFFF"/>
        <w:textAlignment w:val="baseline"/>
        <w:rPr>
          <w:rFonts w:ascii="Calibri" w:hAnsi="Calibri" w:cs="Calibri"/>
          <w:color w:val="000000"/>
        </w:rPr>
      </w:pPr>
      <w:r>
        <w:fldChar w:fldCharType="begin"/>
      </w:r>
      <w:r>
        <w:instrText xml:space="preserve"> HYPERLINK "https://gahistoricnewspapers.galileo.usg.edu/" \t "_blank" </w:instrText>
      </w:r>
      <w:r>
        <w:fldChar w:fldCharType="separate"/>
      </w:r>
      <w:r w:rsidR="00AF4C55">
        <w:rPr>
          <w:rStyle w:val="Hyperlink"/>
          <w:rFonts w:ascii="Calibri" w:hAnsi="Calibri" w:cs="Calibri"/>
          <w:bdr w:val="none" w:sz="0" w:space="0" w:color="auto" w:frame="1"/>
        </w:rPr>
        <w:t>https://gahistoricnewspapers.galileo.usg.edu/</w:t>
      </w:r>
      <w:r>
        <w:rPr>
          <w:rStyle w:val="Hyperlink"/>
          <w:rFonts w:ascii="Calibri" w:hAnsi="Calibri" w:cs="Calibri"/>
          <w:bdr w:val="none" w:sz="0" w:space="0" w:color="auto" w:frame="1"/>
        </w:rPr>
        <w:fldChar w:fldCharType="end"/>
      </w:r>
    </w:p>
    <w:p w14:paraId="24B872DD" w14:textId="77777777" w:rsidR="00AF4C55" w:rsidRDefault="00AF4C55" w:rsidP="00AF4C55"/>
    <w:p w14:paraId="531B5F0D" w14:textId="77777777" w:rsidR="00AF4C55" w:rsidRDefault="00AF4C55" w:rsidP="00AF4C55">
      <w:pPr>
        <w:shd w:val="clear" w:color="auto" w:fill="FFFFFF"/>
        <w:textAlignment w:val="baseline"/>
        <w:rPr>
          <w:rFonts w:ascii="Calibri" w:hAnsi="Calibri" w:cs="Calibri"/>
          <w:color w:val="000000"/>
        </w:rPr>
      </w:pPr>
      <w:r>
        <w:rPr>
          <w:rFonts w:ascii="Calibri" w:hAnsi="Calibri" w:cs="Calibri"/>
          <w:color w:val="000000"/>
        </w:rPr>
        <w:t>GHN search page</w:t>
      </w:r>
    </w:p>
    <w:p w14:paraId="5C1A5C99" w14:textId="77777777" w:rsidR="00AF4C55" w:rsidRDefault="00F35A9C" w:rsidP="00AF4C55">
      <w:pPr>
        <w:shd w:val="clear" w:color="auto" w:fill="FFFFFF"/>
        <w:textAlignment w:val="baseline"/>
        <w:rPr>
          <w:rFonts w:ascii="Calibri" w:hAnsi="Calibri" w:cs="Calibri"/>
          <w:color w:val="000000"/>
        </w:rPr>
      </w:pPr>
      <w:r>
        <w:fldChar w:fldCharType="begin"/>
      </w:r>
      <w:r>
        <w:instrText xml:space="preserve"> HYPERLINK "https://gahistoricnewspapers.galileo.usg.edu/search/advanced/" \t "_blank" </w:instrText>
      </w:r>
      <w:r>
        <w:fldChar w:fldCharType="separate"/>
      </w:r>
      <w:r w:rsidR="00AF4C55">
        <w:rPr>
          <w:rStyle w:val="Hyperlink"/>
          <w:rFonts w:ascii="Calibri" w:hAnsi="Calibri" w:cs="Calibri"/>
          <w:bdr w:val="none" w:sz="0" w:space="0" w:color="auto" w:frame="1"/>
        </w:rPr>
        <w:t>https://gahistoricnewspapers.galileo.usg.edu/search/advanced/</w:t>
      </w:r>
      <w:r>
        <w:rPr>
          <w:rStyle w:val="Hyperlink"/>
          <w:rFonts w:ascii="Calibri" w:hAnsi="Calibri" w:cs="Calibri"/>
          <w:bdr w:val="none" w:sz="0" w:space="0" w:color="auto" w:frame="1"/>
        </w:rPr>
        <w:fldChar w:fldCharType="end"/>
      </w:r>
    </w:p>
    <w:p w14:paraId="05EB28BF" w14:textId="2986E31B" w:rsidR="00AF4C55" w:rsidRDefault="00AF4C55" w:rsidP="00C43C89">
      <w:pPr>
        <w:rPr>
          <w:rFonts w:asciiTheme="minorHAnsi" w:hAnsiTheme="minorHAnsi"/>
        </w:rPr>
      </w:pPr>
    </w:p>
    <w:p w14:paraId="36C353BB" w14:textId="77777777" w:rsidR="00AF4C55" w:rsidRDefault="00AF4C55" w:rsidP="00C43C89">
      <w:pPr>
        <w:rPr>
          <w:rFonts w:asciiTheme="minorHAnsi" w:hAnsiTheme="minorHAnsi"/>
        </w:rPr>
      </w:pPr>
    </w:p>
    <w:p w14:paraId="2E472F17" w14:textId="273CEE9E" w:rsidR="002114EC" w:rsidRPr="00C313B3" w:rsidRDefault="002114EC" w:rsidP="00C43C89">
      <w:pPr>
        <w:rPr>
          <w:rFonts w:asciiTheme="minorHAnsi" w:hAnsiTheme="minorHAnsi"/>
          <w:b/>
          <w:bCs/>
        </w:rPr>
      </w:pPr>
      <w:r w:rsidRPr="00C313B3">
        <w:rPr>
          <w:rFonts w:asciiTheme="minorHAnsi" w:hAnsiTheme="minorHAnsi"/>
          <w:b/>
          <w:bCs/>
        </w:rPr>
        <w:t>Digital Exhibitions</w:t>
      </w:r>
    </w:p>
    <w:p w14:paraId="500FB0A3" w14:textId="77777777" w:rsidR="002114EC" w:rsidRDefault="002114EC" w:rsidP="00C43C89">
      <w:pPr>
        <w:rPr>
          <w:rFonts w:asciiTheme="minorHAnsi" w:hAnsiTheme="minorHAnsi"/>
        </w:rPr>
      </w:pPr>
    </w:p>
    <w:p w14:paraId="3EC496A7" w14:textId="7BE66077" w:rsidR="00C43C89" w:rsidRPr="00D87E58" w:rsidRDefault="00C43C89" w:rsidP="00C43C89">
      <w:pPr>
        <w:rPr>
          <w:rFonts w:asciiTheme="minorHAnsi" w:hAnsiTheme="minorHAnsi"/>
        </w:rPr>
      </w:pPr>
      <w:r w:rsidRPr="00D87E58">
        <w:rPr>
          <w:rFonts w:asciiTheme="minorHAnsi" w:hAnsiTheme="minorHAnsi"/>
        </w:rPr>
        <w:t xml:space="preserve">“Tragedy in the New South: The Murder of Mary Phagan and the Lynching of Leo Frank,” digital exhibition, Digital Public Library of America, </w:t>
      </w:r>
      <w:hyperlink r:id="rId46" w:history="1">
        <w:r w:rsidRPr="00D87E58">
          <w:rPr>
            <w:rStyle w:val="Hyperlink"/>
            <w:rFonts w:asciiTheme="minorHAnsi" w:hAnsiTheme="minorHAnsi"/>
          </w:rPr>
          <w:t>https://dp.la/exhibitions/leo-frank</w:t>
        </w:r>
      </w:hyperlink>
      <w:r w:rsidRPr="00D87E58">
        <w:rPr>
          <w:rFonts w:asciiTheme="minorHAnsi" w:hAnsiTheme="minorHAnsi"/>
        </w:rPr>
        <w:t>.</w:t>
      </w:r>
    </w:p>
    <w:p w14:paraId="38A236FC" w14:textId="00845A47" w:rsidR="00C43C89" w:rsidRPr="00D87E58" w:rsidRDefault="00C43C89" w:rsidP="00E91E1B">
      <w:pPr>
        <w:rPr>
          <w:rFonts w:asciiTheme="minorHAnsi" w:hAnsiTheme="minorHAnsi"/>
        </w:rPr>
      </w:pPr>
    </w:p>
    <w:p w14:paraId="41D6A7D3" w14:textId="1A8B7C5C" w:rsidR="00342184" w:rsidRPr="00D87E58" w:rsidRDefault="00342184" w:rsidP="00342184">
      <w:pPr>
        <w:rPr>
          <w:rFonts w:asciiTheme="minorHAnsi" w:hAnsiTheme="minorHAnsi"/>
        </w:rPr>
      </w:pPr>
      <w:r w:rsidRPr="00D87E58">
        <w:rPr>
          <w:rFonts w:asciiTheme="minorHAnsi" w:hAnsiTheme="minorHAnsi"/>
        </w:rPr>
        <w:t>America at work, 1894-1915</w:t>
      </w:r>
      <w:r w:rsidR="002114EC">
        <w:rPr>
          <w:rFonts w:asciiTheme="minorHAnsi" w:hAnsiTheme="minorHAnsi"/>
        </w:rPr>
        <w:t>, Library of Congress,</w:t>
      </w:r>
    </w:p>
    <w:p w14:paraId="62F12404" w14:textId="77777777" w:rsidR="00342184" w:rsidRPr="00D87E58" w:rsidRDefault="003E21A3" w:rsidP="00342184">
      <w:pPr>
        <w:rPr>
          <w:rFonts w:asciiTheme="minorHAnsi" w:hAnsiTheme="minorHAnsi"/>
        </w:rPr>
      </w:pPr>
      <w:hyperlink r:id="rId47" w:history="1">
        <w:r w:rsidR="00342184" w:rsidRPr="00D87E58">
          <w:rPr>
            <w:rFonts w:asciiTheme="minorHAnsi" w:hAnsiTheme="minorHAnsi"/>
            <w:color w:val="0000FF"/>
            <w:u w:val="single"/>
          </w:rPr>
          <w:t>https://www.loc.gov/collections/america-at-work-and-leisure-1894-to-1915/articles-and-essays/america-at-work/</w:t>
        </w:r>
      </w:hyperlink>
    </w:p>
    <w:p w14:paraId="57FF898A" w14:textId="77777777" w:rsidR="00342184" w:rsidRPr="00D87E58" w:rsidRDefault="00342184" w:rsidP="00342184">
      <w:pPr>
        <w:rPr>
          <w:rFonts w:asciiTheme="minorHAnsi" w:hAnsiTheme="minorHAnsi"/>
        </w:rPr>
      </w:pPr>
    </w:p>
    <w:p w14:paraId="688D8E7A" w14:textId="7320B106" w:rsidR="00342184" w:rsidRPr="00D87E58" w:rsidRDefault="00342184" w:rsidP="00342184">
      <w:pPr>
        <w:rPr>
          <w:rFonts w:asciiTheme="minorHAnsi" w:hAnsiTheme="minorHAnsi"/>
        </w:rPr>
      </w:pPr>
      <w:r w:rsidRPr="00D87E58">
        <w:rPr>
          <w:rFonts w:asciiTheme="minorHAnsi" w:hAnsiTheme="minorHAnsi"/>
        </w:rPr>
        <w:t>America at school, 1984-1915</w:t>
      </w:r>
      <w:r w:rsidR="002114EC">
        <w:rPr>
          <w:rFonts w:asciiTheme="minorHAnsi" w:hAnsiTheme="minorHAnsi"/>
        </w:rPr>
        <w:t>, Library of Congress</w:t>
      </w:r>
    </w:p>
    <w:p w14:paraId="199FDE27" w14:textId="77777777" w:rsidR="00342184" w:rsidRPr="00D87E58" w:rsidRDefault="003E21A3" w:rsidP="00342184">
      <w:pPr>
        <w:rPr>
          <w:rFonts w:asciiTheme="minorHAnsi" w:hAnsiTheme="minorHAnsi"/>
        </w:rPr>
      </w:pPr>
      <w:hyperlink r:id="rId48" w:history="1">
        <w:r w:rsidR="00342184" w:rsidRPr="00D87E58">
          <w:rPr>
            <w:rFonts w:asciiTheme="minorHAnsi" w:hAnsiTheme="minorHAnsi"/>
            <w:color w:val="0000FF"/>
            <w:u w:val="single"/>
          </w:rPr>
          <w:t>https://www.loc.gov/collections/america-at-work-and-leisure-1894-to-1915/articles-and-essays/america-at-work/</w:t>
        </w:r>
      </w:hyperlink>
    </w:p>
    <w:p w14:paraId="251A3877" w14:textId="77777777" w:rsidR="00342184" w:rsidRPr="00D87E58" w:rsidRDefault="00342184" w:rsidP="00342184">
      <w:pPr>
        <w:rPr>
          <w:rFonts w:asciiTheme="minorHAnsi" w:hAnsiTheme="minorHAnsi"/>
        </w:rPr>
      </w:pPr>
    </w:p>
    <w:p w14:paraId="0F29BAA9" w14:textId="77777777" w:rsidR="00E9335F" w:rsidRDefault="00E9335F" w:rsidP="00CA0CDA">
      <w:pPr>
        <w:rPr>
          <w:rFonts w:asciiTheme="minorHAnsi" w:hAnsiTheme="minorHAnsi"/>
          <w:b/>
          <w:bCs/>
        </w:rPr>
      </w:pPr>
    </w:p>
    <w:p w14:paraId="536FEDDB" w14:textId="50995893" w:rsidR="002114EC" w:rsidRPr="002114EC" w:rsidRDefault="00E9335F" w:rsidP="00CA0CDA">
      <w:pPr>
        <w:rPr>
          <w:rFonts w:asciiTheme="minorHAnsi" w:hAnsiTheme="minorHAnsi"/>
          <w:b/>
          <w:bCs/>
        </w:rPr>
      </w:pPr>
      <w:r>
        <w:rPr>
          <w:rFonts w:asciiTheme="minorHAnsi" w:hAnsiTheme="minorHAnsi"/>
          <w:b/>
          <w:bCs/>
        </w:rPr>
        <w:t xml:space="preserve">You will find </w:t>
      </w:r>
      <w:r w:rsidR="002114EC" w:rsidRPr="002114EC">
        <w:rPr>
          <w:rFonts w:asciiTheme="minorHAnsi" w:hAnsiTheme="minorHAnsi"/>
          <w:b/>
          <w:bCs/>
        </w:rPr>
        <w:t>secondary sources</w:t>
      </w:r>
      <w:r w:rsidR="002114EC">
        <w:rPr>
          <w:rFonts w:asciiTheme="minorHAnsi" w:hAnsiTheme="minorHAnsi"/>
          <w:b/>
          <w:bCs/>
        </w:rPr>
        <w:t xml:space="preserve"> available on your eLC class site</w:t>
      </w:r>
      <w:r w:rsidR="00E01B2A">
        <w:rPr>
          <w:rFonts w:asciiTheme="minorHAnsi" w:hAnsiTheme="minorHAnsi"/>
          <w:b/>
          <w:bCs/>
        </w:rPr>
        <w:t xml:space="preserve"> that might help you build your arguments. You will likely need to search for more. Do that via the database </w:t>
      </w:r>
      <w:r w:rsidR="00AF4C55">
        <w:rPr>
          <w:rFonts w:asciiTheme="minorHAnsi" w:hAnsiTheme="minorHAnsi"/>
          <w:b/>
          <w:bCs/>
        </w:rPr>
        <w:t>“</w:t>
      </w:r>
      <w:r w:rsidR="00E01B2A">
        <w:rPr>
          <w:rFonts w:asciiTheme="minorHAnsi" w:hAnsiTheme="minorHAnsi"/>
          <w:b/>
          <w:bCs/>
        </w:rPr>
        <w:t>America History and Life with Full Text,</w:t>
      </w:r>
      <w:r w:rsidR="00AF4C55">
        <w:rPr>
          <w:rFonts w:asciiTheme="minorHAnsi" w:hAnsiTheme="minorHAnsi"/>
          <w:b/>
          <w:bCs/>
        </w:rPr>
        <w:t>”</w:t>
      </w:r>
      <w:r w:rsidR="00E01B2A">
        <w:rPr>
          <w:rFonts w:asciiTheme="minorHAnsi" w:hAnsiTheme="minorHAnsi"/>
          <w:b/>
          <w:bCs/>
        </w:rPr>
        <w:t xml:space="preserve"> </w:t>
      </w:r>
      <w:r w:rsidR="0055618C">
        <w:rPr>
          <w:rFonts w:asciiTheme="minorHAnsi" w:hAnsiTheme="minorHAnsi"/>
          <w:b/>
          <w:bCs/>
        </w:rPr>
        <w:t xml:space="preserve">accessible through the library home page by selecting Databases A-Z. </w:t>
      </w:r>
    </w:p>
    <w:p w14:paraId="399072FF" w14:textId="77777777" w:rsidR="002114EC" w:rsidRDefault="002114EC" w:rsidP="00CA0CDA">
      <w:pPr>
        <w:rPr>
          <w:rFonts w:asciiTheme="minorHAnsi" w:hAnsiTheme="minorHAnsi"/>
        </w:rPr>
      </w:pPr>
    </w:p>
    <w:p w14:paraId="5036D6EB" w14:textId="0804C1EE" w:rsidR="00BD0167" w:rsidRPr="00D87E58" w:rsidRDefault="0006304A" w:rsidP="00CA0CDA">
      <w:pPr>
        <w:rPr>
          <w:rFonts w:asciiTheme="minorHAnsi" w:hAnsiTheme="minorHAnsi"/>
        </w:rPr>
      </w:pPr>
      <w:r w:rsidRPr="00D87E58">
        <w:rPr>
          <w:rFonts w:asciiTheme="minorHAnsi" w:hAnsiTheme="minorHAnsi"/>
        </w:rPr>
        <w:t xml:space="preserve">Michael </w:t>
      </w:r>
      <w:r w:rsidR="00BD0167" w:rsidRPr="00D87E58">
        <w:rPr>
          <w:rFonts w:asciiTheme="minorHAnsi" w:hAnsiTheme="minorHAnsi"/>
        </w:rPr>
        <w:t>Bronski, "The Return of the Repressed: Leo Frank Through the Eyes of Oscar Micheaux</w:t>
      </w:r>
      <w:r w:rsidRPr="00D87E58">
        <w:rPr>
          <w:rFonts w:asciiTheme="minorHAnsi" w:hAnsiTheme="minorHAnsi"/>
        </w:rPr>
        <w:t>,</w:t>
      </w:r>
      <w:r w:rsidR="00BD0167" w:rsidRPr="00D87E58">
        <w:rPr>
          <w:rFonts w:asciiTheme="minorHAnsi" w:hAnsiTheme="minorHAnsi"/>
        </w:rPr>
        <w:t>" </w:t>
      </w:r>
      <w:r w:rsidR="00BD0167" w:rsidRPr="00D87E58">
        <w:rPr>
          <w:rFonts w:asciiTheme="minorHAnsi" w:hAnsiTheme="minorHAnsi"/>
          <w:i/>
          <w:iCs/>
        </w:rPr>
        <w:t>Shofar</w:t>
      </w:r>
      <w:r w:rsidR="00BD0167" w:rsidRPr="00D87E58">
        <w:rPr>
          <w:rFonts w:asciiTheme="minorHAnsi" w:hAnsiTheme="minorHAnsi"/>
        </w:rPr>
        <w:t> </w:t>
      </w:r>
      <w:r w:rsidRPr="00D87E58">
        <w:rPr>
          <w:rFonts w:asciiTheme="minorHAnsi" w:hAnsiTheme="minorHAnsi"/>
        </w:rPr>
        <w:t xml:space="preserve">v. </w:t>
      </w:r>
      <w:r w:rsidR="00BD0167" w:rsidRPr="00D87E58">
        <w:rPr>
          <w:rFonts w:asciiTheme="minorHAnsi" w:hAnsiTheme="minorHAnsi"/>
        </w:rPr>
        <w:t>23, n. 4 (</w:t>
      </w:r>
      <w:r w:rsidRPr="00D87E58">
        <w:rPr>
          <w:rFonts w:asciiTheme="minorHAnsi" w:hAnsiTheme="minorHAnsi"/>
        </w:rPr>
        <w:t xml:space="preserve">Summer </w:t>
      </w:r>
      <w:r w:rsidR="00BD0167" w:rsidRPr="00D87E58">
        <w:rPr>
          <w:rFonts w:asciiTheme="minorHAnsi" w:hAnsiTheme="minorHAnsi"/>
        </w:rPr>
        <w:t>2005)</w:t>
      </w:r>
      <w:r w:rsidRPr="00D87E58">
        <w:rPr>
          <w:rFonts w:asciiTheme="minorHAnsi" w:hAnsiTheme="minorHAnsi"/>
        </w:rPr>
        <w:t>,</w:t>
      </w:r>
      <w:r w:rsidR="00BD0167" w:rsidRPr="00D87E58">
        <w:rPr>
          <w:rFonts w:asciiTheme="minorHAnsi" w:hAnsiTheme="minorHAnsi"/>
        </w:rPr>
        <w:t xml:space="preserve"> 26-49. http://www.jstor.org/stable/42944289.</w:t>
      </w:r>
    </w:p>
    <w:p w14:paraId="41F17BB3" w14:textId="77777777" w:rsidR="00BD0167" w:rsidRPr="00D87E58" w:rsidRDefault="00BD0167" w:rsidP="00CA0CDA">
      <w:pPr>
        <w:rPr>
          <w:rFonts w:asciiTheme="minorHAnsi" w:hAnsiTheme="minorHAnsi"/>
        </w:rPr>
      </w:pPr>
    </w:p>
    <w:p w14:paraId="4ACBD9DD" w14:textId="1C5347A3" w:rsidR="00AE3B2A" w:rsidRDefault="00AE3B2A" w:rsidP="00CA0CDA">
      <w:pPr>
        <w:rPr>
          <w:rFonts w:asciiTheme="minorHAnsi" w:hAnsiTheme="minorHAnsi"/>
        </w:rPr>
      </w:pPr>
      <w:r>
        <w:rPr>
          <w:rFonts w:asciiTheme="minorHAnsi" w:hAnsiTheme="minorHAnsi"/>
        </w:rPr>
        <w:t xml:space="preserve">Dominic J. Capeci and Jack C. Knight, “Reckoning with Violence: W.E.B. Du Bois and the 1906 Atlanta Race Riot,” </w:t>
      </w:r>
      <w:r w:rsidRPr="00AE3B2A">
        <w:rPr>
          <w:rFonts w:asciiTheme="minorHAnsi" w:hAnsiTheme="minorHAnsi"/>
          <w:i/>
          <w:iCs/>
        </w:rPr>
        <w:t>The Journal of Southern History</w:t>
      </w:r>
      <w:r>
        <w:rPr>
          <w:rFonts w:asciiTheme="minorHAnsi" w:hAnsiTheme="minorHAnsi"/>
        </w:rPr>
        <w:t xml:space="preserve"> v. 62, n. 4 (Nov. 1996), 727-766.</w:t>
      </w:r>
    </w:p>
    <w:p w14:paraId="6D1F1E92" w14:textId="77777777" w:rsidR="00AE3B2A" w:rsidRDefault="00AE3B2A" w:rsidP="00CA0CDA">
      <w:pPr>
        <w:rPr>
          <w:rFonts w:asciiTheme="minorHAnsi" w:hAnsiTheme="minorHAnsi"/>
        </w:rPr>
      </w:pPr>
    </w:p>
    <w:p w14:paraId="43D6B059" w14:textId="0971C855" w:rsidR="00CA0CDA" w:rsidRPr="00D87E58" w:rsidRDefault="0006304A" w:rsidP="00CA0CDA">
      <w:pPr>
        <w:rPr>
          <w:rFonts w:asciiTheme="minorHAnsi" w:hAnsiTheme="minorHAnsi"/>
        </w:rPr>
      </w:pPr>
      <w:r w:rsidRPr="00D87E58">
        <w:rPr>
          <w:rFonts w:asciiTheme="minorHAnsi" w:hAnsiTheme="minorHAnsi"/>
        </w:rPr>
        <w:t xml:space="preserve">Michael R. </w:t>
      </w:r>
      <w:r w:rsidR="00CA0CDA" w:rsidRPr="00D87E58">
        <w:rPr>
          <w:rFonts w:asciiTheme="minorHAnsi" w:hAnsiTheme="minorHAnsi"/>
        </w:rPr>
        <w:t>Cohen, “Cotton, Capital, and Ethnic Networks Jewish Economic Growth in the Postbellum Gulf South</w:t>
      </w:r>
      <w:r w:rsidRPr="00D87E58">
        <w:rPr>
          <w:rFonts w:asciiTheme="minorHAnsi" w:hAnsiTheme="minorHAnsi"/>
        </w:rPr>
        <w:t>,</w:t>
      </w:r>
      <w:r w:rsidR="00CA0CDA" w:rsidRPr="00D87E58">
        <w:rPr>
          <w:rFonts w:asciiTheme="minorHAnsi" w:hAnsiTheme="minorHAnsi"/>
        </w:rPr>
        <w:t xml:space="preserve">” </w:t>
      </w:r>
      <w:r w:rsidR="00CA0CDA" w:rsidRPr="00D87E58">
        <w:rPr>
          <w:rFonts w:asciiTheme="minorHAnsi" w:hAnsiTheme="minorHAnsi"/>
          <w:i/>
          <w:iCs/>
        </w:rPr>
        <w:t>American Jewish Archives Journal</w:t>
      </w:r>
      <w:r w:rsidR="00CA0CDA" w:rsidRPr="00D87E58">
        <w:rPr>
          <w:rFonts w:asciiTheme="minorHAnsi" w:hAnsiTheme="minorHAnsi"/>
        </w:rPr>
        <w:t xml:space="preserve"> </w:t>
      </w:r>
      <w:r w:rsidRPr="00D87E58">
        <w:rPr>
          <w:rFonts w:asciiTheme="minorHAnsi" w:hAnsiTheme="minorHAnsi"/>
        </w:rPr>
        <w:t xml:space="preserve">v. </w:t>
      </w:r>
      <w:r w:rsidR="00CA0CDA" w:rsidRPr="00D87E58">
        <w:rPr>
          <w:rFonts w:asciiTheme="minorHAnsi" w:hAnsiTheme="minorHAnsi"/>
        </w:rPr>
        <w:t>64, n. 1</w:t>
      </w:r>
      <w:r w:rsidRPr="00D87E58">
        <w:rPr>
          <w:rFonts w:asciiTheme="minorHAnsi" w:hAnsiTheme="minorHAnsi"/>
        </w:rPr>
        <w:t>-2</w:t>
      </w:r>
      <w:r w:rsidR="00CA0CDA" w:rsidRPr="00D87E58">
        <w:rPr>
          <w:rFonts w:asciiTheme="minorHAnsi" w:hAnsiTheme="minorHAnsi"/>
        </w:rPr>
        <w:t xml:space="preserve"> (2012)</w:t>
      </w:r>
      <w:r w:rsidRPr="00D87E58">
        <w:rPr>
          <w:rFonts w:asciiTheme="minorHAnsi" w:hAnsiTheme="minorHAnsi"/>
        </w:rPr>
        <w:t>,</w:t>
      </w:r>
      <w:r w:rsidR="00CA0CDA" w:rsidRPr="00D87E58">
        <w:rPr>
          <w:rFonts w:asciiTheme="minorHAnsi" w:hAnsiTheme="minorHAnsi"/>
        </w:rPr>
        <w:t xml:space="preserve"> 112-136. </w:t>
      </w:r>
      <w:hyperlink r:id="rId49" w:anchor="search=%20Cotton%20Capital%20" w:history="1">
        <w:r w:rsidR="00CA0CDA" w:rsidRPr="00D87E58">
          <w:rPr>
            <w:rStyle w:val="Hyperlink"/>
            <w:rFonts w:asciiTheme="minorHAnsi" w:hAnsiTheme="minorHAnsi"/>
          </w:rPr>
          <w:t>http://americanjewisharchives.org/publications/journal/PDF/2012_64_01_00_cohen.pdf#search=%20Cotton%20Capital%20</w:t>
        </w:r>
      </w:hyperlink>
    </w:p>
    <w:p w14:paraId="4CF3C7C8" w14:textId="77777777" w:rsidR="00BD0167" w:rsidRPr="00D87E58" w:rsidRDefault="00BD0167" w:rsidP="00CA0CDA">
      <w:pPr>
        <w:rPr>
          <w:rFonts w:asciiTheme="minorHAnsi" w:hAnsiTheme="minorHAnsi"/>
        </w:rPr>
      </w:pPr>
    </w:p>
    <w:p w14:paraId="0EEC9F02" w14:textId="44AE4A17" w:rsidR="001F53C4" w:rsidRPr="001F53C4" w:rsidRDefault="001F53C4" w:rsidP="00CA0CDA">
      <w:pPr>
        <w:rPr>
          <w:rFonts w:asciiTheme="minorHAnsi" w:hAnsiTheme="minorHAnsi"/>
        </w:rPr>
      </w:pPr>
      <w:r>
        <w:rPr>
          <w:rFonts w:asciiTheme="minorHAnsi" w:hAnsiTheme="minorHAnsi"/>
        </w:rPr>
        <w:t xml:space="preserve">Stephen J. Goldfarb, “The Slaton Memorandum: A governor looks back at his decision to commute the death sentence of Leo Frank,” </w:t>
      </w:r>
      <w:r>
        <w:rPr>
          <w:rFonts w:asciiTheme="minorHAnsi" w:hAnsiTheme="minorHAnsi"/>
          <w:i/>
          <w:iCs/>
        </w:rPr>
        <w:t xml:space="preserve">American Jewish History </w:t>
      </w:r>
      <w:r>
        <w:rPr>
          <w:rFonts w:asciiTheme="minorHAnsi" w:hAnsiTheme="minorHAnsi"/>
        </w:rPr>
        <w:t>v. 88, n. 3 (September 2000), 325-339.</w:t>
      </w:r>
    </w:p>
    <w:p w14:paraId="6A8E6A4E" w14:textId="77777777" w:rsidR="001F53C4" w:rsidRDefault="001F53C4" w:rsidP="00CA0CDA">
      <w:pPr>
        <w:rPr>
          <w:rFonts w:asciiTheme="minorHAnsi" w:hAnsiTheme="minorHAnsi"/>
        </w:rPr>
      </w:pPr>
    </w:p>
    <w:p w14:paraId="601283E6" w14:textId="269CDB1B" w:rsidR="00BD0167" w:rsidRPr="00D87E58" w:rsidRDefault="00381CE8" w:rsidP="00CA0CDA">
      <w:pPr>
        <w:rPr>
          <w:rFonts w:asciiTheme="minorHAnsi" w:hAnsiTheme="minorHAnsi"/>
        </w:rPr>
      </w:pPr>
      <w:r w:rsidRPr="00D87E58">
        <w:rPr>
          <w:rFonts w:asciiTheme="minorHAnsi" w:hAnsiTheme="minorHAnsi"/>
        </w:rPr>
        <w:t xml:space="preserve">Morouf </w:t>
      </w:r>
      <w:r w:rsidR="00CA0CDA" w:rsidRPr="00D87E58">
        <w:rPr>
          <w:rFonts w:asciiTheme="minorHAnsi" w:hAnsiTheme="minorHAnsi"/>
        </w:rPr>
        <w:t>Hasian Jr.</w:t>
      </w:r>
      <w:r w:rsidRPr="00D87E58">
        <w:rPr>
          <w:rFonts w:asciiTheme="minorHAnsi" w:hAnsiTheme="minorHAnsi"/>
        </w:rPr>
        <w:t>,</w:t>
      </w:r>
      <w:r w:rsidR="00CA0CDA" w:rsidRPr="00D87E58">
        <w:rPr>
          <w:rFonts w:asciiTheme="minorHAnsi" w:hAnsiTheme="minorHAnsi"/>
        </w:rPr>
        <w:t xml:space="preserve"> “Judicial rhetoric in a fragmentary world: </w:t>
      </w:r>
      <w:r w:rsidRPr="00D87E58">
        <w:rPr>
          <w:rFonts w:asciiTheme="minorHAnsi" w:hAnsiTheme="minorHAnsi"/>
        </w:rPr>
        <w:t>‘</w:t>
      </w:r>
      <w:r w:rsidR="00CA0CDA" w:rsidRPr="00D87E58">
        <w:rPr>
          <w:rFonts w:asciiTheme="minorHAnsi" w:hAnsiTheme="minorHAnsi"/>
        </w:rPr>
        <w:t>Character</w:t>
      </w:r>
      <w:r w:rsidRPr="00D87E58">
        <w:rPr>
          <w:rFonts w:asciiTheme="minorHAnsi" w:hAnsiTheme="minorHAnsi"/>
        </w:rPr>
        <w:t>’</w:t>
      </w:r>
      <w:r w:rsidR="00CA0CDA" w:rsidRPr="00D87E58">
        <w:rPr>
          <w:rFonts w:asciiTheme="minorHAnsi" w:hAnsiTheme="minorHAnsi"/>
        </w:rPr>
        <w:t xml:space="preserve"> and storytelling in the Leo Frank case</w:t>
      </w:r>
      <w:r w:rsidRPr="00D87E58">
        <w:rPr>
          <w:rFonts w:asciiTheme="minorHAnsi" w:hAnsiTheme="minorHAnsi"/>
        </w:rPr>
        <w:t>,</w:t>
      </w:r>
      <w:r w:rsidR="00BD0167" w:rsidRPr="00D87E58">
        <w:rPr>
          <w:rFonts w:asciiTheme="minorHAnsi" w:hAnsiTheme="minorHAnsi"/>
        </w:rPr>
        <w:t xml:space="preserve">” </w:t>
      </w:r>
      <w:r w:rsidR="00BD0167" w:rsidRPr="00D87E58">
        <w:rPr>
          <w:rFonts w:asciiTheme="minorHAnsi" w:hAnsiTheme="minorHAnsi"/>
          <w:i/>
          <w:iCs/>
        </w:rPr>
        <w:t>Communications Monographs</w:t>
      </w:r>
      <w:r w:rsidR="00BD0167" w:rsidRPr="00D87E58">
        <w:rPr>
          <w:rFonts w:asciiTheme="minorHAnsi" w:hAnsiTheme="minorHAnsi"/>
        </w:rPr>
        <w:t xml:space="preserve"> </w:t>
      </w:r>
      <w:r w:rsidRPr="00D87E58">
        <w:rPr>
          <w:rFonts w:asciiTheme="minorHAnsi" w:hAnsiTheme="minorHAnsi"/>
        </w:rPr>
        <w:t xml:space="preserve">v. </w:t>
      </w:r>
      <w:r w:rsidR="00BD0167" w:rsidRPr="00D87E58">
        <w:rPr>
          <w:rFonts w:asciiTheme="minorHAnsi" w:hAnsiTheme="minorHAnsi"/>
        </w:rPr>
        <w:t>64, n. 3 (</w:t>
      </w:r>
      <w:r w:rsidRPr="00D87E58">
        <w:rPr>
          <w:rFonts w:asciiTheme="minorHAnsi" w:hAnsiTheme="minorHAnsi"/>
        </w:rPr>
        <w:t xml:space="preserve">September </w:t>
      </w:r>
      <w:r w:rsidR="00BD0167" w:rsidRPr="00D87E58">
        <w:rPr>
          <w:rFonts w:asciiTheme="minorHAnsi" w:hAnsiTheme="minorHAnsi"/>
        </w:rPr>
        <w:t>1997)</w:t>
      </w:r>
      <w:r w:rsidRPr="00D87E58">
        <w:rPr>
          <w:rFonts w:asciiTheme="minorHAnsi" w:hAnsiTheme="minorHAnsi"/>
        </w:rPr>
        <w:t>,</w:t>
      </w:r>
      <w:r w:rsidR="00BD0167" w:rsidRPr="00D87E58">
        <w:rPr>
          <w:rFonts w:asciiTheme="minorHAnsi" w:hAnsiTheme="minorHAnsi"/>
        </w:rPr>
        <w:t xml:space="preserve"> 250-269. https://doi.org/10.1080/03637759709376419.</w:t>
      </w:r>
    </w:p>
    <w:p w14:paraId="496F5A72" w14:textId="77777777" w:rsidR="00CA0CDA" w:rsidRPr="00D87E58" w:rsidRDefault="00CA0CDA" w:rsidP="00CA0CDA">
      <w:pPr>
        <w:rPr>
          <w:rFonts w:asciiTheme="minorHAnsi" w:hAnsiTheme="minorHAnsi"/>
        </w:rPr>
      </w:pPr>
    </w:p>
    <w:p w14:paraId="64D319AC" w14:textId="12EF8C5F" w:rsidR="00CA0CDA" w:rsidRPr="00D87E58" w:rsidRDefault="00381CE8" w:rsidP="00CA0CDA">
      <w:pPr>
        <w:rPr>
          <w:rFonts w:asciiTheme="minorHAnsi" w:hAnsiTheme="minorHAnsi"/>
        </w:rPr>
      </w:pPr>
      <w:r w:rsidRPr="00D87E58">
        <w:rPr>
          <w:rFonts w:asciiTheme="minorHAnsi" w:hAnsiTheme="minorHAnsi"/>
        </w:rPr>
        <w:t xml:space="preserve">Georgina </w:t>
      </w:r>
      <w:r w:rsidR="00CA0CDA" w:rsidRPr="00D87E58">
        <w:rPr>
          <w:rFonts w:asciiTheme="minorHAnsi" w:hAnsiTheme="minorHAnsi"/>
        </w:rPr>
        <w:t xml:space="preserve">Hickey, "Waging War on </w:t>
      </w:r>
      <w:r w:rsidRPr="00D87E58">
        <w:rPr>
          <w:rFonts w:asciiTheme="minorHAnsi" w:hAnsiTheme="minorHAnsi"/>
        </w:rPr>
        <w:t>‘</w:t>
      </w:r>
      <w:r w:rsidR="00CA0CDA" w:rsidRPr="00D87E58">
        <w:rPr>
          <w:rFonts w:asciiTheme="minorHAnsi" w:hAnsiTheme="minorHAnsi"/>
        </w:rPr>
        <w:t>Loose Living Hotels</w:t>
      </w:r>
      <w:r w:rsidRPr="00D87E58">
        <w:rPr>
          <w:rFonts w:asciiTheme="minorHAnsi" w:hAnsiTheme="minorHAnsi"/>
        </w:rPr>
        <w:t>’</w:t>
      </w:r>
      <w:r w:rsidR="00CA0CDA" w:rsidRPr="00D87E58">
        <w:rPr>
          <w:rFonts w:asciiTheme="minorHAnsi" w:hAnsiTheme="minorHAnsi"/>
        </w:rPr>
        <w:t xml:space="preserve"> and </w:t>
      </w:r>
      <w:r w:rsidRPr="00D87E58">
        <w:rPr>
          <w:rFonts w:asciiTheme="minorHAnsi" w:hAnsiTheme="minorHAnsi"/>
        </w:rPr>
        <w:t>‘</w:t>
      </w:r>
      <w:r w:rsidR="00CA0CDA" w:rsidRPr="00D87E58">
        <w:rPr>
          <w:rFonts w:asciiTheme="minorHAnsi" w:hAnsiTheme="minorHAnsi"/>
        </w:rPr>
        <w:t>Cheap Soda Water Joints</w:t>
      </w:r>
      <w:r w:rsidRPr="00D87E58">
        <w:rPr>
          <w:rFonts w:asciiTheme="minorHAnsi" w:hAnsiTheme="minorHAnsi"/>
        </w:rPr>
        <w:t>’</w:t>
      </w:r>
      <w:r w:rsidR="00CA0CDA" w:rsidRPr="00D87E58">
        <w:rPr>
          <w:rFonts w:asciiTheme="minorHAnsi" w:hAnsiTheme="minorHAnsi"/>
        </w:rPr>
        <w:t>: The Criminalization of Working-Class Women in Atlanta's Public Space</w:t>
      </w:r>
      <w:r w:rsidRPr="00D87E58">
        <w:rPr>
          <w:rFonts w:asciiTheme="minorHAnsi" w:hAnsiTheme="minorHAnsi"/>
        </w:rPr>
        <w:t>,</w:t>
      </w:r>
      <w:r w:rsidR="00CA0CDA" w:rsidRPr="00D87E58">
        <w:rPr>
          <w:rFonts w:asciiTheme="minorHAnsi" w:hAnsiTheme="minorHAnsi"/>
        </w:rPr>
        <w:t>" </w:t>
      </w:r>
      <w:r w:rsidR="00CA0CDA" w:rsidRPr="00D87E58">
        <w:rPr>
          <w:rFonts w:asciiTheme="minorHAnsi" w:hAnsiTheme="minorHAnsi"/>
          <w:i/>
          <w:iCs/>
        </w:rPr>
        <w:t>The Georgia Historical Quarterly</w:t>
      </w:r>
      <w:r w:rsidR="00CA0CDA" w:rsidRPr="00D87E58">
        <w:rPr>
          <w:rFonts w:asciiTheme="minorHAnsi" w:hAnsiTheme="minorHAnsi"/>
        </w:rPr>
        <w:t> </w:t>
      </w:r>
      <w:r w:rsidRPr="00D87E58">
        <w:rPr>
          <w:rFonts w:asciiTheme="minorHAnsi" w:hAnsiTheme="minorHAnsi"/>
        </w:rPr>
        <w:t xml:space="preserve">v. </w:t>
      </w:r>
      <w:r w:rsidR="00CA0CDA" w:rsidRPr="00D87E58">
        <w:rPr>
          <w:rFonts w:asciiTheme="minorHAnsi" w:hAnsiTheme="minorHAnsi"/>
        </w:rPr>
        <w:t>82, n. 4 (</w:t>
      </w:r>
      <w:r w:rsidRPr="00D87E58">
        <w:rPr>
          <w:rFonts w:asciiTheme="minorHAnsi" w:hAnsiTheme="minorHAnsi"/>
        </w:rPr>
        <w:t xml:space="preserve">Winter </w:t>
      </w:r>
      <w:r w:rsidR="00CA0CDA" w:rsidRPr="00D87E58">
        <w:rPr>
          <w:rFonts w:asciiTheme="minorHAnsi" w:hAnsiTheme="minorHAnsi"/>
        </w:rPr>
        <w:t>1998)</w:t>
      </w:r>
      <w:r w:rsidRPr="00D87E58">
        <w:rPr>
          <w:rFonts w:asciiTheme="minorHAnsi" w:hAnsiTheme="minorHAnsi"/>
        </w:rPr>
        <w:t>,</w:t>
      </w:r>
      <w:r w:rsidR="00CA0CDA" w:rsidRPr="00D87E58">
        <w:rPr>
          <w:rFonts w:asciiTheme="minorHAnsi" w:hAnsiTheme="minorHAnsi"/>
        </w:rPr>
        <w:t xml:space="preserve"> 775-800. http://www.jstor.org/stable/40583905.</w:t>
      </w:r>
    </w:p>
    <w:p w14:paraId="7C148235" w14:textId="77777777" w:rsidR="00CA0CDA" w:rsidRPr="00D87E58" w:rsidRDefault="00CA0CDA" w:rsidP="001A525F">
      <w:pPr>
        <w:rPr>
          <w:rFonts w:asciiTheme="minorHAnsi" w:hAnsiTheme="minorHAnsi"/>
        </w:rPr>
      </w:pPr>
    </w:p>
    <w:p w14:paraId="515D7D8E" w14:textId="73D00B19" w:rsidR="00EE137B" w:rsidRDefault="00EE137B" w:rsidP="001A525F">
      <w:pPr>
        <w:rPr>
          <w:rFonts w:asciiTheme="minorHAnsi" w:hAnsiTheme="minorHAnsi"/>
        </w:rPr>
      </w:pPr>
      <w:r>
        <w:rPr>
          <w:rFonts w:asciiTheme="minorHAnsi" w:hAnsiTheme="minorHAnsi"/>
        </w:rPr>
        <w:t xml:space="preserve">Andrea G. Hunter, “The other breadwinners: The mobilization of secondary wage earners in early twentieth-century black families,” </w:t>
      </w:r>
      <w:r w:rsidRPr="00EE137B">
        <w:rPr>
          <w:rFonts w:asciiTheme="minorHAnsi" w:hAnsiTheme="minorHAnsi"/>
          <w:i/>
          <w:iCs/>
        </w:rPr>
        <w:t>History of the Family</w:t>
      </w:r>
      <w:r>
        <w:rPr>
          <w:rFonts w:asciiTheme="minorHAnsi" w:hAnsiTheme="minorHAnsi"/>
        </w:rPr>
        <w:t xml:space="preserve"> v. 6 n. 1 (2001), 26 pp. </w:t>
      </w:r>
    </w:p>
    <w:p w14:paraId="31F9AAB1" w14:textId="77777777" w:rsidR="00EE137B" w:rsidRDefault="00EE137B" w:rsidP="001A525F">
      <w:pPr>
        <w:rPr>
          <w:rFonts w:asciiTheme="minorHAnsi" w:hAnsiTheme="minorHAnsi"/>
        </w:rPr>
      </w:pPr>
    </w:p>
    <w:p w14:paraId="66C54C74" w14:textId="521628A8" w:rsidR="001A525F" w:rsidRPr="00D87E58" w:rsidRDefault="00381CE8" w:rsidP="001A525F">
      <w:pPr>
        <w:rPr>
          <w:rFonts w:asciiTheme="minorHAnsi" w:hAnsiTheme="minorHAnsi"/>
        </w:rPr>
      </w:pPr>
      <w:r w:rsidRPr="00D87E58">
        <w:rPr>
          <w:rFonts w:asciiTheme="minorHAnsi" w:hAnsiTheme="minorHAnsi"/>
        </w:rPr>
        <w:t>Alton Dumar Jones,</w:t>
      </w:r>
      <w:r w:rsidR="001A525F" w:rsidRPr="00D87E58">
        <w:rPr>
          <w:rFonts w:asciiTheme="minorHAnsi" w:hAnsiTheme="minorHAnsi"/>
        </w:rPr>
        <w:t xml:space="preserve"> "The Child Labor Reform Movement In Georgia</w:t>
      </w:r>
      <w:r w:rsidRPr="00D87E58">
        <w:rPr>
          <w:rFonts w:asciiTheme="minorHAnsi" w:hAnsiTheme="minorHAnsi"/>
        </w:rPr>
        <w:t>,</w:t>
      </w:r>
      <w:r w:rsidR="001A525F" w:rsidRPr="00D87E58">
        <w:rPr>
          <w:rFonts w:asciiTheme="minorHAnsi" w:hAnsiTheme="minorHAnsi"/>
        </w:rPr>
        <w:t>" </w:t>
      </w:r>
      <w:r w:rsidR="001A525F" w:rsidRPr="00D87E58">
        <w:rPr>
          <w:rFonts w:asciiTheme="minorHAnsi" w:hAnsiTheme="minorHAnsi"/>
          <w:i/>
          <w:iCs/>
        </w:rPr>
        <w:t>The Georgia Historical Quarterly</w:t>
      </w:r>
      <w:r w:rsidR="001A525F" w:rsidRPr="00D87E58">
        <w:rPr>
          <w:rFonts w:asciiTheme="minorHAnsi" w:hAnsiTheme="minorHAnsi"/>
        </w:rPr>
        <w:t> </w:t>
      </w:r>
      <w:r w:rsidRPr="00D87E58">
        <w:rPr>
          <w:rFonts w:asciiTheme="minorHAnsi" w:hAnsiTheme="minorHAnsi"/>
        </w:rPr>
        <w:t xml:space="preserve">v. </w:t>
      </w:r>
      <w:r w:rsidR="001A525F" w:rsidRPr="00D87E58">
        <w:rPr>
          <w:rFonts w:asciiTheme="minorHAnsi" w:hAnsiTheme="minorHAnsi"/>
        </w:rPr>
        <w:t>49, n. 4 (</w:t>
      </w:r>
      <w:r w:rsidRPr="00D87E58">
        <w:rPr>
          <w:rFonts w:asciiTheme="minorHAnsi" w:hAnsiTheme="minorHAnsi"/>
        </w:rPr>
        <w:t xml:space="preserve">December </w:t>
      </w:r>
      <w:r w:rsidR="001A525F" w:rsidRPr="00D87E58">
        <w:rPr>
          <w:rFonts w:asciiTheme="minorHAnsi" w:hAnsiTheme="minorHAnsi"/>
        </w:rPr>
        <w:t>1965)</w:t>
      </w:r>
      <w:r w:rsidRPr="00D87E58">
        <w:rPr>
          <w:rFonts w:asciiTheme="minorHAnsi" w:hAnsiTheme="minorHAnsi"/>
        </w:rPr>
        <w:t>,</w:t>
      </w:r>
      <w:r w:rsidR="001A525F" w:rsidRPr="00D87E58">
        <w:rPr>
          <w:rFonts w:asciiTheme="minorHAnsi" w:hAnsiTheme="minorHAnsi"/>
        </w:rPr>
        <w:t xml:space="preserve"> 396-417. </w:t>
      </w:r>
      <w:hyperlink r:id="rId50" w:history="1">
        <w:r w:rsidR="00CA0CDA" w:rsidRPr="00D87E58">
          <w:rPr>
            <w:rStyle w:val="Hyperlink"/>
            <w:rFonts w:asciiTheme="minorHAnsi" w:hAnsiTheme="minorHAnsi"/>
          </w:rPr>
          <w:t>http://www.jstor.org/stable/40578524</w:t>
        </w:r>
      </w:hyperlink>
      <w:r w:rsidR="001A525F" w:rsidRPr="00D87E58">
        <w:rPr>
          <w:rFonts w:asciiTheme="minorHAnsi" w:hAnsiTheme="minorHAnsi"/>
        </w:rPr>
        <w:t>.</w:t>
      </w:r>
    </w:p>
    <w:p w14:paraId="6A27DF30" w14:textId="59CDB2F0" w:rsidR="00CA0CDA" w:rsidRPr="00D87E58" w:rsidRDefault="00CA0CDA" w:rsidP="001A525F">
      <w:pPr>
        <w:rPr>
          <w:rFonts w:asciiTheme="minorHAnsi" w:hAnsiTheme="minorHAnsi"/>
        </w:rPr>
      </w:pPr>
    </w:p>
    <w:p w14:paraId="279C1C0B" w14:textId="3D494630" w:rsidR="00BD0167" w:rsidRPr="00D87E58" w:rsidRDefault="00381CE8" w:rsidP="00BD0167">
      <w:pPr>
        <w:rPr>
          <w:rFonts w:asciiTheme="minorHAnsi" w:hAnsiTheme="minorHAnsi"/>
        </w:rPr>
      </w:pPr>
      <w:r w:rsidRPr="00D87E58">
        <w:rPr>
          <w:rFonts w:asciiTheme="minorHAnsi" w:hAnsiTheme="minorHAnsi"/>
        </w:rPr>
        <w:t xml:space="preserve">Eugene </w:t>
      </w:r>
      <w:r w:rsidR="00BD0167" w:rsidRPr="00D87E58">
        <w:rPr>
          <w:rFonts w:asciiTheme="minorHAnsi" w:hAnsiTheme="minorHAnsi"/>
        </w:rPr>
        <w:t>Levy, "</w:t>
      </w:r>
      <w:r w:rsidRPr="00D87E58">
        <w:rPr>
          <w:rFonts w:asciiTheme="minorHAnsi" w:hAnsiTheme="minorHAnsi"/>
        </w:rPr>
        <w:t>‘</w:t>
      </w:r>
      <w:r w:rsidR="00BD0167" w:rsidRPr="00D87E58">
        <w:rPr>
          <w:rFonts w:asciiTheme="minorHAnsi" w:hAnsiTheme="minorHAnsi"/>
        </w:rPr>
        <w:t>Is the Jew a White Man?</w:t>
      </w:r>
      <w:r w:rsidRPr="00D87E58">
        <w:rPr>
          <w:rFonts w:asciiTheme="minorHAnsi" w:hAnsiTheme="minorHAnsi"/>
        </w:rPr>
        <w:t>’</w:t>
      </w:r>
      <w:r w:rsidR="00BD0167" w:rsidRPr="00D87E58">
        <w:rPr>
          <w:rFonts w:asciiTheme="minorHAnsi" w:hAnsiTheme="minorHAnsi"/>
        </w:rPr>
        <w:t>: Press Reaction to the Leo Frank Case, 1913-1915." </w:t>
      </w:r>
      <w:r w:rsidR="00BD0167" w:rsidRPr="00D87E58">
        <w:rPr>
          <w:rFonts w:asciiTheme="minorHAnsi" w:hAnsiTheme="minorHAnsi"/>
          <w:i/>
          <w:iCs/>
        </w:rPr>
        <w:t xml:space="preserve">Phylon </w:t>
      </w:r>
      <w:r w:rsidRPr="00D87E58">
        <w:rPr>
          <w:rFonts w:asciiTheme="minorHAnsi" w:hAnsiTheme="minorHAnsi"/>
          <w:i/>
          <w:iCs/>
        </w:rPr>
        <w:t xml:space="preserve">v. </w:t>
      </w:r>
      <w:r w:rsidR="00BD0167" w:rsidRPr="00D87E58">
        <w:rPr>
          <w:rFonts w:asciiTheme="minorHAnsi" w:hAnsiTheme="minorHAnsi"/>
        </w:rPr>
        <w:t>35, n. 2 (</w:t>
      </w:r>
      <w:r w:rsidRPr="00D87E58">
        <w:rPr>
          <w:rFonts w:asciiTheme="minorHAnsi" w:hAnsiTheme="minorHAnsi"/>
        </w:rPr>
        <w:t>2</w:t>
      </w:r>
      <w:r w:rsidRPr="00D87E58">
        <w:rPr>
          <w:rFonts w:asciiTheme="minorHAnsi" w:hAnsiTheme="minorHAnsi"/>
          <w:vertAlign w:val="superscript"/>
        </w:rPr>
        <w:t>nd</w:t>
      </w:r>
      <w:r w:rsidRPr="00D87E58">
        <w:rPr>
          <w:rFonts w:asciiTheme="minorHAnsi" w:hAnsiTheme="minorHAnsi"/>
        </w:rPr>
        <w:t xml:space="preserve"> quarter, </w:t>
      </w:r>
      <w:r w:rsidR="00BD0167" w:rsidRPr="00D87E58">
        <w:rPr>
          <w:rFonts w:asciiTheme="minorHAnsi" w:hAnsiTheme="minorHAnsi"/>
        </w:rPr>
        <w:t>1974)</w:t>
      </w:r>
      <w:r w:rsidRPr="00D87E58">
        <w:rPr>
          <w:rFonts w:asciiTheme="minorHAnsi" w:hAnsiTheme="minorHAnsi"/>
        </w:rPr>
        <w:t>,</w:t>
      </w:r>
      <w:r w:rsidR="00BD0167" w:rsidRPr="00D87E58">
        <w:rPr>
          <w:rFonts w:asciiTheme="minorHAnsi" w:hAnsiTheme="minorHAnsi"/>
        </w:rPr>
        <w:t xml:space="preserve"> 212-22. doi:10.2307/274709.</w:t>
      </w:r>
    </w:p>
    <w:p w14:paraId="7610C685" w14:textId="77777777" w:rsidR="001A525F" w:rsidRPr="00D87E58" w:rsidRDefault="001A525F" w:rsidP="001A525F">
      <w:pPr>
        <w:rPr>
          <w:rFonts w:asciiTheme="minorHAnsi" w:hAnsiTheme="minorHAnsi"/>
        </w:rPr>
      </w:pPr>
    </w:p>
    <w:p w14:paraId="18D4A7E4" w14:textId="4811FD63" w:rsidR="00BD0167" w:rsidRPr="00D87E58" w:rsidRDefault="00381CE8" w:rsidP="00BD0167">
      <w:pPr>
        <w:rPr>
          <w:rFonts w:asciiTheme="minorHAnsi" w:hAnsiTheme="minorHAnsi"/>
        </w:rPr>
      </w:pPr>
      <w:r w:rsidRPr="00D87E58">
        <w:rPr>
          <w:rFonts w:asciiTheme="minorHAnsi" w:hAnsiTheme="minorHAnsi"/>
        </w:rPr>
        <w:t xml:space="preserve">Nancy </w:t>
      </w:r>
      <w:r w:rsidR="00BD0167" w:rsidRPr="00D87E58">
        <w:rPr>
          <w:rFonts w:asciiTheme="minorHAnsi" w:hAnsiTheme="minorHAnsi"/>
        </w:rPr>
        <w:t>MacLean, "The Leo Frank Case Reconsidered: Gender and Sexual Politics in the Making of Reactionary Populism</w:t>
      </w:r>
      <w:r w:rsidRPr="00D87E58">
        <w:rPr>
          <w:rFonts w:asciiTheme="minorHAnsi" w:hAnsiTheme="minorHAnsi"/>
        </w:rPr>
        <w:t>,</w:t>
      </w:r>
      <w:r w:rsidR="00BD0167" w:rsidRPr="00D87E58">
        <w:rPr>
          <w:rFonts w:asciiTheme="minorHAnsi" w:hAnsiTheme="minorHAnsi"/>
        </w:rPr>
        <w:t>" </w:t>
      </w:r>
      <w:r w:rsidR="00BD0167" w:rsidRPr="00D87E58">
        <w:rPr>
          <w:rFonts w:asciiTheme="minorHAnsi" w:hAnsiTheme="minorHAnsi"/>
          <w:i/>
          <w:iCs/>
        </w:rPr>
        <w:t>The Journal of American History</w:t>
      </w:r>
      <w:r w:rsidR="00BD0167" w:rsidRPr="00D87E58">
        <w:rPr>
          <w:rFonts w:asciiTheme="minorHAnsi" w:hAnsiTheme="minorHAnsi"/>
        </w:rPr>
        <w:t> </w:t>
      </w:r>
      <w:r w:rsidRPr="00D87E58">
        <w:rPr>
          <w:rFonts w:asciiTheme="minorHAnsi" w:hAnsiTheme="minorHAnsi"/>
        </w:rPr>
        <w:t xml:space="preserve">v. </w:t>
      </w:r>
      <w:r w:rsidR="00BD0167" w:rsidRPr="00D87E58">
        <w:rPr>
          <w:rFonts w:asciiTheme="minorHAnsi" w:hAnsiTheme="minorHAnsi"/>
        </w:rPr>
        <w:t>78, n. 3 (</w:t>
      </w:r>
      <w:r w:rsidRPr="00D87E58">
        <w:rPr>
          <w:rFonts w:asciiTheme="minorHAnsi" w:hAnsiTheme="minorHAnsi"/>
        </w:rPr>
        <w:t xml:space="preserve">December </w:t>
      </w:r>
      <w:r w:rsidR="00BD0167" w:rsidRPr="00D87E58">
        <w:rPr>
          <w:rFonts w:asciiTheme="minorHAnsi" w:hAnsiTheme="minorHAnsi"/>
        </w:rPr>
        <w:t>1991)</w:t>
      </w:r>
      <w:r w:rsidRPr="00D87E58">
        <w:rPr>
          <w:rFonts w:asciiTheme="minorHAnsi" w:hAnsiTheme="minorHAnsi"/>
        </w:rPr>
        <w:t>,</w:t>
      </w:r>
      <w:r w:rsidR="00BD0167" w:rsidRPr="00D87E58">
        <w:rPr>
          <w:rFonts w:asciiTheme="minorHAnsi" w:hAnsiTheme="minorHAnsi"/>
        </w:rPr>
        <w:t xml:space="preserve"> 917-48. doi:10.2307/2078796.</w:t>
      </w:r>
    </w:p>
    <w:p w14:paraId="52F837C8" w14:textId="77777777" w:rsidR="00BD0167" w:rsidRPr="00D87E58" w:rsidRDefault="00BD0167" w:rsidP="001A525F">
      <w:pPr>
        <w:rPr>
          <w:rFonts w:asciiTheme="minorHAnsi" w:hAnsiTheme="minorHAnsi"/>
        </w:rPr>
      </w:pPr>
    </w:p>
    <w:p w14:paraId="51B520E0" w14:textId="5CAE4169" w:rsidR="001A525F" w:rsidRPr="00D87E58" w:rsidRDefault="001A525F" w:rsidP="001A525F">
      <w:pPr>
        <w:rPr>
          <w:rFonts w:asciiTheme="minorHAnsi" w:hAnsiTheme="minorHAnsi" w:cstheme="minorHAnsi"/>
        </w:rPr>
      </w:pPr>
      <w:r w:rsidRPr="00D87E58">
        <w:rPr>
          <w:rFonts w:asciiTheme="minorHAnsi" w:hAnsiTheme="minorHAnsi" w:cstheme="minorHAnsi"/>
        </w:rPr>
        <w:lastRenderedPageBreak/>
        <w:t>Elizabeth Gillespie</w:t>
      </w:r>
      <w:r w:rsidR="00381CE8" w:rsidRPr="00D87E58">
        <w:rPr>
          <w:rFonts w:asciiTheme="minorHAnsi" w:hAnsiTheme="minorHAnsi" w:cstheme="minorHAnsi"/>
        </w:rPr>
        <w:t xml:space="preserve"> McRae,</w:t>
      </w:r>
      <w:r w:rsidRPr="00D87E58">
        <w:rPr>
          <w:rFonts w:asciiTheme="minorHAnsi" w:hAnsiTheme="minorHAnsi" w:cstheme="minorHAnsi"/>
        </w:rPr>
        <w:t xml:space="preserve"> "Caretakers of Southern Civilization: Georgia Women and the Anti-Suffrage Campaign, 1914-1920</w:t>
      </w:r>
      <w:r w:rsidR="00381CE8" w:rsidRPr="00D87E58">
        <w:rPr>
          <w:rFonts w:asciiTheme="minorHAnsi" w:hAnsiTheme="minorHAnsi" w:cstheme="minorHAnsi"/>
        </w:rPr>
        <w:t>,</w:t>
      </w:r>
      <w:r w:rsidRPr="00D87E58">
        <w:rPr>
          <w:rFonts w:asciiTheme="minorHAnsi" w:hAnsiTheme="minorHAnsi" w:cstheme="minorHAnsi"/>
        </w:rPr>
        <w:t>" </w:t>
      </w:r>
      <w:r w:rsidRPr="00D87E58">
        <w:rPr>
          <w:rFonts w:asciiTheme="minorHAnsi" w:hAnsiTheme="minorHAnsi" w:cstheme="minorHAnsi"/>
          <w:i/>
          <w:iCs/>
        </w:rPr>
        <w:t>The Georgia Historical Quarterly</w:t>
      </w:r>
      <w:r w:rsidRPr="00D87E58">
        <w:rPr>
          <w:rFonts w:asciiTheme="minorHAnsi" w:hAnsiTheme="minorHAnsi" w:cstheme="minorHAnsi"/>
        </w:rPr>
        <w:t> 82, n. 4 (</w:t>
      </w:r>
      <w:r w:rsidR="00030F71" w:rsidRPr="00D87E58">
        <w:rPr>
          <w:rFonts w:asciiTheme="minorHAnsi" w:hAnsiTheme="minorHAnsi" w:cstheme="minorHAnsi"/>
        </w:rPr>
        <w:t xml:space="preserve">Winter </w:t>
      </w:r>
      <w:r w:rsidRPr="00D87E58">
        <w:rPr>
          <w:rFonts w:asciiTheme="minorHAnsi" w:hAnsiTheme="minorHAnsi" w:cstheme="minorHAnsi"/>
        </w:rPr>
        <w:t>1998)</w:t>
      </w:r>
      <w:r w:rsidR="00030F71" w:rsidRPr="00D87E58">
        <w:rPr>
          <w:rFonts w:asciiTheme="minorHAnsi" w:hAnsiTheme="minorHAnsi" w:cstheme="minorHAnsi"/>
        </w:rPr>
        <w:t>,</w:t>
      </w:r>
      <w:r w:rsidRPr="00D87E58">
        <w:rPr>
          <w:rFonts w:asciiTheme="minorHAnsi" w:hAnsiTheme="minorHAnsi" w:cstheme="minorHAnsi"/>
        </w:rPr>
        <w:t xml:space="preserve"> 801-28. http://www.jstor.org/stable/40583906.</w:t>
      </w:r>
    </w:p>
    <w:p w14:paraId="237C5F02" w14:textId="6F135AF7" w:rsidR="001A525F" w:rsidRPr="00D87E58" w:rsidRDefault="001A525F" w:rsidP="001A525F">
      <w:pPr>
        <w:spacing w:line="360" w:lineRule="auto"/>
        <w:rPr>
          <w:rFonts w:asciiTheme="minorHAnsi" w:hAnsiTheme="minorHAnsi" w:cstheme="minorHAnsi"/>
        </w:rPr>
      </w:pPr>
    </w:p>
    <w:p w14:paraId="66E5D923" w14:textId="13D4903D" w:rsidR="00BD0167" w:rsidRPr="00D87E58" w:rsidRDefault="00BD0167" w:rsidP="00BD0167">
      <w:pPr>
        <w:rPr>
          <w:rFonts w:asciiTheme="minorHAnsi" w:hAnsiTheme="minorHAnsi" w:cstheme="minorHAnsi"/>
        </w:rPr>
      </w:pPr>
      <w:r w:rsidRPr="00D87E58">
        <w:rPr>
          <w:rFonts w:asciiTheme="minorHAnsi" w:hAnsiTheme="minorHAnsi" w:cstheme="minorHAnsi"/>
        </w:rPr>
        <w:t>Clement Charlton</w:t>
      </w:r>
      <w:r w:rsidR="00030F71" w:rsidRPr="00D87E58">
        <w:rPr>
          <w:rFonts w:asciiTheme="minorHAnsi" w:hAnsiTheme="minorHAnsi" w:cstheme="minorHAnsi"/>
        </w:rPr>
        <w:t xml:space="preserve"> Moseley,</w:t>
      </w:r>
      <w:r w:rsidRPr="00D87E58">
        <w:rPr>
          <w:rFonts w:asciiTheme="minorHAnsi" w:hAnsiTheme="minorHAnsi" w:cstheme="minorHAnsi"/>
        </w:rPr>
        <w:t xml:space="preserve"> "The Case of Leo M. Frank, 1913-1915</w:t>
      </w:r>
      <w:r w:rsidR="00030F71" w:rsidRPr="00D87E58">
        <w:rPr>
          <w:rFonts w:asciiTheme="minorHAnsi" w:hAnsiTheme="minorHAnsi" w:cstheme="minorHAnsi"/>
        </w:rPr>
        <w:t>,</w:t>
      </w:r>
      <w:r w:rsidRPr="00D87E58">
        <w:rPr>
          <w:rFonts w:asciiTheme="minorHAnsi" w:hAnsiTheme="minorHAnsi" w:cstheme="minorHAnsi"/>
        </w:rPr>
        <w:t>" </w:t>
      </w:r>
      <w:r w:rsidRPr="00D87E58">
        <w:rPr>
          <w:rFonts w:asciiTheme="minorHAnsi" w:hAnsiTheme="minorHAnsi" w:cstheme="minorHAnsi"/>
          <w:i/>
          <w:iCs/>
        </w:rPr>
        <w:t>The Georgia Historical Quarterly</w:t>
      </w:r>
      <w:r w:rsidRPr="00D87E58">
        <w:rPr>
          <w:rFonts w:asciiTheme="minorHAnsi" w:hAnsiTheme="minorHAnsi" w:cstheme="minorHAnsi"/>
        </w:rPr>
        <w:t> </w:t>
      </w:r>
      <w:r w:rsidR="00030F71" w:rsidRPr="00D87E58">
        <w:rPr>
          <w:rFonts w:asciiTheme="minorHAnsi" w:hAnsiTheme="minorHAnsi" w:cstheme="minorHAnsi"/>
        </w:rPr>
        <w:t xml:space="preserve">v. </w:t>
      </w:r>
      <w:r w:rsidRPr="00D87E58">
        <w:rPr>
          <w:rFonts w:asciiTheme="minorHAnsi" w:hAnsiTheme="minorHAnsi" w:cstheme="minorHAnsi"/>
        </w:rPr>
        <w:t>51, n. 1 (</w:t>
      </w:r>
      <w:r w:rsidR="00030F71" w:rsidRPr="00D87E58">
        <w:rPr>
          <w:rFonts w:asciiTheme="minorHAnsi" w:hAnsiTheme="minorHAnsi" w:cstheme="minorHAnsi"/>
        </w:rPr>
        <w:t xml:space="preserve">March </w:t>
      </w:r>
      <w:r w:rsidRPr="00D87E58">
        <w:rPr>
          <w:rFonts w:asciiTheme="minorHAnsi" w:hAnsiTheme="minorHAnsi" w:cstheme="minorHAnsi"/>
        </w:rPr>
        <w:t>1967)</w:t>
      </w:r>
      <w:r w:rsidR="00030F71" w:rsidRPr="00D87E58">
        <w:rPr>
          <w:rFonts w:asciiTheme="minorHAnsi" w:hAnsiTheme="minorHAnsi" w:cstheme="minorHAnsi"/>
        </w:rPr>
        <w:t>,</w:t>
      </w:r>
      <w:r w:rsidRPr="00D87E58">
        <w:rPr>
          <w:rFonts w:asciiTheme="minorHAnsi" w:hAnsiTheme="minorHAnsi" w:cstheme="minorHAnsi"/>
        </w:rPr>
        <w:t xml:space="preserve"> 42-62. http://www.jstor.org/stable/40578874.</w:t>
      </w:r>
    </w:p>
    <w:p w14:paraId="5495AA65" w14:textId="77777777" w:rsidR="00BD0167" w:rsidRPr="00D87E58" w:rsidRDefault="00BD0167" w:rsidP="001A525F">
      <w:pPr>
        <w:spacing w:line="360" w:lineRule="auto"/>
        <w:rPr>
          <w:rFonts w:asciiTheme="minorHAnsi" w:hAnsiTheme="minorHAnsi" w:cstheme="minorHAnsi"/>
        </w:rPr>
      </w:pPr>
    </w:p>
    <w:p w14:paraId="7A6E5428" w14:textId="4693168A" w:rsidR="00BD0167" w:rsidRPr="00D87E58" w:rsidRDefault="00BD0167" w:rsidP="00BD0167">
      <w:pPr>
        <w:rPr>
          <w:rFonts w:asciiTheme="minorHAnsi" w:hAnsiTheme="minorHAnsi" w:cstheme="minorHAnsi"/>
        </w:rPr>
      </w:pPr>
      <w:r w:rsidRPr="00D87E58">
        <w:rPr>
          <w:rFonts w:asciiTheme="minorHAnsi" w:hAnsiTheme="minorHAnsi" w:cstheme="minorHAnsi"/>
        </w:rPr>
        <w:t xml:space="preserve">Abraham J. </w:t>
      </w:r>
      <w:r w:rsidR="00030F71" w:rsidRPr="00D87E58">
        <w:rPr>
          <w:rFonts w:asciiTheme="minorHAnsi" w:hAnsiTheme="minorHAnsi" w:cstheme="minorHAnsi"/>
        </w:rPr>
        <w:t xml:space="preserve">Peck, </w:t>
      </w:r>
      <w:r w:rsidRPr="00D87E58">
        <w:rPr>
          <w:rFonts w:asciiTheme="minorHAnsi" w:hAnsiTheme="minorHAnsi" w:cstheme="minorHAnsi"/>
        </w:rPr>
        <w:t>"That Other "Peculiar Institution": Jews and Judaism in the Nineteenth Century South</w:t>
      </w:r>
      <w:r w:rsidR="00030F71" w:rsidRPr="00D87E58">
        <w:rPr>
          <w:rFonts w:asciiTheme="minorHAnsi" w:hAnsiTheme="minorHAnsi" w:cstheme="minorHAnsi"/>
        </w:rPr>
        <w:t>,</w:t>
      </w:r>
      <w:r w:rsidRPr="00D87E58">
        <w:rPr>
          <w:rFonts w:asciiTheme="minorHAnsi" w:hAnsiTheme="minorHAnsi" w:cstheme="minorHAnsi"/>
        </w:rPr>
        <w:t>" </w:t>
      </w:r>
      <w:r w:rsidRPr="00D87E58">
        <w:rPr>
          <w:rFonts w:asciiTheme="minorHAnsi" w:hAnsiTheme="minorHAnsi" w:cstheme="minorHAnsi"/>
          <w:i/>
          <w:iCs/>
        </w:rPr>
        <w:t>Modern Judaism</w:t>
      </w:r>
      <w:r w:rsidRPr="00D87E58">
        <w:rPr>
          <w:rFonts w:asciiTheme="minorHAnsi" w:hAnsiTheme="minorHAnsi" w:cstheme="minorHAnsi"/>
        </w:rPr>
        <w:t> </w:t>
      </w:r>
      <w:r w:rsidR="00030F71" w:rsidRPr="00D87E58">
        <w:rPr>
          <w:rFonts w:asciiTheme="minorHAnsi" w:hAnsiTheme="minorHAnsi" w:cstheme="minorHAnsi"/>
        </w:rPr>
        <w:t xml:space="preserve">v. </w:t>
      </w:r>
      <w:r w:rsidRPr="00D87E58">
        <w:rPr>
          <w:rFonts w:asciiTheme="minorHAnsi" w:hAnsiTheme="minorHAnsi" w:cstheme="minorHAnsi"/>
        </w:rPr>
        <w:t>7, n. 1 (</w:t>
      </w:r>
      <w:r w:rsidR="00030F71" w:rsidRPr="00D87E58">
        <w:rPr>
          <w:rFonts w:asciiTheme="minorHAnsi" w:hAnsiTheme="minorHAnsi" w:cstheme="minorHAnsi"/>
        </w:rPr>
        <w:t xml:space="preserve">February </w:t>
      </w:r>
      <w:r w:rsidRPr="00D87E58">
        <w:rPr>
          <w:rFonts w:asciiTheme="minorHAnsi" w:hAnsiTheme="minorHAnsi" w:cstheme="minorHAnsi"/>
        </w:rPr>
        <w:t>1987)</w:t>
      </w:r>
      <w:r w:rsidR="00030F71" w:rsidRPr="00D87E58">
        <w:rPr>
          <w:rFonts w:asciiTheme="minorHAnsi" w:hAnsiTheme="minorHAnsi" w:cstheme="minorHAnsi"/>
        </w:rPr>
        <w:t>,</w:t>
      </w:r>
      <w:r w:rsidRPr="00D87E58">
        <w:rPr>
          <w:rFonts w:asciiTheme="minorHAnsi" w:hAnsiTheme="minorHAnsi" w:cstheme="minorHAnsi"/>
        </w:rPr>
        <w:t xml:space="preserve"> 99-114. http://www.jstor.org/stable/1396444.</w:t>
      </w:r>
    </w:p>
    <w:p w14:paraId="4E628851" w14:textId="5EF8938A" w:rsidR="00BD0167" w:rsidRPr="00D87E58" w:rsidRDefault="00BD0167" w:rsidP="001A525F">
      <w:pPr>
        <w:spacing w:line="360" w:lineRule="auto"/>
        <w:rPr>
          <w:rFonts w:asciiTheme="minorHAnsi" w:hAnsiTheme="minorHAnsi" w:cstheme="minorHAnsi"/>
        </w:rPr>
      </w:pPr>
    </w:p>
    <w:p w14:paraId="2BC2E78A" w14:textId="14032321" w:rsidR="00CA0CDA" w:rsidRPr="00D87E58" w:rsidRDefault="00030F71" w:rsidP="00CA0CDA">
      <w:pPr>
        <w:rPr>
          <w:rFonts w:asciiTheme="minorHAnsi" w:hAnsiTheme="minorHAnsi" w:cstheme="minorHAnsi"/>
        </w:rPr>
      </w:pPr>
      <w:r w:rsidRPr="00D87E58">
        <w:rPr>
          <w:rFonts w:asciiTheme="minorHAnsi" w:hAnsiTheme="minorHAnsi" w:cstheme="minorHAnsi"/>
        </w:rPr>
        <w:t xml:space="preserve">Beth S. </w:t>
      </w:r>
      <w:r w:rsidR="00CA0CDA" w:rsidRPr="00D87E58">
        <w:rPr>
          <w:rFonts w:asciiTheme="minorHAnsi" w:hAnsiTheme="minorHAnsi" w:cstheme="minorHAnsi"/>
        </w:rPr>
        <w:t>Wenger, "Jewish Women of the Club: The Changing Public Role of Atlanta's Jewish Women (1870–1930)</w:t>
      </w:r>
      <w:r w:rsidRPr="00D87E58">
        <w:rPr>
          <w:rFonts w:asciiTheme="minorHAnsi" w:hAnsiTheme="minorHAnsi" w:cstheme="minorHAnsi"/>
        </w:rPr>
        <w:t>,</w:t>
      </w:r>
      <w:r w:rsidR="00CA0CDA" w:rsidRPr="00D87E58">
        <w:rPr>
          <w:rFonts w:asciiTheme="minorHAnsi" w:hAnsiTheme="minorHAnsi" w:cstheme="minorHAnsi"/>
        </w:rPr>
        <w:t>" </w:t>
      </w:r>
      <w:r w:rsidR="00CA0CDA" w:rsidRPr="00D87E58">
        <w:rPr>
          <w:rFonts w:asciiTheme="minorHAnsi" w:hAnsiTheme="minorHAnsi" w:cstheme="minorHAnsi"/>
          <w:i/>
          <w:iCs/>
        </w:rPr>
        <w:t>American Jewish History</w:t>
      </w:r>
      <w:r w:rsidR="00CA0CDA" w:rsidRPr="00D87E58">
        <w:rPr>
          <w:rFonts w:asciiTheme="minorHAnsi" w:hAnsiTheme="minorHAnsi" w:cstheme="minorHAnsi"/>
        </w:rPr>
        <w:t> </w:t>
      </w:r>
      <w:r w:rsidRPr="00D87E58">
        <w:rPr>
          <w:rFonts w:asciiTheme="minorHAnsi" w:hAnsiTheme="minorHAnsi" w:cstheme="minorHAnsi"/>
        </w:rPr>
        <w:t xml:space="preserve">v. </w:t>
      </w:r>
      <w:r w:rsidR="00CA0CDA" w:rsidRPr="00D87E58">
        <w:rPr>
          <w:rFonts w:asciiTheme="minorHAnsi" w:hAnsiTheme="minorHAnsi" w:cstheme="minorHAnsi"/>
        </w:rPr>
        <w:t>76, n. 3 (</w:t>
      </w:r>
      <w:r w:rsidRPr="00D87E58">
        <w:rPr>
          <w:rFonts w:asciiTheme="minorHAnsi" w:hAnsiTheme="minorHAnsi" w:cstheme="minorHAnsi"/>
        </w:rPr>
        <w:t xml:space="preserve">March </w:t>
      </w:r>
      <w:r w:rsidR="00CA0CDA" w:rsidRPr="00D87E58">
        <w:rPr>
          <w:rFonts w:asciiTheme="minorHAnsi" w:hAnsiTheme="minorHAnsi" w:cstheme="minorHAnsi"/>
        </w:rPr>
        <w:t>1987): 311-33. http://www.jstor.org/stable/23883223.</w:t>
      </w:r>
    </w:p>
    <w:p w14:paraId="16EF185F" w14:textId="77777777" w:rsidR="00CA0CDA" w:rsidRPr="00D87E58" w:rsidRDefault="00CA0CDA" w:rsidP="001A525F">
      <w:pPr>
        <w:spacing w:line="360" w:lineRule="auto"/>
        <w:rPr>
          <w:rFonts w:asciiTheme="minorHAnsi" w:hAnsiTheme="minorHAnsi" w:cstheme="minorHAnsi"/>
        </w:rPr>
      </w:pPr>
    </w:p>
    <w:sectPr w:rsidR="00CA0CDA" w:rsidRPr="00D87E58" w:rsidSect="00FC715C">
      <w:headerReference w:type="even" r:id="rId51"/>
      <w:headerReference w:type="default" r:id="rId5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F0CF9" w14:textId="77777777" w:rsidR="003537EE" w:rsidRDefault="003537EE" w:rsidP="00970462">
      <w:r>
        <w:separator/>
      </w:r>
    </w:p>
  </w:endnote>
  <w:endnote w:type="continuationSeparator" w:id="0">
    <w:p w14:paraId="6135438E" w14:textId="77777777" w:rsidR="003537EE" w:rsidRDefault="003537EE" w:rsidP="009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68BEC" w14:textId="77777777" w:rsidR="003537EE" w:rsidRDefault="003537EE" w:rsidP="00970462">
      <w:r>
        <w:separator/>
      </w:r>
    </w:p>
  </w:footnote>
  <w:footnote w:type="continuationSeparator" w:id="0">
    <w:p w14:paraId="07D89BDD" w14:textId="77777777" w:rsidR="003537EE" w:rsidRDefault="003537EE" w:rsidP="00970462">
      <w:r>
        <w:continuationSeparator/>
      </w:r>
    </w:p>
  </w:footnote>
  <w:footnote w:id="1">
    <w:p w14:paraId="5AFF04DE" w14:textId="59D2ACF2" w:rsidR="003537EE" w:rsidRPr="00450384" w:rsidRDefault="003537EE" w:rsidP="00450384">
      <w:pPr>
        <w:pStyle w:val="EndnoteText"/>
        <w:rPr>
          <w:sz w:val="20"/>
          <w:szCs w:val="20"/>
        </w:rPr>
      </w:pPr>
      <w:r w:rsidRPr="00EF0C5E">
        <w:rPr>
          <w:rStyle w:val="FootnoteReference"/>
          <w:sz w:val="20"/>
          <w:szCs w:val="20"/>
        </w:rPr>
        <w:footnoteRef/>
      </w:r>
      <w:r w:rsidRPr="00EF0C5E">
        <w:rPr>
          <w:sz w:val="20"/>
          <w:szCs w:val="20"/>
        </w:rPr>
        <w:t xml:space="preserve"> Franklin M. Garrett, </w:t>
      </w:r>
      <w:r w:rsidRPr="00EF0C5E">
        <w:rPr>
          <w:i/>
          <w:sz w:val="20"/>
          <w:szCs w:val="20"/>
        </w:rPr>
        <w:t xml:space="preserve">Atlanta and Environs: A Chronicle of its People and Events, Volume II </w:t>
      </w:r>
      <w:r w:rsidRPr="00EF0C5E">
        <w:rPr>
          <w:sz w:val="20"/>
          <w:szCs w:val="20"/>
        </w:rPr>
        <w:t>(</w:t>
      </w:r>
      <w:r>
        <w:rPr>
          <w:sz w:val="20"/>
          <w:szCs w:val="20"/>
        </w:rPr>
        <w:t xml:space="preserve">Athens: </w:t>
      </w:r>
      <w:r w:rsidRPr="00EF0C5E">
        <w:rPr>
          <w:sz w:val="20"/>
          <w:szCs w:val="20"/>
        </w:rPr>
        <w:t>University of Georgia Press, 1969), 37.</w:t>
      </w:r>
    </w:p>
  </w:footnote>
  <w:footnote w:id="2">
    <w:p w14:paraId="541FB0B6" w14:textId="641C1958" w:rsidR="003537EE" w:rsidRDefault="003537EE">
      <w:pPr>
        <w:pStyle w:val="FootnoteText"/>
      </w:pPr>
      <w:r>
        <w:rPr>
          <w:rStyle w:val="FootnoteReference"/>
        </w:rPr>
        <w:footnoteRef/>
      </w:r>
      <w:r>
        <w:t xml:space="preserve"> </w:t>
      </w:r>
      <w:r w:rsidRPr="00EF0C5E">
        <w:t xml:space="preserve">Clifford M. Kuhn, </w:t>
      </w:r>
      <w:r w:rsidRPr="00EF0C5E">
        <w:rPr>
          <w:i/>
        </w:rPr>
        <w:t xml:space="preserve">Contesting the New South Order: The 1914-1915 Strike at Atlanta’s Fiulton Mills </w:t>
      </w:r>
      <w:r w:rsidRPr="00EF0C5E">
        <w:t>(</w:t>
      </w:r>
      <w:r>
        <w:t xml:space="preserve">Chapel Hill: </w:t>
      </w:r>
      <w:r w:rsidRPr="00EF0C5E">
        <w:t>University of North Carolina Press, 2001), 33.</w:t>
      </w:r>
    </w:p>
  </w:footnote>
  <w:footnote w:id="3">
    <w:p w14:paraId="43B8054C" w14:textId="152FEA65" w:rsidR="003537EE" w:rsidRDefault="003537EE">
      <w:pPr>
        <w:pStyle w:val="FootnoteText"/>
      </w:pPr>
      <w:r>
        <w:rPr>
          <w:rStyle w:val="FootnoteReference"/>
        </w:rPr>
        <w:footnoteRef/>
      </w:r>
      <w:r>
        <w:t xml:space="preserve"> Garrett, </w:t>
      </w:r>
      <w:r w:rsidRPr="00A20513">
        <w:rPr>
          <w:i/>
        </w:rPr>
        <w:t>Atlanta and Environs</w:t>
      </w:r>
      <w:r>
        <w:t>, 45.</w:t>
      </w:r>
    </w:p>
  </w:footnote>
  <w:footnote w:id="4">
    <w:p w14:paraId="340F0E79" w14:textId="4B4E1E6F" w:rsidR="003537EE" w:rsidRDefault="003537EE">
      <w:pPr>
        <w:pStyle w:val="FootnoteText"/>
      </w:pPr>
      <w:r>
        <w:rPr>
          <w:rStyle w:val="FootnoteReference"/>
        </w:rPr>
        <w:footnoteRef/>
      </w:r>
      <w:r>
        <w:t xml:space="preserve"> Clifford M. Kuhn, Harlon E. Joye, and E. Bernard West, </w:t>
      </w:r>
      <w:r w:rsidRPr="00353C60">
        <w:rPr>
          <w:i/>
        </w:rPr>
        <w:t>Living Atlanta: An Oral History of the City, 1914-1948</w:t>
      </w:r>
      <w:r>
        <w:t xml:space="preserve"> (Athens: University of Georgia Press and Atlanta Historical Society, 1990), 130.</w:t>
      </w:r>
    </w:p>
  </w:footnote>
  <w:footnote w:id="5">
    <w:p w14:paraId="03F5BC5C" w14:textId="4A254723" w:rsidR="003537EE" w:rsidRDefault="003537EE">
      <w:pPr>
        <w:pStyle w:val="FootnoteText"/>
      </w:pPr>
      <w:r>
        <w:rPr>
          <w:rStyle w:val="FootnoteReference"/>
        </w:rPr>
        <w:footnoteRef/>
      </w:r>
      <w:r>
        <w:t xml:space="preserve"> Edward A. Hatfield, “Segregation,” </w:t>
      </w:r>
      <w:r w:rsidRPr="0093408C">
        <w:rPr>
          <w:i/>
        </w:rPr>
        <w:t>New Georgia Encyclopedia</w:t>
      </w:r>
      <w:r>
        <w:t xml:space="preserve"> (August 17, 2017), Web, May 24, 2019.</w:t>
      </w:r>
    </w:p>
  </w:footnote>
  <w:footnote w:id="6">
    <w:p w14:paraId="3F4F9F42" w14:textId="6ECA9532" w:rsidR="003537EE" w:rsidRDefault="003537EE">
      <w:pPr>
        <w:pStyle w:val="FootnoteText"/>
      </w:pPr>
      <w:r>
        <w:rPr>
          <w:rStyle w:val="FootnoteReference"/>
        </w:rPr>
        <w:footnoteRef/>
      </w:r>
      <w:r>
        <w:t xml:space="preserve"> Kuhn, Joye, and West, </w:t>
      </w:r>
      <w:r w:rsidRPr="00E65A53">
        <w:rPr>
          <w:i/>
        </w:rPr>
        <w:t>Living Atlanta</w:t>
      </w:r>
      <w:r>
        <w:t>, 130-131.</w:t>
      </w:r>
    </w:p>
  </w:footnote>
  <w:footnote w:id="7">
    <w:p w14:paraId="517AEF7C" w14:textId="5CE26BFA" w:rsidR="003537EE" w:rsidRDefault="003537EE">
      <w:pPr>
        <w:pStyle w:val="FootnoteText"/>
      </w:pPr>
      <w:r>
        <w:rPr>
          <w:rStyle w:val="FootnoteReference"/>
        </w:rPr>
        <w:footnoteRef/>
      </w:r>
      <w:r>
        <w:t xml:space="preserve"> Kuhn, Joye, and West, </w:t>
      </w:r>
      <w:r w:rsidRPr="00353C60">
        <w:rPr>
          <w:i/>
        </w:rPr>
        <w:t>Living Atlanta</w:t>
      </w:r>
      <w:r>
        <w:t>, 37.</w:t>
      </w:r>
    </w:p>
  </w:footnote>
  <w:footnote w:id="8">
    <w:p w14:paraId="721FCD6D" w14:textId="0E46E52E" w:rsidR="003537EE" w:rsidRDefault="003537EE">
      <w:pPr>
        <w:pStyle w:val="FootnoteText"/>
      </w:pPr>
      <w:r>
        <w:rPr>
          <w:rStyle w:val="FootnoteReference"/>
        </w:rPr>
        <w:footnoteRef/>
      </w:r>
      <w:r>
        <w:t xml:space="preserve"> Kuhn, Joye, and West, </w:t>
      </w:r>
      <w:r w:rsidRPr="00353C60">
        <w:rPr>
          <w:i/>
        </w:rPr>
        <w:t>Living Atlanta</w:t>
      </w:r>
      <w:r>
        <w:t>, 35.</w:t>
      </w:r>
    </w:p>
  </w:footnote>
  <w:footnote w:id="9">
    <w:p w14:paraId="32922C09" w14:textId="76915369" w:rsidR="003537EE" w:rsidRDefault="003537EE">
      <w:pPr>
        <w:pStyle w:val="FootnoteText"/>
      </w:pPr>
      <w:r>
        <w:rPr>
          <w:rStyle w:val="FootnoteReference"/>
        </w:rPr>
        <w:footnoteRef/>
      </w:r>
      <w:r>
        <w:t xml:space="preserve"> Harvey K. Newman and Glenda Krunk, “Religious Leaders in the Aftermath of Atlanta’s 1906 Race Riot,” </w:t>
      </w:r>
      <w:r w:rsidRPr="0016129A">
        <w:rPr>
          <w:i/>
        </w:rPr>
        <w:t>Georgia Historical Quarterly</w:t>
      </w:r>
      <w:r>
        <w:t xml:space="preserve"> v. 92 n. 476 (Winter 2008).</w:t>
      </w:r>
    </w:p>
  </w:footnote>
  <w:footnote w:id="10">
    <w:p w14:paraId="5D084977" w14:textId="353F49D6" w:rsidR="003537EE" w:rsidRDefault="003537EE">
      <w:pPr>
        <w:pStyle w:val="FootnoteText"/>
      </w:pPr>
      <w:r>
        <w:rPr>
          <w:rStyle w:val="FootnoteReference"/>
        </w:rPr>
        <w:footnoteRef/>
      </w:r>
      <w:r>
        <w:t xml:space="preserve"> Kuhn, Joye, and West, </w:t>
      </w:r>
      <w:r w:rsidRPr="0016129A">
        <w:rPr>
          <w:i/>
        </w:rPr>
        <w:t>Living Atlanta</w:t>
      </w:r>
      <w:r>
        <w:t>, 35.</w:t>
      </w:r>
    </w:p>
  </w:footnote>
  <w:footnote w:id="11">
    <w:p w14:paraId="2C0CC820" w14:textId="0DC3E445" w:rsidR="003537EE" w:rsidRDefault="003537EE">
      <w:pPr>
        <w:pStyle w:val="FootnoteText"/>
      </w:pPr>
      <w:r>
        <w:rPr>
          <w:rStyle w:val="FootnoteReference"/>
        </w:rPr>
        <w:footnoteRef/>
      </w:r>
      <w:r>
        <w:t xml:space="preserve"> Kuhn, Joye, and West, </w:t>
      </w:r>
      <w:r w:rsidRPr="00E65A53">
        <w:rPr>
          <w:i/>
        </w:rPr>
        <w:t>Living Atlanta</w:t>
      </w:r>
      <w:r>
        <w:t>, 77.</w:t>
      </w:r>
    </w:p>
  </w:footnote>
  <w:footnote w:id="12">
    <w:p w14:paraId="3593CD4D" w14:textId="5C0624EC" w:rsidR="003537EE" w:rsidRDefault="003537EE">
      <w:pPr>
        <w:pStyle w:val="FootnoteText"/>
      </w:pPr>
      <w:r>
        <w:rPr>
          <w:rStyle w:val="FootnoteReference"/>
        </w:rPr>
        <w:footnoteRef/>
      </w:r>
      <w:r>
        <w:t xml:space="preserve"> Garrett, </w:t>
      </w:r>
      <w:r w:rsidRPr="00E65A53">
        <w:rPr>
          <w:i/>
        </w:rPr>
        <w:t>Atlanta and Environs</w:t>
      </w:r>
      <w:r>
        <w:t>, 607.</w:t>
      </w:r>
    </w:p>
  </w:footnote>
  <w:footnote w:id="13">
    <w:p w14:paraId="760C0470" w14:textId="77777777" w:rsidR="003537EE" w:rsidRDefault="003537EE" w:rsidP="005970F2">
      <w:pPr>
        <w:pStyle w:val="FootnoteText"/>
      </w:pPr>
      <w:r>
        <w:rPr>
          <w:rStyle w:val="FootnoteReference"/>
        </w:rPr>
        <w:footnoteRef/>
      </w:r>
      <w:r>
        <w:t xml:space="preserve"> Garrett, </w:t>
      </w:r>
      <w:r w:rsidRPr="00D3202E">
        <w:rPr>
          <w:i/>
        </w:rPr>
        <w:t>Atlanta and Environs</w:t>
      </w:r>
      <w:r>
        <w:t>, 604.</w:t>
      </w:r>
    </w:p>
  </w:footnote>
  <w:footnote w:id="14">
    <w:p w14:paraId="7AEF6D6F" w14:textId="5B0DE75D" w:rsidR="003537EE" w:rsidRDefault="003537EE">
      <w:pPr>
        <w:pStyle w:val="FootnoteText"/>
      </w:pPr>
      <w:r>
        <w:rPr>
          <w:rStyle w:val="FootnoteReference"/>
        </w:rPr>
        <w:footnoteRef/>
      </w:r>
      <w:r>
        <w:t xml:space="preserve"> Kuhn, Joye, and West, </w:t>
      </w:r>
      <w:r w:rsidRPr="00EA357F">
        <w:rPr>
          <w:i/>
        </w:rPr>
        <w:t>Living Atlanta</w:t>
      </w:r>
      <w:r>
        <w:t>, 172.</w:t>
      </w:r>
    </w:p>
  </w:footnote>
  <w:footnote w:id="15">
    <w:p w14:paraId="500F18CE" w14:textId="1A83D655" w:rsidR="003537EE" w:rsidRDefault="003537EE">
      <w:pPr>
        <w:pStyle w:val="FootnoteText"/>
      </w:pPr>
      <w:r>
        <w:rPr>
          <w:rStyle w:val="FootnoteReference"/>
        </w:rPr>
        <w:footnoteRef/>
      </w:r>
      <w:r>
        <w:t xml:space="preserve"> </w:t>
      </w:r>
      <w:r w:rsidRPr="00A01316">
        <w:t xml:space="preserve">Kuhn, Joye, and West, </w:t>
      </w:r>
      <w:r w:rsidRPr="00A01316">
        <w:rPr>
          <w:i/>
        </w:rPr>
        <w:t>Living Atlanta</w:t>
      </w:r>
      <w:r w:rsidRPr="00A01316">
        <w:t>, 177.</w:t>
      </w:r>
    </w:p>
  </w:footnote>
  <w:footnote w:id="16">
    <w:p w14:paraId="6817835E" w14:textId="452D0916" w:rsidR="003537EE" w:rsidRDefault="003537EE">
      <w:pPr>
        <w:pStyle w:val="FootnoteText"/>
      </w:pPr>
      <w:r>
        <w:rPr>
          <w:rStyle w:val="FootnoteReference"/>
        </w:rPr>
        <w:footnoteRef/>
      </w:r>
      <w:r>
        <w:t xml:space="preserve"> Garrett, </w:t>
      </w:r>
      <w:r w:rsidRPr="008C638A">
        <w:rPr>
          <w:i/>
        </w:rPr>
        <w:t>Atlanta and Environs</w:t>
      </w:r>
      <w:r>
        <w:t>, 608.</w:t>
      </w:r>
    </w:p>
  </w:footnote>
  <w:footnote w:id="17">
    <w:p w14:paraId="723480A4" w14:textId="0AD746AF" w:rsidR="003537EE" w:rsidRDefault="003537EE">
      <w:pPr>
        <w:pStyle w:val="FootnoteText"/>
      </w:pPr>
      <w:r>
        <w:rPr>
          <w:rStyle w:val="FootnoteReference"/>
        </w:rPr>
        <w:footnoteRef/>
      </w:r>
      <w:r>
        <w:t xml:space="preserve"> Kuhn, Joye, and West, </w:t>
      </w:r>
      <w:r w:rsidRPr="003C5D4C">
        <w:rPr>
          <w:i/>
        </w:rPr>
        <w:t>Living Atlanta</w:t>
      </w:r>
      <w:r>
        <w:t>, 286.</w:t>
      </w:r>
    </w:p>
  </w:footnote>
  <w:footnote w:id="18">
    <w:p w14:paraId="3C648066" w14:textId="63A44C2F" w:rsidR="003537EE" w:rsidRDefault="003537EE">
      <w:pPr>
        <w:pStyle w:val="FootnoteText"/>
      </w:pPr>
      <w:r>
        <w:rPr>
          <w:rStyle w:val="FootnoteReference"/>
        </w:rPr>
        <w:footnoteRef/>
      </w:r>
      <w:r>
        <w:t xml:space="preserve"> </w:t>
      </w:r>
      <w:r w:rsidRPr="00F82636">
        <w:t>Gavin James Campbell, </w:t>
      </w:r>
      <w:r w:rsidRPr="00F82636">
        <w:rPr>
          <w:i/>
          <w:iCs/>
        </w:rPr>
        <w:t>Music and the Making of a New South</w:t>
      </w:r>
      <w:r w:rsidRPr="00F82636">
        <w:t xml:space="preserve"> (</w:t>
      </w:r>
      <w:r>
        <w:t xml:space="preserve">Chapel Hill: </w:t>
      </w:r>
      <w:r w:rsidRPr="00F82636">
        <w:t>The University of North Carolina Press, 2004), ProQuest Ebook Central, https://ebookcentral-proquest-com.proxy-remote.galib.uga.edu/lib/ugalib/detail.action?docID=413244.</w:t>
      </w:r>
    </w:p>
  </w:footnote>
  <w:footnote w:id="19">
    <w:p w14:paraId="2EB20415" w14:textId="3663DB0C" w:rsidR="003537EE" w:rsidRDefault="003537EE">
      <w:pPr>
        <w:pStyle w:val="FootnoteText"/>
      </w:pPr>
      <w:r>
        <w:rPr>
          <w:rStyle w:val="FootnoteReference"/>
        </w:rPr>
        <w:footnoteRef/>
      </w:r>
      <w:r>
        <w:t xml:space="preserve"> Kuhn, </w:t>
      </w:r>
      <w:r>
        <w:rPr>
          <w:i/>
        </w:rPr>
        <w:t>Contesting the New South Order</w:t>
      </w:r>
      <w:r>
        <w:t>, 38.</w:t>
      </w:r>
    </w:p>
  </w:footnote>
  <w:footnote w:id="20">
    <w:p w14:paraId="4DC0D789" w14:textId="6956F133" w:rsidR="003537EE" w:rsidRDefault="003537EE">
      <w:pPr>
        <w:pStyle w:val="FootnoteText"/>
      </w:pPr>
      <w:r>
        <w:rPr>
          <w:rStyle w:val="FootnoteReference"/>
        </w:rPr>
        <w:footnoteRef/>
      </w:r>
      <w:r>
        <w:t xml:space="preserve"> Campbell,</w:t>
      </w:r>
      <w:r w:rsidRPr="008C638A">
        <w:t> </w:t>
      </w:r>
      <w:r w:rsidRPr="008C638A">
        <w:rPr>
          <w:i/>
          <w:iCs/>
        </w:rPr>
        <w:t xml:space="preserve">Music and the Making of a New </w:t>
      </w:r>
      <w:r>
        <w:rPr>
          <w:i/>
          <w:iCs/>
        </w:rPr>
        <w:t>South.</w:t>
      </w:r>
    </w:p>
  </w:footnote>
  <w:footnote w:id="21">
    <w:p w14:paraId="238CD76C" w14:textId="1526E490" w:rsidR="003537EE" w:rsidRDefault="003537EE">
      <w:pPr>
        <w:pStyle w:val="FootnoteText"/>
      </w:pPr>
      <w:r>
        <w:rPr>
          <w:rStyle w:val="FootnoteReference"/>
        </w:rPr>
        <w:footnoteRef/>
      </w:r>
      <w:r>
        <w:t xml:space="preserve"> Kuhn, </w:t>
      </w:r>
      <w:r w:rsidRPr="0093482C">
        <w:rPr>
          <w:i/>
        </w:rPr>
        <w:t>Contesting the New South Order</w:t>
      </w:r>
      <w:r>
        <w:rPr>
          <w:i/>
        </w:rPr>
        <w:t xml:space="preserve">, </w:t>
      </w:r>
      <w:r>
        <w:t>34.</w:t>
      </w:r>
    </w:p>
  </w:footnote>
  <w:footnote w:id="22">
    <w:p w14:paraId="00A3DC18" w14:textId="52B1FC77" w:rsidR="003537EE" w:rsidRDefault="003537EE">
      <w:pPr>
        <w:pStyle w:val="FootnoteText"/>
      </w:pPr>
      <w:r>
        <w:rPr>
          <w:rStyle w:val="FootnoteReference"/>
        </w:rPr>
        <w:footnoteRef/>
      </w:r>
      <w:r>
        <w:t xml:space="preserve"> Kuhn, </w:t>
      </w:r>
      <w:r w:rsidRPr="0093482C">
        <w:rPr>
          <w:i/>
        </w:rPr>
        <w:t>Contesting the New South Order</w:t>
      </w:r>
      <w:r>
        <w:t>, 219.</w:t>
      </w:r>
    </w:p>
  </w:footnote>
  <w:footnote w:id="23">
    <w:p w14:paraId="59184FC6" w14:textId="07B735B8" w:rsidR="003537EE" w:rsidRDefault="003537EE">
      <w:pPr>
        <w:pStyle w:val="FootnoteText"/>
      </w:pPr>
      <w:r>
        <w:rPr>
          <w:rStyle w:val="FootnoteReference"/>
        </w:rPr>
        <w:footnoteRef/>
      </w:r>
      <w:r>
        <w:t xml:space="preserve"> Kuhn, </w:t>
      </w:r>
      <w:r w:rsidRPr="0035540F">
        <w:rPr>
          <w:i/>
        </w:rPr>
        <w:t>Contesting the New South Order</w:t>
      </w:r>
      <w:r>
        <w:t>, 33.</w:t>
      </w:r>
    </w:p>
  </w:footnote>
  <w:footnote w:id="24">
    <w:p w14:paraId="15E0ACD4" w14:textId="0CBEDC72" w:rsidR="003537EE" w:rsidRDefault="003537EE">
      <w:pPr>
        <w:pStyle w:val="FootnoteText"/>
      </w:pPr>
      <w:r>
        <w:rPr>
          <w:rStyle w:val="FootnoteReference"/>
        </w:rPr>
        <w:footnoteRef/>
      </w:r>
      <w:r>
        <w:t xml:space="preserve"> Georgina Hickey, </w:t>
      </w:r>
      <w:r w:rsidRPr="002A451E">
        <w:rPr>
          <w:i/>
        </w:rPr>
        <w:t>Hope and Danger in the New South City: Working-Class Women and Urban Development in Atlanta, 1890-1940</w:t>
      </w:r>
      <w:r>
        <w:t xml:space="preserve"> (University of Georgia Press, 2003), 33.</w:t>
      </w:r>
    </w:p>
  </w:footnote>
  <w:footnote w:id="25">
    <w:p w14:paraId="19415B0A" w14:textId="1FBD195B" w:rsidR="003537EE" w:rsidRDefault="003537EE">
      <w:pPr>
        <w:pStyle w:val="FootnoteText"/>
      </w:pPr>
      <w:r>
        <w:rPr>
          <w:rStyle w:val="FootnoteReference"/>
        </w:rPr>
        <w:footnoteRef/>
      </w:r>
      <w:r>
        <w:t xml:space="preserve"> Steve Oney, </w:t>
      </w:r>
      <w:r w:rsidRPr="00043956">
        <w:rPr>
          <w:i/>
          <w:iCs/>
        </w:rPr>
        <w:t>And the Dead Shall Rise: The Murder of Mary Phagan and the Lynching of Leo Frank</w:t>
      </w:r>
      <w:r>
        <w:t xml:space="preserve"> (New York: Random House, 2003), 123.</w:t>
      </w:r>
    </w:p>
  </w:footnote>
  <w:footnote w:id="26">
    <w:p w14:paraId="615F855D" w14:textId="3B43DBA5" w:rsidR="003537EE" w:rsidRDefault="003537EE">
      <w:pPr>
        <w:pStyle w:val="FootnoteText"/>
      </w:pPr>
      <w:r>
        <w:rPr>
          <w:rStyle w:val="FootnoteReference"/>
        </w:rPr>
        <w:footnoteRef/>
      </w:r>
      <w:r>
        <w:t xml:space="preserve"> David Fort Godshalk, </w:t>
      </w:r>
      <w:r w:rsidRPr="00825639">
        <w:rPr>
          <w:i/>
        </w:rPr>
        <w:t>Veiled Visions: The 1906 Atlanta Race Riot and the Reshaping of American Race Relations</w:t>
      </w:r>
      <w:r>
        <w:t xml:space="preserve"> (Chapel Hill: University of North Carolina Press, 2005), 1.</w:t>
      </w:r>
    </w:p>
  </w:footnote>
  <w:footnote w:id="27">
    <w:p w14:paraId="62415F58" w14:textId="5425D8F1" w:rsidR="003537EE" w:rsidRDefault="003537EE">
      <w:pPr>
        <w:pStyle w:val="FootnoteText"/>
      </w:pPr>
      <w:r>
        <w:rPr>
          <w:rStyle w:val="FootnoteReference"/>
        </w:rPr>
        <w:footnoteRef/>
      </w:r>
      <w:r>
        <w:t xml:space="preserve"> Harvey K. Newman and Glenda Crunk, “Religious Leaders in the Aftermath of Atlanta’s 1906 Race Riot,” </w:t>
      </w:r>
      <w:r w:rsidRPr="00043956">
        <w:rPr>
          <w:i/>
          <w:iCs/>
        </w:rPr>
        <w:t>Georgia Historical Quarterly</w:t>
      </w:r>
      <w:r>
        <w:t xml:space="preserve"> v. 92 n.4 (Winter 2008), 460.</w:t>
      </w:r>
    </w:p>
  </w:footnote>
  <w:footnote w:id="28">
    <w:p w14:paraId="253128BE" w14:textId="63C42935" w:rsidR="003537EE" w:rsidRDefault="003537EE">
      <w:pPr>
        <w:pStyle w:val="FootnoteText"/>
      </w:pPr>
      <w:r>
        <w:rPr>
          <w:rStyle w:val="FootnoteReference"/>
        </w:rPr>
        <w:footnoteRef/>
      </w:r>
      <w:r>
        <w:t xml:space="preserve"> Clifford M. Kuhn, </w:t>
      </w:r>
      <w:r w:rsidRPr="004F52A4">
        <w:rPr>
          <w:i/>
        </w:rPr>
        <w:t>Contesting the New South Order: The 1914-1915 Strike at Atlanta’s Fulton Mills</w:t>
      </w:r>
      <w:r>
        <w:t xml:space="preserve"> (Chapel Hill: University of North Carolina Press, 2001), 25.</w:t>
      </w:r>
    </w:p>
  </w:footnote>
  <w:footnote w:id="29">
    <w:p w14:paraId="7FCBC3B3" w14:textId="0403B031" w:rsidR="003537EE" w:rsidRDefault="003537EE">
      <w:pPr>
        <w:pStyle w:val="FootnoteText"/>
      </w:pPr>
      <w:r>
        <w:rPr>
          <w:rStyle w:val="FootnoteReference"/>
        </w:rPr>
        <w:footnoteRef/>
      </w:r>
      <w:r>
        <w:t xml:space="preserve"> Kuhn, </w:t>
      </w:r>
      <w:r w:rsidRPr="007855C8">
        <w:rPr>
          <w:i/>
        </w:rPr>
        <w:t>Contesting</w:t>
      </w:r>
      <w:r>
        <w:t>, 25.</w:t>
      </w:r>
    </w:p>
  </w:footnote>
  <w:footnote w:id="30">
    <w:p w14:paraId="5041C3B9" w14:textId="085694FE" w:rsidR="003537EE" w:rsidRDefault="003537EE">
      <w:pPr>
        <w:pStyle w:val="FootnoteText"/>
      </w:pPr>
      <w:r>
        <w:rPr>
          <w:rStyle w:val="FootnoteReference"/>
        </w:rPr>
        <w:footnoteRef/>
      </w:r>
      <w:r>
        <w:t xml:space="preserve"> Oney, </w:t>
      </w:r>
      <w:r w:rsidRPr="00C54C64">
        <w:rPr>
          <w:i/>
        </w:rPr>
        <w:t>And the Dead Shall Rise</w:t>
      </w:r>
      <w:r>
        <w:t>, 122.</w:t>
      </w:r>
    </w:p>
  </w:footnote>
  <w:footnote w:id="31">
    <w:p w14:paraId="6D379A1C" w14:textId="37DCBAAD" w:rsidR="003537EE" w:rsidRDefault="003537EE">
      <w:pPr>
        <w:pStyle w:val="FootnoteText"/>
      </w:pPr>
      <w:r>
        <w:rPr>
          <w:rStyle w:val="FootnoteReference"/>
        </w:rPr>
        <w:footnoteRef/>
      </w:r>
      <w:r>
        <w:t xml:space="preserve"> Sarah Case, “1906 Race Riot Tour,” </w:t>
      </w:r>
      <w:r w:rsidRPr="003D3806">
        <w:rPr>
          <w:i/>
        </w:rPr>
        <w:t>Journal of American History</w:t>
      </w:r>
      <w:r>
        <w:rPr>
          <w:i/>
        </w:rPr>
        <w:t xml:space="preserve"> </w:t>
      </w:r>
      <w:r>
        <w:rPr>
          <w:iCs/>
        </w:rPr>
        <w:t>v. 101, n. 3</w:t>
      </w:r>
      <w:r>
        <w:t xml:space="preserve"> (December 2014), 880.</w:t>
      </w:r>
    </w:p>
  </w:footnote>
  <w:footnote w:id="32">
    <w:p w14:paraId="7DB10B6B" w14:textId="12CC6A82" w:rsidR="003537EE" w:rsidRDefault="003537EE">
      <w:pPr>
        <w:pStyle w:val="FootnoteText"/>
      </w:pPr>
      <w:r>
        <w:rPr>
          <w:rStyle w:val="FootnoteReference"/>
        </w:rPr>
        <w:footnoteRef/>
      </w:r>
      <w:r>
        <w:t xml:space="preserve"> Duane J. Corpis and Ian Christopher Fletcher, “Without Sanctuary,” </w:t>
      </w:r>
      <w:r w:rsidRPr="00CE5E13">
        <w:rPr>
          <w:i/>
          <w:iCs/>
        </w:rPr>
        <w:t>Radical History Review</w:t>
      </w:r>
      <w:r>
        <w:t xml:space="preserve"> v. 85 (Winter 2003), 284.</w:t>
      </w:r>
    </w:p>
  </w:footnote>
  <w:footnote w:id="33">
    <w:p w14:paraId="66DDB7EA" w14:textId="0FE49AFA" w:rsidR="003537EE" w:rsidRDefault="003537EE">
      <w:pPr>
        <w:pStyle w:val="FootnoteText"/>
      </w:pPr>
      <w:r>
        <w:rPr>
          <w:rStyle w:val="FootnoteReference"/>
        </w:rPr>
        <w:footnoteRef/>
      </w:r>
      <w:r>
        <w:t xml:space="preserve"> Corpis and Fletcher, “Without Sanctuary,” 283.</w:t>
      </w:r>
    </w:p>
  </w:footnote>
  <w:footnote w:id="34">
    <w:p w14:paraId="40CD824E" w14:textId="69E93BAB"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w:t>
      </w:r>
      <w:r w:rsidRPr="00CA7F0E">
        <w:rPr>
          <w:rFonts w:asciiTheme="minorHAnsi" w:hAnsiTheme="minorHAnsi"/>
          <w:color w:val="222222"/>
          <w:sz w:val="20"/>
          <w:szCs w:val="20"/>
          <w:highlight w:val="white"/>
        </w:rPr>
        <w:t xml:space="preserve">Abraham J Peck, "That Other ‘Peculiar Institution:’ Jews and Judaism in the Nineteenth Century South," </w:t>
      </w:r>
      <w:r w:rsidRPr="00CA7F0E">
        <w:rPr>
          <w:rFonts w:asciiTheme="minorHAnsi" w:hAnsiTheme="minorHAnsi"/>
          <w:i/>
          <w:color w:val="222222"/>
          <w:sz w:val="20"/>
          <w:szCs w:val="20"/>
        </w:rPr>
        <w:t xml:space="preserve">Modern Judaism </w:t>
      </w:r>
      <w:r w:rsidRPr="00CA7F0E">
        <w:rPr>
          <w:rFonts w:asciiTheme="minorHAnsi" w:hAnsiTheme="minorHAnsi"/>
          <w:iCs/>
          <w:color w:val="222222"/>
          <w:sz w:val="20"/>
          <w:szCs w:val="20"/>
        </w:rPr>
        <w:t xml:space="preserve">v, 7, n. 1 </w:t>
      </w:r>
      <w:r w:rsidRPr="00CA7F0E">
        <w:rPr>
          <w:rFonts w:asciiTheme="minorHAnsi" w:hAnsiTheme="minorHAnsi"/>
          <w:color w:val="222222"/>
          <w:sz w:val="20"/>
          <w:szCs w:val="20"/>
          <w:highlight w:val="white"/>
        </w:rPr>
        <w:t>(February 1987), 99-114.</w:t>
      </w:r>
    </w:p>
  </w:footnote>
  <w:footnote w:id="35">
    <w:p w14:paraId="270CBB2F" w14:textId="49069802"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Mitchell Bard, “Anti-Semitism: Anti-Semitism &amp; Anti-Zionism,” Jewish Virtual Library, accessed July 1, 2019: https://www.jewishvirtuallibrary.org/anti-semitism-and-anti-zionism.</w:t>
      </w:r>
    </w:p>
  </w:footnote>
  <w:footnote w:id="36">
    <w:p w14:paraId="2E75D38A" w14:textId="44131334"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David Grubin, “Anti-Semitism in America,” Georgia Public Broadcasting, accessed July 1, 2019: https://www.pbs.org/jewishamericans/jewish_life/anti-semitism.html</w:t>
      </w:r>
    </w:p>
  </w:footnote>
  <w:footnote w:id="37">
    <w:p w14:paraId="79412A53" w14:textId="1711FE6B"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“Tragedy in the New South: The Murder of Mary Phagan and the Lynching of Leo Frank,” Digital Public Library of America, accessed July 1, 2019: https://dp.la/exhibitions/leo-frank/setting-atlanta-in-1913/jews-and-anti-semitism.</w:t>
      </w:r>
    </w:p>
  </w:footnote>
  <w:footnote w:id="38">
    <w:p w14:paraId="5401A025" w14:textId="2188D174"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David Grubin, “Anti-Semitism in America.” </w:t>
      </w:r>
    </w:p>
  </w:footnote>
  <w:footnote w:id="39">
    <w:p w14:paraId="5D699E28" w14:textId="18D80BC3"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“Tragedy in the New South.”</w:t>
      </w:r>
    </w:p>
  </w:footnote>
  <w:footnote w:id="40">
    <w:p w14:paraId="37E541E5" w14:textId="641CE11F"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“What is Reform Judaism?” ReformJudaism.org, accessed July 1, 2019: https://reformjudaism.org/what-reform-judaism.</w:t>
      </w:r>
    </w:p>
  </w:footnote>
  <w:footnote w:id="41">
    <w:p w14:paraId="711DAE1A" w14:textId="1CA92CD8"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See </w:t>
      </w:r>
      <w:r w:rsidRPr="00CA7F0E">
        <w:rPr>
          <w:rFonts w:ascii="Calibri" w:hAnsi="Calibri"/>
          <w:color w:val="222222"/>
          <w:sz w:val="20"/>
          <w:szCs w:val="20"/>
          <w:highlight w:val="white"/>
        </w:rPr>
        <w:t>Peck, "That Other Peculiar Institution</w:t>
      </w:r>
      <w:r w:rsidRPr="00CA7F0E">
        <w:rPr>
          <w:rFonts w:ascii="Calibri" w:hAnsi="Calibri"/>
          <w:color w:val="222222"/>
          <w:sz w:val="20"/>
          <w:szCs w:val="20"/>
        </w:rPr>
        <w:t xml:space="preserve">,” and </w:t>
      </w:r>
      <w:r w:rsidRPr="00CA7F0E">
        <w:rPr>
          <w:rFonts w:ascii="Calibri" w:hAnsi="Calibri"/>
          <w:sz w:val="20"/>
          <w:szCs w:val="20"/>
        </w:rPr>
        <w:t>Mark K. Bauman, “Jewish Community of Atlanta,” New Georgia Encyclopedia, accessed July 1, 2019: https://www.georgiaencyclopedia.org/articles/history-archaeology/jewish-community-atlanta.</w:t>
      </w:r>
    </w:p>
  </w:footnote>
  <w:footnote w:id="42">
    <w:p w14:paraId="197BFD9A" w14:textId="1259124C"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Bauman, “Jewish Community of Atlanta.” </w:t>
      </w:r>
    </w:p>
  </w:footnote>
  <w:footnote w:id="43">
    <w:p w14:paraId="44BCBFB5" w14:textId="1EEA9800"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“Tragedy in the New South.” </w:t>
      </w:r>
    </w:p>
  </w:footnote>
  <w:footnote w:id="44">
    <w:p w14:paraId="18135687" w14:textId="36AB1FF6"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“Tragedy in the New South.” </w:t>
      </w:r>
    </w:p>
  </w:footnote>
  <w:footnote w:id="45">
    <w:p w14:paraId="38EB2F5E" w14:textId="74ED7D24"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w:t>
      </w:r>
      <w:r w:rsidRPr="00CA7F0E">
        <w:rPr>
          <w:rFonts w:ascii="Calibri" w:hAnsi="Calibri"/>
          <w:color w:val="222222"/>
          <w:sz w:val="20"/>
          <w:szCs w:val="20"/>
          <w:highlight w:val="white"/>
        </w:rPr>
        <w:t xml:space="preserve">Michael Cohen, "Cotton, Capital, and Ethnic Networks: Jewish Economic Growth in the Postbellum Gulf South," </w:t>
      </w:r>
      <w:r w:rsidRPr="00CA7F0E">
        <w:rPr>
          <w:rFonts w:ascii="Calibri" w:hAnsi="Calibri"/>
          <w:i/>
          <w:color w:val="222222"/>
          <w:sz w:val="20"/>
          <w:szCs w:val="20"/>
        </w:rPr>
        <w:t>American Jewish Archives Journal</w:t>
      </w:r>
      <w:r w:rsidRPr="00CA7F0E">
        <w:rPr>
          <w:rFonts w:ascii="Calibri" w:hAnsi="Calibri"/>
          <w:color w:val="222222"/>
          <w:sz w:val="20"/>
          <w:szCs w:val="20"/>
          <w:highlight w:val="white"/>
        </w:rPr>
        <w:t xml:space="preserve"> v. 64, no. 1-2 (2012), 112-36.</w:t>
      </w:r>
    </w:p>
  </w:footnote>
  <w:footnote w:id="46">
    <w:p w14:paraId="3184F713" w14:textId="551F340F"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Bauman. “Jewish Community of Atlanta.” </w:t>
      </w:r>
    </w:p>
  </w:footnote>
  <w:footnote w:id="47">
    <w:p w14:paraId="55076A25" w14:textId="5C255C4C"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Grubin, “Anti-Semitism in America.” </w:t>
      </w:r>
    </w:p>
  </w:footnote>
  <w:footnote w:id="48">
    <w:p w14:paraId="187FE9E8" w14:textId="1DC2F9B7" w:rsidR="003537EE" w:rsidRPr="00CA7F0E" w:rsidRDefault="003537EE" w:rsidP="00CF6059">
      <w:pPr>
        <w:rPr>
          <w:rFonts w:ascii="Calibri" w:hAnsi="Calibri"/>
          <w:sz w:val="20"/>
          <w:szCs w:val="20"/>
        </w:rPr>
      </w:pPr>
      <w:r w:rsidRPr="00CA7F0E">
        <w:rPr>
          <w:rFonts w:ascii="Calibri" w:hAnsi="Calibri"/>
          <w:vertAlign w:val="superscript"/>
        </w:rPr>
        <w:footnoteRef/>
      </w:r>
      <w:r w:rsidRPr="00CA7F0E">
        <w:rPr>
          <w:rFonts w:ascii="Calibri" w:hAnsi="Calibri"/>
          <w:sz w:val="20"/>
          <w:szCs w:val="20"/>
        </w:rPr>
        <w:t xml:space="preserve"> Steve Oney, “Did Leo Frank kill Mary Phagan? 106 years later we might finally find out for sure,” </w:t>
      </w:r>
      <w:r w:rsidRPr="00CA7F0E">
        <w:rPr>
          <w:rFonts w:ascii="Calibri" w:hAnsi="Calibri"/>
          <w:i/>
          <w:iCs/>
          <w:sz w:val="20"/>
          <w:szCs w:val="20"/>
        </w:rPr>
        <w:t xml:space="preserve">Atlanta Magazine </w:t>
      </w:r>
      <w:r w:rsidRPr="00CA7F0E">
        <w:rPr>
          <w:rFonts w:ascii="Calibri" w:hAnsi="Calibri"/>
          <w:sz w:val="20"/>
          <w:szCs w:val="20"/>
        </w:rPr>
        <w:t>May 31, 2019, accessed July 1, 2019: https://www.atlantamagazine.com/news-culture-articles/did-leo-frank-kill-mary-phagan-106-years-later-we-might-finally-find-out-for-sure/.</w:t>
      </w:r>
    </w:p>
  </w:footnote>
  <w:footnote w:id="49">
    <w:p w14:paraId="7E3D224C" w14:textId="5385CDCF"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Jeff Martin, “In Atlanta, anti-Semitism is viewed through lens of history,” </w:t>
      </w:r>
      <w:r w:rsidRPr="00CA7F0E">
        <w:rPr>
          <w:rFonts w:asciiTheme="minorHAnsi" w:hAnsiTheme="minorHAnsi"/>
          <w:i/>
          <w:iCs/>
          <w:sz w:val="20"/>
          <w:szCs w:val="20"/>
        </w:rPr>
        <w:t>The Seattle Times</w:t>
      </w:r>
      <w:r w:rsidRPr="00CA7F0E">
        <w:rPr>
          <w:rFonts w:asciiTheme="minorHAnsi" w:hAnsiTheme="minorHAnsi"/>
          <w:sz w:val="20"/>
          <w:szCs w:val="20"/>
        </w:rPr>
        <w:t>, March 3, 2017, accessed July 1, 2019: https://www.seattletimes.com/nation-world/atlanta-history-teaches-the-violent-toll-of-anti-semitism/.</w:t>
      </w:r>
    </w:p>
  </w:footnote>
  <w:footnote w:id="50">
    <w:p w14:paraId="0A59C695" w14:textId="7DA0ED11"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Leonard Dinnerstein, “Leo Frank Case,” </w:t>
      </w:r>
      <w:r w:rsidRPr="00CA7F0E">
        <w:rPr>
          <w:rFonts w:asciiTheme="minorHAnsi" w:hAnsiTheme="minorHAnsi"/>
          <w:i/>
          <w:iCs/>
          <w:sz w:val="20"/>
          <w:szCs w:val="20"/>
        </w:rPr>
        <w:t>New Georgia Encyclopedia</w:t>
      </w:r>
      <w:r w:rsidRPr="00CA7F0E">
        <w:rPr>
          <w:rFonts w:asciiTheme="minorHAnsi" w:hAnsiTheme="minorHAnsi"/>
          <w:sz w:val="20"/>
          <w:szCs w:val="20"/>
        </w:rPr>
        <w:t>, accessed July 1, 2019: https://www.georgiaencyclopedia.org/articles/history-archaeology/leo-frank-case.</w:t>
      </w:r>
    </w:p>
  </w:footnote>
  <w:footnote w:id="51">
    <w:p w14:paraId="3123F71B" w14:textId="7B1FCA78"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Laura Smith, “When a Jewish man was lynched for murdering a little girl, the Klan was reborn; But Leo Frank was innocent,” Timeline, January 5, 2018, accessed July 1, 2019: https://timeline.com/when-a-jewish-man-was-lynched-for-murdering-a-little-girl-the-klan-was-reborn-a48d30374942.</w:t>
      </w:r>
    </w:p>
  </w:footnote>
  <w:footnote w:id="52">
    <w:p w14:paraId="4BCB8A65" w14:textId="75CBD193"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Greg Bluestein, “Racist statue gets kicked off Capitol grounds,” </w:t>
      </w:r>
      <w:r w:rsidRPr="00CA7F0E">
        <w:rPr>
          <w:rFonts w:asciiTheme="minorHAnsi" w:hAnsiTheme="minorHAnsi"/>
          <w:i/>
          <w:iCs/>
          <w:sz w:val="20"/>
          <w:szCs w:val="20"/>
        </w:rPr>
        <w:t>The Atlanta Journal-Constitution</w:t>
      </w:r>
      <w:r w:rsidRPr="00CA7F0E">
        <w:rPr>
          <w:rFonts w:asciiTheme="minorHAnsi" w:hAnsiTheme="minorHAnsi"/>
          <w:sz w:val="20"/>
          <w:szCs w:val="20"/>
        </w:rPr>
        <w:t>, October 1, 2013, accessed July 1, 2019: https://www.ajc.com/news/state--regional-govt--politics/racist-statue-gets-kicked-off-capitol-grounds/PC90vnRoO7eQuAYZNZCdpO/.</w:t>
      </w:r>
    </w:p>
  </w:footnote>
  <w:footnote w:id="53">
    <w:p w14:paraId="5A891863" w14:textId="6E8F7B62" w:rsidR="003537EE" w:rsidRPr="00CA7F0E" w:rsidRDefault="003537EE" w:rsidP="00CF6059">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Wendell Rawls Jr., “After 69 years of silence, lynching victim is cleared,” </w:t>
      </w:r>
      <w:r w:rsidRPr="00CA7F0E">
        <w:rPr>
          <w:rFonts w:asciiTheme="minorHAnsi" w:hAnsiTheme="minorHAnsi"/>
          <w:i/>
          <w:iCs/>
          <w:sz w:val="20"/>
          <w:szCs w:val="20"/>
        </w:rPr>
        <w:t>The New York Times</w:t>
      </w:r>
      <w:r w:rsidRPr="00CA7F0E">
        <w:rPr>
          <w:rFonts w:asciiTheme="minorHAnsi" w:hAnsiTheme="minorHAnsi"/>
          <w:sz w:val="20"/>
          <w:szCs w:val="20"/>
        </w:rPr>
        <w:t>, March 8, 1982, accessed July 1, 2019: https://www.nytimes.com/1982/03/08/us/after-69-years-of-silence-lynching-victim-is-cleared.html.</w:t>
      </w:r>
    </w:p>
  </w:footnote>
  <w:footnote w:id="54">
    <w:p w14:paraId="2FB498E0" w14:textId="75608AF2" w:rsidR="003537EE" w:rsidRPr="00CA7F0E" w:rsidRDefault="003537EE" w:rsidP="009F4E42">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Jim Auchmutey, “10 major moments in history that shaped the city of Atlanta and its people,” </w:t>
      </w:r>
      <w:r w:rsidRPr="00CA7F0E">
        <w:rPr>
          <w:rFonts w:asciiTheme="minorHAnsi" w:hAnsiTheme="minorHAnsi"/>
          <w:i/>
          <w:iCs/>
          <w:sz w:val="20"/>
          <w:szCs w:val="20"/>
        </w:rPr>
        <w:t>The Atlanta Journal Constitution</w:t>
      </w:r>
      <w:r w:rsidRPr="00CA7F0E">
        <w:rPr>
          <w:rFonts w:asciiTheme="minorHAnsi" w:hAnsiTheme="minorHAnsi"/>
          <w:sz w:val="20"/>
          <w:szCs w:val="20"/>
        </w:rPr>
        <w:t xml:space="preserve"> July 27, 2017, accessed July 3, 2019: https://www.ajc.com/lifestyles/major-moments-history-that-shaped-the-city-atlanta-and-its-people/SoZACrBL2mYzbBszhMq3OI/.</w:t>
      </w:r>
    </w:p>
  </w:footnote>
  <w:footnote w:id="55">
    <w:p w14:paraId="5AF9E97C" w14:textId="4CE0F5FB" w:rsidR="003537EE" w:rsidRPr="00CA7F0E" w:rsidRDefault="003537EE" w:rsidP="00251653">
      <w:pPr>
        <w:pStyle w:val="FootnoteText"/>
      </w:pPr>
      <w:r w:rsidRPr="00CA7F0E">
        <w:rPr>
          <w:rStyle w:val="FootnoteReference"/>
        </w:rPr>
        <w:footnoteRef/>
      </w:r>
      <w:r w:rsidRPr="00CA7F0E">
        <w:t xml:space="preserve"> “Tragedy in the New South: The Murder of Mary Phagan and the Lynching of Leo Frank,” Digital Public Library of America, accessed July 3, 2019: https://dp.la/exhibitions/leo-frank/setting-atlanta-in-1913.</w:t>
      </w:r>
    </w:p>
  </w:footnote>
  <w:footnote w:id="56">
    <w:p w14:paraId="7ECB3577" w14:textId="6BADB0F5" w:rsidR="003537EE" w:rsidRPr="00CA7F0E" w:rsidRDefault="003537EE" w:rsidP="00F371D7">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“The Sensational Case of Leo Frank,” Georgia Public Broadcasting, Accessed July 3, 2019: http://www.gpb.org/georgiastories/stories/new_south_and_leo_frank.</w:t>
      </w:r>
    </w:p>
  </w:footnote>
  <w:footnote w:id="57">
    <w:p w14:paraId="2449985A" w14:textId="428B92D3" w:rsidR="003537EE" w:rsidRPr="00CA7F0E" w:rsidRDefault="003537EE" w:rsidP="00F371D7">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“Tragedy in the New South: The Murder of Mary Phagan and the Lynching of Leo Frank,” Digital Public Library of America, Accessed July 3, 2019: https://dp.la/exhibitions/leo-frank/setting-atlanta-in-1913.</w:t>
      </w:r>
    </w:p>
  </w:footnote>
  <w:footnote w:id="58">
    <w:p w14:paraId="36668D43" w14:textId="33A28A85" w:rsidR="003537EE" w:rsidRPr="00CA7F0E" w:rsidRDefault="003537EE" w:rsidP="00F371D7">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Alton Dumar Jones, “The Child Labor Reform Movement in Georgia,” </w:t>
      </w:r>
      <w:r w:rsidRPr="00CA7F0E">
        <w:rPr>
          <w:rFonts w:asciiTheme="minorHAnsi" w:hAnsiTheme="minorHAnsi"/>
          <w:i/>
          <w:iCs/>
          <w:sz w:val="20"/>
          <w:szCs w:val="20"/>
        </w:rPr>
        <w:t>The Georgia Historical Quarterly</w:t>
      </w:r>
      <w:r w:rsidRPr="00CA7F0E">
        <w:rPr>
          <w:rFonts w:asciiTheme="minorHAnsi" w:hAnsiTheme="minorHAnsi"/>
          <w:sz w:val="20"/>
          <w:szCs w:val="20"/>
        </w:rPr>
        <w:t xml:space="preserve"> v. 49, n. 4 (December 1965), 396-417.</w:t>
      </w:r>
    </w:p>
  </w:footnote>
  <w:footnote w:id="59">
    <w:p w14:paraId="174611A5" w14:textId="2A2A2535" w:rsidR="003537EE" w:rsidRPr="00CA7F0E" w:rsidRDefault="003537EE" w:rsidP="00F371D7">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A.J. McKelway, “Child Labor in the South,” </w:t>
      </w:r>
      <w:r w:rsidRPr="00CA7F0E">
        <w:rPr>
          <w:rFonts w:asciiTheme="minorHAnsi" w:hAnsiTheme="minorHAnsi"/>
          <w:i/>
          <w:iCs/>
          <w:sz w:val="20"/>
          <w:szCs w:val="20"/>
        </w:rPr>
        <w:t>The Annals of the American Academy of Political and Social Science</w:t>
      </w:r>
      <w:r w:rsidRPr="00CA7F0E">
        <w:rPr>
          <w:rFonts w:asciiTheme="minorHAnsi" w:hAnsiTheme="minorHAnsi"/>
          <w:sz w:val="20"/>
          <w:szCs w:val="20"/>
        </w:rPr>
        <w:t>, v. 35, n. 1 (January 1910), 156-164.</w:t>
      </w:r>
    </w:p>
  </w:footnote>
  <w:footnote w:id="60">
    <w:p w14:paraId="3450A861" w14:textId="26C2EC25" w:rsidR="003537EE" w:rsidRPr="00CA7F0E" w:rsidRDefault="003537EE">
      <w:pPr>
        <w:pStyle w:val="FootnoteText"/>
      </w:pPr>
      <w:r w:rsidRPr="00CA7F0E">
        <w:rPr>
          <w:rStyle w:val="FootnoteReference"/>
        </w:rPr>
        <w:footnoteRef/>
      </w:r>
      <w:r w:rsidRPr="00CA7F0E">
        <w:t xml:space="preserve"> Jones,  “The Child Labor Reform Movement in Georgia.”</w:t>
      </w:r>
    </w:p>
  </w:footnote>
  <w:footnote w:id="61">
    <w:p w14:paraId="1D8D6561" w14:textId="4B648F30"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“Tragedy in the New South.” </w:t>
      </w:r>
    </w:p>
  </w:footnote>
  <w:footnote w:id="62">
    <w:p w14:paraId="7613A2E7" w14:textId="6FCC4355"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Georgina Hickey, “Waging War on ‘Loose Living Hotels’ and ‘Cheap Soda Water Joints:’ The Criminalization of Working-Class Women in Atlanta's Public Space,” </w:t>
      </w:r>
      <w:r w:rsidRPr="00CA7F0E">
        <w:rPr>
          <w:rFonts w:asciiTheme="minorHAnsi" w:hAnsiTheme="minorHAnsi"/>
          <w:i/>
          <w:iCs/>
          <w:sz w:val="20"/>
          <w:szCs w:val="20"/>
        </w:rPr>
        <w:t>The Georgia Historical Quarterly</w:t>
      </w:r>
      <w:r w:rsidRPr="00CA7F0E">
        <w:rPr>
          <w:rFonts w:asciiTheme="minorHAnsi" w:hAnsiTheme="minorHAnsi"/>
          <w:sz w:val="20"/>
          <w:szCs w:val="20"/>
        </w:rPr>
        <w:t xml:space="preserve"> v. 82, n. 4 (Winter 1998), 775-800.</w:t>
      </w:r>
    </w:p>
  </w:footnote>
  <w:footnote w:id="63">
    <w:p w14:paraId="6A5D6862" w14:textId="26986478" w:rsidR="003537EE" w:rsidRDefault="003537EE" w:rsidP="00BB791D">
      <w:pPr>
        <w:rPr>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Hickey, “Waging War.”</w:t>
      </w:r>
      <w:r>
        <w:rPr>
          <w:sz w:val="20"/>
          <w:szCs w:val="20"/>
        </w:rPr>
        <w:t xml:space="preserve">  </w:t>
      </w:r>
    </w:p>
  </w:footnote>
  <w:footnote w:id="64">
    <w:p w14:paraId="1C7A6A2B" w14:textId="1E4DCFA9"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Lee Eltzroth, “Woman Suffrage,” New Georgia Encyclopedia, accessed July 7, 2019: https://www.georgiaencyclopedia.org/articles/history-archaeology/woman-suffrage.</w:t>
      </w:r>
    </w:p>
  </w:footnote>
  <w:footnote w:id="65">
    <w:p w14:paraId="1F47C30C" w14:textId="662E4BFE"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Eltzroth, “Woman Suffrage.” </w:t>
      </w:r>
    </w:p>
  </w:footnote>
  <w:footnote w:id="66">
    <w:p w14:paraId="1F126B85" w14:textId="3A3A8DD1"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E.G. McRae, “Caretakers of Southern Civilization: Georgia Women and the Anti-Suffrage Campaign, 1914-1920,” </w:t>
      </w:r>
      <w:r w:rsidRPr="00CA7F0E">
        <w:rPr>
          <w:rFonts w:asciiTheme="minorHAnsi" w:hAnsiTheme="minorHAnsi"/>
          <w:i/>
          <w:iCs/>
          <w:sz w:val="20"/>
          <w:szCs w:val="20"/>
        </w:rPr>
        <w:t xml:space="preserve">The Georgia Historical Quarterly </w:t>
      </w:r>
      <w:r w:rsidRPr="00CA7F0E">
        <w:rPr>
          <w:rFonts w:asciiTheme="minorHAnsi" w:hAnsiTheme="minorHAnsi"/>
          <w:sz w:val="20"/>
          <w:szCs w:val="20"/>
        </w:rPr>
        <w:t>v. 82 n. 4 (Winter 1998), 801-828.</w:t>
      </w:r>
    </w:p>
  </w:footnote>
  <w:footnote w:id="67">
    <w:p w14:paraId="20B37DB9" w14:textId="616364E0" w:rsidR="003537EE" w:rsidRPr="00CA7F0E" w:rsidRDefault="003537EE" w:rsidP="00BB791D">
      <w:pPr>
        <w:rPr>
          <w:rFonts w:asciiTheme="minorHAnsi" w:hAnsiTheme="minorHAnsi"/>
          <w:sz w:val="20"/>
          <w:szCs w:val="20"/>
        </w:rPr>
      </w:pPr>
      <w:r w:rsidRPr="00CA7F0E">
        <w:rPr>
          <w:rFonts w:asciiTheme="minorHAnsi" w:hAnsiTheme="minorHAnsi"/>
          <w:vertAlign w:val="superscript"/>
        </w:rPr>
        <w:footnoteRef/>
      </w:r>
      <w:r w:rsidRPr="00CA7F0E">
        <w:rPr>
          <w:rFonts w:asciiTheme="minorHAnsi" w:hAnsiTheme="minorHAnsi"/>
          <w:sz w:val="20"/>
          <w:szCs w:val="20"/>
        </w:rPr>
        <w:t xml:space="preserve"> Anne Firor </w:t>
      </w:r>
      <w:r w:rsidRPr="00CA7F0E">
        <w:rPr>
          <w:rFonts w:asciiTheme="minorHAnsi" w:hAnsiTheme="minorHAnsi"/>
          <w:color w:val="222222"/>
          <w:sz w:val="20"/>
          <w:szCs w:val="20"/>
          <w:highlight w:val="white"/>
        </w:rPr>
        <w:t xml:space="preserve">Scott, “After Suffrage: Southern Women in the Twenties,” </w:t>
      </w:r>
      <w:r w:rsidRPr="00CA7F0E">
        <w:rPr>
          <w:rFonts w:asciiTheme="minorHAnsi" w:hAnsiTheme="minorHAnsi"/>
          <w:i/>
          <w:color w:val="222222"/>
          <w:sz w:val="20"/>
          <w:szCs w:val="20"/>
        </w:rPr>
        <w:t xml:space="preserve">The Journal of Southern History </w:t>
      </w:r>
      <w:r w:rsidRPr="00CA7F0E">
        <w:rPr>
          <w:rFonts w:asciiTheme="minorHAnsi" w:hAnsiTheme="minorHAnsi"/>
          <w:iCs/>
          <w:color w:val="222222"/>
          <w:sz w:val="20"/>
          <w:szCs w:val="20"/>
        </w:rPr>
        <w:t>v. 30, n. 3 (August 1964), 298-318</w:t>
      </w:r>
      <w:r w:rsidRPr="00CA7F0E">
        <w:rPr>
          <w:rFonts w:asciiTheme="minorHAnsi" w:hAnsiTheme="minorHAnsi"/>
          <w:color w:val="222222"/>
          <w:sz w:val="20"/>
          <w:szCs w:val="20"/>
          <w:highlight w:val="white"/>
        </w:rPr>
        <w:t>.</w:t>
      </w:r>
      <w:r w:rsidRPr="00CA7F0E">
        <w:rPr>
          <w:rFonts w:asciiTheme="minorHAnsi" w:hAnsiTheme="minorHAnsi"/>
          <w:color w:val="222222"/>
          <w:sz w:val="20"/>
          <w:szCs w:val="20"/>
        </w:rPr>
        <w:t xml:space="preserve"> </w:t>
      </w:r>
    </w:p>
  </w:footnote>
  <w:footnote w:id="68">
    <w:p w14:paraId="17A7B322" w14:textId="6E169087" w:rsidR="003537EE" w:rsidRDefault="003537EE">
      <w:pPr>
        <w:pStyle w:val="FootnoteText"/>
      </w:pPr>
      <w:r>
        <w:rPr>
          <w:rStyle w:val="FootnoteReference"/>
        </w:rPr>
        <w:footnoteRef/>
      </w:r>
      <w:r>
        <w:t xml:space="preserve"> </w:t>
      </w:r>
      <w:r w:rsidRPr="005212CA">
        <w:t xml:space="preserve">From Grant Hyde’s </w:t>
      </w:r>
      <w:r w:rsidRPr="005212CA">
        <w:rPr>
          <w:i/>
        </w:rPr>
        <w:t>Newspaper Reporting and Correspondence</w:t>
      </w:r>
      <w:r w:rsidRPr="005212CA">
        <w:t xml:space="preserve"> (New York: D. Appleton and Co., 1912) as quoted by Teri Finneman, “‘The greatest of its kind ever witnessed in America:’ The press and the 1913 Women’s March on Washington,” </w:t>
      </w:r>
      <w:r w:rsidRPr="00351934">
        <w:rPr>
          <w:i/>
          <w:iCs/>
        </w:rPr>
        <w:t>Journalism History</w:t>
      </w:r>
      <w:r w:rsidRPr="005212CA">
        <w:t xml:space="preserve"> v. 44, n.2</w:t>
      </w:r>
      <w:r>
        <w:t xml:space="preserve"> (Summer 2019), </w:t>
      </w:r>
      <w:r w:rsidRPr="005212CA">
        <w:t>110.</w:t>
      </w:r>
    </w:p>
  </w:footnote>
  <w:footnote w:id="69">
    <w:p w14:paraId="4F23C6F6" w14:textId="416F4F5D" w:rsidR="003537EE" w:rsidRDefault="003537EE">
      <w:pPr>
        <w:pStyle w:val="FootnoteText"/>
      </w:pPr>
      <w:r>
        <w:rPr>
          <w:rStyle w:val="FootnoteReference"/>
        </w:rPr>
        <w:footnoteRef/>
      </w:r>
      <w:r>
        <w:t xml:space="preserve"> </w:t>
      </w:r>
      <w:r w:rsidRPr="005212CA">
        <w:t>Finneman, “The greatest of its kind,” 110.</w:t>
      </w:r>
    </w:p>
  </w:footnote>
  <w:footnote w:id="70">
    <w:p w14:paraId="44C5CCE8" w14:textId="700D186F" w:rsidR="003537EE" w:rsidRDefault="003537EE">
      <w:pPr>
        <w:pStyle w:val="FootnoteText"/>
      </w:pPr>
      <w:r>
        <w:rPr>
          <w:rStyle w:val="FootnoteReference"/>
        </w:rPr>
        <w:footnoteRef/>
      </w:r>
      <w:r>
        <w:t xml:space="preserve"> Oney, </w:t>
      </w:r>
      <w:r w:rsidRPr="00C73E6C">
        <w:rPr>
          <w:i/>
        </w:rPr>
        <w:t>And the Dead Shall Rise</w:t>
      </w:r>
      <w:r>
        <w:t>, 40.</w:t>
      </w:r>
    </w:p>
  </w:footnote>
  <w:footnote w:id="71">
    <w:p w14:paraId="1A82150E" w14:textId="021DEE8A" w:rsidR="003537EE" w:rsidRDefault="003537EE">
      <w:pPr>
        <w:pStyle w:val="FootnoteText"/>
      </w:pPr>
      <w:r>
        <w:rPr>
          <w:rStyle w:val="FootnoteReference"/>
        </w:rPr>
        <w:footnoteRef/>
      </w:r>
      <w:r>
        <w:t xml:space="preserve"> Oney, </w:t>
      </w:r>
      <w:r w:rsidRPr="00C73E6C">
        <w:rPr>
          <w:i/>
        </w:rPr>
        <w:t>And the Dead Shall Rise</w:t>
      </w:r>
      <w:r>
        <w:t>, 41.</w:t>
      </w:r>
    </w:p>
  </w:footnote>
  <w:footnote w:id="72">
    <w:p w14:paraId="17803D84" w14:textId="7FA7A4A3" w:rsidR="003537EE" w:rsidRDefault="003537EE">
      <w:pPr>
        <w:pStyle w:val="FootnoteText"/>
      </w:pPr>
      <w:r>
        <w:rPr>
          <w:rStyle w:val="FootnoteReference"/>
        </w:rPr>
        <w:footnoteRef/>
      </w:r>
      <w:r>
        <w:t xml:space="preserve"> Steve Oney, “Murder Trials and Media Sensationalism,” </w:t>
      </w:r>
      <w:r w:rsidRPr="00310A5F">
        <w:rPr>
          <w:i/>
        </w:rPr>
        <w:t>Nieman Reports</w:t>
      </w:r>
      <w:r>
        <w:rPr>
          <w:i/>
        </w:rPr>
        <w:t xml:space="preserve"> </w:t>
      </w:r>
      <w:r>
        <w:rPr>
          <w:iCs/>
        </w:rPr>
        <w:t>v. 58, n. 1</w:t>
      </w:r>
      <w:r>
        <w:t xml:space="preserve"> (Spring 2004), 64.</w:t>
      </w:r>
    </w:p>
  </w:footnote>
  <w:footnote w:id="73">
    <w:p w14:paraId="037A708A" w14:textId="036CEF92" w:rsidR="003537EE" w:rsidRDefault="003537EE">
      <w:pPr>
        <w:pStyle w:val="FootnoteText"/>
      </w:pPr>
      <w:r>
        <w:rPr>
          <w:rStyle w:val="FootnoteReference"/>
        </w:rPr>
        <w:footnoteRef/>
      </w:r>
      <w:r>
        <w:t xml:space="preserve"> Fred D. Ragan, “Obscenity or Politics? Tom Watson, Anti-Catholicism, and the Department of Justice,” </w:t>
      </w:r>
      <w:r w:rsidRPr="00351934">
        <w:rPr>
          <w:i/>
          <w:iCs/>
        </w:rPr>
        <w:t>The</w:t>
      </w:r>
      <w:r>
        <w:t xml:space="preserve"> </w:t>
      </w:r>
      <w:r w:rsidRPr="00AD0CBF">
        <w:rPr>
          <w:i/>
        </w:rPr>
        <w:t>Georgia Historical Quarterly</w:t>
      </w:r>
      <w:r>
        <w:t xml:space="preserve"> v. 70 n.1 (Spring 1986), 21.</w:t>
      </w:r>
    </w:p>
  </w:footnote>
  <w:footnote w:id="74">
    <w:p w14:paraId="4CAE554B" w14:textId="1B857CD8" w:rsidR="003537EE" w:rsidRDefault="003537EE">
      <w:pPr>
        <w:pStyle w:val="FootnoteText"/>
      </w:pPr>
      <w:r>
        <w:rPr>
          <w:rStyle w:val="FootnoteReference"/>
        </w:rPr>
        <w:footnoteRef/>
      </w:r>
      <w:r>
        <w:t xml:space="preserve"> Oney, “Murder Trials,” 64.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72487220"/>
      <w:docPartObj>
        <w:docPartGallery w:val="Page Numbers (Top of Page)"/>
        <w:docPartUnique/>
      </w:docPartObj>
    </w:sdtPr>
    <w:sdtContent>
      <w:p w14:paraId="14D09F61" w14:textId="7F470894" w:rsidR="003537EE" w:rsidRDefault="003537EE" w:rsidP="001A75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8B83C" w14:textId="77777777" w:rsidR="003537EE" w:rsidRDefault="003537EE" w:rsidP="00FC715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1617526"/>
      <w:docPartObj>
        <w:docPartGallery w:val="Page Numbers (Top of Page)"/>
        <w:docPartUnique/>
      </w:docPartObj>
    </w:sdtPr>
    <w:sdtContent>
      <w:p w14:paraId="6DA8D7E6" w14:textId="015CDB7E" w:rsidR="003537EE" w:rsidRDefault="003537EE" w:rsidP="001A75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7285">
          <w:rPr>
            <w:rStyle w:val="PageNumber"/>
            <w:noProof/>
          </w:rPr>
          <w:t>48</w:t>
        </w:r>
        <w:r>
          <w:rPr>
            <w:rStyle w:val="PageNumber"/>
          </w:rPr>
          <w:fldChar w:fldCharType="end"/>
        </w:r>
      </w:p>
    </w:sdtContent>
  </w:sdt>
  <w:p w14:paraId="7DBA42FD" w14:textId="77777777" w:rsidR="003537EE" w:rsidRDefault="003537EE" w:rsidP="00FC715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E90"/>
    <w:multiLevelType w:val="multilevel"/>
    <w:tmpl w:val="7CDE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B14C6"/>
    <w:multiLevelType w:val="hybridMultilevel"/>
    <w:tmpl w:val="A8460BD2"/>
    <w:lvl w:ilvl="0" w:tplc="F16ED20C">
      <w:start w:val="2019"/>
      <w:numFmt w:val="bullet"/>
      <w:lvlText w:val=""/>
      <w:lvlJc w:val="left"/>
      <w:pPr>
        <w:ind w:left="2080" w:hanging="360"/>
      </w:pPr>
      <w:rPr>
        <w:rFonts w:ascii="Symbol" w:eastAsiaTheme="minorHAnsi" w:hAnsi="Symbol" w:cstheme="minorBidi" w:hint="default"/>
      </w:rPr>
    </w:lvl>
    <w:lvl w:ilvl="1" w:tplc="04090003" w:tentative="1">
      <w:start w:val="1"/>
      <w:numFmt w:val="bullet"/>
      <w:lvlText w:val="o"/>
      <w:lvlJc w:val="left"/>
      <w:pPr>
        <w:ind w:left="2800" w:hanging="360"/>
      </w:pPr>
      <w:rPr>
        <w:rFonts w:ascii="Courier New" w:hAnsi="Courier New" w:hint="default"/>
      </w:rPr>
    </w:lvl>
    <w:lvl w:ilvl="2" w:tplc="04090005" w:tentative="1">
      <w:start w:val="1"/>
      <w:numFmt w:val="bullet"/>
      <w:lvlText w:val=""/>
      <w:lvlJc w:val="left"/>
      <w:pPr>
        <w:ind w:left="3520" w:hanging="360"/>
      </w:pPr>
      <w:rPr>
        <w:rFonts w:ascii="Wingdings" w:hAnsi="Wingdings" w:cs="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hint="default"/>
      </w:rPr>
    </w:lvl>
    <w:lvl w:ilvl="5" w:tplc="04090005" w:tentative="1">
      <w:start w:val="1"/>
      <w:numFmt w:val="bullet"/>
      <w:lvlText w:val=""/>
      <w:lvlJc w:val="left"/>
      <w:pPr>
        <w:ind w:left="5680" w:hanging="360"/>
      </w:pPr>
      <w:rPr>
        <w:rFonts w:ascii="Wingdings" w:hAnsi="Wingdings" w:cs="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hint="default"/>
      </w:rPr>
    </w:lvl>
    <w:lvl w:ilvl="8" w:tplc="04090005" w:tentative="1">
      <w:start w:val="1"/>
      <w:numFmt w:val="bullet"/>
      <w:lvlText w:val=""/>
      <w:lvlJc w:val="left"/>
      <w:pPr>
        <w:ind w:left="7840" w:hanging="360"/>
      </w:pPr>
      <w:rPr>
        <w:rFonts w:ascii="Wingdings" w:hAnsi="Wingdings" w:cs="Wingdings" w:hint="default"/>
      </w:rPr>
    </w:lvl>
  </w:abstractNum>
  <w:abstractNum w:abstractNumId="2">
    <w:nsid w:val="28981799"/>
    <w:multiLevelType w:val="multilevel"/>
    <w:tmpl w:val="E6EC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526EDA"/>
    <w:multiLevelType w:val="hybridMultilevel"/>
    <w:tmpl w:val="D1CE48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666C87"/>
    <w:multiLevelType w:val="multilevel"/>
    <w:tmpl w:val="9B7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31619C"/>
    <w:multiLevelType w:val="multilevel"/>
    <w:tmpl w:val="E1EA8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8F61774"/>
    <w:multiLevelType w:val="multilevel"/>
    <w:tmpl w:val="DAC2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363AC4"/>
    <w:multiLevelType w:val="hybridMultilevel"/>
    <w:tmpl w:val="FAB216C6"/>
    <w:lvl w:ilvl="0" w:tplc="7CF67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915842"/>
    <w:multiLevelType w:val="hybridMultilevel"/>
    <w:tmpl w:val="8828F28E"/>
    <w:lvl w:ilvl="0" w:tplc="C4B4DF3C">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584B65"/>
    <w:multiLevelType w:val="multilevel"/>
    <w:tmpl w:val="3ABED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8582BB6"/>
    <w:multiLevelType w:val="multilevel"/>
    <w:tmpl w:val="623C2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9"/>
  </w:num>
  <w:num w:numId="3">
    <w:abstractNumId w:val="5"/>
  </w:num>
  <w:num w:numId="4">
    <w:abstractNumId w:val="7"/>
  </w:num>
  <w:num w:numId="5">
    <w:abstractNumId w:val="2"/>
  </w:num>
  <w:num w:numId="6">
    <w:abstractNumId w:val="0"/>
  </w:num>
  <w:num w:numId="7">
    <w:abstractNumId w:val="8"/>
  </w:num>
  <w:num w:numId="8">
    <w:abstractNumId w:val="6"/>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54"/>
    <w:rsid w:val="000012D7"/>
    <w:rsid w:val="0000189E"/>
    <w:rsid w:val="00030F71"/>
    <w:rsid w:val="00043956"/>
    <w:rsid w:val="00045D3D"/>
    <w:rsid w:val="00046E8D"/>
    <w:rsid w:val="00047F1D"/>
    <w:rsid w:val="00056C3A"/>
    <w:rsid w:val="0006304A"/>
    <w:rsid w:val="00065867"/>
    <w:rsid w:val="000722D3"/>
    <w:rsid w:val="000957FB"/>
    <w:rsid w:val="000B0AFF"/>
    <w:rsid w:val="000D06E8"/>
    <w:rsid w:val="000D5C2C"/>
    <w:rsid w:val="000F38A2"/>
    <w:rsid w:val="001018AF"/>
    <w:rsid w:val="0010193D"/>
    <w:rsid w:val="00102AD7"/>
    <w:rsid w:val="00121897"/>
    <w:rsid w:val="00122BFF"/>
    <w:rsid w:val="0012699F"/>
    <w:rsid w:val="00140A7B"/>
    <w:rsid w:val="00143E65"/>
    <w:rsid w:val="001447F1"/>
    <w:rsid w:val="00146E2E"/>
    <w:rsid w:val="001724A1"/>
    <w:rsid w:val="00192866"/>
    <w:rsid w:val="0019300C"/>
    <w:rsid w:val="001A22CF"/>
    <w:rsid w:val="001A525F"/>
    <w:rsid w:val="001A7573"/>
    <w:rsid w:val="001A7B2B"/>
    <w:rsid w:val="001C18D4"/>
    <w:rsid w:val="001C3855"/>
    <w:rsid w:val="001C4644"/>
    <w:rsid w:val="001C47CB"/>
    <w:rsid w:val="001C730A"/>
    <w:rsid w:val="001E0039"/>
    <w:rsid w:val="001E7EEF"/>
    <w:rsid w:val="001F53C4"/>
    <w:rsid w:val="00205D54"/>
    <w:rsid w:val="002101BE"/>
    <w:rsid w:val="002114EC"/>
    <w:rsid w:val="00212EF0"/>
    <w:rsid w:val="00225A2A"/>
    <w:rsid w:val="00236BF7"/>
    <w:rsid w:val="002411A1"/>
    <w:rsid w:val="002412A5"/>
    <w:rsid w:val="00244C8D"/>
    <w:rsid w:val="002464D4"/>
    <w:rsid w:val="00251653"/>
    <w:rsid w:val="0027294B"/>
    <w:rsid w:val="00276620"/>
    <w:rsid w:val="00277719"/>
    <w:rsid w:val="00287C26"/>
    <w:rsid w:val="002A2CFF"/>
    <w:rsid w:val="002B57F6"/>
    <w:rsid w:val="002B6B97"/>
    <w:rsid w:val="00302C3B"/>
    <w:rsid w:val="0030666A"/>
    <w:rsid w:val="003125A4"/>
    <w:rsid w:val="00320351"/>
    <w:rsid w:val="003304E4"/>
    <w:rsid w:val="00333E9F"/>
    <w:rsid w:val="00342184"/>
    <w:rsid w:val="00345455"/>
    <w:rsid w:val="00345797"/>
    <w:rsid w:val="00351934"/>
    <w:rsid w:val="003537EE"/>
    <w:rsid w:val="00353EB8"/>
    <w:rsid w:val="00355F2F"/>
    <w:rsid w:val="003570E8"/>
    <w:rsid w:val="00362ED7"/>
    <w:rsid w:val="003660FB"/>
    <w:rsid w:val="00381CE8"/>
    <w:rsid w:val="00391D7B"/>
    <w:rsid w:val="0039434F"/>
    <w:rsid w:val="003A52CB"/>
    <w:rsid w:val="003A7B62"/>
    <w:rsid w:val="003B7D04"/>
    <w:rsid w:val="003C3F92"/>
    <w:rsid w:val="003D243F"/>
    <w:rsid w:val="003D2C75"/>
    <w:rsid w:val="003E21A3"/>
    <w:rsid w:val="00401736"/>
    <w:rsid w:val="004023D8"/>
    <w:rsid w:val="00404E7E"/>
    <w:rsid w:val="00424507"/>
    <w:rsid w:val="00442E7B"/>
    <w:rsid w:val="00450384"/>
    <w:rsid w:val="004536C4"/>
    <w:rsid w:val="004573CC"/>
    <w:rsid w:val="00457711"/>
    <w:rsid w:val="00483661"/>
    <w:rsid w:val="0049697D"/>
    <w:rsid w:val="004A0546"/>
    <w:rsid w:val="004A1475"/>
    <w:rsid w:val="004A3DC3"/>
    <w:rsid w:val="004A7B7E"/>
    <w:rsid w:val="004B12C1"/>
    <w:rsid w:val="004B5782"/>
    <w:rsid w:val="004D41E3"/>
    <w:rsid w:val="004E2877"/>
    <w:rsid w:val="004F01F7"/>
    <w:rsid w:val="004F0AF7"/>
    <w:rsid w:val="004F1861"/>
    <w:rsid w:val="00505C56"/>
    <w:rsid w:val="00516BB3"/>
    <w:rsid w:val="005212CA"/>
    <w:rsid w:val="0055317F"/>
    <w:rsid w:val="00555024"/>
    <w:rsid w:val="0055618C"/>
    <w:rsid w:val="00596429"/>
    <w:rsid w:val="005970F2"/>
    <w:rsid w:val="005B4D72"/>
    <w:rsid w:val="005B56FB"/>
    <w:rsid w:val="005C28D2"/>
    <w:rsid w:val="005C6274"/>
    <w:rsid w:val="005E491F"/>
    <w:rsid w:val="00610CE3"/>
    <w:rsid w:val="00610D54"/>
    <w:rsid w:val="00616FE6"/>
    <w:rsid w:val="006251EC"/>
    <w:rsid w:val="00627CB2"/>
    <w:rsid w:val="00630A3F"/>
    <w:rsid w:val="0063400F"/>
    <w:rsid w:val="00637718"/>
    <w:rsid w:val="00642BDB"/>
    <w:rsid w:val="0064380C"/>
    <w:rsid w:val="00657C0B"/>
    <w:rsid w:val="00661DAB"/>
    <w:rsid w:val="00670D47"/>
    <w:rsid w:val="0067508D"/>
    <w:rsid w:val="00680FE7"/>
    <w:rsid w:val="00691427"/>
    <w:rsid w:val="00697C8F"/>
    <w:rsid w:val="006A4302"/>
    <w:rsid w:val="006B19E6"/>
    <w:rsid w:val="006B4088"/>
    <w:rsid w:val="006B5BC7"/>
    <w:rsid w:val="006B62D9"/>
    <w:rsid w:val="006B6FA8"/>
    <w:rsid w:val="006C76EE"/>
    <w:rsid w:val="006D6C59"/>
    <w:rsid w:val="006E233B"/>
    <w:rsid w:val="006E4801"/>
    <w:rsid w:val="006F31F7"/>
    <w:rsid w:val="007005A7"/>
    <w:rsid w:val="00700FC0"/>
    <w:rsid w:val="00713E6E"/>
    <w:rsid w:val="007163F0"/>
    <w:rsid w:val="007259EA"/>
    <w:rsid w:val="007326A7"/>
    <w:rsid w:val="00742489"/>
    <w:rsid w:val="00761ECE"/>
    <w:rsid w:val="007A57AF"/>
    <w:rsid w:val="007A590C"/>
    <w:rsid w:val="007B407D"/>
    <w:rsid w:val="007B641E"/>
    <w:rsid w:val="007B6CBF"/>
    <w:rsid w:val="007C2C55"/>
    <w:rsid w:val="007C2D8F"/>
    <w:rsid w:val="007C49F7"/>
    <w:rsid w:val="007D6333"/>
    <w:rsid w:val="007F092A"/>
    <w:rsid w:val="00801F95"/>
    <w:rsid w:val="0081046E"/>
    <w:rsid w:val="00833603"/>
    <w:rsid w:val="00840894"/>
    <w:rsid w:val="0084546A"/>
    <w:rsid w:val="00845DFD"/>
    <w:rsid w:val="008513FD"/>
    <w:rsid w:val="00867AF7"/>
    <w:rsid w:val="0087753C"/>
    <w:rsid w:val="00886225"/>
    <w:rsid w:val="00895370"/>
    <w:rsid w:val="00895E02"/>
    <w:rsid w:val="008A33A8"/>
    <w:rsid w:val="008A75DE"/>
    <w:rsid w:val="008B032F"/>
    <w:rsid w:val="008B46E3"/>
    <w:rsid w:val="008C3904"/>
    <w:rsid w:val="008D3489"/>
    <w:rsid w:val="008E2287"/>
    <w:rsid w:val="008E3956"/>
    <w:rsid w:val="00902554"/>
    <w:rsid w:val="00903BE6"/>
    <w:rsid w:val="00912965"/>
    <w:rsid w:val="00930009"/>
    <w:rsid w:val="00935892"/>
    <w:rsid w:val="00945BD6"/>
    <w:rsid w:val="00967A89"/>
    <w:rsid w:val="0097038A"/>
    <w:rsid w:val="00970462"/>
    <w:rsid w:val="0099107E"/>
    <w:rsid w:val="009B5A44"/>
    <w:rsid w:val="009C4718"/>
    <w:rsid w:val="009D3491"/>
    <w:rsid w:val="009E48FA"/>
    <w:rsid w:val="009F37C4"/>
    <w:rsid w:val="009F4E42"/>
    <w:rsid w:val="009F59CD"/>
    <w:rsid w:val="00A01316"/>
    <w:rsid w:val="00A01CF2"/>
    <w:rsid w:val="00A02B1B"/>
    <w:rsid w:val="00A02BA9"/>
    <w:rsid w:val="00A072A0"/>
    <w:rsid w:val="00A10FD0"/>
    <w:rsid w:val="00A166A6"/>
    <w:rsid w:val="00A27761"/>
    <w:rsid w:val="00A34142"/>
    <w:rsid w:val="00A34F21"/>
    <w:rsid w:val="00A3598C"/>
    <w:rsid w:val="00A425E2"/>
    <w:rsid w:val="00A46647"/>
    <w:rsid w:val="00A546E5"/>
    <w:rsid w:val="00A551FD"/>
    <w:rsid w:val="00A6704D"/>
    <w:rsid w:val="00A76FE5"/>
    <w:rsid w:val="00A91BB9"/>
    <w:rsid w:val="00A94CC9"/>
    <w:rsid w:val="00AA1B21"/>
    <w:rsid w:val="00AC1D8D"/>
    <w:rsid w:val="00AD0792"/>
    <w:rsid w:val="00AD5233"/>
    <w:rsid w:val="00AD5EAB"/>
    <w:rsid w:val="00AE3B2A"/>
    <w:rsid w:val="00AF4C55"/>
    <w:rsid w:val="00B06CBB"/>
    <w:rsid w:val="00B179A6"/>
    <w:rsid w:val="00B20CCF"/>
    <w:rsid w:val="00B31298"/>
    <w:rsid w:val="00B35D25"/>
    <w:rsid w:val="00B505B4"/>
    <w:rsid w:val="00B8404E"/>
    <w:rsid w:val="00B90EED"/>
    <w:rsid w:val="00B92F40"/>
    <w:rsid w:val="00BA035D"/>
    <w:rsid w:val="00BA354C"/>
    <w:rsid w:val="00BA5982"/>
    <w:rsid w:val="00BB3573"/>
    <w:rsid w:val="00BB7446"/>
    <w:rsid w:val="00BB791D"/>
    <w:rsid w:val="00BD0167"/>
    <w:rsid w:val="00BD4DFD"/>
    <w:rsid w:val="00BD7C56"/>
    <w:rsid w:val="00BE59D8"/>
    <w:rsid w:val="00BE7FFD"/>
    <w:rsid w:val="00BF339B"/>
    <w:rsid w:val="00BF5122"/>
    <w:rsid w:val="00BF6AEA"/>
    <w:rsid w:val="00C03DD8"/>
    <w:rsid w:val="00C04E40"/>
    <w:rsid w:val="00C17F98"/>
    <w:rsid w:val="00C22BA6"/>
    <w:rsid w:val="00C313B3"/>
    <w:rsid w:val="00C328DA"/>
    <w:rsid w:val="00C4147C"/>
    <w:rsid w:val="00C43C89"/>
    <w:rsid w:val="00C7457D"/>
    <w:rsid w:val="00C82596"/>
    <w:rsid w:val="00CA0CDA"/>
    <w:rsid w:val="00CA3459"/>
    <w:rsid w:val="00CA3676"/>
    <w:rsid w:val="00CA7F0E"/>
    <w:rsid w:val="00CB063B"/>
    <w:rsid w:val="00CB34E1"/>
    <w:rsid w:val="00CB6757"/>
    <w:rsid w:val="00CC44CA"/>
    <w:rsid w:val="00CC52DA"/>
    <w:rsid w:val="00CC56E1"/>
    <w:rsid w:val="00CD427D"/>
    <w:rsid w:val="00CD4973"/>
    <w:rsid w:val="00CE5E13"/>
    <w:rsid w:val="00CE60A7"/>
    <w:rsid w:val="00CF0C17"/>
    <w:rsid w:val="00CF0DC2"/>
    <w:rsid w:val="00CF4718"/>
    <w:rsid w:val="00CF6059"/>
    <w:rsid w:val="00D04715"/>
    <w:rsid w:val="00D103E7"/>
    <w:rsid w:val="00D20338"/>
    <w:rsid w:val="00D26431"/>
    <w:rsid w:val="00D5566C"/>
    <w:rsid w:val="00D63F2B"/>
    <w:rsid w:val="00D64638"/>
    <w:rsid w:val="00D77070"/>
    <w:rsid w:val="00D87E58"/>
    <w:rsid w:val="00D92860"/>
    <w:rsid w:val="00DA2135"/>
    <w:rsid w:val="00DB2EFE"/>
    <w:rsid w:val="00DB69E6"/>
    <w:rsid w:val="00DC574A"/>
    <w:rsid w:val="00DC6D44"/>
    <w:rsid w:val="00DD6485"/>
    <w:rsid w:val="00E01B2A"/>
    <w:rsid w:val="00E024BA"/>
    <w:rsid w:val="00E103D5"/>
    <w:rsid w:val="00E139ED"/>
    <w:rsid w:val="00E15AB2"/>
    <w:rsid w:val="00E35717"/>
    <w:rsid w:val="00E37A42"/>
    <w:rsid w:val="00E43A6C"/>
    <w:rsid w:val="00E47E04"/>
    <w:rsid w:val="00E54CCC"/>
    <w:rsid w:val="00E656D4"/>
    <w:rsid w:val="00E7157D"/>
    <w:rsid w:val="00E808DC"/>
    <w:rsid w:val="00E902CF"/>
    <w:rsid w:val="00E91E1B"/>
    <w:rsid w:val="00E9335F"/>
    <w:rsid w:val="00EB161B"/>
    <w:rsid w:val="00EB647D"/>
    <w:rsid w:val="00ED0191"/>
    <w:rsid w:val="00EE137B"/>
    <w:rsid w:val="00EE13C4"/>
    <w:rsid w:val="00EE7285"/>
    <w:rsid w:val="00EF0C5E"/>
    <w:rsid w:val="00EF6F39"/>
    <w:rsid w:val="00F04BDB"/>
    <w:rsid w:val="00F2201A"/>
    <w:rsid w:val="00F32E0F"/>
    <w:rsid w:val="00F35A9C"/>
    <w:rsid w:val="00F371D7"/>
    <w:rsid w:val="00F37464"/>
    <w:rsid w:val="00F378EB"/>
    <w:rsid w:val="00F5414D"/>
    <w:rsid w:val="00F77077"/>
    <w:rsid w:val="00F82636"/>
    <w:rsid w:val="00F8422B"/>
    <w:rsid w:val="00F90248"/>
    <w:rsid w:val="00F94B7F"/>
    <w:rsid w:val="00FA7677"/>
    <w:rsid w:val="00FC715C"/>
    <w:rsid w:val="00FD36F0"/>
    <w:rsid w:val="00FE1EEB"/>
    <w:rsid w:val="00FE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2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877"/>
    <w:rPr>
      <w:color w:val="0563C1" w:themeColor="hyperlink"/>
      <w:u w:val="single"/>
    </w:rPr>
  </w:style>
  <w:style w:type="character" w:styleId="FollowedHyperlink">
    <w:name w:val="FollowedHyperlink"/>
    <w:basedOn w:val="DefaultParagraphFont"/>
    <w:uiPriority w:val="99"/>
    <w:semiHidden/>
    <w:unhideWhenUsed/>
    <w:rsid w:val="004E2877"/>
    <w:rPr>
      <w:color w:val="954F72" w:themeColor="followedHyperlink"/>
      <w:u w:val="single"/>
    </w:rPr>
  </w:style>
  <w:style w:type="paragraph" w:styleId="EndnoteText">
    <w:name w:val="endnote text"/>
    <w:basedOn w:val="Normal"/>
    <w:link w:val="EndnoteTextChar"/>
    <w:uiPriority w:val="99"/>
    <w:unhideWhenUsed/>
    <w:rsid w:val="00970462"/>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970462"/>
  </w:style>
  <w:style w:type="character" w:styleId="EndnoteReference">
    <w:name w:val="endnote reference"/>
    <w:basedOn w:val="DefaultParagraphFont"/>
    <w:uiPriority w:val="99"/>
    <w:unhideWhenUsed/>
    <w:rsid w:val="00970462"/>
    <w:rPr>
      <w:vertAlign w:val="superscript"/>
    </w:rPr>
  </w:style>
  <w:style w:type="paragraph" w:styleId="Header">
    <w:name w:val="header"/>
    <w:basedOn w:val="Normal"/>
    <w:link w:val="HeaderChar"/>
    <w:uiPriority w:val="99"/>
    <w:unhideWhenUsed/>
    <w:rsid w:val="00FC715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C715C"/>
  </w:style>
  <w:style w:type="character" w:styleId="PageNumber">
    <w:name w:val="page number"/>
    <w:basedOn w:val="DefaultParagraphFont"/>
    <w:uiPriority w:val="99"/>
    <w:semiHidden/>
    <w:unhideWhenUsed/>
    <w:rsid w:val="00FC715C"/>
  </w:style>
  <w:style w:type="paragraph" w:styleId="FootnoteText">
    <w:name w:val="footnote text"/>
    <w:basedOn w:val="Normal"/>
    <w:link w:val="FootnoteTextChar"/>
    <w:uiPriority w:val="99"/>
    <w:semiHidden/>
    <w:unhideWhenUsed/>
    <w:rsid w:val="00353E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3EB8"/>
    <w:rPr>
      <w:sz w:val="20"/>
      <w:szCs w:val="20"/>
    </w:rPr>
  </w:style>
  <w:style w:type="character" w:styleId="FootnoteReference">
    <w:name w:val="footnote reference"/>
    <w:basedOn w:val="DefaultParagraphFont"/>
    <w:uiPriority w:val="99"/>
    <w:semiHidden/>
    <w:unhideWhenUsed/>
    <w:rsid w:val="00353EB8"/>
    <w:rPr>
      <w:vertAlign w:val="superscript"/>
    </w:rPr>
  </w:style>
  <w:style w:type="paragraph" w:styleId="NormalWeb">
    <w:name w:val="Normal (Web)"/>
    <w:basedOn w:val="Normal"/>
    <w:uiPriority w:val="99"/>
    <w:semiHidden/>
    <w:unhideWhenUsed/>
    <w:rsid w:val="00251653"/>
    <w:rPr>
      <w:rFonts w:eastAsiaTheme="minorHAnsi"/>
    </w:rPr>
  </w:style>
  <w:style w:type="paragraph" w:styleId="ListParagraph">
    <w:name w:val="List Paragraph"/>
    <w:basedOn w:val="Normal"/>
    <w:uiPriority w:val="34"/>
    <w:qFormat/>
    <w:rsid w:val="002B57F6"/>
    <w:pPr>
      <w:ind w:left="720"/>
      <w:contextualSpacing/>
    </w:pPr>
    <w:rPr>
      <w:rFonts w:asciiTheme="minorHAnsi" w:eastAsiaTheme="minorHAnsi" w:hAnsiTheme="minorHAnsi" w:cstheme="minorBidi"/>
    </w:rPr>
  </w:style>
  <w:style w:type="character" w:customStyle="1" w:styleId="apple-tab-span">
    <w:name w:val="apple-tab-span"/>
    <w:basedOn w:val="DefaultParagraphFont"/>
    <w:rsid w:val="00EE13C4"/>
  </w:style>
  <w:style w:type="character" w:customStyle="1" w:styleId="UnresolvedMention">
    <w:name w:val="Unresolved Mention"/>
    <w:basedOn w:val="DefaultParagraphFont"/>
    <w:uiPriority w:val="99"/>
    <w:rsid w:val="00CA0CDA"/>
    <w:rPr>
      <w:color w:val="605E5C"/>
      <w:shd w:val="clear" w:color="auto" w:fill="E1DFDD"/>
    </w:rPr>
  </w:style>
  <w:style w:type="paragraph" w:styleId="BalloonText">
    <w:name w:val="Balloon Text"/>
    <w:basedOn w:val="Normal"/>
    <w:link w:val="BalloonTextChar"/>
    <w:uiPriority w:val="99"/>
    <w:semiHidden/>
    <w:unhideWhenUsed/>
    <w:rsid w:val="00F35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A9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877"/>
    <w:rPr>
      <w:color w:val="0563C1" w:themeColor="hyperlink"/>
      <w:u w:val="single"/>
    </w:rPr>
  </w:style>
  <w:style w:type="character" w:styleId="FollowedHyperlink">
    <w:name w:val="FollowedHyperlink"/>
    <w:basedOn w:val="DefaultParagraphFont"/>
    <w:uiPriority w:val="99"/>
    <w:semiHidden/>
    <w:unhideWhenUsed/>
    <w:rsid w:val="004E2877"/>
    <w:rPr>
      <w:color w:val="954F72" w:themeColor="followedHyperlink"/>
      <w:u w:val="single"/>
    </w:rPr>
  </w:style>
  <w:style w:type="paragraph" w:styleId="EndnoteText">
    <w:name w:val="endnote text"/>
    <w:basedOn w:val="Normal"/>
    <w:link w:val="EndnoteTextChar"/>
    <w:uiPriority w:val="99"/>
    <w:unhideWhenUsed/>
    <w:rsid w:val="00970462"/>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970462"/>
  </w:style>
  <w:style w:type="character" w:styleId="EndnoteReference">
    <w:name w:val="endnote reference"/>
    <w:basedOn w:val="DefaultParagraphFont"/>
    <w:uiPriority w:val="99"/>
    <w:unhideWhenUsed/>
    <w:rsid w:val="00970462"/>
    <w:rPr>
      <w:vertAlign w:val="superscript"/>
    </w:rPr>
  </w:style>
  <w:style w:type="paragraph" w:styleId="Header">
    <w:name w:val="header"/>
    <w:basedOn w:val="Normal"/>
    <w:link w:val="HeaderChar"/>
    <w:uiPriority w:val="99"/>
    <w:unhideWhenUsed/>
    <w:rsid w:val="00FC715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C715C"/>
  </w:style>
  <w:style w:type="character" w:styleId="PageNumber">
    <w:name w:val="page number"/>
    <w:basedOn w:val="DefaultParagraphFont"/>
    <w:uiPriority w:val="99"/>
    <w:semiHidden/>
    <w:unhideWhenUsed/>
    <w:rsid w:val="00FC715C"/>
  </w:style>
  <w:style w:type="paragraph" w:styleId="FootnoteText">
    <w:name w:val="footnote text"/>
    <w:basedOn w:val="Normal"/>
    <w:link w:val="FootnoteTextChar"/>
    <w:uiPriority w:val="99"/>
    <w:semiHidden/>
    <w:unhideWhenUsed/>
    <w:rsid w:val="00353E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3EB8"/>
    <w:rPr>
      <w:sz w:val="20"/>
      <w:szCs w:val="20"/>
    </w:rPr>
  </w:style>
  <w:style w:type="character" w:styleId="FootnoteReference">
    <w:name w:val="footnote reference"/>
    <w:basedOn w:val="DefaultParagraphFont"/>
    <w:uiPriority w:val="99"/>
    <w:semiHidden/>
    <w:unhideWhenUsed/>
    <w:rsid w:val="00353EB8"/>
    <w:rPr>
      <w:vertAlign w:val="superscript"/>
    </w:rPr>
  </w:style>
  <w:style w:type="paragraph" w:styleId="NormalWeb">
    <w:name w:val="Normal (Web)"/>
    <w:basedOn w:val="Normal"/>
    <w:uiPriority w:val="99"/>
    <w:semiHidden/>
    <w:unhideWhenUsed/>
    <w:rsid w:val="00251653"/>
    <w:rPr>
      <w:rFonts w:eastAsiaTheme="minorHAnsi"/>
    </w:rPr>
  </w:style>
  <w:style w:type="paragraph" w:styleId="ListParagraph">
    <w:name w:val="List Paragraph"/>
    <w:basedOn w:val="Normal"/>
    <w:uiPriority w:val="34"/>
    <w:qFormat/>
    <w:rsid w:val="002B57F6"/>
    <w:pPr>
      <w:ind w:left="720"/>
      <w:contextualSpacing/>
    </w:pPr>
    <w:rPr>
      <w:rFonts w:asciiTheme="minorHAnsi" w:eastAsiaTheme="minorHAnsi" w:hAnsiTheme="minorHAnsi" w:cstheme="minorBidi"/>
    </w:rPr>
  </w:style>
  <w:style w:type="character" w:customStyle="1" w:styleId="apple-tab-span">
    <w:name w:val="apple-tab-span"/>
    <w:basedOn w:val="DefaultParagraphFont"/>
    <w:rsid w:val="00EE13C4"/>
  </w:style>
  <w:style w:type="character" w:customStyle="1" w:styleId="UnresolvedMention">
    <w:name w:val="Unresolved Mention"/>
    <w:basedOn w:val="DefaultParagraphFont"/>
    <w:uiPriority w:val="99"/>
    <w:rsid w:val="00CA0CDA"/>
    <w:rPr>
      <w:color w:val="605E5C"/>
      <w:shd w:val="clear" w:color="auto" w:fill="E1DFDD"/>
    </w:rPr>
  </w:style>
  <w:style w:type="paragraph" w:styleId="BalloonText">
    <w:name w:val="Balloon Text"/>
    <w:basedOn w:val="Normal"/>
    <w:link w:val="BalloonTextChar"/>
    <w:uiPriority w:val="99"/>
    <w:semiHidden/>
    <w:unhideWhenUsed/>
    <w:rsid w:val="00F35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A9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0058">
      <w:bodyDiv w:val="1"/>
      <w:marLeft w:val="0"/>
      <w:marRight w:val="0"/>
      <w:marTop w:val="0"/>
      <w:marBottom w:val="0"/>
      <w:divBdr>
        <w:top w:val="none" w:sz="0" w:space="0" w:color="auto"/>
        <w:left w:val="none" w:sz="0" w:space="0" w:color="auto"/>
        <w:bottom w:val="none" w:sz="0" w:space="0" w:color="auto"/>
        <w:right w:val="none" w:sz="0" w:space="0" w:color="auto"/>
      </w:divBdr>
    </w:div>
    <w:div w:id="57753675">
      <w:bodyDiv w:val="1"/>
      <w:marLeft w:val="0"/>
      <w:marRight w:val="0"/>
      <w:marTop w:val="0"/>
      <w:marBottom w:val="0"/>
      <w:divBdr>
        <w:top w:val="none" w:sz="0" w:space="0" w:color="auto"/>
        <w:left w:val="none" w:sz="0" w:space="0" w:color="auto"/>
        <w:bottom w:val="none" w:sz="0" w:space="0" w:color="auto"/>
        <w:right w:val="none" w:sz="0" w:space="0" w:color="auto"/>
      </w:divBdr>
    </w:div>
    <w:div w:id="220866987">
      <w:bodyDiv w:val="1"/>
      <w:marLeft w:val="0"/>
      <w:marRight w:val="0"/>
      <w:marTop w:val="0"/>
      <w:marBottom w:val="0"/>
      <w:divBdr>
        <w:top w:val="none" w:sz="0" w:space="0" w:color="auto"/>
        <w:left w:val="none" w:sz="0" w:space="0" w:color="auto"/>
        <w:bottom w:val="none" w:sz="0" w:space="0" w:color="auto"/>
        <w:right w:val="none" w:sz="0" w:space="0" w:color="auto"/>
      </w:divBdr>
    </w:div>
    <w:div w:id="228003500">
      <w:bodyDiv w:val="1"/>
      <w:marLeft w:val="0"/>
      <w:marRight w:val="0"/>
      <w:marTop w:val="0"/>
      <w:marBottom w:val="0"/>
      <w:divBdr>
        <w:top w:val="none" w:sz="0" w:space="0" w:color="auto"/>
        <w:left w:val="none" w:sz="0" w:space="0" w:color="auto"/>
        <w:bottom w:val="none" w:sz="0" w:space="0" w:color="auto"/>
        <w:right w:val="none" w:sz="0" w:space="0" w:color="auto"/>
      </w:divBdr>
    </w:div>
    <w:div w:id="232667632">
      <w:bodyDiv w:val="1"/>
      <w:marLeft w:val="0"/>
      <w:marRight w:val="0"/>
      <w:marTop w:val="0"/>
      <w:marBottom w:val="0"/>
      <w:divBdr>
        <w:top w:val="none" w:sz="0" w:space="0" w:color="auto"/>
        <w:left w:val="none" w:sz="0" w:space="0" w:color="auto"/>
        <w:bottom w:val="none" w:sz="0" w:space="0" w:color="auto"/>
        <w:right w:val="none" w:sz="0" w:space="0" w:color="auto"/>
      </w:divBdr>
    </w:div>
    <w:div w:id="244800543">
      <w:bodyDiv w:val="1"/>
      <w:marLeft w:val="0"/>
      <w:marRight w:val="0"/>
      <w:marTop w:val="0"/>
      <w:marBottom w:val="0"/>
      <w:divBdr>
        <w:top w:val="none" w:sz="0" w:space="0" w:color="auto"/>
        <w:left w:val="none" w:sz="0" w:space="0" w:color="auto"/>
        <w:bottom w:val="none" w:sz="0" w:space="0" w:color="auto"/>
        <w:right w:val="none" w:sz="0" w:space="0" w:color="auto"/>
      </w:divBdr>
    </w:div>
    <w:div w:id="265499702">
      <w:bodyDiv w:val="1"/>
      <w:marLeft w:val="0"/>
      <w:marRight w:val="0"/>
      <w:marTop w:val="0"/>
      <w:marBottom w:val="0"/>
      <w:divBdr>
        <w:top w:val="none" w:sz="0" w:space="0" w:color="auto"/>
        <w:left w:val="none" w:sz="0" w:space="0" w:color="auto"/>
        <w:bottom w:val="none" w:sz="0" w:space="0" w:color="auto"/>
        <w:right w:val="none" w:sz="0" w:space="0" w:color="auto"/>
      </w:divBdr>
    </w:div>
    <w:div w:id="279268909">
      <w:bodyDiv w:val="1"/>
      <w:marLeft w:val="0"/>
      <w:marRight w:val="0"/>
      <w:marTop w:val="0"/>
      <w:marBottom w:val="0"/>
      <w:divBdr>
        <w:top w:val="none" w:sz="0" w:space="0" w:color="auto"/>
        <w:left w:val="none" w:sz="0" w:space="0" w:color="auto"/>
        <w:bottom w:val="none" w:sz="0" w:space="0" w:color="auto"/>
        <w:right w:val="none" w:sz="0" w:space="0" w:color="auto"/>
      </w:divBdr>
    </w:div>
    <w:div w:id="354890227">
      <w:bodyDiv w:val="1"/>
      <w:marLeft w:val="0"/>
      <w:marRight w:val="0"/>
      <w:marTop w:val="0"/>
      <w:marBottom w:val="0"/>
      <w:divBdr>
        <w:top w:val="none" w:sz="0" w:space="0" w:color="auto"/>
        <w:left w:val="none" w:sz="0" w:space="0" w:color="auto"/>
        <w:bottom w:val="none" w:sz="0" w:space="0" w:color="auto"/>
        <w:right w:val="none" w:sz="0" w:space="0" w:color="auto"/>
      </w:divBdr>
    </w:div>
    <w:div w:id="367923120">
      <w:bodyDiv w:val="1"/>
      <w:marLeft w:val="0"/>
      <w:marRight w:val="0"/>
      <w:marTop w:val="0"/>
      <w:marBottom w:val="0"/>
      <w:divBdr>
        <w:top w:val="none" w:sz="0" w:space="0" w:color="auto"/>
        <w:left w:val="none" w:sz="0" w:space="0" w:color="auto"/>
        <w:bottom w:val="none" w:sz="0" w:space="0" w:color="auto"/>
        <w:right w:val="none" w:sz="0" w:space="0" w:color="auto"/>
      </w:divBdr>
    </w:div>
    <w:div w:id="456342049">
      <w:bodyDiv w:val="1"/>
      <w:marLeft w:val="0"/>
      <w:marRight w:val="0"/>
      <w:marTop w:val="0"/>
      <w:marBottom w:val="0"/>
      <w:divBdr>
        <w:top w:val="none" w:sz="0" w:space="0" w:color="auto"/>
        <w:left w:val="none" w:sz="0" w:space="0" w:color="auto"/>
        <w:bottom w:val="none" w:sz="0" w:space="0" w:color="auto"/>
        <w:right w:val="none" w:sz="0" w:space="0" w:color="auto"/>
      </w:divBdr>
    </w:div>
    <w:div w:id="476386550">
      <w:bodyDiv w:val="1"/>
      <w:marLeft w:val="0"/>
      <w:marRight w:val="0"/>
      <w:marTop w:val="0"/>
      <w:marBottom w:val="0"/>
      <w:divBdr>
        <w:top w:val="none" w:sz="0" w:space="0" w:color="auto"/>
        <w:left w:val="none" w:sz="0" w:space="0" w:color="auto"/>
        <w:bottom w:val="none" w:sz="0" w:space="0" w:color="auto"/>
        <w:right w:val="none" w:sz="0" w:space="0" w:color="auto"/>
      </w:divBdr>
      <w:divsChild>
        <w:div w:id="985472180">
          <w:marLeft w:val="0"/>
          <w:marRight w:val="0"/>
          <w:marTop w:val="0"/>
          <w:marBottom w:val="0"/>
          <w:divBdr>
            <w:top w:val="none" w:sz="0" w:space="0" w:color="auto"/>
            <w:left w:val="none" w:sz="0" w:space="0" w:color="auto"/>
            <w:bottom w:val="none" w:sz="0" w:space="0" w:color="auto"/>
            <w:right w:val="none" w:sz="0" w:space="0" w:color="auto"/>
          </w:divBdr>
        </w:div>
        <w:div w:id="632175424">
          <w:marLeft w:val="0"/>
          <w:marRight w:val="0"/>
          <w:marTop w:val="0"/>
          <w:marBottom w:val="0"/>
          <w:divBdr>
            <w:top w:val="none" w:sz="0" w:space="0" w:color="auto"/>
            <w:left w:val="none" w:sz="0" w:space="0" w:color="auto"/>
            <w:bottom w:val="none" w:sz="0" w:space="0" w:color="auto"/>
            <w:right w:val="none" w:sz="0" w:space="0" w:color="auto"/>
          </w:divBdr>
        </w:div>
        <w:div w:id="573202347">
          <w:marLeft w:val="0"/>
          <w:marRight w:val="0"/>
          <w:marTop w:val="0"/>
          <w:marBottom w:val="0"/>
          <w:divBdr>
            <w:top w:val="none" w:sz="0" w:space="0" w:color="auto"/>
            <w:left w:val="none" w:sz="0" w:space="0" w:color="auto"/>
            <w:bottom w:val="none" w:sz="0" w:space="0" w:color="auto"/>
            <w:right w:val="none" w:sz="0" w:space="0" w:color="auto"/>
          </w:divBdr>
        </w:div>
        <w:div w:id="1288856974">
          <w:marLeft w:val="0"/>
          <w:marRight w:val="0"/>
          <w:marTop w:val="0"/>
          <w:marBottom w:val="0"/>
          <w:divBdr>
            <w:top w:val="none" w:sz="0" w:space="0" w:color="auto"/>
            <w:left w:val="none" w:sz="0" w:space="0" w:color="auto"/>
            <w:bottom w:val="none" w:sz="0" w:space="0" w:color="auto"/>
            <w:right w:val="none" w:sz="0" w:space="0" w:color="auto"/>
          </w:divBdr>
        </w:div>
        <w:div w:id="372079178">
          <w:marLeft w:val="0"/>
          <w:marRight w:val="0"/>
          <w:marTop w:val="0"/>
          <w:marBottom w:val="0"/>
          <w:divBdr>
            <w:top w:val="none" w:sz="0" w:space="0" w:color="auto"/>
            <w:left w:val="none" w:sz="0" w:space="0" w:color="auto"/>
            <w:bottom w:val="none" w:sz="0" w:space="0" w:color="auto"/>
            <w:right w:val="none" w:sz="0" w:space="0" w:color="auto"/>
          </w:divBdr>
        </w:div>
        <w:div w:id="240454862">
          <w:marLeft w:val="0"/>
          <w:marRight w:val="0"/>
          <w:marTop w:val="0"/>
          <w:marBottom w:val="0"/>
          <w:divBdr>
            <w:top w:val="none" w:sz="0" w:space="0" w:color="auto"/>
            <w:left w:val="none" w:sz="0" w:space="0" w:color="auto"/>
            <w:bottom w:val="none" w:sz="0" w:space="0" w:color="auto"/>
            <w:right w:val="none" w:sz="0" w:space="0" w:color="auto"/>
          </w:divBdr>
        </w:div>
        <w:div w:id="1118646354">
          <w:marLeft w:val="0"/>
          <w:marRight w:val="0"/>
          <w:marTop w:val="0"/>
          <w:marBottom w:val="0"/>
          <w:divBdr>
            <w:top w:val="none" w:sz="0" w:space="0" w:color="auto"/>
            <w:left w:val="none" w:sz="0" w:space="0" w:color="auto"/>
            <w:bottom w:val="none" w:sz="0" w:space="0" w:color="auto"/>
            <w:right w:val="none" w:sz="0" w:space="0" w:color="auto"/>
          </w:divBdr>
        </w:div>
        <w:div w:id="1162239151">
          <w:marLeft w:val="0"/>
          <w:marRight w:val="0"/>
          <w:marTop w:val="0"/>
          <w:marBottom w:val="0"/>
          <w:divBdr>
            <w:top w:val="none" w:sz="0" w:space="0" w:color="auto"/>
            <w:left w:val="none" w:sz="0" w:space="0" w:color="auto"/>
            <w:bottom w:val="none" w:sz="0" w:space="0" w:color="auto"/>
            <w:right w:val="none" w:sz="0" w:space="0" w:color="auto"/>
          </w:divBdr>
        </w:div>
        <w:div w:id="939725414">
          <w:marLeft w:val="0"/>
          <w:marRight w:val="0"/>
          <w:marTop w:val="0"/>
          <w:marBottom w:val="0"/>
          <w:divBdr>
            <w:top w:val="none" w:sz="0" w:space="0" w:color="auto"/>
            <w:left w:val="none" w:sz="0" w:space="0" w:color="auto"/>
            <w:bottom w:val="none" w:sz="0" w:space="0" w:color="auto"/>
            <w:right w:val="none" w:sz="0" w:space="0" w:color="auto"/>
          </w:divBdr>
        </w:div>
        <w:div w:id="1568147774">
          <w:marLeft w:val="0"/>
          <w:marRight w:val="0"/>
          <w:marTop w:val="0"/>
          <w:marBottom w:val="0"/>
          <w:divBdr>
            <w:top w:val="none" w:sz="0" w:space="0" w:color="auto"/>
            <w:left w:val="none" w:sz="0" w:space="0" w:color="auto"/>
            <w:bottom w:val="none" w:sz="0" w:space="0" w:color="auto"/>
            <w:right w:val="none" w:sz="0" w:space="0" w:color="auto"/>
          </w:divBdr>
        </w:div>
      </w:divsChild>
    </w:div>
    <w:div w:id="515972052">
      <w:bodyDiv w:val="1"/>
      <w:marLeft w:val="0"/>
      <w:marRight w:val="0"/>
      <w:marTop w:val="0"/>
      <w:marBottom w:val="0"/>
      <w:divBdr>
        <w:top w:val="none" w:sz="0" w:space="0" w:color="auto"/>
        <w:left w:val="none" w:sz="0" w:space="0" w:color="auto"/>
        <w:bottom w:val="none" w:sz="0" w:space="0" w:color="auto"/>
        <w:right w:val="none" w:sz="0" w:space="0" w:color="auto"/>
      </w:divBdr>
    </w:div>
    <w:div w:id="533426196">
      <w:bodyDiv w:val="1"/>
      <w:marLeft w:val="0"/>
      <w:marRight w:val="0"/>
      <w:marTop w:val="0"/>
      <w:marBottom w:val="0"/>
      <w:divBdr>
        <w:top w:val="none" w:sz="0" w:space="0" w:color="auto"/>
        <w:left w:val="none" w:sz="0" w:space="0" w:color="auto"/>
        <w:bottom w:val="none" w:sz="0" w:space="0" w:color="auto"/>
        <w:right w:val="none" w:sz="0" w:space="0" w:color="auto"/>
      </w:divBdr>
    </w:div>
    <w:div w:id="578633510">
      <w:bodyDiv w:val="1"/>
      <w:marLeft w:val="0"/>
      <w:marRight w:val="0"/>
      <w:marTop w:val="0"/>
      <w:marBottom w:val="0"/>
      <w:divBdr>
        <w:top w:val="none" w:sz="0" w:space="0" w:color="auto"/>
        <w:left w:val="none" w:sz="0" w:space="0" w:color="auto"/>
        <w:bottom w:val="none" w:sz="0" w:space="0" w:color="auto"/>
        <w:right w:val="none" w:sz="0" w:space="0" w:color="auto"/>
      </w:divBdr>
    </w:div>
    <w:div w:id="676350680">
      <w:bodyDiv w:val="1"/>
      <w:marLeft w:val="0"/>
      <w:marRight w:val="0"/>
      <w:marTop w:val="0"/>
      <w:marBottom w:val="0"/>
      <w:divBdr>
        <w:top w:val="none" w:sz="0" w:space="0" w:color="auto"/>
        <w:left w:val="none" w:sz="0" w:space="0" w:color="auto"/>
        <w:bottom w:val="none" w:sz="0" w:space="0" w:color="auto"/>
        <w:right w:val="none" w:sz="0" w:space="0" w:color="auto"/>
      </w:divBdr>
    </w:div>
    <w:div w:id="708921181">
      <w:bodyDiv w:val="1"/>
      <w:marLeft w:val="0"/>
      <w:marRight w:val="0"/>
      <w:marTop w:val="0"/>
      <w:marBottom w:val="0"/>
      <w:divBdr>
        <w:top w:val="none" w:sz="0" w:space="0" w:color="auto"/>
        <w:left w:val="none" w:sz="0" w:space="0" w:color="auto"/>
        <w:bottom w:val="none" w:sz="0" w:space="0" w:color="auto"/>
        <w:right w:val="none" w:sz="0" w:space="0" w:color="auto"/>
      </w:divBdr>
    </w:div>
    <w:div w:id="820543381">
      <w:bodyDiv w:val="1"/>
      <w:marLeft w:val="0"/>
      <w:marRight w:val="0"/>
      <w:marTop w:val="0"/>
      <w:marBottom w:val="0"/>
      <w:divBdr>
        <w:top w:val="none" w:sz="0" w:space="0" w:color="auto"/>
        <w:left w:val="none" w:sz="0" w:space="0" w:color="auto"/>
        <w:bottom w:val="none" w:sz="0" w:space="0" w:color="auto"/>
        <w:right w:val="none" w:sz="0" w:space="0" w:color="auto"/>
      </w:divBdr>
    </w:div>
    <w:div w:id="998119418">
      <w:bodyDiv w:val="1"/>
      <w:marLeft w:val="0"/>
      <w:marRight w:val="0"/>
      <w:marTop w:val="0"/>
      <w:marBottom w:val="0"/>
      <w:divBdr>
        <w:top w:val="none" w:sz="0" w:space="0" w:color="auto"/>
        <w:left w:val="none" w:sz="0" w:space="0" w:color="auto"/>
        <w:bottom w:val="none" w:sz="0" w:space="0" w:color="auto"/>
        <w:right w:val="none" w:sz="0" w:space="0" w:color="auto"/>
      </w:divBdr>
    </w:div>
    <w:div w:id="1004284072">
      <w:bodyDiv w:val="1"/>
      <w:marLeft w:val="0"/>
      <w:marRight w:val="0"/>
      <w:marTop w:val="0"/>
      <w:marBottom w:val="0"/>
      <w:divBdr>
        <w:top w:val="none" w:sz="0" w:space="0" w:color="auto"/>
        <w:left w:val="none" w:sz="0" w:space="0" w:color="auto"/>
        <w:bottom w:val="none" w:sz="0" w:space="0" w:color="auto"/>
        <w:right w:val="none" w:sz="0" w:space="0" w:color="auto"/>
      </w:divBdr>
    </w:div>
    <w:div w:id="1120103447">
      <w:bodyDiv w:val="1"/>
      <w:marLeft w:val="0"/>
      <w:marRight w:val="0"/>
      <w:marTop w:val="0"/>
      <w:marBottom w:val="0"/>
      <w:divBdr>
        <w:top w:val="none" w:sz="0" w:space="0" w:color="auto"/>
        <w:left w:val="none" w:sz="0" w:space="0" w:color="auto"/>
        <w:bottom w:val="none" w:sz="0" w:space="0" w:color="auto"/>
        <w:right w:val="none" w:sz="0" w:space="0" w:color="auto"/>
      </w:divBdr>
    </w:div>
    <w:div w:id="1180392083">
      <w:bodyDiv w:val="1"/>
      <w:marLeft w:val="0"/>
      <w:marRight w:val="0"/>
      <w:marTop w:val="0"/>
      <w:marBottom w:val="0"/>
      <w:divBdr>
        <w:top w:val="none" w:sz="0" w:space="0" w:color="auto"/>
        <w:left w:val="none" w:sz="0" w:space="0" w:color="auto"/>
        <w:bottom w:val="none" w:sz="0" w:space="0" w:color="auto"/>
        <w:right w:val="none" w:sz="0" w:space="0" w:color="auto"/>
      </w:divBdr>
    </w:div>
    <w:div w:id="1207331196">
      <w:bodyDiv w:val="1"/>
      <w:marLeft w:val="0"/>
      <w:marRight w:val="0"/>
      <w:marTop w:val="0"/>
      <w:marBottom w:val="0"/>
      <w:divBdr>
        <w:top w:val="none" w:sz="0" w:space="0" w:color="auto"/>
        <w:left w:val="none" w:sz="0" w:space="0" w:color="auto"/>
        <w:bottom w:val="none" w:sz="0" w:space="0" w:color="auto"/>
        <w:right w:val="none" w:sz="0" w:space="0" w:color="auto"/>
      </w:divBdr>
    </w:div>
    <w:div w:id="1226573747">
      <w:bodyDiv w:val="1"/>
      <w:marLeft w:val="0"/>
      <w:marRight w:val="0"/>
      <w:marTop w:val="0"/>
      <w:marBottom w:val="0"/>
      <w:divBdr>
        <w:top w:val="none" w:sz="0" w:space="0" w:color="auto"/>
        <w:left w:val="none" w:sz="0" w:space="0" w:color="auto"/>
        <w:bottom w:val="none" w:sz="0" w:space="0" w:color="auto"/>
        <w:right w:val="none" w:sz="0" w:space="0" w:color="auto"/>
      </w:divBdr>
    </w:div>
    <w:div w:id="1279486487">
      <w:bodyDiv w:val="1"/>
      <w:marLeft w:val="0"/>
      <w:marRight w:val="0"/>
      <w:marTop w:val="0"/>
      <w:marBottom w:val="0"/>
      <w:divBdr>
        <w:top w:val="none" w:sz="0" w:space="0" w:color="auto"/>
        <w:left w:val="none" w:sz="0" w:space="0" w:color="auto"/>
        <w:bottom w:val="none" w:sz="0" w:space="0" w:color="auto"/>
        <w:right w:val="none" w:sz="0" w:space="0" w:color="auto"/>
      </w:divBdr>
    </w:div>
    <w:div w:id="1337728218">
      <w:bodyDiv w:val="1"/>
      <w:marLeft w:val="0"/>
      <w:marRight w:val="0"/>
      <w:marTop w:val="0"/>
      <w:marBottom w:val="0"/>
      <w:divBdr>
        <w:top w:val="none" w:sz="0" w:space="0" w:color="auto"/>
        <w:left w:val="none" w:sz="0" w:space="0" w:color="auto"/>
        <w:bottom w:val="none" w:sz="0" w:space="0" w:color="auto"/>
        <w:right w:val="none" w:sz="0" w:space="0" w:color="auto"/>
      </w:divBdr>
    </w:div>
    <w:div w:id="1358966389">
      <w:bodyDiv w:val="1"/>
      <w:marLeft w:val="0"/>
      <w:marRight w:val="0"/>
      <w:marTop w:val="0"/>
      <w:marBottom w:val="0"/>
      <w:divBdr>
        <w:top w:val="none" w:sz="0" w:space="0" w:color="auto"/>
        <w:left w:val="none" w:sz="0" w:space="0" w:color="auto"/>
        <w:bottom w:val="none" w:sz="0" w:space="0" w:color="auto"/>
        <w:right w:val="none" w:sz="0" w:space="0" w:color="auto"/>
      </w:divBdr>
    </w:div>
    <w:div w:id="1462577834">
      <w:bodyDiv w:val="1"/>
      <w:marLeft w:val="0"/>
      <w:marRight w:val="0"/>
      <w:marTop w:val="0"/>
      <w:marBottom w:val="0"/>
      <w:divBdr>
        <w:top w:val="none" w:sz="0" w:space="0" w:color="auto"/>
        <w:left w:val="none" w:sz="0" w:space="0" w:color="auto"/>
        <w:bottom w:val="none" w:sz="0" w:space="0" w:color="auto"/>
        <w:right w:val="none" w:sz="0" w:space="0" w:color="auto"/>
      </w:divBdr>
    </w:div>
    <w:div w:id="1476531374">
      <w:bodyDiv w:val="1"/>
      <w:marLeft w:val="0"/>
      <w:marRight w:val="0"/>
      <w:marTop w:val="0"/>
      <w:marBottom w:val="0"/>
      <w:divBdr>
        <w:top w:val="none" w:sz="0" w:space="0" w:color="auto"/>
        <w:left w:val="none" w:sz="0" w:space="0" w:color="auto"/>
        <w:bottom w:val="none" w:sz="0" w:space="0" w:color="auto"/>
        <w:right w:val="none" w:sz="0" w:space="0" w:color="auto"/>
      </w:divBdr>
    </w:div>
    <w:div w:id="1492066039">
      <w:bodyDiv w:val="1"/>
      <w:marLeft w:val="0"/>
      <w:marRight w:val="0"/>
      <w:marTop w:val="0"/>
      <w:marBottom w:val="0"/>
      <w:divBdr>
        <w:top w:val="none" w:sz="0" w:space="0" w:color="auto"/>
        <w:left w:val="none" w:sz="0" w:space="0" w:color="auto"/>
        <w:bottom w:val="none" w:sz="0" w:space="0" w:color="auto"/>
        <w:right w:val="none" w:sz="0" w:space="0" w:color="auto"/>
      </w:divBdr>
    </w:div>
    <w:div w:id="1535802648">
      <w:bodyDiv w:val="1"/>
      <w:marLeft w:val="0"/>
      <w:marRight w:val="0"/>
      <w:marTop w:val="0"/>
      <w:marBottom w:val="0"/>
      <w:divBdr>
        <w:top w:val="none" w:sz="0" w:space="0" w:color="auto"/>
        <w:left w:val="none" w:sz="0" w:space="0" w:color="auto"/>
        <w:bottom w:val="none" w:sz="0" w:space="0" w:color="auto"/>
        <w:right w:val="none" w:sz="0" w:space="0" w:color="auto"/>
      </w:divBdr>
    </w:div>
    <w:div w:id="1543129132">
      <w:bodyDiv w:val="1"/>
      <w:marLeft w:val="0"/>
      <w:marRight w:val="0"/>
      <w:marTop w:val="0"/>
      <w:marBottom w:val="0"/>
      <w:divBdr>
        <w:top w:val="none" w:sz="0" w:space="0" w:color="auto"/>
        <w:left w:val="none" w:sz="0" w:space="0" w:color="auto"/>
        <w:bottom w:val="none" w:sz="0" w:space="0" w:color="auto"/>
        <w:right w:val="none" w:sz="0" w:space="0" w:color="auto"/>
      </w:divBdr>
    </w:div>
    <w:div w:id="1549293321">
      <w:bodyDiv w:val="1"/>
      <w:marLeft w:val="0"/>
      <w:marRight w:val="0"/>
      <w:marTop w:val="0"/>
      <w:marBottom w:val="0"/>
      <w:divBdr>
        <w:top w:val="none" w:sz="0" w:space="0" w:color="auto"/>
        <w:left w:val="none" w:sz="0" w:space="0" w:color="auto"/>
        <w:bottom w:val="none" w:sz="0" w:space="0" w:color="auto"/>
        <w:right w:val="none" w:sz="0" w:space="0" w:color="auto"/>
      </w:divBdr>
    </w:div>
    <w:div w:id="1549758534">
      <w:bodyDiv w:val="1"/>
      <w:marLeft w:val="0"/>
      <w:marRight w:val="0"/>
      <w:marTop w:val="0"/>
      <w:marBottom w:val="0"/>
      <w:divBdr>
        <w:top w:val="none" w:sz="0" w:space="0" w:color="auto"/>
        <w:left w:val="none" w:sz="0" w:space="0" w:color="auto"/>
        <w:bottom w:val="none" w:sz="0" w:space="0" w:color="auto"/>
        <w:right w:val="none" w:sz="0" w:space="0" w:color="auto"/>
      </w:divBdr>
    </w:div>
    <w:div w:id="1569220626">
      <w:bodyDiv w:val="1"/>
      <w:marLeft w:val="0"/>
      <w:marRight w:val="0"/>
      <w:marTop w:val="0"/>
      <w:marBottom w:val="0"/>
      <w:divBdr>
        <w:top w:val="none" w:sz="0" w:space="0" w:color="auto"/>
        <w:left w:val="none" w:sz="0" w:space="0" w:color="auto"/>
        <w:bottom w:val="none" w:sz="0" w:space="0" w:color="auto"/>
        <w:right w:val="none" w:sz="0" w:space="0" w:color="auto"/>
      </w:divBdr>
    </w:div>
    <w:div w:id="1578787151">
      <w:bodyDiv w:val="1"/>
      <w:marLeft w:val="0"/>
      <w:marRight w:val="0"/>
      <w:marTop w:val="0"/>
      <w:marBottom w:val="0"/>
      <w:divBdr>
        <w:top w:val="none" w:sz="0" w:space="0" w:color="auto"/>
        <w:left w:val="none" w:sz="0" w:space="0" w:color="auto"/>
        <w:bottom w:val="none" w:sz="0" w:space="0" w:color="auto"/>
        <w:right w:val="none" w:sz="0" w:space="0" w:color="auto"/>
      </w:divBdr>
    </w:div>
    <w:div w:id="1590578955">
      <w:bodyDiv w:val="1"/>
      <w:marLeft w:val="0"/>
      <w:marRight w:val="0"/>
      <w:marTop w:val="0"/>
      <w:marBottom w:val="0"/>
      <w:divBdr>
        <w:top w:val="none" w:sz="0" w:space="0" w:color="auto"/>
        <w:left w:val="none" w:sz="0" w:space="0" w:color="auto"/>
        <w:bottom w:val="none" w:sz="0" w:space="0" w:color="auto"/>
        <w:right w:val="none" w:sz="0" w:space="0" w:color="auto"/>
      </w:divBdr>
    </w:div>
    <w:div w:id="1736125591">
      <w:bodyDiv w:val="1"/>
      <w:marLeft w:val="0"/>
      <w:marRight w:val="0"/>
      <w:marTop w:val="0"/>
      <w:marBottom w:val="0"/>
      <w:divBdr>
        <w:top w:val="none" w:sz="0" w:space="0" w:color="auto"/>
        <w:left w:val="none" w:sz="0" w:space="0" w:color="auto"/>
        <w:bottom w:val="none" w:sz="0" w:space="0" w:color="auto"/>
        <w:right w:val="none" w:sz="0" w:space="0" w:color="auto"/>
      </w:divBdr>
    </w:div>
    <w:div w:id="1823502207">
      <w:bodyDiv w:val="1"/>
      <w:marLeft w:val="0"/>
      <w:marRight w:val="0"/>
      <w:marTop w:val="0"/>
      <w:marBottom w:val="0"/>
      <w:divBdr>
        <w:top w:val="none" w:sz="0" w:space="0" w:color="auto"/>
        <w:left w:val="none" w:sz="0" w:space="0" w:color="auto"/>
        <w:bottom w:val="none" w:sz="0" w:space="0" w:color="auto"/>
        <w:right w:val="none" w:sz="0" w:space="0" w:color="auto"/>
      </w:divBdr>
    </w:div>
    <w:div w:id="1931818116">
      <w:bodyDiv w:val="1"/>
      <w:marLeft w:val="0"/>
      <w:marRight w:val="0"/>
      <w:marTop w:val="0"/>
      <w:marBottom w:val="0"/>
      <w:divBdr>
        <w:top w:val="none" w:sz="0" w:space="0" w:color="auto"/>
        <w:left w:val="none" w:sz="0" w:space="0" w:color="auto"/>
        <w:bottom w:val="none" w:sz="0" w:space="0" w:color="auto"/>
        <w:right w:val="none" w:sz="0" w:space="0" w:color="auto"/>
      </w:divBdr>
    </w:div>
    <w:div w:id="1938177335">
      <w:bodyDiv w:val="1"/>
      <w:marLeft w:val="0"/>
      <w:marRight w:val="0"/>
      <w:marTop w:val="0"/>
      <w:marBottom w:val="0"/>
      <w:divBdr>
        <w:top w:val="none" w:sz="0" w:space="0" w:color="auto"/>
        <w:left w:val="none" w:sz="0" w:space="0" w:color="auto"/>
        <w:bottom w:val="none" w:sz="0" w:space="0" w:color="auto"/>
        <w:right w:val="none" w:sz="0" w:space="0" w:color="auto"/>
      </w:divBdr>
    </w:div>
    <w:div w:id="1956522923">
      <w:bodyDiv w:val="1"/>
      <w:marLeft w:val="0"/>
      <w:marRight w:val="0"/>
      <w:marTop w:val="0"/>
      <w:marBottom w:val="0"/>
      <w:divBdr>
        <w:top w:val="none" w:sz="0" w:space="0" w:color="auto"/>
        <w:left w:val="none" w:sz="0" w:space="0" w:color="auto"/>
        <w:bottom w:val="none" w:sz="0" w:space="0" w:color="auto"/>
        <w:right w:val="none" w:sz="0" w:space="0" w:color="auto"/>
      </w:divBdr>
    </w:div>
    <w:div w:id="1992363831">
      <w:bodyDiv w:val="1"/>
      <w:marLeft w:val="0"/>
      <w:marRight w:val="0"/>
      <w:marTop w:val="0"/>
      <w:marBottom w:val="0"/>
      <w:divBdr>
        <w:top w:val="none" w:sz="0" w:space="0" w:color="auto"/>
        <w:left w:val="none" w:sz="0" w:space="0" w:color="auto"/>
        <w:bottom w:val="none" w:sz="0" w:space="0" w:color="auto"/>
        <w:right w:val="none" w:sz="0" w:space="0" w:color="auto"/>
      </w:divBdr>
    </w:div>
    <w:div w:id="1995186315">
      <w:bodyDiv w:val="1"/>
      <w:marLeft w:val="0"/>
      <w:marRight w:val="0"/>
      <w:marTop w:val="0"/>
      <w:marBottom w:val="0"/>
      <w:divBdr>
        <w:top w:val="none" w:sz="0" w:space="0" w:color="auto"/>
        <w:left w:val="none" w:sz="0" w:space="0" w:color="auto"/>
        <w:bottom w:val="none" w:sz="0" w:space="0" w:color="auto"/>
        <w:right w:val="none" w:sz="0" w:space="0" w:color="auto"/>
      </w:divBdr>
    </w:div>
    <w:div w:id="1995916873">
      <w:bodyDiv w:val="1"/>
      <w:marLeft w:val="0"/>
      <w:marRight w:val="0"/>
      <w:marTop w:val="0"/>
      <w:marBottom w:val="0"/>
      <w:divBdr>
        <w:top w:val="none" w:sz="0" w:space="0" w:color="auto"/>
        <w:left w:val="none" w:sz="0" w:space="0" w:color="auto"/>
        <w:bottom w:val="none" w:sz="0" w:space="0" w:color="auto"/>
        <w:right w:val="none" w:sz="0" w:space="0" w:color="auto"/>
      </w:divBdr>
    </w:div>
    <w:div w:id="2016150772">
      <w:bodyDiv w:val="1"/>
      <w:marLeft w:val="0"/>
      <w:marRight w:val="0"/>
      <w:marTop w:val="0"/>
      <w:marBottom w:val="0"/>
      <w:divBdr>
        <w:top w:val="none" w:sz="0" w:space="0" w:color="auto"/>
        <w:left w:val="none" w:sz="0" w:space="0" w:color="auto"/>
        <w:bottom w:val="none" w:sz="0" w:space="0" w:color="auto"/>
        <w:right w:val="none" w:sz="0" w:space="0" w:color="auto"/>
      </w:divBdr>
    </w:div>
    <w:div w:id="2079402603">
      <w:bodyDiv w:val="1"/>
      <w:marLeft w:val="0"/>
      <w:marRight w:val="0"/>
      <w:marTop w:val="0"/>
      <w:marBottom w:val="0"/>
      <w:divBdr>
        <w:top w:val="none" w:sz="0" w:space="0" w:color="auto"/>
        <w:left w:val="none" w:sz="0" w:space="0" w:color="auto"/>
        <w:bottom w:val="none" w:sz="0" w:space="0" w:color="auto"/>
        <w:right w:val="none" w:sz="0" w:space="0" w:color="auto"/>
      </w:divBdr>
    </w:div>
    <w:div w:id="2104690158">
      <w:bodyDiv w:val="1"/>
      <w:marLeft w:val="0"/>
      <w:marRight w:val="0"/>
      <w:marTop w:val="0"/>
      <w:marBottom w:val="0"/>
      <w:divBdr>
        <w:top w:val="none" w:sz="0" w:space="0" w:color="auto"/>
        <w:left w:val="none" w:sz="0" w:space="0" w:color="auto"/>
        <w:bottom w:val="none" w:sz="0" w:space="0" w:color="auto"/>
        <w:right w:val="none" w:sz="0" w:space="0" w:color="auto"/>
      </w:divBdr>
    </w:div>
    <w:div w:id="2105414681">
      <w:bodyDiv w:val="1"/>
      <w:marLeft w:val="0"/>
      <w:marRight w:val="0"/>
      <w:marTop w:val="0"/>
      <w:marBottom w:val="0"/>
      <w:divBdr>
        <w:top w:val="none" w:sz="0" w:space="0" w:color="auto"/>
        <w:left w:val="none" w:sz="0" w:space="0" w:color="auto"/>
        <w:bottom w:val="none" w:sz="0" w:space="0" w:color="auto"/>
        <w:right w:val="none" w:sz="0" w:space="0" w:color="auto"/>
      </w:divBdr>
    </w:div>
    <w:div w:id="2122604189">
      <w:bodyDiv w:val="1"/>
      <w:marLeft w:val="0"/>
      <w:marRight w:val="0"/>
      <w:marTop w:val="0"/>
      <w:marBottom w:val="0"/>
      <w:divBdr>
        <w:top w:val="none" w:sz="0" w:space="0" w:color="auto"/>
        <w:left w:val="none" w:sz="0" w:space="0" w:color="auto"/>
        <w:bottom w:val="none" w:sz="0" w:space="0" w:color="auto"/>
        <w:right w:val="none" w:sz="0" w:space="0" w:color="auto"/>
      </w:divBdr>
    </w:div>
    <w:div w:id="2145659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georgiaencyclopedia.org/articles/arts-culture/lost-cause-religion" TargetMode="External"/><Relationship Id="rId18" Type="http://schemas.openxmlformats.org/officeDocument/2006/relationships/hyperlink" Target="https://dlg.galileo.usg.edu/vanga/photos/fra/jpg/fra027.jpg" TargetMode="External"/><Relationship Id="rId39" Type="http://schemas.openxmlformats.org/officeDocument/2006/relationships/hyperlink" Target="https://www.georgiaencyclopedia.org/articles/history-archaeology/woman-suffrage" TargetMode="External"/><Relationship Id="rId26" Type="http://schemas.openxmlformats.org/officeDocument/2006/relationships/hyperlink" Target="https://www.georgiaencyclopedia.org/articles/arts-culture/georgia-old-time-fiddlers-conventions" TargetMode="External"/><Relationship Id="rId50" Type="http://schemas.openxmlformats.org/officeDocument/2006/relationships/hyperlink" Target="http://www.jstor.org/stable/40578524" TargetMode="External"/><Relationship Id="rId42" Type="http://schemas.openxmlformats.org/officeDocument/2006/relationships/hyperlink" Target="https://www.famous-trials.com/leo-frank/14-excerpts/44-conleytestimony" TargetMode="External"/><Relationship Id="rId47" Type="http://schemas.openxmlformats.org/officeDocument/2006/relationships/hyperlink" Target="https://www.loc.gov/collections/america-at-work-and-leisure-1894-to-1915/articles-and-essays/america-at-work/" TargetMode="External"/><Relationship Id="rId34" Type="http://schemas.openxmlformats.org/officeDocument/2006/relationships/hyperlink" Target="https://www.georgiaencyclopedia.org/articles/history-archaeology/lynching" TargetMode="External"/><Relationship Id="rId21" Type="http://schemas.openxmlformats.org/officeDocument/2006/relationships/hyperlink" Target="http://album.atlantahistorycenter.com/cdm/ref/collection/Rogers/id/1915" TargetMode="External"/><Relationship Id="rId55" Type="http://schemas.openxmlformats.org/officeDocument/2006/relationships/customXml" Target="../customXml/item1.xml"/><Relationship Id="rId7" Type="http://schemas.openxmlformats.org/officeDocument/2006/relationships/endnotes" Target="endnotes.xml"/><Relationship Id="rId16" Type="http://schemas.openxmlformats.org/officeDocument/2006/relationships/hyperlink" Target="http://fashionthroughtheyears.weebly.com/1910-1919.html" TargetMode="External"/><Relationship Id="rId2" Type="http://schemas.openxmlformats.org/officeDocument/2006/relationships/styles" Target="styles.xml"/><Relationship Id="rId29" Type="http://schemas.openxmlformats.org/officeDocument/2006/relationships/hyperlink" Target="https://www.theatlantic.com/business/archive/2016/02/america-in-1915/462360/" TargetMode="External"/><Relationship Id="rId53" Type="http://schemas.openxmlformats.org/officeDocument/2006/relationships/fontTable" Target="fontTable.xml"/><Relationship Id="rId40" Type="http://schemas.openxmlformats.org/officeDocument/2006/relationships/hyperlink" Target="https://doi.org/10.1093/anb/9780198606697.article.1600049" TargetMode="External"/><Relationship Id="rId45" Type="http://schemas.openxmlformats.org/officeDocument/2006/relationships/hyperlink" Target="https://vault.georgiaarchives.org/digital/collection/frankclem" TargetMode="External"/><Relationship Id="rId32" Type="http://schemas.openxmlformats.org/officeDocument/2006/relationships/hyperlink" Target="https://dlg.usg.edu/record/dlg_vang_wht002" TargetMode="External"/><Relationship Id="rId37" Type="http://schemas.openxmlformats.org/officeDocument/2006/relationships/hyperlink" Target="https://www.georgiaencyclopedia.org/articles/history-archaeology/thomas-e-watson-1856-1922" TargetMode="External"/><Relationship Id="rId24" Type="http://schemas.openxmlformats.org/officeDocument/2006/relationships/hyperlink" Target="https://www.georgiaencyclopedia.org/articles/sports-outdoor-recreation/atlanta-black-crackers" TargetMode="External"/><Relationship Id="rId11" Type="http://schemas.openxmlformats.org/officeDocument/2006/relationships/hyperlink" Target="https://www.georgiaencyclopedia.org/articles/arts-culture/henry-w-grady-1850-1889" TargetMode="External"/><Relationship Id="rId5" Type="http://schemas.openxmlformats.org/officeDocument/2006/relationships/webSettings" Target="webSettings.xml"/><Relationship Id="rId19" Type="http://schemas.openxmlformats.org/officeDocument/2006/relationships/hyperlink" Target="http://album.atlantahistorycenter.com/cdm/ref/collection/athpc/id/221" TargetMode="External"/><Relationship Id="rId14" Type="http://schemas.openxmlformats.org/officeDocument/2006/relationships/hyperlink" Target="http://album.atlantahistorycenter.com/cdm/singleitem/collection/athpc/id/278/rec/4" TargetMode="External"/><Relationship Id="rId43" Type="http://schemas.openxmlformats.org/officeDocument/2006/relationships/hyperlink" Target="https://www.famous-trials.com/leo-frank" TargetMode="External"/><Relationship Id="rId48" Type="http://schemas.openxmlformats.org/officeDocument/2006/relationships/hyperlink" Target="https://www.loc.gov/collections/america-at-work-and-leisure-1894-to-1915/articles-and-essays/america-at-work/" TargetMode="External"/><Relationship Id="rId4" Type="http://schemas.openxmlformats.org/officeDocument/2006/relationships/settings" Target="settings.xml"/><Relationship Id="rId9" Type="http://schemas.openxmlformats.org/officeDocument/2006/relationships/image" Target="media/image2.jpeg"/><Relationship Id="rId30" Type="http://schemas.openxmlformats.org/officeDocument/2006/relationships/hyperlink" Target="http://album.atlantahistorycenter.com/cdm/ref/collection/athpc/id/1044" TargetMode="External"/><Relationship Id="rId35" Type="http://schemas.openxmlformats.org/officeDocument/2006/relationships/hyperlink" Target="http://album.atlantahistorycenter.com/cdm/search/searchterm/Atlanta%20Race%20Riot%20oral%20history/order/nosort" TargetMode="External"/><Relationship Id="rId22" Type="http://schemas.openxmlformats.org/officeDocument/2006/relationships/hyperlink" Target="https://www.georgiaencyclopedia.org/articles/government-politics/john-m-slaton-1866-1955" TargetMode="External"/><Relationship Id="rId27" Type="http://schemas.openxmlformats.org/officeDocument/2006/relationships/hyperlink" Target="https://www.georgiaencyclopedia.org/articles/arts-culture/henry-hugh-proctor-1868-1933" TargetMode="External"/><Relationship Id="rId56" Type="http://schemas.openxmlformats.org/officeDocument/2006/relationships/customXml" Target="../customXml/item2.xml"/><Relationship Id="rId51" Type="http://schemas.openxmlformats.org/officeDocument/2006/relationships/header" Target="header1.xml"/><Relationship Id="rId8" Type="http://schemas.openxmlformats.org/officeDocument/2006/relationships/image" Target="media/image1.jpg"/><Relationship Id="rId3" Type="http://schemas.microsoft.com/office/2007/relationships/stylesWithEffects" Target="stylesWithEffects.xml"/><Relationship Id="rId17" Type="http://schemas.openxmlformats.org/officeDocument/2006/relationships/hyperlink" Target="http://album.atlantahistorycenter.com/cdm/ref/collection/athpc/id/2753" TargetMode="External"/><Relationship Id="rId46" Type="http://schemas.openxmlformats.org/officeDocument/2006/relationships/hyperlink" Target="https://dp.la/exhibitions/leo-frank" TargetMode="External"/><Relationship Id="rId33" Type="http://schemas.openxmlformats.org/officeDocument/2006/relationships/hyperlink" Target="https://www.georgiaencyclopedia.org/articles/history-archaeology/atlanta-race-riot-1906" TargetMode="External"/><Relationship Id="rId38" Type="http://schemas.openxmlformats.org/officeDocument/2006/relationships/hyperlink" Target="http://www.jstor.org/stable/40578524" TargetMode="External"/><Relationship Id="rId25" Type="http://schemas.openxmlformats.org/officeDocument/2006/relationships/hyperlink" Target="https://www.georgiaencyclopedia.org/articles/arts-culture/atlanta-colored-music-festival-association" TargetMode="External"/><Relationship Id="rId12" Type="http://schemas.openxmlformats.org/officeDocument/2006/relationships/hyperlink" Target="https://dlg.usg.edu/record/gsu_ajc_5620" TargetMode="External"/><Relationship Id="rId54" Type="http://schemas.openxmlformats.org/officeDocument/2006/relationships/theme" Target="theme/theme1.xml"/><Relationship Id="rId41" Type="http://schemas.openxmlformats.org/officeDocument/2006/relationships/hyperlink" Target="https://www.atlantamagazine.com/history/people-v-leo-frank-steve-oney/" TargetMode="External"/><Relationship Id="rId20" Type="http://schemas.openxmlformats.org/officeDocument/2006/relationships/hyperlink" Target="https://www.georgiaencyclopedia.org/articles/business-economy/alonzo-herndon-1858-192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lbum.atlantahistorycenter.com/cdm/ref/collection/athpc/id/2553" TargetMode="External"/><Relationship Id="rId49" Type="http://schemas.openxmlformats.org/officeDocument/2006/relationships/hyperlink" Target="http://americanjewisharchives.org/publications/journal/PDF/2012_64_01_00_cohen.pdf" TargetMode="External"/><Relationship Id="rId36" Type="http://schemas.openxmlformats.org/officeDocument/2006/relationships/hyperlink" Target="https://www.georgiaencyclopedia.org/articles/history-archaeology/jewish-community-atlanta" TargetMode="External"/><Relationship Id="rId23" Type="http://schemas.openxmlformats.org/officeDocument/2006/relationships/hyperlink" Target="https://www.georgiaencyclopedia.org/articles/sports-outdoor-recreation/atlanta-crackers" TargetMode="External"/><Relationship Id="rId28" Type="http://schemas.openxmlformats.org/officeDocument/2006/relationships/hyperlink" Target="https://www.georgiaencyclopedia.org/articles/history-archaeology/w-e-b-du-bois-georgia" TargetMode="External"/><Relationship Id="rId57" Type="http://schemas.openxmlformats.org/officeDocument/2006/relationships/customXml" Target="../customXml/item3.xml"/><Relationship Id="rId52" Type="http://schemas.openxmlformats.org/officeDocument/2006/relationships/header" Target="header2.xml"/><Relationship Id="rId44" Type="http://schemas.openxmlformats.org/officeDocument/2006/relationships/hyperlink" Target="https://www.famous-trials.com/leo-frank/27-home" TargetMode="External"/><Relationship Id="rId31" Type="http://schemas.openxmlformats.org/officeDocument/2006/relationships/hyperlink" Target="https://www.georgiaencyclopedia.org/articles/arts-culture/henry-w-grady-1850-1889"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5191D03-798C-4A12-ACA6-156F33462C8A}"/>
</file>

<file path=customXml/itemProps2.xml><?xml version="1.0" encoding="utf-8"?>
<ds:datastoreItem xmlns:ds="http://schemas.openxmlformats.org/officeDocument/2006/customXml" ds:itemID="{A400E970-5815-4E02-87B8-8C11A5D90B3B}"/>
</file>

<file path=customXml/itemProps3.xml><?xml version="1.0" encoding="utf-8"?>
<ds:datastoreItem xmlns:ds="http://schemas.openxmlformats.org/officeDocument/2006/customXml" ds:itemID="{93906703-47CD-4BBB-B9CC-00F3D8EFA9EF}"/>
</file>

<file path=docProps/app.xml><?xml version="1.0" encoding="utf-8"?>
<Properties xmlns="http://schemas.openxmlformats.org/officeDocument/2006/extended-properties" xmlns:vt="http://schemas.openxmlformats.org/officeDocument/2006/docPropsVTypes">
  <Template>Normal.dotm</Template>
  <TotalTime>1534</TotalTime>
  <Pages>62</Pages>
  <Words>16764</Words>
  <Characters>85834</Characters>
  <Application>Microsoft Macintosh Word</Application>
  <DocSecurity>0</DocSecurity>
  <Lines>1996</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Janice Hume</cp:lastModifiedBy>
  <cp:revision>145</cp:revision>
  <cp:lastPrinted>2020-03-10T18:22:00Z</cp:lastPrinted>
  <dcterms:created xsi:type="dcterms:W3CDTF">2019-08-26T20:33:00Z</dcterms:created>
  <dcterms:modified xsi:type="dcterms:W3CDTF">2020-06-08T13:44:00Z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