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17BE" w14:textId="2479646D" w:rsidR="00D9782A" w:rsidRDefault="00820E08">
      <w:pPr>
        <w:spacing w:after="0"/>
        <w:rPr>
          <w:rFonts w:ascii="Arial" w:eastAsia="Arial" w:hAnsi="Arial" w:cs="Arial"/>
          <w:b/>
          <w:color w:val="2A5580"/>
          <w:sz w:val="37"/>
          <w:vertAlign w:val="subscript"/>
        </w:rPr>
      </w:pPr>
      <w:r w:rsidRPr="00E23CE4">
        <w:rPr>
          <w:rStyle w:val="Heading1Char"/>
        </w:rPr>
        <w:t>US HISTORY SYLLABUS</w:t>
      </w:r>
      <w:r w:rsidR="00E23CE4">
        <w:rPr>
          <w:rStyle w:val="Heading1Char"/>
        </w:rPr>
        <w:t xml:space="preserve"> HIST 211</w:t>
      </w:r>
      <w:r w:rsidR="002B7FD6">
        <w:rPr>
          <w:rStyle w:val="Heading1Char"/>
        </w:rPr>
        <w:t>0</w:t>
      </w:r>
      <w:r w:rsidR="00D95FD2">
        <w:rPr>
          <w:rStyle w:val="Heading1Char"/>
        </w:rPr>
        <w:t xml:space="preserve"> </w:t>
      </w:r>
      <w:r w:rsidR="00186055">
        <w:rPr>
          <w:rStyle w:val="Heading1Char"/>
        </w:rPr>
        <w:t xml:space="preserve">AD and </w:t>
      </w:r>
      <w:r w:rsidR="00D95FD2">
        <w:rPr>
          <w:rStyle w:val="Heading1Char"/>
        </w:rPr>
        <w:t>AF</w:t>
      </w:r>
      <w:r w:rsidR="00E23CE4">
        <w:rPr>
          <w:rStyle w:val="Heading1Char"/>
        </w:rPr>
        <w:t xml:space="preserve"> </w:t>
      </w:r>
      <w:r w:rsidR="00D95FD2">
        <w:rPr>
          <w:rStyle w:val="Heading1Char"/>
        </w:rPr>
        <w:t>Spring</w:t>
      </w:r>
      <w:r w:rsidR="002F4306">
        <w:rPr>
          <w:rStyle w:val="Heading1Char"/>
        </w:rPr>
        <w:t xml:space="preserve"> 202</w:t>
      </w:r>
      <w:r w:rsidR="00D95FD2">
        <w:rPr>
          <w:rStyle w:val="Heading1Char"/>
        </w:rPr>
        <w:t>3</w:t>
      </w:r>
      <w:r>
        <w:rPr>
          <w:rFonts w:ascii="Arial" w:eastAsia="Arial" w:hAnsi="Arial" w:cs="Arial"/>
          <w:b/>
          <w:color w:val="2A5580"/>
          <w:sz w:val="44"/>
        </w:rPr>
        <w:t xml:space="preserve">  </w:t>
      </w:r>
      <w:r>
        <w:rPr>
          <w:rFonts w:ascii="Arial" w:eastAsia="Arial" w:hAnsi="Arial" w:cs="Arial"/>
          <w:b/>
          <w:color w:val="2A5580"/>
          <w:sz w:val="56"/>
        </w:rPr>
        <w:t xml:space="preserve">    </w:t>
      </w:r>
      <w:r w:rsidRPr="00E23CE4">
        <w:rPr>
          <w:rFonts w:ascii="Arial" w:eastAsia="Arial" w:hAnsi="Arial" w:cs="Arial"/>
          <w:color w:val="2A5580"/>
          <w:sz w:val="20"/>
        </w:rPr>
        <w:t xml:space="preserve">VERSION </w:t>
      </w:r>
      <w:r w:rsidR="002B7FD6">
        <w:rPr>
          <w:rFonts w:ascii="Arial" w:eastAsia="Arial" w:hAnsi="Arial" w:cs="Arial"/>
          <w:color w:val="2A5580"/>
          <w:sz w:val="20"/>
        </w:rPr>
        <w:t xml:space="preserve">1 </w:t>
      </w:r>
      <w:r w:rsidR="002F4306">
        <w:rPr>
          <w:rFonts w:ascii="Arial" w:eastAsia="Arial" w:hAnsi="Arial" w:cs="Arial"/>
          <w:color w:val="2A5580"/>
          <w:sz w:val="20"/>
        </w:rPr>
        <w:t>1</w:t>
      </w:r>
      <w:r w:rsidR="00D95FD2">
        <w:rPr>
          <w:rFonts w:ascii="Arial" w:eastAsia="Arial" w:hAnsi="Arial" w:cs="Arial"/>
          <w:color w:val="2A5580"/>
          <w:sz w:val="20"/>
        </w:rPr>
        <w:t>2</w:t>
      </w:r>
      <w:r w:rsidRPr="00E23CE4">
        <w:rPr>
          <w:rFonts w:ascii="Arial" w:eastAsia="Arial" w:hAnsi="Arial" w:cs="Arial"/>
          <w:color w:val="2A5580"/>
          <w:sz w:val="20"/>
        </w:rPr>
        <w:t>/2</w:t>
      </w:r>
      <w:r w:rsidR="00D95FD2">
        <w:rPr>
          <w:rFonts w:ascii="Arial" w:eastAsia="Arial" w:hAnsi="Arial" w:cs="Arial"/>
          <w:color w:val="2A5580"/>
          <w:sz w:val="20"/>
        </w:rPr>
        <w:t>8</w:t>
      </w:r>
      <w:r w:rsidRPr="00E23CE4">
        <w:rPr>
          <w:rFonts w:ascii="Arial" w:eastAsia="Arial" w:hAnsi="Arial" w:cs="Arial"/>
          <w:color w:val="2A5580"/>
          <w:sz w:val="20"/>
        </w:rPr>
        <w:t>2</w:t>
      </w:r>
      <w:r w:rsidR="002B7FD6">
        <w:rPr>
          <w:rFonts w:ascii="Arial" w:eastAsia="Arial" w:hAnsi="Arial" w:cs="Arial"/>
          <w:color w:val="2A5580"/>
          <w:sz w:val="20"/>
        </w:rPr>
        <w:t>2</w:t>
      </w:r>
      <w:r w:rsidR="00FF353B">
        <w:rPr>
          <w:rFonts w:ascii="Arial" w:eastAsia="Arial" w:hAnsi="Arial" w:cs="Arial"/>
          <w:color w:val="2A5580"/>
          <w:sz w:val="20"/>
        </w:rPr>
        <w:t>v</w:t>
      </w:r>
      <w:r w:rsidR="00D95FD2">
        <w:rPr>
          <w:rFonts w:ascii="Arial" w:eastAsia="Arial" w:hAnsi="Arial" w:cs="Arial"/>
          <w:color w:val="2A5580"/>
          <w:sz w:val="20"/>
        </w:rPr>
        <w:t>1</w:t>
      </w:r>
      <w:r>
        <w:rPr>
          <w:rFonts w:ascii="Arial" w:eastAsia="Arial" w:hAnsi="Arial" w:cs="Arial"/>
          <w:b/>
          <w:color w:val="2A5580"/>
          <w:sz w:val="37"/>
          <w:vertAlign w:val="subscript"/>
        </w:rPr>
        <w:t xml:space="preserve"> </w:t>
      </w:r>
    </w:p>
    <w:p w14:paraId="36C8C744" w14:textId="77777777" w:rsidR="00E23CE4" w:rsidRDefault="00E23CE4">
      <w:pPr>
        <w:spacing w:after="0"/>
      </w:pPr>
    </w:p>
    <w:p w14:paraId="4F913D44" w14:textId="77777777" w:rsidR="00E23CE4" w:rsidRDefault="00E23CE4" w:rsidP="00E23CE4">
      <w:pPr>
        <w:pStyle w:val="Heading2"/>
        <w:rPr>
          <w:rFonts w:eastAsia="Arial"/>
        </w:rPr>
      </w:pPr>
      <w:r>
        <w:rPr>
          <w:rFonts w:eastAsia="Arial"/>
        </w:rPr>
        <w:t>Course Information</w:t>
      </w:r>
    </w:p>
    <w:p w14:paraId="11E83113" w14:textId="6D90C9CE" w:rsidR="00E23CE4" w:rsidRDefault="00E23CE4" w:rsidP="00BB6C12">
      <w:pPr>
        <w:spacing w:after="0" w:line="240" w:lineRule="auto"/>
      </w:pPr>
      <w:r w:rsidRPr="00BB6C12">
        <w:rPr>
          <w:b/>
        </w:rPr>
        <w:t>Location</w:t>
      </w:r>
      <w:r>
        <w:t xml:space="preserve">: </w:t>
      </w:r>
      <w:r w:rsidR="00D95FD2">
        <w:t xml:space="preserve">HIST 2110-AD </w:t>
      </w:r>
      <w:r w:rsidR="00D95FD2" w:rsidRPr="00D95FD2">
        <w:t xml:space="preserve">Hawes </w:t>
      </w:r>
      <w:proofErr w:type="gramStart"/>
      <w:r w:rsidR="00D95FD2" w:rsidRPr="00D95FD2">
        <w:t xml:space="preserve">Hall  </w:t>
      </w:r>
      <w:r w:rsidR="00D95FD2">
        <w:t>202</w:t>
      </w:r>
      <w:proofErr w:type="gramEnd"/>
      <w:r w:rsidR="00D95FD2">
        <w:t xml:space="preserve">  HIST 2110-AF Hawes Hall 102</w:t>
      </w:r>
    </w:p>
    <w:p w14:paraId="13AF5170" w14:textId="60E276EF" w:rsidR="00E23CE4" w:rsidRDefault="00BB6C12" w:rsidP="00BB6C12">
      <w:pPr>
        <w:spacing w:after="0" w:line="240" w:lineRule="auto"/>
      </w:pPr>
      <w:r w:rsidRPr="00BB6C12">
        <w:rPr>
          <w:b/>
        </w:rPr>
        <w:t>Duration</w:t>
      </w:r>
      <w:r>
        <w:t xml:space="preserve">: </w:t>
      </w:r>
      <w:r w:rsidR="00D95FD2">
        <w:t>January</w:t>
      </w:r>
      <w:r w:rsidR="00E23CE4">
        <w:t xml:space="preserve"> 1</w:t>
      </w:r>
      <w:r w:rsidR="002F4306">
        <w:t>0</w:t>
      </w:r>
      <w:r w:rsidR="00E23CE4">
        <w:t xml:space="preserve"> – </w:t>
      </w:r>
      <w:r w:rsidR="00D95FD2">
        <w:t>May 2</w:t>
      </w:r>
      <w:r w:rsidR="002F4306">
        <w:t>,</w:t>
      </w:r>
      <w:r w:rsidR="00E23CE4">
        <w:t xml:space="preserve"> 202</w:t>
      </w:r>
      <w:r w:rsidR="00D95FD2">
        <w:t>3</w:t>
      </w:r>
    </w:p>
    <w:p w14:paraId="47D3FD9E" w14:textId="77777777" w:rsidR="00E23CE4" w:rsidRDefault="00E23CE4" w:rsidP="00BB6C12">
      <w:pPr>
        <w:spacing w:after="0" w:line="240" w:lineRule="auto"/>
      </w:pPr>
      <w:r w:rsidRPr="00BB6C12">
        <w:rPr>
          <w:b/>
        </w:rPr>
        <w:t>Instructor</w:t>
      </w:r>
      <w:r>
        <w:t>:  Dr. Kurt Knoerl (kknoerl@georgiasouthern.edu)</w:t>
      </w:r>
    </w:p>
    <w:p w14:paraId="2AB57EA0" w14:textId="074497A6" w:rsidR="00E04E6B" w:rsidRDefault="00E23CE4" w:rsidP="00520423">
      <w:pPr>
        <w:spacing w:after="0" w:line="240" w:lineRule="auto"/>
      </w:pPr>
      <w:r w:rsidRPr="00BB6C12">
        <w:rPr>
          <w:b/>
        </w:rPr>
        <w:t>Office Hours:</w:t>
      </w:r>
      <w:r w:rsidR="00FF353B">
        <w:rPr>
          <w:b/>
        </w:rPr>
        <w:t xml:space="preserve"> </w:t>
      </w:r>
      <w:r w:rsidR="00FF353B" w:rsidRPr="00FF353B">
        <w:t>Room</w:t>
      </w:r>
      <w:r w:rsidR="00E04E6B">
        <w:t xml:space="preserve"> </w:t>
      </w:r>
      <w:r w:rsidR="00D95FD2">
        <w:t>1</w:t>
      </w:r>
      <w:r w:rsidR="00FF353B">
        <w:t>09</w:t>
      </w:r>
      <w:r w:rsidR="00D95FD2">
        <w:t>B</w:t>
      </w:r>
      <w:r w:rsidR="008169B0">
        <w:t xml:space="preserve"> in Hawes Hall</w:t>
      </w:r>
      <w:r w:rsidR="00FF353B">
        <w:t xml:space="preserve"> </w:t>
      </w:r>
      <w:r w:rsidR="00D95FD2">
        <w:t>Mondays 9:30 – 11:00 a.m. / Tuesdays</w:t>
      </w:r>
      <w:r w:rsidR="00E04E6B">
        <w:t xml:space="preserve"> and </w:t>
      </w:r>
      <w:r w:rsidR="00D95FD2">
        <w:t>Thursday</w:t>
      </w:r>
      <w:r>
        <w:t xml:space="preserve"> </w:t>
      </w:r>
      <w:r w:rsidR="00D95FD2">
        <w:t>2</w:t>
      </w:r>
      <w:r>
        <w:t>:</w:t>
      </w:r>
      <w:r w:rsidR="002F4306">
        <w:t>0</w:t>
      </w:r>
      <w:r>
        <w:t xml:space="preserve">0– </w:t>
      </w:r>
      <w:r w:rsidR="00D95FD2">
        <w:t>3</w:t>
      </w:r>
      <w:r w:rsidR="002F4306">
        <w:t>:</w:t>
      </w:r>
      <w:r w:rsidR="00D95FD2">
        <w:t>3</w:t>
      </w:r>
      <w:r w:rsidR="002F4306">
        <w:t xml:space="preserve">0 p.m. </w:t>
      </w:r>
    </w:p>
    <w:p w14:paraId="0FC78D01" w14:textId="77777777" w:rsidR="00520423" w:rsidRDefault="00E04E6B" w:rsidP="00BB6C12">
      <w:pPr>
        <w:spacing w:after="0" w:line="240" w:lineRule="auto"/>
      </w:pPr>
      <w:r>
        <w:t xml:space="preserve">Office </w:t>
      </w:r>
      <w:r w:rsidR="00520423">
        <w:t>hours also</w:t>
      </w:r>
      <w:r>
        <w:t xml:space="preserve"> by appointment.  </w:t>
      </w:r>
    </w:p>
    <w:p w14:paraId="757920C6" w14:textId="77777777" w:rsidR="00E23CE4" w:rsidRDefault="00E23CE4" w:rsidP="00BB6C12">
      <w:pPr>
        <w:spacing w:after="0" w:line="240" w:lineRule="auto"/>
      </w:pPr>
      <w:r w:rsidRPr="00BB6C12">
        <w:rPr>
          <w:b/>
        </w:rPr>
        <w:t>Response time:</w:t>
      </w:r>
      <w:r>
        <w:t xml:space="preserve"> within 24 </w:t>
      </w:r>
      <w:r w:rsidR="00E04E6B">
        <w:t>for</w:t>
      </w:r>
      <w:r>
        <w:t xml:space="preserve"> emails submitted Monday through Friday.  Saturday and Sunday emails will be answered within 48 hours.</w:t>
      </w:r>
    </w:p>
    <w:p w14:paraId="42EB3BB9" w14:textId="77777777" w:rsidR="00BB6C12" w:rsidRPr="00E23CE4" w:rsidRDefault="00BB6C12" w:rsidP="00BB6C12">
      <w:pPr>
        <w:spacing w:after="0" w:line="240" w:lineRule="auto"/>
      </w:pPr>
    </w:p>
    <w:p w14:paraId="555F0258" w14:textId="77777777" w:rsidR="00D9782A" w:rsidRDefault="00820E08" w:rsidP="00BB6C12">
      <w:pPr>
        <w:pStyle w:val="Heading2"/>
      </w:pPr>
      <w:r>
        <w:rPr>
          <w:rFonts w:eastAsia="Arial"/>
        </w:rPr>
        <w:t xml:space="preserve">Required Textbooks:  </w:t>
      </w:r>
    </w:p>
    <w:p w14:paraId="38E9D784" w14:textId="77777777" w:rsidR="00D9782A" w:rsidRPr="00140514" w:rsidRDefault="00820E08" w:rsidP="00BB6C12">
      <w:pPr>
        <w:spacing w:after="194" w:line="293" w:lineRule="auto"/>
        <w:rPr>
          <w:rFonts w:ascii="Arial" w:hAnsi="Arial" w:cs="Arial"/>
        </w:rPr>
      </w:pPr>
      <w:r w:rsidRPr="00140514">
        <w:rPr>
          <w:rFonts w:ascii="Arial" w:eastAsia="Arial" w:hAnsi="Arial" w:cs="Arial"/>
          <w:color w:val="4D4D4D"/>
        </w:rPr>
        <w:t xml:space="preserve">American Yawp (a free online textbook available here: http:// </w:t>
      </w:r>
      <w:proofErr w:type="gramStart"/>
      <w:r w:rsidRPr="00140514">
        <w:rPr>
          <w:rFonts w:ascii="Arial" w:eastAsia="Arial" w:hAnsi="Arial" w:cs="Arial"/>
          <w:color w:val="4D4D4D"/>
        </w:rPr>
        <w:t xml:space="preserve">www.americanyawp.com/index.html </w:t>
      </w:r>
      <w:r w:rsidR="000C441E" w:rsidRPr="00140514">
        <w:rPr>
          <w:rFonts w:ascii="Arial" w:eastAsia="Arial" w:hAnsi="Arial" w:cs="Arial"/>
          <w:color w:val="4D4D4D"/>
        </w:rPr>
        <w:t>)</w:t>
      </w:r>
      <w:proofErr w:type="gramEnd"/>
      <w:r w:rsidRPr="00140514">
        <w:rPr>
          <w:rFonts w:ascii="Arial" w:eastAsia="Arial" w:hAnsi="Arial" w:cs="Arial"/>
          <w:color w:val="4D4D4D"/>
        </w:rPr>
        <w:t xml:space="preserve"> </w:t>
      </w:r>
    </w:p>
    <w:p w14:paraId="7DFDABDB" w14:textId="77777777" w:rsidR="00D9782A" w:rsidRPr="00140514" w:rsidRDefault="00820E08">
      <w:pPr>
        <w:spacing w:after="254" w:line="293" w:lineRule="auto"/>
        <w:ind w:left="19" w:hanging="10"/>
        <w:jc w:val="both"/>
        <w:rPr>
          <w:rFonts w:ascii="Arial" w:hAnsi="Arial" w:cs="Arial"/>
        </w:rPr>
      </w:pPr>
      <w:r w:rsidRPr="00140514">
        <w:rPr>
          <w:rFonts w:ascii="Arial" w:eastAsia="Arial" w:hAnsi="Arial" w:cs="Arial"/>
          <w:color w:val="4D4D4D"/>
        </w:rPr>
        <w:t>In addition to the chapters in American Yawp, I will assign other materials that you are responsible for reading</w:t>
      </w:r>
      <w:r w:rsidR="00BB6C12" w:rsidRPr="00140514">
        <w:rPr>
          <w:rFonts w:ascii="Arial" w:eastAsia="Arial" w:hAnsi="Arial" w:cs="Arial"/>
          <w:color w:val="4D4D4D"/>
        </w:rPr>
        <w:t xml:space="preserve"> or viewing</w:t>
      </w:r>
      <w:r w:rsidRPr="00140514">
        <w:rPr>
          <w:rFonts w:ascii="Arial" w:eastAsia="Arial" w:hAnsi="Arial" w:cs="Arial"/>
          <w:color w:val="4D4D4D"/>
        </w:rPr>
        <w:t xml:space="preserve">.  You should </w:t>
      </w:r>
      <w:r w:rsidR="00BB6C12" w:rsidRPr="00140514">
        <w:rPr>
          <w:rFonts w:ascii="Arial" w:eastAsia="Arial" w:hAnsi="Arial" w:cs="Arial"/>
          <w:color w:val="4D4D4D"/>
        </w:rPr>
        <w:t xml:space="preserve">complete these prior to </w:t>
      </w:r>
      <w:r w:rsidR="00767E7D" w:rsidRPr="00140514">
        <w:rPr>
          <w:rFonts w:ascii="Arial" w:eastAsia="Arial" w:hAnsi="Arial" w:cs="Arial"/>
          <w:color w:val="4D4D4D"/>
        </w:rPr>
        <w:t>class time</w:t>
      </w:r>
      <w:r w:rsidR="00BB6C12" w:rsidRPr="00140514">
        <w:rPr>
          <w:rFonts w:ascii="Arial" w:eastAsia="Arial" w:hAnsi="Arial" w:cs="Arial"/>
          <w:color w:val="4D4D4D"/>
        </w:rPr>
        <w:t>.</w:t>
      </w:r>
      <w:r w:rsidRPr="00140514">
        <w:rPr>
          <w:rFonts w:ascii="Arial" w:eastAsia="Arial" w:hAnsi="Arial" w:cs="Arial"/>
          <w:color w:val="4D4D4D"/>
        </w:rPr>
        <w:t xml:space="preserve"> </w:t>
      </w:r>
    </w:p>
    <w:p w14:paraId="07B6E6A6" w14:textId="77777777" w:rsidR="00BB6C12" w:rsidRPr="00140514" w:rsidRDefault="00820E08" w:rsidP="00BB6C12">
      <w:pPr>
        <w:pStyle w:val="Heading2"/>
        <w:rPr>
          <w:rFonts w:ascii="Arial" w:eastAsia="Arial" w:hAnsi="Arial" w:cs="Arial"/>
          <w:sz w:val="22"/>
          <w:szCs w:val="22"/>
        </w:rPr>
      </w:pPr>
      <w:r w:rsidRPr="00140514">
        <w:rPr>
          <w:rFonts w:ascii="Arial" w:eastAsia="Arial" w:hAnsi="Arial" w:cs="Arial"/>
          <w:sz w:val="22"/>
          <w:szCs w:val="22"/>
        </w:rPr>
        <w:t xml:space="preserve">Course Description:  </w:t>
      </w:r>
    </w:p>
    <w:p w14:paraId="0EBB2BF9" w14:textId="05E72EA7" w:rsidR="00D9782A" w:rsidRPr="00140514" w:rsidRDefault="00820E08">
      <w:pPr>
        <w:spacing w:after="0" w:line="293" w:lineRule="auto"/>
        <w:ind w:left="19" w:hanging="10"/>
        <w:rPr>
          <w:rFonts w:ascii="Arial" w:hAnsi="Arial" w:cs="Arial"/>
        </w:rPr>
      </w:pPr>
      <w:r w:rsidRPr="00140514">
        <w:rPr>
          <w:rFonts w:ascii="Arial" w:eastAsia="Arial" w:hAnsi="Arial" w:cs="Arial"/>
          <w:color w:val="4D4D4D"/>
        </w:rPr>
        <w:t xml:space="preserve">This class will look at United States history from the pre-contact period through </w:t>
      </w:r>
      <w:r w:rsidR="002F4306">
        <w:rPr>
          <w:rFonts w:ascii="Arial" w:eastAsia="Arial" w:hAnsi="Arial" w:cs="Arial"/>
          <w:color w:val="4D4D4D"/>
        </w:rPr>
        <w:t xml:space="preserve">the Civil Rights movement into the </w:t>
      </w:r>
      <w:r w:rsidR="00EA09B9">
        <w:rPr>
          <w:rFonts w:ascii="Arial" w:eastAsia="Arial" w:hAnsi="Arial" w:cs="Arial"/>
          <w:color w:val="4D4D4D"/>
        </w:rPr>
        <w:t>late 20</w:t>
      </w:r>
      <w:r w:rsidR="00EA09B9" w:rsidRPr="00EA09B9">
        <w:rPr>
          <w:rFonts w:ascii="Arial" w:eastAsia="Arial" w:hAnsi="Arial" w:cs="Arial"/>
          <w:color w:val="4D4D4D"/>
          <w:vertAlign w:val="superscript"/>
        </w:rPr>
        <w:t>th</w:t>
      </w:r>
      <w:r w:rsidR="00EA09B9">
        <w:rPr>
          <w:rFonts w:ascii="Arial" w:eastAsia="Arial" w:hAnsi="Arial" w:cs="Arial"/>
          <w:color w:val="4D4D4D"/>
        </w:rPr>
        <w:t xml:space="preserve"> century</w:t>
      </w:r>
      <w:r w:rsidRPr="00140514">
        <w:rPr>
          <w:rFonts w:ascii="Arial" w:eastAsia="Arial" w:hAnsi="Arial" w:cs="Arial"/>
          <w:color w:val="4D4D4D"/>
        </w:rPr>
        <w:t xml:space="preserve">.  We will examine the origins and development of our culture and laws and their social and economic impact on American society </w:t>
      </w:r>
      <w:r w:rsidR="00BB6C12" w:rsidRPr="00140514">
        <w:rPr>
          <w:rFonts w:ascii="Arial" w:eastAsia="Arial" w:hAnsi="Arial" w:cs="Arial"/>
          <w:color w:val="4D4D4D"/>
        </w:rPr>
        <w:t xml:space="preserve">as well as </w:t>
      </w:r>
      <w:r w:rsidRPr="00140514">
        <w:rPr>
          <w:rFonts w:ascii="Arial" w:eastAsia="Arial" w:hAnsi="Arial" w:cs="Arial"/>
          <w:color w:val="4D4D4D"/>
        </w:rPr>
        <w:t xml:space="preserve">aspects of Georgia history.  We will also explore how historians actually “do” history including the types of history and the various research techniques used. We will read a variety of primary source documents and secondary writings and discuss them in class and online.  A major portion of the class will be spent examining these questions.  The reading, note taking, and writing skills developed in this class will be directly applicable to many areas in your academic and professional careers.  </w:t>
      </w:r>
    </w:p>
    <w:p w14:paraId="3D92B5BE" w14:textId="77777777" w:rsidR="00D9782A" w:rsidRPr="00140514" w:rsidRDefault="00820E08">
      <w:pPr>
        <w:spacing w:after="88"/>
        <w:ind w:left="19"/>
        <w:rPr>
          <w:rFonts w:ascii="Arial" w:hAnsi="Arial" w:cs="Arial"/>
        </w:rPr>
      </w:pPr>
      <w:r w:rsidRPr="00140514">
        <w:rPr>
          <w:rFonts w:ascii="Arial" w:eastAsia="Arial" w:hAnsi="Arial" w:cs="Arial"/>
          <w:color w:val="4D4D4D"/>
        </w:rPr>
        <w:t xml:space="preserve"> </w:t>
      </w:r>
    </w:p>
    <w:p w14:paraId="4052FC09" w14:textId="77777777" w:rsidR="00D9782A" w:rsidRPr="00140514" w:rsidRDefault="00820E08" w:rsidP="00BB6C12">
      <w:pPr>
        <w:pStyle w:val="Heading2"/>
        <w:rPr>
          <w:rFonts w:ascii="Arial" w:hAnsi="Arial" w:cs="Arial"/>
          <w:sz w:val="22"/>
          <w:szCs w:val="22"/>
        </w:rPr>
      </w:pPr>
      <w:r w:rsidRPr="00140514">
        <w:rPr>
          <w:rFonts w:ascii="Arial" w:eastAsia="Arial" w:hAnsi="Arial" w:cs="Arial"/>
          <w:sz w:val="22"/>
          <w:szCs w:val="22"/>
        </w:rPr>
        <w:t xml:space="preserve">Student Learning Outcomes:  </w:t>
      </w:r>
    </w:p>
    <w:p w14:paraId="4A9BC015" w14:textId="77777777" w:rsidR="00D9782A" w:rsidRPr="00140514" w:rsidRDefault="00820E08" w:rsidP="00BB6C12">
      <w:pPr>
        <w:pStyle w:val="ListParagraph"/>
        <w:numPr>
          <w:ilvl w:val="0"/>
          <w:numId w:val="4"/>
        </w:numPr>
        <w:spacing w:after="0" w:line="293" w:lineRule="auto"/>
        <w:rPr>
          <w:rFonts w:ascii="Arial" w:hAnsi="Arial" w:cs="Arial"/>
        </w:rPr>
      </w:pPr>
      <w:r w:rsidRPr="00140514">
        <w:rPr>
          <w:rFonts w:ascii="Arial" w:eastAsia="Arial" w:hAnsi="Arial" w:cs="Arial"/>
          <w:color w:val="4D4D4D"/>
        </w:rPr>
        <w:t xml:space="preserve">Obtain an increased understanding of how the United States and its constitution have developed over time and how that has impacted modern society.  </w:t>
      </w:r>
    </w:p>
    <w:p w14:paraId="5424C529" w14:textId="4A26A70F" w:rsidR="00D9782A" w:rsidRPr="00140514" w:rsidRDefault="00820E08" w:rsidP="00BB6C12">
      <w:pPr>
        <w:pStyle w:val="ListParagraph"/>
        <w:numPr>
          <w:ilvl w:val="0"/>
          <w:numId w:val="4"/>
        </w:numPr>
        <w:spacing w:after="0" w:line="293" w:lineRule="auto"/>
        <w:rPr>
          <w:rFonts w:ascii="Arial" w:hAnsi="Arial" w:cs="Arial"/>
        </w:rPr>
      </w:pPr>
      <w:r w:rsidRPr="00140514">
        <w:rPr>
          <w:rFonts w:ascii="Arial" w:eastAsia="Arial" w:hAnsi="Arial" w:cs="Arial"/>
          <w:color w:val="4D4D4D"/>
        </w:rPr>
        <w:t xml:space="preserve">Investigate and appraise how those political issues played out here in </w:t>
      </w:r>
      <w:r w:rsidR="00EA09B9">
        <w:rPr>
          <w:rFonts w:ascii="Arial" w:eastAsia="Arial" w:hAnsi="Arial" w:cs="Arial"/>
          <w:color w:val="4D4D4D"/>
        </w:rPr>
        <w:t>Georgia</w:t>
      </w:r>
      <w:r w:rsidR="00767E7D" w:rsidRPr="00140514">
        <w:rPr>
          <w:rFonts w:ascii="Arial" w:eastAsia="Arial" w:hAnsi="Arial" w:cs="Arial"/>
          <w:color w:val="4D4D4D"/>
        </w:rPr>
        <w:t>.</w:t>
      </w:r>
      <w:r w:rsidRPr="00140514">
        <w:rPr>
          <w:rFonts w:ascii="Arial" w:eastAsia="Arial" w:hAnsi="Arial" w:cs="Arial"/>
          <w:color w:val="4D4D4D"/>
        </w:rPr>
        <w:t xml:space="preserve">  </w:t>
      </w:r>
    </w:p>
    <w:p w14:paraId="21ACA670" w14:textId="77777777" w:rsidR="00D9782A" w:rsidRPr="00140514" w:rsidRDefault="00820E08" w:rsidP="00BB6C12">
      <w:pPr>
        <w:pStyle w:val="ListParagraph"/>
        <w:numPr>
          <w:ilvl w:val="0"/>
          <w:numId w:val="4"/>
        </w:numPr>
        <w:spacing w:after="0" w:line="293" w:lineRule="auto"/>
        <w:rPr>
          <w:rFonts w:ascii="Arial" w:hAnsi="Arial" w:cs="Arial"/>
        </w:rPr>
      </w:pPr>
      <w:r w:rsidRPr="00140514">
        <w:rPr>
          <w:rFonts w:ascii="Arial" w:eastAsia="Arial" w:hAnsi="Arial" w:cs="Arial"/>
          <w:color w:val="4D4D4D"/>
        </w:rPr>
        <w:t xml:space="preserve">Acquire the ability to work with numerous source types and to critically evaluate them as historians do.   </w:t>
      </w:r>
    </w:p>
    <w:p w14:paraId="7779E9C8" w14:textId="77777777" w:rsidR="00BB6C12" w:rsidRPr="00140514" w:rsidRDefault="00820E08" w:rsidP="00BB6C12">
      <w:pPr>
        <w:pStyle w:val="ListParagraph"/>
        <w:numPr>
          <w:ilvl w:val="0"/>
          <w:numId w:val="4"/>
        </w:numPr>
        <w:spacing w:after="219" w:line="293" w:lineRule="auto"/>
        <w:rPr>
          <w:rFonts w:ascii="Arial" w:hAnsi="Arial" w:cs="Arial"/>
        </w:rPr>
      </w:pPr>
      <w:r w:rsidRPr="00140514">
        <w:rPr>
          <w:rFonts w:ascii="Arial" w:eastAsia="Arial" w:hAnsi="Arial" w:cs="Arial"/>
          <w:color w:val="4D4D4D"/>
        </w:rPr>
        <w:t xml:space="preserve">Experience crafting an argument and supporting it with solid research </w:t>
      </w:r>
    </w:p>
    <w:p w14:paraId="1B0A885B" w14:textId="77777777" w:rsidR="00BB6C12" w:rsidRPr="00140514" w:rsidRDefault="00E04E6B" w:rsidP="00BB6C12">
      <w:pPr>
        <w:pStyle w:val="Heading2"/>
        <w:rPr>
          <w:rFonts w:ascii="Arial" w:eastAsia="Arial" w:hAnsi="Arial" w:cs="Arial"/>
          <w:sz w:val="22"/>
          <w:szCs w:val="22"/>
        </w:rPr>
      </w:pPr>
      <w:r w:rsidRPr="00140514">
        <w:rPr>
          <w:rFonts w:ascii="Arial" w:eastAsia="Arial" w:hAnsi="Arial" w:cs="Arial"/>
          <w:sz w:val="22"/>
          <w:szCs w:val="22"/>
        </w:rPr>
        <w:t xml:space="preserve">Classroom </w:t>
      </w:r>
      <w:r w:rsidR="00820E08" w:rsidRPr="00140514">
        <w:rPr>
          <w:rFonts w:ascii="Arial" w:eastAsia="Arial" w:hAnsi="Arial" w:cs="Arial"/>
          <w:sz w:val="22"/>
          <w:szCs w:val="22"/>
        </w:rPr>
        <w:t xml:space="preserve">Requirements:  </w:t>
      </w:r>
    </w:p>
    <w:p w14:paraId="7E1DD7B5" w14:textId="77777777" w:rsidR="00174F27" w:rsidRPr="00140514" w:rsidRDefault="00174F27" w:rsidP="00BB6C12">
      <w:pPr>
        <w:spacing w:after="219" w:line="293" w:lineRule="auto"/>
        <w:rPr>
          <w:rFonts w:ascii="Arial" w:eastAsia="Arial" w:hAnsi="Arial" w:cs="Arial"/>
          <w:color w:val="4D4D4D"/>
        </w:rPr>
      </w:pPr>
      <w:r w:rsidRPr="00140514">
        <w:rPr>
          <w:rFonts w:ascii="Arial" w:eastAsia="Arial" w:hAnsi="Arial" w:cs="Arial"/>
          <w:color w:val="4D4D4D"/>
        </w:rPr>
        <w:t>T</w:t>
      </w:r>
      <w:r w:rsidR="00E04E6B" w:rsidRPr="00140514">
        <w:rPr>
          <w:rFonts w:ascii="Arial" w:eastAsia="Arial" w:hAnsi="Arial" w:cs="Arial"/>
          <w:color w:val="4D4D4D"/>
        </w:rPr>
        <w:t>his is a face to face course</w:t>
      </w:r>
      <w:r w:rsidRPr="00140514">
        <w:rPr>
          <w:rFonts w:ascii="Arial" w:eastAsia="Arial" w:hAnsi="Arial" w:cs="Arial"/>
          <w:color w:val="4D4D4D"/>
        </w:rPr>
        <w:t>.</w:t>
      </w:r>
      <w:r w:rsidR="00E04E6B" w:rsidRPr="00140514">
        <w:rPr>
          <w:rFonts w:ascii="Arial" w:eastAsia="Arial" w:hAnsi="Arial" w:cs="Arial"/>
          <w:color w:val="4D4D4D"/>
        </w:rPr>
        <w:t xml:space="preserve"> Masks </w:t>
      </w:r>
      <w:r w:rsidRPr="00140514">
        <w:rPr>
          <w:rFonts w:ascii="Arial" w:eastAsia="Arial" w:hAnsi="Arial" w:cs="Arial"/>
          <w:color w:val="4D4D4D"/>
        </w:rPr>
        <w:t>are strongly encouraged</w:t>
      </w:r>
      <w:r w:rsidR="00E04E6B" w:rsidRPr="00140514">
        <w:rPr>
          <w:rFonts w:ascii="Arial" w:eastAsia="Arial" w:hAnsi="Arial" w:cs="Arial"/>
          <w:color w:val="4D4D4D"/>
        </w:rPr>
        <w:t xml:space="preserve">.  </w:t>
      </w:r>
      <w:r w:rsidRPr="00140514">
        <w:rPr>
          <w:rFonts w:ascii="Arial" w:eastAsia="Arial" w:hAnsi="Arial" w:cs="Arial"/>
          <w:color w:val="4D4D4D"/>
        </w:rPr>
        <w:t>Students will not be able to attend via</w:t>
      </w:r>
      <w:r w:rsidR="00504A90" w:rsidRPr="00140514">
        <w:rPr>
          <w:rFonts w:ascii="Arial" w:eastAsia="Arial" w:hAnsi="Arial" w:cs="Arial"/>
          <w:color w:val="4D4D4D"/>
        </w:rPr>
        <w:t xml:space="preserve"> </w:t>
      </w:r>
      <w:r w:rsidR="00767E7D" w:rsidRPr="00140514">
        <w:rPr>
          <w:rFonts w:ascii="Arial" w:eastAsia="Arial" w:hAnsi="Arial" w:cs="Arial"/>
          <w:color w:val="4D4D4D"/>
        </w:rPr>
        <w:t>Zoom</w:t>
      </w:r>
      <w:r w:rsidR="00FE224F" w:rsidRPr="00140514">
        <w:rPr>
          <w:rFonts w:ascii="Arial" w:eastAsia="Arial" w:hAnsi="Arial" w:cs="Arial"/>
          <w:color w:val="4D4D4D"/>
        </w:rPr>
        <w:t>.</w:t>
      </w:r>
      <w:r w:rsidR="00820E08" w:rsidRPr="00140514">
        <w:rPr>
          <w:rFonts w:ascii="Arial" w:eastAsia="Arial" w:hAnsi="Arial" w:cs="Arial"/>
          <w:color w:val="4D4D4D"/>
        </w:rPr>
        <w:t xml:space="preserve"> </w:t>
      </w:r>
    </w:p>
    <w:p w14:paraId="59E933FD" w14:textId="77777777" w:rsidR="00D9782A" w:rsidRPr="00140514" w:rsidRDefault="00FE224F" w:rsidP="00BB6C12">
      <w:pPr>
        <w:spacing w:after="219" w:line="293" w:lineRule="auto"/>
        <w:rPr>
          <w:rFonts w:ascii="Arial" w:eastAsia="Arial" w:hAnsi="Arial" w:cs="Arial"/>
          <w:color w:val="4D4D4D"/>
        </w:rPr>
      </w:pPr>
      <w:r w:rsidRPr="00140514">
        <w:rPr>
          <w:rFonts w:ascii="Arial" w:eastAsia="Arial" w:hAnsi="Arial" w:cs="Arial"/>
          <w:color w:val="4D4D4D"/>
        </w:rPr>
        <w:t xml:space="preserve">It is the student’s responsibility to log into Folio to view the uploaded materials prior to the next class.  </w:t>
      </w:r>
      <w:r w:rsidR="00820E08" w:rsidRPr="00140514">
        <w:rPr>
          <w:rFonts w:ascii="Arial" w:eastAsia="Arial" w:hAnsi="Arial" w:cs="Arial"/>
          <w:color w:val="4D4D4D"/>
        </w:rPr>
        <w:t xml:space="preserve">Students must have access to and check </w:t>
      </w:r>
      <w:r w:rsidR="000C0F01" w:rsidRPr="00140514">
        <w:rPr>
          <w:rFonts w:ascii="Arial" w:eastAsia="Arial" w:hAnsi="Arial" w:cs="Arial"/>
          <w:color w:val="4D4D4D"/>
        </w:rPr>
        <w:t xml:space="preserve">Folio and </w:t>
      </w:r>
      <w:r w:rsidR="00820E08" w:rsidRPr="00140514">
        <w:rPr>
          <w:rFonts w:ascii="Arial" w:eastAsia="Arial" w:hAnsi="Arial" w:cs="Arial"/>
          <w:color w:val="4D4D4D"/>
        </w:rPr>
        <w:t xml:space="preserve">their student email </w:t>
      </w:r>
      <w:r w:rsidR="00BB6C12" w:rsidRPr="00140514">
        <w:rPr>
          <w:rFonts w:ascii="Arial" w:eastAsia="Arial" w:hAnsi="Arial" w:cs="Arial"/>
          <w:b/>
          <w:color w:val="4D4D4D"/>
        </w:rPr>
        <w:t>daily</w:t>
      </w:r>
      <w:r w:rsidR="00820E08" w:rsidRPr="00140514">
        <w:rPr>
          <w:rFonts w:ascii="Arial" w:eastAsia="Arial" w:hAnsi="Arial" w:cs="Arial"/>
          <w:color w:val="4D4D4D"/>
        </w:rPr>
        <w:t xml:space="preserve">.  </w:t>
      </w:r>
      <w:r w:rsidR="00820E08" w:rsidRPr="00140514">
        <w:rPr>
          <w:rFonts w:ascii="Arial" w:eastAsia="Arial" w:hAnsi="Arial" w:cs="Arial"/>
          <w:color w:val="4D4D4D"/>
          <w:u w:val="single" w:color="4D4D4D"/>
        </w:rPr>
        <w:t>Folio</w:t>
      </w:r>
      <w:r w:rsidR="00820E08" w:rsidRPr="00140514">
        <w:rPr>
          <w:rFonts w:ascii="Arial" w:eastAsia="Arial" w:hAnsi="Arial" w:cs="Arial"/>
          <w:color w:val="4D4D4D"/>
        </w:rPr>
        <w:t xml:space="preserve"> </w:t>
      </w:r>
      <w:r w:rsidR="00174F27" w:rsidRPr="00140514">
        <w:rPr>
          <w:rFonts w:ascii="Arial" w:eastAsia="Arial" w:hAnsi="Arial" w:cs="Arial"/>
          <w:color w:val="4D4D4D"/>
        </w:rPr>
        <w:t>is the</w:t>
      </w:r>
      <w:r w:rsidR="00820E08" w:rsidRPr="00140514">
        <w:rPr>
          <w:rFonts w:ascii="Arial" w:eastAsia="Arial" w:hAnsi="Arial" w:cs="Arial"/>
          <w:color w:val="4D4D4D"/>
        </w:rPr>
        <w:t xml:space="preserve"> repository for </w:t>
      </w:r>
      <w:r w:rsidR="00BB6C12" w:rsidRPr="00140514">
        <w:rPr>
          <w:rFonts w:ascii="Arial" w:eastAsia="Arial" w:hAnsi="Arial" w:cs="Arial"/>
          <w:color w:val="4D4D4D"/>
        </w:rPr>
        <w:t xml:space="preserve">all </w:t>
      </w:r>
      <w:r w:rsidR="000C0F01" w:rsidRPr="00140514">
        <w:rPr>
          <w:rFonts w:ascii="Arial" w:eastAsia="Arial" w:hAnsi="Arial" w:cs="Arial"/>
          <w:color w:val="4D4D4D"/>
        </w:rPr>
        <w:t xml:space="preserve">course </w:t>
      </w:r>
      <w:r w:rsidR="00BB6C12" w:rsidRPr="00140514">
        <w:rPr>
          <w:rFonts w:ascii="Arial" w:eastAsia="Arial" w:hAnsi="Arial" w:cs="Arial"/>
          <w:color w:val="4D4D4D"/>
        </w:rPr>
        <w:t>materials</w:t>
      </w:r>
      <w:r w:rsidR="00820E08" w:rsidRPr="00140514">
        <w:rPr>
          <w:rFonts w:ascii="Arial" w:eastAsia="Arial" w:hAnsi="Arial" w:cs="Arial"/>
          <w:color w:val="4D4D4D"/>
        </w:rPr>
        <w:t>.  Students are responsible for providing their own</w:t>
      </w:r>
      <w:r w:rsidR="00BB6C12" w:rsidRPr="00140514">
        <w:rPr>
          <w:rFonts w:ascii="Arial" w:eastAsia="Arial" w:hAnsi="Arial" w:cs="Arial"/>
          <w:color w:val="4D4D4D"/>
        </w:rPr>
        <w:t xml:space="preserve"> </w:t>
      </w:r>
      <w:r w:rsidR="00174F27" w:rsidRPr="00140514">
        <w:rPr>
          <w:rFonts w:ascii="Arial" w:eastAsia="Arial" w:hAnsi="Arial" w:cs="Arial"/>
          <w:color w:val="4D4D4D"/>
        </w:rPr>
        <w:t xml:space="preserve">computer </w:t>
      </w:r>
      <w:r w:rsidR="00820E08" w:rsidRPr="00140514">
        <w:rPr>
          <w:rFonts w:ascii="Arial" w:eastAsia="Arial" w:hAnsi="Arial" w:cs="Arial"/>
          <w:color w:val="4D4D4D"/>
        </w:rPr>
        <w:t xml:space="preserve">equipment.  </w:t>
      </w:r>
    </w:p>
    <w:p w14:paraId="627C46DA" w14:textId="77777777" w:rsidR="00BB6C12" w:rsidRPr="00140514" w:rsidRDefault="00BB6C12" w:rsidP="00BB6C12">
      <w:pPr>
        <w:pStyle w:val="Heading2"/>
        <w:rPr>
          <w:rFonts w:ascii="Arial" w:eastAsia="Arial" w:hAnsi="Arial" w:cs="Arial"/>
          <w:sz w:val="22"/>
          <w:szCs w:val="22"/>
        </w:rPr>
      </w:pPr>
      <w:r w:rsidRPr="00140514">
        <w:rPr>
          <w:rFonts w:ascii="Arial" w:eastAsia="Arial" w:hAnsi="Arial" w:cs="Arial"/>
          <w:sz w:val="22"/>
          <w:szCs w:val="22"/>
        </w:rPr>
        <w:t>Student Responsibilities</w:t>
      </w:r>
      <w:r w:rsidR="000C0F01" w:rsidRPr="00140514">
        <w:rPr>
          <w:rFonts w:ascii="Arial" w:eastAsia="Arial" w:hAnsi="Arial" w:cs="Arial"/>
          <w:sz w:val="22"/>
          <w:szCs w:val="22"/>
        </w:rPr>
        <w:t xml:space="preserve"> and Assessments</w:t>
      </w:r>
      <w:r w:rsidRPr="00140514">
        <w:rPr>
          <w:rFonts w:ascii="Arial" w:eastAsia="Arial" w:hAnsi="Arial" w:cs="Arial"/>
          <w:sz w:val="22"/>
          <w:szCs w:val="22"/>
        </w:rPr>
        <w:t xml:space="preserve">: </w:t>
      </w:r>
    </w:p>
    <w:p w14:paraId="54B70025" w14:textId="77777777" w:rsidR="00BB6C12" w:rsidRPr="00140514" w:rsidRDefault="00BB6C12" w:rsidP="00BB6C12">
      <w:pPr>
        <w:spacing w:after="0"/>
        <w:ind w:left="14"/>
        <w:rPr>
          <w:rFonts w:ascii="Arial" w:eastAsia="Arial" w:hAnsi="Arial" w:cs="Arial"/>
          <w:color w:val="4D4D4D"/>
        </w:rPr>
      </w:pPr>
      <w:r w:rsidRPr="00140514">
        <w:rPr>
          <w:rFonts w:ascii="Arial" w:eastAsia="Arial" w:hAnsi="Arial" w:cs="Arial"/>
          <w:color w:val="4D4D4D"/>
        </w:rPr>
        <w:t xml:space="preserve">Students are responsible for </w:t>
      </w:r>
      <w:r w:rsidR="000C0F01" w:rsidRPr="00140514">
        <w:rPr>
          <w:rFonts w:ascii="Arial" w:eastAsia="Arial" w:hAnsi="Arial" w:cs="Arial"/>
          <w:color w:val="4D4D4D"/>
        </w:rPr>
        <w:t xml:space="preserve">completing </w:t>
      </w:r>
      <w:r w:rsidRPr="00140514">
        <w:rPr>
          <w:rFonts w:ascii="Arial" w:eastAsia="Arial" w:hAnsi="Arial" w:cs="Arial"/>
          <w:color w:val="4D4D4D"/>
        </w:rPr>
        <w:t xml:space="preserve">all assigned readings and activities.  Specific expectations include:  </w:t>
      </w:r>
    </w:p>
    <w:p w14:paraId="0B8D7B50" w14:textId="77777777" w:rsidR="00505BE8" w:rsidRPr="00140514" w:rsidRDefault="00505BE8" w:rsidP="00BB6C12">
      <w:pPr>
        <w:spacing w:after="0"/>
        <w:ind w:left="14"/>
        <w:rPr>
          <w:rFonts w:ascii="Arial" w:hAnsi="Arial" w:cs="Arial"/>
        </w:rPr>
      </w:pPr>
    </w:p>
    <w:p w14:paraId="4DC066CE" w14:textId="77777777" w:rsidR="00D9782A" w:rsidRPr="00140514" w:rsidRDefault="00820E08" w:rsidP="000C0F01">
      <w:pPr>
        <w:pStyle w:val="Heading3"/>
        <w:rPr>
          <w:rFonts w:ascii="Arial" w:hAnsi="Arial" w:cs="Arial"/>
          <w:sz w:val="22"/>
          <w:szCs w:val="22"/>
        </w:rPr>
      </w:pPr>
      <w:r w:rsidRPr="00140514">
        <w:rPr>
          <w:rFonts w:ascii="Arial" w:hAnsi="Arial" w:cs="Arial"/>
          <w:sz w:val="22"/>
          <w:szCs w:val="22"/>
        </w:rPr>
        <w:lastRenderedPageBreak/>
        <w:t xml:space="preserve">Assessments: </w:t>
      </w:r>
    </w:p>
    <w:p w14:paraId="6934D642" w14:textId="77777777" w:rsidR="00D9782A" w:rsidRPr="00140514" w:rsidRDefault="00174F27">
      <w:pPr>
        <w:spacing w:after="111" w:line="216" w:lineRule="auto"/>
        <w:rPr>
          <w:rFonts w:ascii="Arial" w:hAnsi="Arial" w:cs="Arial"/>
        </w:rPr>
      </w:pPr>
      <w:r w:rsidRPr="00140514">
        <w:rPr>
          <w:rFonts w:ascii="Arial" w:eastAsia="Arial" w:hAnsi="Arial" w:cs="Arial"/>
          <w:b/>
          <w:color w:val="FF0000"/>
        </w:rPr>
        <w:t>Unless otherwise directed, a</w:t>
      </w:r>
      <w:r w:rsidR="00820E08" w:rsidRPr="00140514">
        <w:rPr>
          <w:rFonts w:ascii="Arial" w:eastAsia="Arial" w:hAnsi="Arial" w:cs="Arial"/>
          <w:b/>
          <w:color w:val="FF0000"/>
        </w:rPr>
        <w:t xml:space="preserve">ll </w:t>
      </w:r>
      <w:r w:rsidRPr="00140514">
        <w:rPr>
          <w:rFonts w:ascii="Arial" w:eastAsia="Arial" w:hAnsi="Arial" w:cs="Arial"/>
          <w:b/>
          <w:color w:val="FF0000"/>
        </w:rPr>
        <w:t>w</w:t>
      </w:r>
      <w:r w:rsidR="00820E08" w:rsidRPr="00140514">
        <w:rPr>
          <w:rFonts w:ascii="Arial" w:eastAsia="Arial" w:hAnsi="Arial" w:cs="Arial"/>
          <w:b/>
          <w:color w:val="FF0000"/>
        </w:rPr>
        <w:t xml:space="preserve">ritten </w:t>
      </w:r>
      <w:r w:rsidRPr="00140514">
        <w:rPr>
          <w:rFonts w:ascii="Arial" w:eastAsia="Arial" w:hAnsi="Arial" w:cs="Arial"/>
          <w:b/>
          <w:color w:val="FF0000"/>
        </w:rPr>
        <w:t>a</w:t>
      </w:r>
      <w:r w:rsidR="00820E08" w:rsidRPr="00140514">
        <w:rPr>
          <w:rFonts w:ascii="Arial" w:eastAsia="Arial" w:hAnsi="Arial" w:cs="Arial"/>
          <w:b/>
          <w:color w:val="FF0000"/>
        </w:rPr>
        <w:t xml:space="preserve">ssignments should be turned in through </w:t>
      </w:r>
      <w:r w:rsidR="00975159" w:rsidRPr="00140514">
        <w:rPr>
          <w:rFonts w:ascii="Arial" w:eastAsia="Arial" w:hAnsi="Arial" w:cs="Arial"/>
          <w:b/>
          <w:color w:val="FF0000"/>
        </w:rPr>
        <w:t>Dropbox</w:t>
      </w:r>
      <w:r w:rsidR="00820E08" w:rsidRPr="00140514">
        <w:rPr>
          <w:rFonts w:ascii="Arial" w:eastAsia="Arial" w:hAnsi="Arial" w:cs="Arial"/>
          <w:b/>
          <w:color w:val="FF0000"/>
        </w:rPr>
        <w:t xml:space="preserve"> on Folio and NOT through email. </w:t>
      </w:r>
      <w:r w:rsidR="00FE02E6" w:rsidRPr="00140514">
        <w:rPr>
          <w:rFonts w:ascii="Arial" w:eastAsia="Arial" w:hAnsi="Arial" w:cs="Arial"/>
          <w:b/>
          <w:color w:val="FF0000"/>
        </w:rPr>
        <w:t>I may not respond to questions about assignments received within 24 hours of their due date.</w:t>
      </w:r>
    </w:p>
    <w:p w14:paraId="2B0C919F" w14:textId="77777777" w:rsidR="000C0F01" w:rsidRPr="00140514" w:rsidRDefault="00786623" w:rsidP="000C0F01">
      <w:pPr>
        <w:pStyle w:val="Heading3"/>
        <w:rPr>
          <w:rFonts w:ascii="Arial" w:eastAsia="Arial" w:hAnsi="Arial" w:cs="Arial"/>
          <w:sz w:val="22"/>
          <w:szCs w:val="22"/>
        </w:rPr>
      </w:pPr>
      <w:r w:rsidRPr="00140514">
        <w:rPr>
          <w:rFonts w:ascii="Arial" w:eastAsia="Arial" w:hAnsi="Arial" w:cs="Arial"/>
          <w:sz w:val="22"/>
          <w:szCs w:val="22"/>
        </w:rPr>
        <w:t>Attendance P</w:t>
      </w:r>
      <w:r w:rsidR="000C0F01" w:rsidRPr="00140514">
        <w:rPr>
          <w:rFonts w:ascii="Arial" w:eastAsia="Arial" w:hAnsi="Arial" w:cs="Arial"/>
          <w:sz w:val="22"/>
          <w:szCs w:val="22"/>
        </w:rPr>
        <w:t xml:space="preserve">articipation: </w:t>
      </w:r>
    </w:p>
    <w:p w14:paraId="1C3B4CF7" w14:textId="77777777" w:rsidR="000C0F01" w:rsidRPr="00140514" w:rsidRDefault="000C0F01" w:rsidP="00FE224F">
      <w:pPr>
        <w:pStyle w:val="Heading3"/>
        <w:rPr>
          <w:rFonts w:ascii="Arial" w:eastAsia="Arial" w:hAnsi="Arial" w:cs="Arial"/>
          <w:color w:val="4D4D4D"/>
          <w:sz w:val="22"/>
          <w:szCs w:val="22"/>
        </w:rPr>
      </w:pPr>
      <w:r w:rsidRPr="00140514">
        <w:rPr>
          <w:rFonts w:ascii="Arial" w:eastAsia="Arial" w:hAnsi="Arial" w:cs="Arial"/>
          <w:color w:val="4D4D4D"/>
          <w:sz w:val="22"/>
          <w:szCs w:val="22"/>
        </w:rPr>
        <w:t>One of the keys to doing well in any class is participation.  You can’t benefit fro</w:t>
      </w:r>
      <w:r w:rsidR="00FE224F" w:rsidRPr="00140514">
        <w:rPr>
          <w:rFonts w:ascii="Arial" w:eastAsia="Arial" w:hAnsi="Arial" w:cs="Arial"/>
          <w:color w:val="4D4D4D"/>
          <w:sz w:val="22"/>
          <w:szCs w:val="22"/>
        </w:rPr>
        <w:t xml:space="preserve">m taking this course if you do </w:t>
      </w:r>
      <w:r w:rsidRPr="00140514">
        <w:rPr>
          <w:rFonts w:ascii="Arial" w:eastAsia="Arial" w:hAnsi="Arial" w:cs="Arial"/>
          <w:color w:val="4D4D4D"/>
          <w:sz w:val="22"/>
          <w:szCs w:val="22"/>
        </w:rPr>
        <w:t>not complete all of the assignments and contribute to the conversation</w:t>
      </w:r>
      <w:r w:rsidR="00FE224F" w:rsidRPr="00140514">
        <w:rPr>
          <w:rFonts w:ascii="Arial" w:eastAsia="Arial" w:hAnsi="Arial" w:cs="Arial"/>
          <w:color w:val="4D4D4D"/>
          <w:sz w:val="22"/>
          <w:szCs w:val="22"/>
        </w:rPr>
        <w:t xml:space="preserve">. </w:t>
      </w:r>
      <w:r w:rsidRPr="00140514">
        <w:rPr>
          <w:rFonts w:ascii="Arial" w:eastAsia="Arial" w:hAnsi="Arial" w:cs="Arial"/>
          <w:color w:val="4D4D4D"/>
          <w:sz w:val="22"/>
          <w:szCs w:val="22"/>
        </w:rPr>
        <w:t xml:space="preserve"> Students should expect a lowered grade in the cour</w:t>
      </w:r>
      <w:r w:rsidR="00786623" w:rsidRPr="00140514">
        <w:rPr>
          <w:rFonts w:ascii="Arial" w:eastAsia="Arial" w:hAnsi="Arial" w:cs="Arial"/>
          <w:color w:val="4D4D4D"/>
          <w:sz w:val="22"/>
          <w:szCs w:val="22"/>
        </w:rPr>
        <w:t xml:space="preserve">se if they do not contribute.  Attendance and participation accounts for twenty percent of your final grade. </w:t>
      </w:r>
    </w:p>
    <w:p w14:paraId="2A046F28" w14:textId="77777777" w:rsidR="00786623" w:rsidRPr="00140514" w:rsidRDefault="00786623" w:rsidP="00786623">
      <w:pPr>
        <w:rPr>
          <w:rFonts w:ascii="Arial" w:hAnsi="Arial" w:cs="Arial"/>
        </w:rPr>
      </w:pPr>
      <w:r w:rsidRPr="00140514">
        <w:rPr>
          <w:rFonts w:ascii="Arial" w:hAnsi="Arial" w:cs="Arial"/>
        </w:rPr>
        <w:t>If you are not physically present in class I will use the Zoom report and the duration of your time online to record your attendance</w:t>
      </w:r>
      <w:r w:rsidR="00BB7A0E" w:rsidRPr="00140514">
        <w:rPr>
          <w:rFonts w:ascii="Arial" w:hAnsi="Arial" w:cs="Arial"/>
        </w:rPr>
        <w:t xml:space="preserve"> and consider your contribution to class discussions as part of your participation</w:t>
      </w:r>
      <w:r w:rsidRPr="00140514">
        <w:rPr>
          <w:rFonts w:ascii="Arial" w:hAnsi="Arial" w:cs="Arial"/>
        </w:rPr>
        <w:t xml:space="preserve">.  </w:t>
      </w:r>
    </w:p>
    <w:p w14:paraId="072919B1" w14:textId="4E9DC7A9" w:rsidR="00FE02E6" w:rsidRPr="00140514" w:rsidRDefault="00FE02E6" w:rsidP="00FE02E6">
      <w:pPr>
        <w:rPr>
          <w:rFonts w:ascii="Arial" w:hAnsi="Arial" w:cs="Arial"/>
        </w:rPr>
      </w:pPr>
      <w:r w:rsidRPr="00140514">
        <w:rPr>
          <w:rStyle w:val="Heading1Char"/>
          <w:rFonts w:ascii="Arial" w:hAnsi="Arial" w:cs="Arial"/>
          <w:sz w:val="22"/>
          <w:szCs w:val="22"/>
        </w:rPr>
        <w:t>Attendance grading</w:t>
      </w:r>
      <w:r w:rsidRPr="00140514">
        <w:rPr>
          <w:rStyle w:val="Heading1Char"/>
          <w:rFonts w:ascii="Arial" w:hAnsi="Arial" w:cs="Arial"/>
          <w:color w:val="auto"/>
          <w:sz w:val="22"/>
          <w:szCs w:val="22"/>
        </w:rPr>
        <w:t>:</w:t>
      </w:r>
      <w:r w:rsidRPr="00140514">
        <w:rPr>
          <w:rFonts w:ascii="Arial" w:hAnsi="Arial" w:cs="Arial"/>
          <w:color w:val="auto"/>
        </w:rPr>
        <w:t xml:space="preserve">  </w:t>
      </w:r>
      <w:r w:rsidRPr="00140514">
        <w:rPr>
          <w:rFonts w:ascii="Arial" w:hAnsi="Arial" w:cs="Arial"/>
          <w:b/>
          <w:color w:val="auto"/>
        </w:rPr>
        <w:t>*0</w:t>
      </w:r>
      <w:r w:rsidR="007F456D">
        <w:rPr>
          <w:rFonts w:ascii="Arial" w:hAnsi="Arial" w:cs="Arial"/>
          <w:b/>
          <w:color w:val="auto"/>
        </w:rPr>
        <w:t xml:space="preserve">-2 </w:t>
      </w:r>
      <w:r w:rsidRPr="00140514">
        <w:rPr>
          <w:rFonts w:ascii="Arial" w:hAnsi="Arial" w:cs="Arial"/>
          <w:b/>
          <w:color w:val="auto"/>
        </w:rPr>
        <w:t xml:space="preserve">absences = 200, </w:t>
      </w:r>
      <w:r w:rsidR="007F456D">
        <w:rPr>
          <w:rFonts w:ascii="Arial" w:hAnsi="Arial" w:cs="Arial"/>
          <w:b/>
          <w:color w:val="auto"/>
        </w:rPr>
        <w:t>3</w:t>
      </w:r>
      <w:r w:rsidRPr="00140514">
        <w:rPr>
          <w:rFonts w:ascii="Arial" w:hAnsi="Arial" w:cs="Arial"/>
          <w:b/>
          <w:color w:val="auto"/>
        </w:rPr>
        <w:t xml:space="preserve"> absence</w:t>
      </w:r>
      <w:r w:rsidR="007F456D">
        <w:rPr>
          <w:rFonts w:ascii="Arial" w:hAnsi="Arial" w:cs="Arial"/>
          <w:b/>
          <w:color w:val="auto"/>
        </w:rPr>
        <w:t>s</w:t>
      </w:r>
      <w:r w:rsidRPr="00140514">
        <w:rPr>
          <w:rFonts w:ascii="Arial" w:hAnsi="Arial" w:cs="Arial"/>
          <w:b/>
          <w:color w:val="auto"/>
        </w:rPr>
        <w:t xml:space="preserve"> = 1</w:t>
      </w:r>
      <w:r w:rsidR="007F456D">
        <w:rPr>
          <w:rFonts w:ascii="Arial" w:hAnsi="Arial" w:cs="Arial"/>
          <w:b/>
          <w:color w:val="auto"/>
        </w:rPr>
        <w:t>8</w:t>
      </w:r>
      <w:r w:rsidRPr="00140514">
        <w:rPr>
          <w:rFonts w:ascii="Arial" w:hAnsi="Arial" w:cs="Arial"/>
          <w:b/>
          <w:color w:val="auto"/>
        </w:rPr>
        <w:t xml:space="preserve">0, </w:t>
      </w:r>
      <w:r w:rsidR="007F456D">
        <w:rPr>
          <w:rFonts w:ascii="Arial" w:hAnsi="Arial" w:cs="Arial"/>
          <w:b/>
          <w:color w:val="auto"/>
        </w:rPr>
        <w:t>4</w:t>
      </w:r>
      <w:r w:rsidRPr="00140514">
        <w:rPr>
          <w:rFonts w:ascii="Arial" w:hAnsi="Arial" w:cs="Arial"/>
          <w:b/>
          <w:color w:val="auto"/>
        </w:rPr>
        <w:t xml:space="preserve"> absences = 1</w:t>
      </w:r>
      <w:r w:rsidR="007F456D">
        <w:rPr>
          <w:rFonts w:ascii="Arial" w:hAnsi="Arial" w:cs="Arial"/>
          <w:b/>
          <w:color w:val="auto"/>
        </w:rPr>
        <w:t>6</w:t>
      </w:r>
      <w:r w:rsidRPr="00140514">
        <w:rPr>
          <w:rFonts w:ascii="Arial" w:hAnsi="Arial" w:cs="Arial"/>
          <w:b/>
          <w:color w:val="auto"/>
        </w:rPr>
        <w:t xml:space="preserve">0, </w:t>
      </w:r>
      <w:r w:rsidR="007F456D">
        <w:rPr>
          <w:rFonts w:ascii="Arial" w:hAnsi="Arial" w:cs="Arial"/>
          <w:b/>
          <w:color w:val="auto"/>
        </w:rPr>
        <w:t>5</w:t>
      </w:r>
      <w:r w:rsidRPr="00140514">
        <w:rPr>
          <w:rFonts w:ascii="Arial" w:hAnsi="Arial" w:cs="Arial"/>
          <w:b/>
          <w:color w:val="auto"/>
        </w:rPr>
        <w:t xml:space="preserve"> absences = 1</w:t>
      </w:r>
      <w:r w:rsidR="007F456D">
        <w:rPr>
          <w:rFonts w:ascii="Arial" w:hAnsi="Arial" w:cs="Arial"/>
          <w:b/>
          <w:color w:val="auto"/>
        </w:rPr>
        <w:t>4</w:t>
      </w:r>
      <w:r w:rsidRPr="00140514">
        <w:rPr>
          <w:rFonts w:ascii="Arial" w:hAnsi="Arial" w:cs="Arial"/>
          <w:b/>
          <w:color w:val="auto"/>
        </w:rPr>
        <w:t xml:space="preserve">0, </w:t>
      </w:r>
      <w:r w:rsidR="007F456D">
        <w:rPr>
          <w:rFonts w:ascii="Arial" w:hAnsi="Arial" w:cs="Arial"/>
          <w:b/>
          <w:color w:val="auto"/>
        </w:rPr>
        <w:t>6</w:t>
      </w:r>
      <w:r w:rsidRPr="00140514">
        <w:rPr>
          <w:rFonts w:ascii="Arial" w:hAnsi="Arial" w:cs="Arial"/>
          <w:b/>
          <w:color w:val="auto"/>
        </w:rPr>
        <w:t xml:space="preserve"> absences = 1</w:t>
      </w:r>
      <w:r w:rsidR="007F456D">
        <w:rPr>
          <w:rFonts w:ascii="Arial" w:hAnsi="Arial" w:cs="Arial"/>
          <w:b/>
          <w:color w:val="auto"/>
        </w:rPr>
        <w:t>3</w:t>
      </w:r>
      <w:r w:rsidRPr="00140514">
        <w:rPr>
          <w:rFonts w:ascii="Arial" w:hAnsi="Arial" w:cs="Arial"/>
          <w:b/>
          <w:color w:val="auto"/>
        </w:rPr>
        <w:t xml:space="preserve">0, </w:t>
      </w:r>
      <w:r w:rsidR="007F456D">
        <w:rPr>
          <w:rFonts w:ascii="Arial" w:hAnsi="Arial" w:cs="Arial"/>
          <w:b/>
          <w:color w:val="auto"/>
        </w:rPr>
        <w:t>7</w:t>
      </w:r>
      <w:r w:rsidRPr="00140514">
        <w:rPr>
          <w:rFonts w:ascii="Arial" w:hAnsi="Arial" w:cs="Arial"/>
          <w:b/>
          <w:color w:val="auto"/>
        </w:rPr>
        <w:t xml:space="preserve"> or more absences = 1</w:t>
      </w:r>
      <w:r w:rsidR="007F456D">
        <w:rPr>
          <w:rFonts w:ascii="Arial" w:hAnsi="Arial" w:cs="Arial"/>
          <w:b/>
          <w:color w:val="auto"/>
        </w:rPr>
        <w:t>0</w:t>
      </w:r>
      <w:r w:rsidRPr="00140514">
        <w:rPr>
          <w:rFonts w:ascii="Arial" w:hAnsi="Arial" w:cs="Arial"/>
          <w:b/>
          <w:color w:val="auto"/>
        </w:rPr>
        <w:t xml:space="preserve">0, </w:t>
      </w:r>
      <w:r w:rsidR="007F456D">
        <w:rPr>
          <w:rFonts w:ascii="Arial" w:hAnsi="Arial" w:cs="Arial"/>
          <w:b/>
          <w:color w:val="auto"/>
        </w:rPr>
        <w:t>8</w:t>
      </w:r>
      <w:r w:rsidRPr="00140514">
        <w:rPr>
          <w:rFonts w:ascii="Arial" w:hAnsi="Arial" w:cs="Arial"/>
          <w:b/>
          <w:color w:val="auto"/>
        </w:rPr>
        <w:t xml:space="preserve"> absences = </w:t>
      </w:r>
      <w:r w:rsidR="007F456D">
        <w:rPr>
          <w:rFonts w:ascii="Arial" w:hAnsi="Arial" w:cs="Arial"/>
          <w:b/>
          <w:color w:val="auto"/>
        </w:rPr>
        <w:t>5</w:t>
      </w:r>
      <w:r w:rsidRPr="00140514">
        <w:rPr>
          <w:rFonts w:ascii="Arial" w:hAnsi="Arial" w:cs="Arial"/>
          <w:b/>
          <w:color w:val="auto"/>
        </w:rPr>
        <w:t xml:space="preserve">0, 9 or more absences = 0.  </w:t>
      </w:r>
      <w:r w:rsidRPr="00140514">
        <w:rPr>
          <w:rFonts w:ascii="Arial" w:hAnsi="Arial" w:cs="Arial"/>
          <w:b/>
          <w:color w:val="FF0000"/>
        </w:rPr>
        <w:t>Any student who misses 1</w:t>
      </w:r>
      <w:r w:rsidR="007F456D">
        <w:rPr>
          <w:rFonts w:ascii="Arial" w:hAnsi="Arial" w:cs="Arial"/>
          <w:b/>
          <w:color w:val="FF0000"/>
        </w:rPr>
        <w:t>1</w:t>
      </w:r>
      <w:r w:rsidRPr="00140514">
        <w:rPr>
          <w:rFonts w:ascii="Arial" w:hAnsi="Arial" w:cs="Arial"/>
          <w:b/>
          <w:color w:val="FF0000"/>
        </w:rPr>
        <w:t xml:space="preserve"> classes or more will receive an automatic F for the class.</w:t>
      </w:r>
    </w:p>
    <w:p w14:paraId="4ECB4BB4" w14:textId="0C9AE913" w:rsidR="00A22148" w:rsidRPr="00140514" w:rsidRDefault="0088502F" w:rsidP="00A22148">
      <w:pPr>
        <w:pStyle w:val="Heading3"/>
        <w:rPr>
          <w:rFonts w:ascii="Arial" w:eastAsia="Arial" w:hAnsi="Arial" w:cs="Arial"/>
          <w:sz w:val="22"/>
          <w:szCs w:val="22"/>
        </w:rPr>
      </w:pPr>
      <w:r>
        <w:rPr>
          <w:rFonts w:ascii="Arial" w:eastAsia="Arial" w:hAnsi="Arial" w:cs="Arial"/>
          <w:sz w:val="22"/>
          <w:szCs w:val="22"/>
        </w:rPr>
        <w:t>Section Tests</w:t>
      </w:r>
      <w:r w:rsidR="00A22148" w:rsidRPr="00140514">
        <w:rPr>
          <w:rFonts w:ascii="Arial" w:eastAsia="Arial" w:hAnsi="Arial" w:cs="Arial"/>
          <w:sz w:val="22"/>
          <w:szCs w:val="22"/>
        </w:rPr>
        <w:t xml:space="preserve"> </w:t>
      </w:r>
    </w:p>
    <w:p w14:paraId="68241F44" w14:textId="2EB5D81E" w:rsidR="0088502F" w:rsidRPr="00140514" w:rsidRDefault="00664626">
      <w:pPr>
        <w:spacing w:after="198" w:line="284" w:lineRule="auto"/>
        <w:ind w:right="156"/>
        <w:rPr>
          <w:rFonts w:ascii="Arial" w:eastAsia="Arial" w:hAnsi="Arial" w:cs="Arial"/>
          <w:color w:val="343434"/>
        </w:rPr>
      </w:pPr>
      <w:r w:rsidRPr="00140514">
        <w:rPr>
          <w:rFonts w:ascii="Arial" w:eastAsia="Arial" w:hAnsi="Arial" w:cs="Arial"/>
          <w:color w:val="343434"/>
        </w:rPr>
        <w:t xml:space="preserve">There will be four major </w:t>
      </w:r>
      <w:r w:rsidR="0088502F">
        <w:rPr>
          <w:rFonts w:ascii="Arial" w:eastAsia="Arial" w:hAnsi="Arial" w:cs="Arial"/>
          <w:color w:val="343434"/>
        </w:rPr>
        <w:t>section tests</w:t>
      </w:r>
      <w:r w:rsidRPr="00140514">
        <w:rPr>
          <w:rFonts w:ascii="Arial" w:eastAsia="Arial" w:hAnsi="Arial" w:cs="Arial"/>
          <w:color w:val="343434"/>
        </w:rPr>
        <w:t xml:space="preserve"> during the semester.  Students who cannot take the </w:t>
      </w:r>
      <w:r w:rsidR="0088502F">
        <w:rPr>
          <w:rFonts w:ascii="Arial" w:eastAsia="Arial" w:hAnsi="Arial" w:cs="Arial"/>
          <w:color w:val="343434"/>
        </w:rPr>
        <w:t>test</w:t>
      </w:r>
      <w:r w:rsidRPr="00140514">
        <w:rPr>
          <w:rFonts w:ascii="Arial" w:eastAsia="Arial" w:hAnsi="Arial" w:cs="Arial"/>
          <w:color w:val="343434"/>
        </w:rPr>
        <w:t xml:space="preserve"> on the scheduled date </w:t>
      </w:r>
      <w:r w:rsidRPr="007F456D">
        <w:rPr>
          <w:rFonts w:ascii="Arial" w:eastAsia="Arial" w:hAnsi="Arial" w:cs="Arial"/>
          <w:b/>
          <w:bCs/>
          <w:color w:val="FF0000"/>
        </w:rPr>
        <w:t xml:space="preserve">must </w:t>
      </w:r>
      <w:r w:rsidR="007F456D" w:rsidRPr="007F456D">
        <w:rPr>
          <w:rFonts w:ascii="Arial" w:eastAsia="Arial" w:hAnsi="Arial" w:cs="Arial"/>
          <w:b/>
          <w:bCs/>
          <w:color w:val="FF0000"/>
        </w:rPr>
        <w:t>take the make up quiz within one week of the scheduled date</w:t>
      </w:r>
      <w:r w:rsidR="007F456D">
        <w:rPr>
          <w:rFonts w:ascii="Arial" w:eastAsia="Arial" w:hAnsi="Arial" w:cs="Arial"/>
          <w:color w:val="343434"/>
        </w:rPr>
        <w:t>.</w:t>
      </w:r>
      <w:r w:rsidRPr="00140514">
        <w:rPr>
          <w:rFonts w:ascii="Arial" w:eastAsia="Arial" w:hAnsi="Arial" w:cs="Arial"/>
          <w:color w:val="FF0000"/>
        </w:rPr>
        <w:t xml:space="preserve"> </w:t>
      </w:r>
      <w:r w:rsidR="0088502F">
        <w:rPr>
          <w:rFonts w:ascii="Arial" w:eastAsia="Arial" w:hAnsi="Arial" w:cs="Arial"/>
          <w:color w:val="343434"/>
        </w:rPr>
        <w:t>Test</w:t>
      </w:r>
      <w:r w:rsidRPr="00140514">
        <w:rPr>
          <w:rFonts w:ascii="Arial" w:eastAsia="Arial" w:hAnsi="Arial" w:cs="Arial"/>
          <w:color w:val="343434"/>
        </w:rPr>
        <w:t xml:space="preserve"> #4 will be cumulative while the others will be on material covered since the previous </w:t>
      </w:r>
      <w:r w:rsidR="0088502F">
        <w:rPr>
          <w:rFonts w:ascii="Arial" w:eastAsia="Arial" w:hAnsi="Arial" w:cs="Arial"/>
          <w:color w:val="343434"/>
        </w:rPr>
        <w:t>test</w:t>
      </w:r>
      <w:r w:rsidRPr="00140514">
        <w:rPr>
          <w:rFonts w:ascii="Arial" w:eastAsia="Arial" w:hAnsi="Arial" w:cs="Arial"/>
          <w:color w:val="343434"/>
        </w:rPr>
        <w:t xml:space="preserve">.  </w:t>
      </w:r>
    </w:p>
    <w:p w14:paraId="4CD05C9A" w14:textId="77777777" w:rsidR="00A22148" w:rsidRPr="00140514" w:rsidRDefault="00A22148" w:rsidP="00505BE8">
      <w:pPr>
        <w:pStyle w:val="Heading3"/>
        <w:rPr>
          <w:rFonts w:ascii="Arial" w:hAnsi="Arial" w:cs="Arial"/>
          <w:sz w:val="22"/>
          <w:szCs w:val="22"/>
        </w:rPr>
      </w:pPr>
      <w:r w:rsidRPr="00140514">
        <w:rPr>
          <w:rFonts w:ascii="Arial" w:eastAsia="Arial" w:hAnsi="Arial" w:cs="Arial"/>
          <w:sz w:val="22"/>
          <w:szCs w:val="22"/>
        </w:rPr>
        <w:t>Annotated Bibliography</w:t>
      </w:r>
      <w:r w:rsidR="000B1D36" w:rsidRPr="00140514">
        <w:rPr>
          <w:rFonts w:ascii="Arial" w:eastAsia="Arial" w:hAnsi="Arial" w:cs="Arial"/>
          <w:sz w:val="22"/>
          <w:szCs w:val="22"/>
        </w:rPr>
        <w:t xml:space="preserve"> </w:t>
      </w:r>
      <w:r w:rsidR="00B261F1" w:rsidRPr="00140514">
        <w:rPr>
          <w:rFonts w:ascii="Arial" w:eastAsia="Arial" w:hAnsi="Arial" w:cs="Arial"/>
          <w:sz w:val="22"/>
          <w:szCs w:val="22"/>
        </w:rPr>
        <w:t xml:space="preserve">Project  </w:t>
      </w:r>
    </w:p>
    <w:p w14:paraId="707D652C" w14:textId="18A9CE14" w:rsidR="00A22148" w:rsidRPr="00140514" w:rsidRDefault="00A22148" w:rsidP="00A22148">
      <w:pPr>
        <w:spacing w:after="243" w:line="271" w:lineRule="auto"/>
        <w:ind w:left="-5" w:hanging="10"/>
        <w:rPr>
          <w:rFonts w:ascii="Arial" w:eastAsia="Arial" w:hAnsi="Arial" w:cs="Arial"/>
          <w:color w:val="4D4D4D"/>
        </w:rPr>
      </w:pPr>
      <w:r w:rsidRPr="00140514">
        <w:rPr>
          <w:rFonts w:ascii="Arial" w:eastAsia="Arial" w:hAnsi="Arial" w:cs="Arial"/>
          <w:color w:val="4D4D4D"/>
        </w:rPr>
        <w:t xml:space="preserve">The purpose of this project is to familiarize you with </w:t>
      </w:r>
      <w:r w:rsidR="006D337A">
        <w:rPr>
          <w:rFonts w:ascii="Arial" w:eastAsia="Arial" w:hAnsi="Arial" w:cs="Arial"/>
          <w:color w:val="4D4D4D"/>
        </w:rPr>
        <w:t>Savannah and coastal Georgia’s</w:t>
      </w:r>
      <w:r w:rsidRPr="00140514">
        <w:rPr>
          <w:rFonts w:ascii="Arial" w:eastAsia="Arial" w:hAnsi="Arial" w:cs="Arial"/>
          <w:color w:val="4D4D4D"/>
        </w:rPr>
        <w:t xml:space="preserve"> history</w:t>
      </w:r>
      <w:r w:rsidR="00505BE8" w:rsidRPr="00140514">
        <w:rPr>
          <w:rFonts w:ascii="Arial" w:eastAsia="Arial" w:hAnsi="Arial" w:cs="Arial"/>
          <w:color w:val="4D4D4D"/>
        </w:rPr>
        <w:t xml:space="preserve">. Each student </w:t>
      </w:r>
      <w:r w:rsidR="00786623" w:rsidRPr="00140514">
        <w:rPr>
          <w:rFonts w:ascii="Arial" w:eastAsia="Arial" w:hAnsi="Arial" w:cs="Arial"/>
          <w:color w:val="4D4D4D"/>
        </w:rPr>
        <w:t>will select a topic from the list provided in the annotated bibliography guide (see Course Documents folder in Folio)</w:t>
      </w:r>
      <w:r w:rsidR="00505BE8" w:rsidRPr="00140514">
        <w:rPr>
          <w:rFonts w:ascii="Arial" w:eastAsia="Arial" w:hAnsi="Arial" w:cs="Arial"/>
          <w:color w:val="4D4D4D"/>
        </w:rPr>
        <w:t xml:space="preserve"> and seek out sources as if they were going to write a research paper on the topic.  </w:t>
      </w:r>
      <w:r w:rsidRPr="00140514">
        <w:rPr>
          <w:rFonts w:ascii="Arial" w:eastAsia="Arial" w:hAnsi="Arial" w:cs="Arial"/>
          <w:color w:val="4D4D4D"/>
        </w:rPr>
        <w:t>More detai</w:t>
      </w:r>
      <w:r w:rsidR="00505BE8" w:rsidRPr="00140514">
        <w:rPr>
          <w:rFonts w:ascii="Arial" w:eastAsia="Arial" w:hAnsi="Arial" w:cs="Arial"/>
          <w:color w:val="4D4D4D"/>
        </w:rPr>
        <w:t xml:space="preserve">ls are provided in </w:t>
      </w:r>
      <w:r w:rsidR="009511D1">
        <w:rPr>
          <w:rFonts w:ascii="Arial" w:eastAsia="Arial" w:hAnsi="Arial" w:cs="Arial"/>
          <w:color w:val="4D4D4D"/>
        </w:rPr>
        <w:t>the</w:t>
      </w:r>
      <w:r w:rsidR="00505BE8" w:rsidRPr="00140514">
        <w:rPr>
          <w:rFonts w:ascii="Arial" w:eastAsia="Arial" w:hAnsi="Arial" w:cs="Arial"/>
          <w:color w:val="4D4D4D"/>
        </w:rPr>
        <w:t xml:space="preserve"> guide</w:t>
      </w:r>
      <w:r w:rsidRPr="00140514">
        <w:rPr>
          <w:rFonts w:ascii="Arial" w:eastAsia="Arial" w:hAnsi="Arial" w:cs="Arial"/>
          <w:color w:val="4D4D4D"/>
        </w:rPr>
        <w:t xml:space="preserve">. </w:t>
      </w:r>
    </w:p>
    <w:p w14:paraId="159F3209" w14:textId="441CB384" w:rsidR="000C0F01" w:rsidRPr="00140514" w:rsidRDefault="000C0F01" w:rsidP="000C0F01">
      <w:pPr>
        <w:pStyle w:val="Heading3"/>
        <w:rPr>
          <w:rFonts w:ascii="Arial" w:eastAsia="Arial" w:hAnsi="Arial" w:cs="Arial"/>
          <w:sz w:val="22"/>
          <w:szCs w:val="22"/>
        </w:rPr>
      </w:pPr>
      <w:proofErr w:type="spellStart"/>
      <w:r w:rsidRPr="00140514">
        <w:rPr>
          <w:rFonts w:ascii="Arial" w:eastAsia="Arial" w:hAnsi="Arial" w:cs="Arial"/>
          <w:sz w:val="22"/>
          <w:szCs w:val="22"/>
        </w:rPr>
        <w:t>Misc</w:t>
      </w:r>
      <w:proofErr w:type="spellEnd"/>
      <w:r w:rsidRPr="00140514">
        <w:rPr>
          <w:rFonts w:ascii="Arial" w:eastAsia="Arial" w:hAnsi="Arial" w:cs="Arial"/>
          <w:sz w:val="22"/>
          <w:szCs w:val="22"/>
        </w:rPr>
        <w:t xml:space="preserve"> Projects</w:t>
      </w:r>
      <w:r w:rsidR="006D337A">
        <w:rPr>
          <w:rFonts w:ascii="Arial" w:eastAsia="Arial" w:hAnsi="Arial" w:cs="Arial"/>
          <w:sz w:val="22"/>
          <w:szCs w:val="22"/>
        </w:rPr>
        <w:t xml:space="preserve"> </w:t>
      </w:r>
      <w:r w:rsidR="006D337A" w:rsidRPr="00140514">
        <w:rPr>
          <w:rFonts w:ascii="Arial" w:eastAsia="Arial" w:hAnsi="Arial" w:cs="Arial"/>
          <w:sz w:val="22"/>
          <w:szCs w:val="22"/>
        </w:rPr>
        <w:t xml:space="preserve">and </w:t>
      </w:r>
      <w:r w:rsidR="006D337A">
        <w:rPr>
          <w:rFonts w:ascii="Arial" w:eastAsia="Arial" w:hAnsi="Arial" w:cs="Arial"/>
          <w:sz w:val="22"/>
          <w:szCs w:val="22"/>
        </w:rPr>
        <w:t>Reading</w:t>
      </w:r>
      <w:r w:rsidR="006D337A" w:rsidRPr="00140514">
        <w:rPr>
          <w:rFonts w:ascii="Arial" w:eastAsia="Arial" w:hAnsi="Arial" w:cs="Arial"/>
          <w:sz w:val="22"/>
          <w:szCs w:val="22"/>
        </w:rPr>
        <w:t xml:space="preserve"> Qu</w:t>
      </w:r>
      <w:r w:rsidR="006D337A">
        <w:rPr>
          <w:rFonts w:ascii="Arial" w:eastAsia="Arial" w:hAnsi="Arial" w:cs="Arial"/>
          <w:sz w:val="22"/>
          <w:szCs w:val="22"/>
        </w:rPr>
        <w:t>izzes</w:t>
      </w:r>
      <w:r w:rsidRPr="00140514">
        <w:rPr>
          <w:rFonts w:ascii="Arial" w:eastAsia="Arial" w:hAnsi="Arial" w:cs="Arial"/>
          <w:sz w:val="22"/>
          <w:szCs w:val="22"/>
        </w:rPr>
        <w:t xml:space="preserve">. </w:t>
      </w:r>
    </w:p>
    <w:p w14:paraId="1130BED5" w14:textId="06BD278A" w:rsidR="006D337A" w:rsidRDefault="000C0F01" w:rsidP="006D337A">
      <w:pPr>
        <w:spacing w:after="198" w:line="284" w:lineRule="auto"/>
        <w:ind w:right="156"/>
        <w:rPr>
          <w:rFonts w:ascii="Arial" w:eastAsia="Arial" w:hAnsi="Arial" w:cs="Arial"/>
          <w:color w:val="343434"/>
        </w:rPr>
      </w:pPr>
      <w:r w:rsidRPr="00140514">
        <w:rPr>
          <w:rFonts w:ascii="Arial" w:eastAsia="Arial" w:hAnsi="Arial" w:cs="Arial"/>
          <w:color w:val="4D4D4D"/>
        </w:rPr>
        <w:t>The instructor will assign small projects designed to exercise new skills.  Evidence of student work will be collected in Folio</w:t>
      </w:r>
      <w:r w:rsidR="009511D1">
        <w:rPr>
          <w:rFonts w:ascii="Arial" w:eastAsia="Arial" w:hAnsi="Arial" w:cs="Arial"/>
          <w:color w:val="4D4D4D"/>
        </w:rPr>
        <w:t xml:space="preserve"> either through an online quiz or Dropbox</w:t>
      </w:r>
      <w:r w:rsidRPr="00140514">
        <w:rPr>
          <w:rFonts w:ascii="Arial" w:eastAsia="Arial" w:hAnsi="Arial" w:cs="Arial"/>
          <w:color w:val="4D4D4D"/>
        </w:rPr>
        <w:t xml:space="preserve">.  </w:t>
      </w:r>
      <w:r w:rsidR="00B261F1" w:rsidRPr="00140514">
        <w:rPr>
          <w:rFonts w:ascii="Arial" w:eastAsia="Arial" w:hAnsi="Arial" w:cs="Arial"/>
          <w:color w:val="4D4D4D"/>
        </w:rPr>
        <w:t>One hundred</w:t>
      </w:r>
      <w:r w:rsidRPr="00140514">
        <w:rPr>
          <w:rFonts w:ascii="Arial" w:eastAsia="Arial" w:hAnsi="Arial" w:cs="Arial"/>
          <w:color w:val="4D4D4D"/>
        </w:rPr>
        <w:t xml:space="preserve"> points will be divided by the number of projects assigned during the semester.  For example, if only one project is assigned it will be worth the entire </w:t>
      </w:r>
      <w:r w:rsidR="00786623" w:rsidRPr="00140514">
        <w:rPr>
          <w:rFonts w:ascii="Arial" w:eastAsia="Arial" w:hAnsi="Arial" w:cs="Arial"/>
          <w:color w:val="4D4D4D"/>
        </w:rPr>
        <w:t>one hundred</w:t>
      </w:r>
      <w:r w:rsidRPr="00140514">
        <w:rPr>
          <w:rFonts w:ascii="Arial" w:eastAsia="Arial" w:hAnsi="Arial" w:cs="Arial"/>
          <w:color w:val="4D4D4D"/>
        </w:rPr>
        <w:t xml:space="preserve"> points.  If two are assigned then each will be worth </w:t>
      </w:r>
      <w:r w:rsidR="00786623" w:rsidRPr="00140514">
        <w:rPr>
          <w:rFonts w:ascii="Arial" w:eastAsia="Arial" w:hAnsi="Arial" w:cs="Arial"/>
          <w:color w:val="4D4D4D"/>
        </w:rPr>
        <w:t>fifty</w:t>
      </w:r>
      <w:r w:rsidRPr="00140514">
        <w:rPr>
          <w:rFonts w:ascii="Arial" w:eastAsia="Arial" w:hAnsi="Arial" w:cs="Arial"/>
          <w:color w:val="4D4D4D"/>
        </w:rPr>
        <w:t xml:space="preserve"> points and so on.</w:t>
      </w:r>
      <w:r w:rsidR="006D337A" w:rsidRPr="006D337A">
        <w:t xml:space="preserve"> </w:t>
      </w:r>
      <w:r w:rsidR="006D337A" w:rsidRPr="006D337A">
        <w:rPr>
          <w:rFonts w:ascii="Arial" w:eastAsia="Arial" w:hAnsi="Arial" w:cs="Arial"/>
          <w:color w:val="4D4D4D"/>
        </w:rPr>
        <w:t xml:space="preserve">Online reading quizzes will be assigned at random throughout the semester that cover an assigned reading.  They must be completed prior to class time.  </w:t>
      </w:r>
      <w:r w:rsidR="006D337A">
        <w:rPr>
          <w:rFonts w:ascii="Arial" w:eastAsia="Arial" w:hAnsi="Arial" w:cs="Arial"/>
          <w:color w:val="343434"/>
        </w:rPr>
        <w:t xml:space="preserve">Students may miss two items in this grading category throughout the semester without penalty.  Therefore, there will be no make-ups for missed work. </w:t>
      </w:r>
      <w:r w:rsidR="006D337A" w:rsidRPr="009511D1">
        <w:rPr>
          <w:rFonts w:ascii="Arial" w:eastAsia="Arial" w:hAnsi="Arial" w:cs="Arial"/>
          <w:color w:val="343434"/>
        </w:rPr>
        <w:t xml:space="preserve">One hundred points will be divided by the number of </w:t>
      </w:r>
      <w:r w:rsidR="006D337A">
        <w:rPr>
          <w:rFonts w:ascii="Arial" w:eastAsia="Arial" w:hAnsi="Arial" w:cs="Arial"/>
          <w:color w:val="343434"/>
        </w:rPr>
        <w:t>reading quizzes</w:t>
      </w:r>
      <w:r w:rsidR="006D337A" w:rsidRPr="009511D1">
        <w:rPr>
          <w:rFonts w:ascii="Arial" w:eastAsia="Arial" w:hAnsi="Arial" w:cs="Arial"/>
          <w:color w:val="343434"/>
        </w:rPr>
        <w:t xml:space="preserve"> assigned during the semester.</w:t>
      </w:r>
    </w:p>
    <w:p w14:paraId="21A288CA" w14:textId="708BA264" w:rsidR="005464BA" w:rsidRDefault="005464BA" w:rsidP="005464BA">
      <w:pPr>
        <w:pStyle w:val="Heading2"/>
        <w:rPr>
          <w:rFonts w:eastAsia="Arial"/>
        </w:rPr>
      </w:pPr>
      <w:r>
        <w:rPr>
          <w:rFonts w:eastAsia="Arial"/>
        </w:rPr>
        <w:t>Enola Gay Game</w:t>
      </w:r>
      <w:r>
        <w:rPr>
          <w:rFonts w:eastAsia="Arial"/>
        </w:rPr>
        <w:tab/>
      </w:r>
    </w:p>
    <w:p w14:paraId="37E1D7BB" w14:textId="5A76DA7C" w:rsidR="005464BA" w:rsidRDefault="005464BA" w:rsidP="005464BA">
      <w:pPr>
        <w:spacing w:after="0" w:line="240" w:lineRule="auto"/>
        <w:ind w:right="158"/>
        <w:rPr>
          <w:rFonts w:ascii="Arial" w:eastAsia="Arial" w:hAnsi="Arial" w:cs="Arial"/>
          <w:color w:val="343434"/>
        </w:rPr>
      </w:pPr>
      <w:r>
        <w:rPr>
          <w:rFonts w:ascii="Arial" w:eastAsia="Arial" w:hAnsi="Arial" w:cs="Arial"/>
          <w:color w:val="343434"/>
        </w:rPr>
        <w:t>Near the end of the semester, we will play the Enola Gay Reacting to the Past game.  It will require students to take on a specific character role and achieve their secret objectives.  Students will read documents about their characters and the issues involved.  More information on this will be provided at a later date.</w:t>
      </w:r>
    </w:p>
    <w:p w14:paraId="03BA4358" w14:textId="7EA4240D" w:rsidR="005464BA" w:rsidRDefault="005464BA" w:rsidP="005464BA">
      <w:pPr>
        <w:spacing w:after="0" w:line="240" w:lineRule="auto"/>
        <w:ind w:right="158"/>
        <w:rPr>
          <w:rFonts w:ascii="Arial" w:eastAsia="Arial" w:hAnsi="Arial" w:cs="Arial"/>
          <w:color w:val="343434"/>
        </w:rPr>
      </w:pPr>
    </w:p>
    <w:p w14:paraId="7A07FDDB" w14:textId="286FACEE" w:rsidR="00FE7913" w:rsidRDefault="00FE7913" w:rsidP="00FE7913">
      <w:pPr>
        <w:pStyle w:val="Heading2"/>
        <w:rPr>
          <w:rFonts w:eastAsia="Arial"/>
        </w:rPr>
      </w:pPr>
      <w:r>
        <w:rPr>
          <w:rFonts w:eastAsia="Arial"/>
        </w:rPr>
        <w:t>Alternate Ending</w:t>
      </w:r>
    </w:p>
    <w:p w14:paraId="5F49EA0B" w14:textId="29479442" w:rsidR="00FE7913" w:rsidRDefault="00FE7913" w:rsidP="005464BA">
      <w:pPr>
        <w:spacing w:after="0" w:line="240" w:lineRule="auto"/>
        <w:ind w:right="158"/>
        <w:rPr>
          <w:rFonts w:ascii="Arial" w:eastAsia="Arial" w:hAnsi="Arial" w:cs="Arial"/>
          <w:color w:val="343434"/>
        </w:rPr>
      </w:pPr>
      <w:r>
        <w:rPr>
          <w:rFonts w:ascii="Arial" w:eastAsia="Arial" w:hAnsi="Arial" w:cs="Arial"/>
          <w:color w:val="343434"/>
        </w:rPr>
        <w:t xml:space="preserve">There is a chance that this section will have too many students to play the Enola Gay game. If that </w:t>
      </w:r>
      <w:proofErr w:type="gramStart"/>
      <w:r>
        <w:rPr>
          <w:rFonts w:ascii="Arial" w:eastAsia="Arial" w:hAnsi="Arial" w:cs="Arial"/>
          <w:color w:val="343434"/>
        </w:rPr>
        <w:t>happens</w:t>
      </w:r>
      <w:proofErr w:type="gramEnd"/>
      <w:r>
        <w:rPr>
          <w:rFonts w:ascii="Arial" w:eastAsia="Arial" w:hAnsi="Arial" w:cs="Arial"/>
          <w:color w:val="343434"/>
        </w:rPr>
        <w:t xml:space="preserve"> we will have alternative content and the 100 points from the game will added to the Misc. Projects / Reading quizzes category.</w:t>
      </w:r>
    </w:p>
    <w:p w14:paraId="3A0F632C" w14:textId="7B5C557D" w:rsidR="00FE7913" w:rsidRDefault="00FE7913" w:rsidP="005464BA">
      <w:pPr>
        <w:spacing w:after="0" w:line="240" w:lineRule="auto"/>
        <w:ind w:right="158"/>
        <w:rPr>
          <w:rFonts w:ascii="Arial" w:eastAsia="Arial" w:hAnsi="Arial" w:cs="Arial"/>
          <w:color w:val="343434"/>
        </w:rPr>
      </w:pPr>
    </w:p>
    <w:p w14:paraId="204899B1" w14:textId="1C3CE9C1" w:rsidR="00FE7913" w:rsidRDefault="00FE7913" w:rsidP="005464BA">
      <w:pPr>
        <w:spacing w:after="0" w:line="240" w:lineRule="auto"/>
        <w:ind w:right="158"/>
        <w:rPr>
          <w:rFonts w:ascii="Arial" w:eastAsia="Arial" w:hAnsi="Arial" w:cs="Arial"/>
          <w:color w:val="343434"/>
        </w:rPr>
      </w:pPr>
    </w:p>
    <w:p w14:paraId="67E04B68" w14:textId="77777777" w:rsidR="00FE7913" w:rsidRPr="00140514" w:rsidRDefault="00FE7913" w:rsidP="005464BA">
      <w:pPr>
        <w:spacing w:after="0" w:line="240" w:lineRule="auto"/>
        <w:ind w:right="158"/>
        <w:rPr>
          <w:rFonts w:ascii="Arial" w:eastAsia="Arial" w:hAnsi="Arial" w:cs="Arial"/>
          <w:color w:val="343434"/>
        </w:rPr>
      </w:pPr>
    </w:p>
    <w:p w14:paraId="58C56316" w14:textId="77777777" w:rsidR="00505BE8" w:rsidRPr="00140514" w:rsidRDefault="00820E08" w:rsidP="00505BE8">
      <w:pPr>
        <w:pStyle w:val="Heading3"/>
        <w:rPr>
          <w:rFonts w:ascii="Arial" w:eastAsia="Arial" w:hAnsi="Arial" w:cs="Arial"/>
          <w:sz w:val="22"/>
          <w:szCs w:val="22"/>
        </w:rPr>
      </w:pPr>
      <w:r w:rsidRPr="00140514">
        <w:rPr>
          <w:rFonts w:ascii="Arial" w:eastAsia="Arial" w:hAnsi="Arial" w:cs="Arial"/>
          <w:sz w:val="22"/>
          <w:szCs w:val="22"/>
        </w:rPr>
        <w:lastRenderedPageBreak/>
        <w:t xml:space="preserve">Final Exam.  </w:t>
      </w:r>
    </w:p>
    <w:p w14:paraId="27772EAA" w14:textId="5320FF34" w:rsidR="00D9782A" w:rsidRPr="00140514" w:rsidRDefault="006D337A" w:rsidP="00505BE8">
      <w:pPr>
        <w:spacing w:after="0" w:line="293" w:lineRule="auto"/>
        <w:ind w:left="19" w:hanging="10"/>
        <w:rPr>
          <w:rFonts w:ascii="Arial" w:eastAsia="Arial" w:hAnsi="Arial" w:cs="Arial"/>
          <w:color w:val="4D4D4D"/>
        </w:rPr>
      </w:pPr>
      <w:r>
        <w:rPr>
          <w:rFonts w:ascii="Arial" w:eastAsia="Arial" w:hAnsi="Arial" w:cs="Arial"/>
          <w:color w:val="4D4D4D"/>
        </w:rPr>
        <w:t>A brief</w:t>
      </w:r>
      <w:r w:rsidR="00820E08" w:rsidRPr="00140514">
        <w:rPr>
          <w:rFonts w:ascii="Arial" w:eastAsia="Arial" w:hAnsi="Arial" w:cs="Arial"/>
          <w:color w:val="4D4D4D"/>
        </w:rPr>
        <w:t xml:space="preserve"> final exam will be </w:t>
      </w:r>
      <w:r>
        <w:rPr>
          <w:rFonts w:ascii="Arial" w:eastAsia="Arial" w:hAnsi="Arial" w:cs="Arial"/>
          <w:color w:val="4D4D4D"/>
        </w:rPr>
        <w:t>held online at the appointed date (see Folio folder)</w:t>
      </w:r>
      <w:r w:rsidR="00505BE8" w:rsidRPr="00140514">
        <w:rPr>
          <w:rFonts w:ascii="Arial" w:eastAsia="Arial" w:hAnsi="Arial" w:cs="Arial"/>
          <w:color w:val="4D4D4D"/>
        </w:rPr>
        <w:t xml:space="preserve">. </w:t>
      </w:r>
    </w:p>
    <w:p w14:paraId="22460A46" w14:textId="1CA8A9F4" w:rsidR="00505BE8" w:rsidRDefault="00505BE8" w:rsidP="00505BE8">
      <w:pPr>
        <w:spacing w:after="0" w:line="293" w:lineRule="auto"/>
        <w:ind w:left="19" w:hanging="10"/>
        <w:rPr>
          <w:rFonts w:ascii="Arial" w:eastAsia="Arial" w:hAnsi="Arial" w:cs="Arial"/>
          <w:color w:val="4D4D4D"/>
        </w:rPr>
      </w:pPr>
    </w:p>
    <w:tbl>
      <w:tblPr>
        <w:tblStyle w:val="TableGrid0"/>
        <w:tblW w:w="0" w:type="auto"/>
        <w:tblInd w:w="19" w:type="dxa"/>
        <w:tblLook w:val="06A0" w:firstRow="1" w:lastRow="0" w:firstColumn="1" w:lastColumn="0" w:noHBand="1" w:noVBand="1"/>
      </w:tblPr>
      <w:tblGrid>
        <w:gridCol w:w="5011"/>
        <w:gridCol w:w="5012"/>
      </w:tblGrid>
      <w:tr w:rsidR="00505BE8" w:rsidRPr="00140514" w14:paraId="6BD4C590" w14:textId="77777777" w:rsidTr="00D64918">
        <w:tc>
          <w:tcPr>
            <w:tcW w:w="5011" w:type="dxa"/>
            <w:shd w:val="clear" w:color="auto" w:fill="D0CECE" w:themeFill="background2" w:themeFillShade="E6"/>
          </w:tcPr>
          <w:p w14:paraId="7404E316" w14:textId="77777777" w:rsidR="00505BE8" w:rsidRPr="00140514" w:rsidRDefault="00505BE8" w:rsidP="00505BE8">
            <w:pPr>
              <w:spacing w:line="293" w:lineRule="auto"/>
              <w:rPr>
                <w:rFonts w:ascii="Arial" w:hAnsi="Arial" w:cs="Arial"/>
                <w:b/>
              </w:rPr>
            </w:pPr>
            <w:r w:rsidRPr="00140514">
              <w:rPr>
                <w:rFonts w:ascii="Arial" w:hAnsi="Arial" w:cs="Arial"/>
                <w:b/>
              </w:rPr>
              <w:t>Assessment Activity</w:t>
            </w:r>
          </w:p>
        </w:tc>
        <w:tc>
          <w:tcPr>
            <w:tcW w:w="5012" w:type="dxa"/>
            <w:shd w:val="clear" w:color="auto" w:fill="D0CECE" w:themeFill="background2" w:themeFillShade="E6"/>
          </w:tcPr>
          <w:p w14:paraId="7A88C404" w14:textId="77777777" w:rsidR="00505BE8" w:rsidRPr="00140514" w:rsidRDefault="00505BE8" w:rsidP="00505BE8">
            <w:pPr>
              <w:spacing w:line="293" w:lineRule="auto"/>
              <w:rPr>
                <w:rFonts w:ascii="Arial" w:hAnsi="Arial" w:cs="Arial"/>
                <w:b/>
              </w:rPr>
            </w:pPr>
            <w:r w:rsidRPr="00140514">
              <w:rPr>
                <w:rFonts w:ascii="Arial" w:hAnsi="Arial" w:cs="Arial"/>
                <w:b/>
              </w:rPr>
              <w:t>Points</w:t>
            </w:r>
          </w:p>
        </w:tc>
      </w:tr>
      <w:tr w:rsidR="00786623" w:rsidRPr="00140514" w14:paraId="1D8FF3BF" w14:textId="77777777" w:rsidTr="00786623">
        <w:tc>
          <w:tcPr>
            <w:tcW w:w="5011" w:type="dxa"/>
            <w:shd w:val="clear" w:color="auto" w:fill="FFFFFF" w:themeFill="background1"/>
          </w:tcPr>
          <w:p w14:paraId="5CAC05BE" w14:textId="77777777" w:rsidR="00786623" w:rsidRPr="00140514" w:rsidRDefault="00786623" w:rsidP="00505BE8">
            <w:pPr>
              <w:spacing w:line="293" w:lineRule="auto"/>
              <w:rPr>
                <w:rFonts w:ascii="Arial" w:hAnsi="Arial" w:cs="Arial"/>
              </w:rPr>
            </w:pPr>
            <w:r w:rsidRPr="00140514">
              <w:rPr>
                <w:rFonts w:ascii="Arial" w:hAnsi="Arial" w:cs="Arial"/>
              </w:rPr>
              <w:t>Attendance and Participation</w:t>
            </w:r>
          </w:p>
        </w:tc>
        <w:tc>
          <w:tcPr>
            <w:tcW w:w="5012" w:type="dxa"/>
            <w:shd w:val="clear" w:color="auto" w:fill="FFFFFF" w:themeFill="background1"/>
          </w:tcPr>
          <w:p w14:paraId="4E654189" w14:textId="77777777" w:rsidR="00786623" w:rsidRPr="00140514" w:rsidRDefault="00786623" w:rsidP="00505BE8">
            <w:pPr>
              <w:spacing w:line="293" w:lineRule="auto"/>
              <w:rPr>
                <w:rFonts w:ascii="Arial" w:hAnsi="Arial" w:cs="Arial"/>
              </w:rPr>
            </w:pPr>
            <w:r w:rsidRPr="00140514">
              <w:rPr>
                <w:rFonts w:ascii="Arial" w:hAnsi="Arial" w:cs="Arial"/>
              </w:rPr>
              <w:t>200</w:t>
            </w:r>
          </w:p>
        </w:tc>
      </w:tr>
      <w:tr w:rsidR="00505BE8" w:rsidRPr="00140514" w14:paraId="3541A73F" w14:textId="77777777" w:rsidTr="00D64918">
        <w:tc>
          <w:tcPr>
            <w:tcW w:w="5011" w:type="dxa"/>
          </w:tcPr>
          <w:p w14:paraId="3686AB19" w14:textId="77777777" w:rsidR="00505BE8" w:rsidRPr="00140514" w:rsidRDefault="0088502F" w:rsidP="0088502F">
            <w:pPr>
              <w:spacing w:line="293" w:lineRule="auto"/>
              <w:rPr>
                <w:rFonts w:ascii="Arial" w:hAnsi="Arial" w:cs="Arial"/>
              </w:rPr>
            </w:pPr>
            <w:r>
              <w:rPr>
                <w:rFonts w:ascii="Arial" w:hAnsi="Arial" w:cs="Arial"/>
              </w:rPr>
              <w:t>Section Tests (</w:t>
            </w:r>
            <w:r w:rsidR="00B261F1" w:rsidRPr="00140514">
              <w:rPr>
                <w:rFonts w:ascii="Arial" w:hAnsi="Arial" w:cs="Arial"/>
              </w:rPr>
              <w:t>4</w:t>
            </w:r>
            <w:r w:rsidR="00505BE8" w:rsidRPr="00140514">
              <w:rPr>
                <w:rFonts w:ascii="Arial" w:hAnsi="Arial" w:cs="Arial"/>
              </w:rPr>
              <w:t xml:space="preserve"> @ 100 points each</w:t>
            </w:r>
            <w:r>
              <w:rPr>
                <w:rFonts w:ascii="Arial" w:hAnsi="Arial" w:cs="Arial"/>
              </w:rPr>
              <w:t>)</w:t>
            </w:r>
          </w:p>
        </w:tc>
        <w:tc>
          <w:tcPr>
            <w:tcW w:w="5012" w:type="dxa"/>
          </w:tcPr>
          <w:p w14:paraId="675EA736" w14:textId="77777777" w:rsidR="00505BE8" w:rsidRPr="00140514" w:rsidRDefault="00B261F1" w:rsidP="00505BE8">
            <w:pPr>
              <w:spacing w:line="293" w:lineRule="auto"/>
              <w:rPr>
                <w:rFonts w:ascii="Arial" w:hAnsi="Arial" w:cs="Arial"/>
              </w:rPr>
            </w:pPr>
            <w:r w:rsidRPr="00140514">
              <w:rPr>
                <w:rFonts w:ascii="Arial" w:hAnsi="Arial" w:cs="Arial"/>
              </w:rPr>
              <w:t>4</w:t>
            </w:r>
            <w:r w:rsidR="00505BE8" w:rsidRPr="00140514">
              <w:rPr>
                <w:rFonts w:ascii="Arial" w:hAnsi="Arial" w:cs="Arial"/>
              </w:rPr>
              <w:t>00</w:t>
            </w:r>
          </w:p>
        </w:tc>
      </w:tr>
      <w:tr w:rsidR="00505BE8" w:rsidRPr="00140514" w14:paraId="6ED255DB" w14:textId="77777777" w:rsidTr="00D64918">
        <w:tc>
          <w:tcPr>
            <w:tcW w:w="5011" w:type="dxa"/>
          </w:tcPr>
          <w:p w14:paraId="7C714259" w14:textId="77777777" w:rsidR="00505BE8" w:rsidRPr="00140514" w:rsidRDefault="00505BE8" w:rsidP="00505BE8">
            <w:pPr>
              <w:spacing w:line="293" w:lineRule="auto"/>
              <w:rPr>
                <w:rFonts w:ascii="Arial" w:hAnsi="Arial" w:cs="Arial"/>
              </w:rPr>
            </w:pPr>
            <w:r w:rsidRPr="00140514">
              <w:rPr>
                <w:rFonts w:ascii="Arial" w:hAnsi="Arial" w:cs="Arial"/>
              </w:rPr>
              <w:t>Annotated Bibliography</w:t>
            </w:r>
            <w:r w:rsidR="00975159" w:rsidRPr="00140514">
              <w:rPr>
                <w:rFonts w:ascii="Arial" w:hAnsi="Arial" w:cs="Arial"/>
              </w:rPr>
              <w:t xml:space="preserve"> Project</w:t>
            </w:r>
          </w:p>
        </w:tc>
        <w:tc>
          <w:tcPr>
            <w:tcW w:w="5012" w:type="dxa"/>
          </w:tcPr>
          <w:p w14:paraId="200B5BED" w14:textId="77777777" w:rsidR="00505BE8" w:rsidRPr="00140514" w:rsidRDefault="00505BE8" w:rsidP="00505BE8">
            <w:pPr>
              <w:spacing w:line="293" w:lineRule="auto"/>
              <w:rPr>
                <w:rFonts w:ascii="Arial" w:hAnsi="Arial" w:cs="Arial"/>
              </w:rPr>
            </w:pPr>
            <w:r w:rsidRPr="00140514">
              <w:rPr>
                <w:rFonts w:ascii="Arial" w:hAnsi="Arial" w:cs="Arial"/>
              </w:rPr>
              <w:t>200</w:t>
            </w:r>
            <w:r w:rsidR="00975159" w:rsidRPr="00140514">
              <w:rPr>
                <w:rFonts w:ascii="Arial" w:hAnsi="Arial" w:cs="Arial"/>
              </w:rPr>
              <w:t xml:space="preserve"> </w:t>
            </w:r>
          </w:p>
        </w:tc>
      </w:tr>
      <w:tr w:rsidR="00505BE8" w:rsidRPr="00140514" w14:paraId="776A1D93" w14:textId="77777777" w:rsidTr="00D64918">
        <w:tc>
          <w:tcPr>
            <w:tcW w:w="5011" w:type="dxa"/>
          </w:tcPr>
          <w:p w14:paraId="1634ACB2" w14:textId="2CE76B78" w:rsidR="00505BE8" w:rsidRPr="00140514" w:rsidRDefault="00D64918" w:rsidP="0088502F">
            <w:pPr>
              <w:spacing w:line="293" w:lineRule="auto"/>
              <w:rPr>
                <w:rFonts w:ascii="Arial" w:hAnsi="Arial" w:cs="Arial"/>
              </w:rPr>
            </w:pPr>
            <w:proofErr w:type="spellStart"/>
            <w:r w:rsidRPr="00140514">
              <w:rPr>
                <w:rFonts w:ascii="Arial" w:hAnsi="Arial" w:cs="Arial"/>
              </w:rPr>
              <w:t>Misc</w:t>
            </w:r>
            <w:proofErr w:type="spellEnd"/>
            <w:r w:rsidRPr="00140514">
              <w:rPr>
                <w:rFonts w:ascii="Arial" w:hAnsi="Arial" w:cs="Arial"/>
              </w:rPr>
              <w:t xml:space="preserve"> projects</w:t>
            </w:r>
            <w:r w:rsidR="005464BA">
              <w:rPr>
                <w:rFonts w:ascii="Arial" w:hAnsi="Arial" w:cs="Arial"/>
              </w:rPr>
              <w:t xml:space="preserve"> / Reading quizzes</w:t>
            </w:r>
            <w:r w:rsidRPr="00140514">
              <w:rPr>
                <w:rFonts w:ascii="Arial" w:hAnsi="Arial" w:cs="Arial"/>
              </w:rPr>
              <w:t xml:space="preserve"> </w:t>
            </w:r>
            <w:r w:rsidR="0088502F">
              <w:rPr>
                <w:rFonts w:ascii="Arial" w:hAnsi="Arial" w:cs="Arial"/>
              </w:rPr>
              <w:t>(</w:t>
            </w:r>
            <w:r w:rsidR="005464BA">
              <w:rPr>
                <w:rFonts w:ascii="Arial" w:hAnsi="Arial" w:cs="Arial"/>
              </w:rPr>
              <w:t>1</w:t>
            </w:r>
            <w:r w:rsidR="00EA09B9">
              <w:rPr>
                <w:rFonts w:ascii="Arial" w:hAnsi="Arial" w:cs="Arial"/>
              </w:rPr>
              <w:t>00 points divided by the number of projects</w:t>
            </w:r>
            <w:r w:rsidR="0088502F">
              <w:rPr>
                <w:rFonts w:ascii="Arial" w:hAnsi="Arial" w:cs="Arial"/>
              </w:rPr>
              <w:t>)</w:t>
            </w:r>
            <w:r w:rsidRPr="00140514">
              <w:rPr>
                <w:rFonts w:ascii="Arial" w:hAnsi="Arial" w:cs="Arial"/>
              </w:rPr>
              <w:t xml:space="preserve"> </w:t>
            </w:r>
          </w:p>
        </w:tc>
        <w:tc>
          <w:tcPr>
            <w:tcW w:w="5012" w:type="dxa"/>
          </w:tcPr>
          <w:p w14:paraId="7DD1DF22" w14:textId="08174E5F" w:rsidR="00505BE8" w:rsidRPr="00140514" w:rsidRDefault="005464BA" w:rsidP="00505BE8">
            <w:pPr>
              <w:spacing w:line="293" w:lineRule="auto"/>
              <w:rPr>
                <w:rFonts w:ascii="Arial" w:hAnsi="Arial" w:cs="Arial"/>
              </w:rPr>
            </w:pPr>
            <w:r>
              <w:rPr>
                <w:rFonts w:ascii="Arial" w:hAnsi="Arial" w:cs="Arial"/>
              </w:rPr>
              <w:t>1</w:t>
            </w:r>
            <w:r w:rsidR="00B261F1" w:rsidRPr="00140514">
              <w:rPr>
                <w:rFonts w:ascii="Arial" w:hAnsi="Arial" w:cs="Arial"/>
              </w:rPr>
              <w:t>00</w:t>
            </w:r>
          </w:p>
        </w:tc>
      </w:tr>
      <w:tr w:rsidR="005464BA" w:rsidRPr="00140514" w14:paraId="7B665CBB" w14:textId="77777777" w:rsidTr="00D64918">
        <w:tc>
          <w:tcPr>
            <w:tcW w:w="5011" w:type="dxa"/>
          </w:tcPr>
          <w:p w14:paraId="07E91FA5" w14:textId="72731535" w:rsidR="005464BA" w:rsidRPr="00140514" w:rsidRDefault="005464BA" w:rsidP="0088502F">
            <w:pPr>
              <w:spacing w:line="293" w:lineRule="auto"/>
              <w:rPr>
                <w:rFonts w:ascii="Arial" w:hAnsi="Arial" w:cs="Arial"/>
              </w:rPr>
            </w:pPr>
            <w:r>
              <w:rPr>
                <w:rFonts w:ascii="Arial" w:hAnsi="Arial" w:cs="Arial"/>
              </w:rPr>
              <w:t>Enola Gay Game</w:t>
            </w:r>
          </w:p>
        </w:tc>
        <w:tc>
          <w:tcPr>
            <w:tcW w:w="5012" w:type="dxa"/>
          </w:tcPr>
          <w:p w14:paraId="156FC1B1" w14:textId="39BF9B7F" w:rsidR="005464BA" w:rsidRDefault="005464BA" w:rsidP="00505BE8">
            <w:pPr>
              <w:spacing w:line="293" w:lineRule="auto"/>
              <w:rPr>
                <w:rFonts w:ascii="Arial" w:hAnsi="Arial" w:cs="Arial"/>
              </w:rPr>
            </w:pPr>
            <w:r>
              <w:rPr>
                <w:rFonts w:ascii="Arial" w:hAnsi="Arial" w:cs="Arial"/>
              </w:rPr>
              <w:t>100</w:t>
            </w:r>
          </w:p>
        </w:tc>
      </w:tr>
      <w:tr w:rsidR="00D64918" w:rsidRPr="00140514" w14:paraId="246CDE81" w14:textId="77777777" w:rsidTr="00D64918">
        <w:tc>
          <w:tcPr>
            <w:tcW w:w="5011" w:type="dxa"/>
          </w:tcPr>
          <w:p w14:paraId="3CFD84EB" w14:textId="77777777" w:rsidR="00D64918" w:rsidRPr="00140514" w:rsidRDefault="00D64918" w:rsidP="00D64918">
            <w:pPr>
              <w:spacing w:line="293" w:lineRule="auto"/>
              <w:rPr>
                <w:rFonts w:ascii="Arial" w:hAnsi="Arial" w:cs="Arial"/>
              </w:rPr>
            </w:pPr>
            <w:r w:rsidRPr="00140514">
              <w:rPr>
                <w:rFonts w:ascii="Arial" w:hAnsi="Arial" w:cs="Arial"/>
              </w:rPr>
              <w:t>Final Exam</w:t>
            </w:r>
          </w:p>
        </w:tc>
        <w:tc>
          <w:tcPr>
            <w:tcW w:w="5012" w:type="dxa"/>
          </w:tcPr>
          <w:p w14:paraId="64E0F03A" w14:textId="46651980" w:rsidR="00D64918" w:rsidRPr="00140514" w:rsidRDefault="00EA09B9" w:rsidP="00505BE8">
            <w:pPr>
              <w:spacing w:line="293" w:lineRule="auto"/>
              <w:rPr>
                <w:rFonts w:ascii="Arial" w:hAnsi="Arial" w:cs="Arial"/>
              </w:rPr>
            </w:pPr>
            <w:r>
              <w:rPr>
                <w:rFonts w:ascii="Arial" w:hAnsi="Arial" w:cs="Arial"/>
              </w:rPr>
              <w:t>20</w:t>
            </w:r>
          </w:p>
        </w:tc>
      </w:tr>
      <w:tr w:rsidR="00D64918" w:rsidRPr="00140514" w14:paraId="16F6BA78" w14:textId="77777777" w:rsidTr="00D64918">
        <w:tc>
          <w:tcPr>
            <w:tcW w:w="5011" w:type="dxa"/>
          </w:tcPr>
          <w:p w14:paraId="7FA0B0E2" w14:textId="77777777" w:rsidR="00D64918" w:rsidRPr="00140514" w:rsidRDefault="00D64918" w:rsidP="00D64918">
            <w:pPr>
              <w:spacing w:line="293" w:lineRule="auto"/>
              <w:rPr>
                <w:rFonts w:ascii="Arial" w:hAnsi="Arial" w:cs="Arial"/>
                <w:b/>
              </w:rPr>
            </w:pPr>
            <w:r w:rsidRPr="00140514">
              <w:rPr>
                <w:rFonts w:ascii="Arial" w:hAnsi="Arial" w:cs="Arial"/>
                <w:b/>
              </w:rPr>
              <w:t xml:space="preserve">Total </w:t>
            </w:r>
          </w:p>
        </w:tc>
        <w:tc>
          <w:tcPr>
            <w:tcW w:w="5012" w:type="dxa"/>
          </w:tcPr>
          <w:p w14:paraId="52AECCE1" w14:textId="77777777" w:rsidR="00D64918" w:rsidRPr="00140514" w:rsidRDefault="00D64918" w:rsidP="0081324A">
            <w:pPr>
              <w:spacing w:line="293" w:lineRule="auto"/>
              <w:rPr>
                <w:rFonts w:ascii="Arial" w:hAnsi="Arial" w:cs="Arial"/>
                <w:b/>
              </w:rPr>
            </w:pPr>
            <w:r w:rsidRPr="00140514">
              <w:rPr>
                <w:rFonts w:ascii="Arial" w:hAnsi="Arial" w:cs="Arial"/>
                <w:b/>
              </w:rPr>
              <w:t>10</w:t>
            </w:r>
            <w:r w:rsidR="0081324A" w:rsidRPr="00140514">
              <w:rPr>
                <w:rFonts w:ascii="Arial" w:hAnsi="Arial" w:cs="Arial"/>
                <w:b/>
              </w:rPr>
              <w:t>2</w:t>
            </w:r>
            <w:r w:rsidRPr="00140514">
              <w:rPr>
                <w:rFonts w:ascii="Arial" w:hAnsi="Arial" w:cs="Arial"/>
                <w:b/>
              </w:rPr>
              <w:t>0</w:t>
            </w:r>
          </w:p>
        </w:tc>
      </w:tr>
    </w:tbl>
    <w:p w14:paraId="125C4232" w14:textId="77777777" w:rsidR="00D64918" w:rsidRPr="00140514" w:rsidRDefault="00D64918" w:rsidP="004E3FC7">
      <w:pPr>
        <w:pStyle w:val="Heading1"/>
        <w:rPr>
          <w:rFonts w:ascii="Arial" w:eastAsia="Arial" w:hAnsi="Arial" w:cs="Arial"/>
          <w:sz w:val="22"/>
          <w:szCs w:val="22"/>
        </w:rPr>
      </w:pPr>
      <w:r w:rsidRPr="00140514">
        <w:rPr>
          <w:rFonts w:ascii="Arial" w:eastAsia="Arial" w:hAnsi="Arial" w:cs="Arial"/>
          <w:sz w:val="22"/>
          <w:szCs w:val="22"/>
        </w:rPr>
        <w:t>Grade Scale</w:t>
      </w:r>
      <w:r w:rsidR="004E3FC7" w:rsidRPr="00140514">
        <w:rPr>
          <w:rFonts w:ascii="Arial" w:eastAsia="Arial" w:hAnsi="Arial" w:cs="Arial"/>
          <w:sz w:val="22"/>
          <w:szCs w:val="22"/>
        </w:rPr>
        <w:t>:</w:t>
      </w:r>
    </w:p>
    <w:p w14:paraId="78643F45" w14:textId="77777777" w:rsidR="000C0F01" w:rsidRPr="00140514" w:rsidRDefault="000C0F01" w:rsidP="000C0F01">
      <w:pPr>
        <w:tabs>
          <w:tab w:val="left" w:pos="5310"/>
          <w:tab w:val="left" w:pos="6030"/>
        </w:tabs>
        <w:rPr>
          <w:rFonts w:ascii="Arial" w:hAnsi="Arial" w:cs="Arial"/>
        </w:rPr>
      </w:pPr>
      <w:r w:rsidRPr="00140514">
        <w:rPr>
          <w:rFonts w:ascii="Arial" w:hAnsi="Arial" w:cs="Arial"/>
        </w:rPr>
        <w:t>A = 900 – 10</w:t>
      </w:r>
      <w:r w:rsidR="0081324A" w:rsidRPr="00140514">
        <w:rPr>
          <w:rFonts w:ascii="Arial" w:hAnsi="Arial" w:cs="Arial"/>
        </w:rPr>
        <w:t>2</w:t>
      </w:r>
      <w:r w:rsidRPr="00140514">
        <w:rPr>
          <w:rFonts w:ascii="Arial" w:hAnsi="Arial" w:cs="Arial"/>
        </w:rPr>
        <w:t xml:space="preserve">0 points, B </w:t>
      </w:r>
      <w:r w:rsidR="009511D1" w:rsidRPr="00140514">
        <w:rPr>
          <w:rFonts w:ascii="Arial" w:hAnsi="Arial" w:cs="Arial"/>
        </w:rPr>
        <w:t>= 800</w:t>
      </w:r>
      <w:r w:rsidRPr="00140514">
        <w:rPr>
          <w:rFonts w:ascii="Arial" w:hAnsi="Arial" w:cs="Arial"/>
        </w:rPr>
        <w:t xml:space="preserve"> – 899 points, C = 700 – 799 Points, D = 600 – 699 points, F = 0 – 599 points.</w:t>
      </w:r>
      <w:r w:rsidRPr="00140514">
        <w:rPr>
          <w:rFonts w:ascii="Arial" w:hAnsi="Arial" w:cs="Arial"/>
        </w:rPr>
        <w:tab/>
      </w:r>
    </w:p>
    <w:p w14:paraId="38DC225E" w14:textId="77777777" w:rsidR="007E2A6F" w:rsidRPr="00140514" w:rsidRDefault="00820E08" w:rsidP="004E3FC7">
      <w:pPr>
        <w:pStyle w:val="Heading1"/>
        <w:rPr>
          <w:rFonts w:ascii="Arial" w:eastAsia="Arial" w:hAnsi="Arial" w:cs="Arial"/>
          <w:sz w:val="22"/>
          <w:szCs w:val="22"/>
        </w:rPr>
      </w:pPr>
      <w:r w:rsidRPr="00140514">
        <w:rPr>
          <w:rFonts w:ascii="Arial" w:eastAsia="Arial" w:hAnsi="Arial" w:cs="Arial"/>
          <w:sz w:val="22"/>
          <w:szCs w:val="22"/>
        </w:rPr>
        <w:t xml:space="preserve">Late Assignment Policy: </w:t>
      </w:r>
    </w:p>
    <w:p w14:paraId="701F43FE" w14:textId="7312C234" w:rsidR="00D9782A" w:rsidRPr="00140514" w:rsidRDefault="00820E08">
      <w:pPr>
        <w:spacing w:after="292" w:line="271" w:lineRule="auto"/>
        <w:ind w:left="-5" w:hanging="10"/>
        <w:rPr>
          <w:rFonts w:ascii="Arial" w:eastAsia="Arial" w:hAnsi="Arial" w:cs="Arial"/>
          <w:color w:val="4D4D4D"/>
        </w:rPr>
      </w:pPr>
      <w:r w:rsidRPr="00140514">
        <w:rPr>
          <w:rFonts w:ascii="Arial" w:eastAsia="Arial" w:hAnsi="Arial" w:cs="Arial"/>
          <w:color w:val="4D4D4D"/>
        </w:rPr>
        <w:t>You are</w:t>
      </w:r>
      <w:r w:rsidR="00B261F1" w:rsidRPr="00140514">
        <w:rPr>
          <w:rFonts w:ascii="Arial" w:eastAsia="Arial" w:hAnsi="Arial" w:cs="Arial"/>
          <w:color w:val="4D4D4D"/>
        </w:rPr>
        <w:t xml:space="preserve"> responsible for completing assignments </w:t>
      </w:r>
      <w:r w:rsidRPr="00140514">
        <w:rPr>
          <w:rFonts w:ascii="Arial" w:eastAsia="Arial" w:hAnsi="Arial" w:cs="Arial"/>
          <w:color w:val="4D4D4D"/>
        </w:rPr>
        <w:t xml:space="preserve">on time.  </w:t>
      </w:r>
      <w:r w:rsidR="007E2A6F" w:rsidRPr="00140514">
        <w:rPr>
          <w:rFonts w:ascii="Arial" w:eastAsia="Arial" w:hAnsi="Arial" w:cs="Arial"/>
          <w:color w:val="4D4D4D"/>
        </w:rPr>
        <w:t xml:space="preserve">Requests to take a </w:t>
      </w:r>
      <w:r w:rsidR="009511D1">
        <w:rPr>
          <w:rFonts w:ascii="Arial" w:eastAsia="Arial" w:hAnsi="Arial" w:cs="Arial"/>
          <w:color w:val="4D4D4D"/>
        </w:rPr>
        <w:t>test</w:t>
      </w:r>
      <w:r w:rsidR="007E2A6F" w:rsidRPr="00140514">
        <w:rPr>
          <w:rFonts w:ascii="Arial" w:eastAsia="Arial" w:hAnsi="Arial" w:cs="Arial"/>
          <w:color w:val="4D4D4D"/>
        </w:rPr>
        <w:t xml:space="preserve"> after </w:t>
      </w:r>
      <w:r w:rsidR="00786623" w:rsidRPr="00140514">
        <w:rPr>
          <w:rFonts w:ascii="Arial" w:eastAsia="Arial" w:hAnsi="Arial" w:cs="Arial"/>
          <w:color w:val="4D4D4D"/>
        </w:rPr>
        <w:t>the assigned date</w:t>
      </w:r>
      <w:r w:rsidR="007E2A6F" w:rsidRPr="00140514">
        <w:rPr>
          <w:rFonts w:ascii="Arial" w:eastAsia="Arial" w:hAnsi="Arial" w:cs="Arial"/>
          <w:color w:val="4D4D4D"/>
        </w:rPr>
        <w:t xml:space="preserve"> will be evaluated on a </w:t>
      </w:r>
      <w:r w:rsidR="006D337A" w:rsidRPr="00140514">
        <w:rPr>
          <w:rFonts w:ascii="Arial" w:eastAsia="Arial" w:hAnsi="Arial" w:cs="Arial"/>
          <w:color w:val="4D4D4D"/>
        </w:rPr>
        <w:t>case-by-case</w:t>
      </w:r>
      <w:r w:rsidR="007E2A6F" w:rsidRPr="00140514">
        <w:rPr>
          <w:rFonts w:ascii="Arial" w:eastAsia="Arial" w:hAnsi="Arial" w:cs="Arial"/>
          <w:color w:val="4D4D4D"/>
        </w:rPr>
        <w:t xml:space="preserve"> basis</w:t>
      </w:r>
      <w:r w:rsidR="00B261F1" w:rsidRPr="00140514">
        <w:rPr>
          <w:rFonts w:ascii="Arial" w:eastAsia="Arial" w:hAnsi="Arial" w:cs="Arial"/>
          <w:color w:val="4D4D4D"/>
        </w:rPr>
        <w:t xml:space="preserve"> but must be </w:t>
      </w:r>
      <w:r w:rsidR="006D337A">
        <w:rPr>
          <w:rFonts w:ascii="Arial" w:eastAsia="Arial" w:hAnsi="Arial" w:cs="Arial"/>
          <w:color w:val="4D4D4D"/>
        </w:rPr>
        <w:t xml:space="preserve">completed within one week of the originally scheduled date.  </w:t>
      </w:r>
      <w:r w:rsidR="007E2A6F" w:rsidRPr="00140514">
        <w:rPr>
          <w:rFonts w:ascii="Arial" w:eastAsia="Arial" w:hAnsi="Arial" w:cs="Arial"/>
          <w:color w:val="4D4D4D"/>
        </w:rPr>
        <w:t xml:space="preserve">In those cases where I allow a student to </w:t>
      </w:r>
      <w:r w:rsidR="00B261F1" w:rsidRPr="00140514">
        <w:rPr>
          <w:rFonts w:ascii="Arial" w:eastAsia="Arial" w:hAnsi="Arial" w:cs="Arial"/>
          <w:color w:val="4D4D4D"/>
        </w:rPr>
        <w:t xml:space="preserve">submit work </w:t>
      </w:r>
      <w:r w:rsidR="007E2A6F" w:rsidRPr="00140514">
        <w:rPr>
          <w:rFonts w:ascii="Arial" w:eastAsia="Arial" w:hAnsi="Arial" w:cs="Arial"/>
          <w:color w:val="4D4D4D"/>
        </w:rPr>
        <w:t xml:space="preserve">late, </w:t>
      </w:r>
      <w:r w:rsidRPr="00140514">
        <w:rPr>
          <w:rFonts w:ascii="Arial" w:eastAsia="Arial" w:hAnsi="Arial" w:cs="Arial"/>
          <w:color w:val="4D4D4D"/>
        </w:rPr>
        <w:t xml:space="preserve">I will subtract one third of a letter grade for each day that </w:t>
      </w:r>
      <w:r w:rsidR="00B261F1" w:rsidRPr="00140514">
        <w:rPr>
          <w:rFonts w:ascii="Arial" w:eastAsia="Arial" w:hAnsi="Arial" w:cs="Arial"/>
          <w:color w:val="4D4D4D"/>
        </w:rPr>
        <w:t>it</w:t>
      </w:r>
      <w:r w:rsidRPr="00140514">
        <w:rPr>
          <w:rFonts w:ascii="Arial" w:eastAsia="Arial" w:hAnsi="Arial" w:cs="Arial"/>
          <w:color w:val="4D4D4D"/>
        </w:rPr>
        <w:t xml:space="preserve"> is late.  This adds up quickly so do your best to complete your work on time.</w:t>
      </w:r>
      <w:r w:rsidR="007E2A6F" w:rsidRPr="00140514">
        <w:rPr>
          <w:rFonts w:ascii="Arial" w:eastAsia="Arial" w:hAnsi="Arial" w:cs="Arial"/>
          <w:color w:val="4D4D4D"/>
        </w:rPr>
        <w:t xml:space="preserve"> </w:t>
      </w:r>
    </w:p>
    <w:p w14:paraId="7A804AED" w14:textId="77777777" w:rsidR="007E2A6F" w:rsidRPr="00140514" w:rsidRDefault="00820E08" w:rsidP="004E3FC7">
      <w:pPr>
        <w:pStyle w:val="Heading1"/>
        <w:rPr>
          <w:rFonts w:ascii="Arial" w:eastAsia="Arial" w:hAnsi="Arial" w:cs="Arial"/>
          <w:sz w:val="22"/>
          <w:szCs w:val="22"/>
        </w:rPr>
      </w:pPr>
      <w:r w:rsidRPr="00140514">
        <w:rPr>
          <w:rFonts w:ascii="Arial" w:eastAsia="Arial" w:hAnsi="Arial" w:cs="Arial"/>
          <w:sz w:val="22"/>
          <w:szCs w:val="22"/>
        </w:rPr>
        <w:t xml:space="preserve">Academic Integrity: </w:t>
      </w:r>
    </w:p>
    <w:p w14:paraId="26C7566B" w14:textId="77777777" w:rsidR="00D9782A" w:rsidRPr="00140514" w:rsidRDefault="00820E08">
      <w:pPr>
        <w:spacing w:after="3" w:line="271" w:lineRule="auto"/>
        <w:ind w:left="-5" w:hanging="10"/>
        <w:rPr>
          <w:rFonts w:ascii="Arial" w:eastAsia="Arial" w:hAnsi="Arial" w:cs="Arial"/>
          <w:color w:val="4D4D4D"/>
        </w:rPr>
      </w:pPr>
      <w:r w:rsidRPr="00140514">
        <w:rPr>
          <w:rFonts w:ascii="Arial" w:eastAsia="Arial" w:hAnsi="Arial" w:cs="Arial"/>
          <w:color w:val="4D4D4D"/>
        </w:rPr>
        <w:t>Any form of academic misconduct during any class activity or assignment will not be tolerated.  There will be no hesitation to report any academic misconduct cases to the Honor Court. The Honor Code and Code of Conduct states,</w:t>
      </w:r>
      <w:r w:rsidRPr="00140514">
        <w:rPr>
          <w:rFonts w:ascii="Arial" w:eastAsia="Arial" w:hAnsi="Arial" w:cs="Arial"/>
          <w:b/>
          <w:color w:val="4D4D4D"/>
        </w:rPr>
        <w:t xml:space="preserve"> </w:t>
      </w:r>
      <w:r w:rsidRPr="00140514">
        <w:rPr>
          <w:rFonts w:ascii="Arial" w:eastAsia="Arial" w:hAnsi="Arial" w:cs="Arial"/>
          <w:color w:val="4D4D4D"/>
        </w:rPr>
        <w:t xml:space="preserve"> </w:t>
      </w:r>
    </w:p>
    <w:p w14:paraId="484B0523" w14:textId="77777777" w:rsidR="007E2A6F" w:rsidRPr="00140514" w:rsidRDefault="007E2A6F">
      <w:pPr>
        <w:spacing w:after="3" w:line="271" w:lineRule="auto"/>
        <w:ind w:left="-5" w:hanging="10"/>
        <w:rPr>
          <w:rFonts w:ascii="Arial" w:hAnsi="Arial" w:cs="Arial"/>
        </w:rPr>
      </w:pPr>
    </w:p>
    <w:p w14:paraId="0110E763" w14:textId="77777777" w:rsidR="00D9782A" w:rsidRPr="00140514" w:rsidRDefault="00820E08">
      <w:pPr>
        <w:spacing w:after="219" w:line="293" w:lineRule="auto"/>
        <w:ind w:left="19" w:hanging="10"/>
        <w:rPr>
          <w:rFonts w:ascii="Arial" w:hAnsi="Arial" w:cs="Arial"/>
        </w:rPr>
      </w:pPr>
      <w:r w:rsidRPr="00140514">
        <w:rPr>
          <w:rStyle w:val="Heading3Char"/>
          <w:rFonts w:ascii="Arial" w:hAnsi="Arial" w:cs="Arial"/>
          <w:b/>
          <w:color w:val="FF0000"/>
          <w:sz w:val="22"/>
          <w:szCs w:val="22"/>
        </w:rPr>
        <w:t>Cheating</w:t>
      </w:r>
      <w:r w:rsidRPr="00140514">
        <w:rPr>
          <w:rFonts w:ascii="Arial" w:eastAsia="Arial" w:hAnsi="Arial" w:cs="Arial"/>
          <w:color w:val="4D4D4D"/>
        </w:rPr>
        <w:t xml:space="preserve"> is (a) the intentional use or attempted use of unauthorized materials, information, or study aids in any academic exercise; and/or (b) intentional actions taken to gain unfair or undue advantage over others.  Examples of cheating include (but are not limited to):  </w:t>
      </w:r>
    </w:p>
    <w:p w14:paraId="00896203"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Receiving or providing unauthorized assistance on any work required to be submitted for any course.  </w:t>
      </w:r>
    </w:p>
    <w:p w14:paraId="3181C48A"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Using unauthorized materials or assistance during an examination, including looking at another’s paper.  </w:t>
      </w:r>
    </w:p>
    <w:p w14:paraId="5A5DB0FE"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Alteration or insertion of any academic grade or evaluation so as to obtain unearned academic credit.  </w:t>
      </w:r>
    </w:p>
    <w:p w14:paraId="575BDD12"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Taking, or attempting to take, an examination for another student.  This act constitutes a violation for both the student enrolled in the course and for the proxy or substitute.  </w:t>
      </w:r>
    </w:p>
    <w:p w14:paraId="7A3CE722"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Tampering with another student’s work or impairing the professor’s ability to assess the academic performance of another student.  </w:t>
      </w:r>
    </w:p>
    <w:p w14:paraId="0D7BFD43" w14:textId="77777777" w:rsidR="00D9782A" w:rsidRPr="00140514" w:rsidRDefault="00820E08" w:rsidP="007E2A6F">
      <w:pPr>
        <w:pStyle w:val="ListParagraph"/>
        <w:numPr>
          <w:ilvl w:val="0"/>
          <w:numId w:val="5"/>
        </w:numPr>
        <w:spacing w:after="219" w:line="293" w:lineRule="auto"/>
        <w:rPr>
          <w:rFonts w:ascii="Arial" w:hAnsi="Arial" w:cs="Arial"/>
        </w:rPr>
      </w:pPr>
      <w:r w:rsidRPr="00140514">
        <w:rPr>
          <w:rFonts w:ascii="Arial" w:eastAsia="Arial" w:hAnsi="Arial" w:cs="Arial"/>
          <w:color w:val="4D4D4D"/>
        </w:rPr>
        <w:t xml:space="preserve">Using false excuses to obtain extensions of time or other considerations which would or may yield an unfair advantage over other students.  </w:t>
      </w:r>
    </w:p>
    <w:p w14:paraId="68AFBB32" w14:textId="77777777" w:rsidR="00D9782A" w:rsidRPr="00140514" w:rsidRDefault="00820E08" w:rsidP="000C0F01">
      <w:pPr>
        <w:pStyle w:val="ListParagraph"/>
        <w:numPr>
          <w:ilvl w:val="0"/>
          <w:numId w:val="5"/>
        </w:numPr>
        <w:spacing w:after="0" w:line="240" w:lineRule="auto"/>
        <w:rPr>
          <w:rFonts w:ascii="Arial" w:hAnsi="Arial" w:cs="Arial"/>
        </w:rPr>
      </w:pPr>
      <w:r w:rsidRPr="00140514">
        <w:rPr>
          <w:rFonts w:ascii="Arial" w:eastAsia="Arial" w:hAnsi="Arial" w:cs="Arial"/>
          <w:color w:val="4D4D4D"/>
        </w:rPr>
        <w:t xml:space="preserve">Impeding the ability of students to have fair access to materials assigned or suggested by the professor (e.g., removal or destruction of library or other source materials).  </w:t>
      </w:r>
    </w:p>
    <w:p w14:paraId="38AD4E6C" w14:textId="77777777" w:rsidR="000C0F01" w:rsidRPr="00140514" w:rsidRDefault="000C0F01" w:rsidP="000C0F01">
      <w:pPr>
        <w:pStyle w:val="Heading2"/>
        <w:spacing w:line="240" w:lineRule="auto"/>
        <w:rPr>
          <w:rFonts w:ascii="Arial" w:hAnsi="Arial" w:cs="Arial"/>
          <w:sz w:val="22"/>
          <w:szCs w:val="22"/>
        </w:rPr>
      </w:pPr>
    </w:p>
    <w:p w14:paraId="6BA6563B" w14:textId="77777777" w:rsidR="007E2A6F" w:rsidRPr="00140514" w:rsidRDefault="007E2A6F" w:rsidP="000C0F01">
      <w:pPr>
        <w:pStyle w:val="Heading2"/>
        <w:spacing w:line="240" w:lineRule="auto"/>
        <w:rPr>
          <w:rFonts w:ascii="Arial" w:eastAsia="Calibri" w:hAnsi="Arial" w:cs="Arial"/>
          <w:sz w:val="22"/>
          <w:szCs w:val="22"/>
        </w:rPr>
      </w:pPr>
      <w:r w:rsidRPr="00140514">
        <w:rPr>
          <w:rFonts w:ascii="Arial" w:hAnsi="Arial" w:cs="Arial"/>
          <w:sz w:val="22"/>
          <w:szCs w:val="22"/>
        </w:rPr>
        <w:t>Plagiarism is cheating.  Don’t Do It!</w:t>
      </w:r>
    </w:p>
    <w:p w14:paraId="6746FCD5" w14:textId="77777777" w:rsidR="007E2A6F" w:rsidRPr="00140514" w:rsidRDefault="007E2A6F" w:rsidP="007E2A6F">
      <w:pPr>
        <w:spacing w:after="0" w:line="240" w:lineRule="auto"/>
        <w:rPr>
          <w:rFonts w:ascii="Arial" w:hAnsi="Arial" w:cs="Arial"/>
        </w:rPr>
      </w:pPr>
      <w:r w:rsidRPr="00140514">
        <w:rPr>
          <w:rFonts w:ascii="Arial" w:hAnsi="Arial" w:cs="Arial"/>
        </w:rPr>
        <w:t>Plagiarism is the intentional offering of the words, ideas, or computer data programs and/or graphics of others for ones’ own in any academic exercise. Examples of plagiarism include (but are not limited to):  The offering of another’s work, whether verbatim or paraphrased, as original material in an academic paper;  The offering of another’s original ideas or concerts as one’s own, in an academic paper or assessed exercise;  The inclusion of another’s material in one’s own work without appropriate or accurate citation or credit.</w:t>
      </w:r>
    </w:p>
    <w:p w14:paraId="295E6AB2" w14:textId="77777777" w:rsidR="007E2A6F" w:rsidRPr="00140514" w:rsidRDefault="007E2A6F" w:rsidP="007E2A6F">
      <w:pPr>
        <w:spacing w:after="0" w:line="240" w:lineRule="auto"/>
        <w:rPr>
          <w:rFonts w:ascii="Arial" w:hAnsi="Arial" w:cs="Arial"/>
        </w:rPr>
      </w:pPr>
    </w:p>
    <w:p w14:paraId="262FF70C" w14:textId="77777777" w:rsidR="00D9782A" w:rsidRPr="00140514" w:rsidRDefault="00820E08">
      <w:pPr>
        <w:shd w:val="clear" w:color="auto" w:fill="FFC000"/>
        <w:spacing w:after="519" w:line="228" w:lineRule="auto"/>
        <w:rPr>
          <w:rFonts w:ascii="Arial" w:hAnsi="Arial" w:cs="Arial"/>
        </w:rPr>
      </w:pPr>
      <w:r w:rsidRPr="00140514">
        <w:rPr>
          <w:rFonts w:ascii="Arial" w:eastAsia="Arial" w:hAnsi="Arial" w:cs="Arial"/>
          <w:color w:val="4D4D4D"/>
        </w:rPr>
        <w:t xml:space="preserve">Violations of the Georgia Southern University’s Academic Integrity Policy (including cheating and plagiarism) are taken very seriously.  Any violation of this policy will become part of the student’s permanent educational record. More information on the Academic Integrity policy and procedure can be found at </w:t>
      </w:r>
      <w:hyperlink r:id="rId7">
        <w:r w:rsidRPr="00140514">
          <w:rPr>
            <w:rFonts w:ascii="Arial" w:eastAsia="Arial" w:hAnsi="Arial" w:cs="Arial"/>
            <w:color w:val="0000FF"/>
            <w:u w:val="single" w:color="0000FF"/>
          </w:rPr>
          <w:t>www.armstrong.edu/studentintegrit</w:t>
        </w:r>
      </w:hyperlink>
      <w:hyperlink r:id="rId8">
        <w:r w:rsidRPr="00140514">
          <w:rPr>
            <w:rFonts w:ascii="Arial" w:eastAsia="Arial" w:hAnsi="Arial" w:cs="Arial"/>
            <w:color w:val="0000FF"/>
            <w:u w:val="single" w:color="0000FF"/>
          </w:rPr>
          <w:t>y</w:t>
        </w:r>
      </w:hyperlink>
      <w:hyperlink r:id="rId9">
        <w:r w:rsidRPr="00140514">
          <w:rPr>
            <w:rFonts w:ascii="Arial" w:eastAsia="Arial" w:hAnsi="Arial" w:cs="Arial"/>
            <w:color w:val="4D4D4D"/>
          </w:rPr>
          <w:t xml:space="preserve"> </w:t>
        </w:r>
      </w:hyperlink>
      <w:hyperlink r:id="rId10">
        <w:r w:rsidRPr="00140514">
          <w:rPr>
            <w:rFonts w:ascii="Arial" w:eastAsia="Arial" w:hAnsi="Arial" w:cs="Arial"/>
            <w:color w:val="4D4D4D"/>
          </w:rPr>
          <w:t xml:space="preserve">. </w:t>
        </w:r>
      </w:hyperlink>
      <w:r w:rsidRPr="00140514">
        <w:rPr>
          <w:rFonts w:ascii="Arial" w:eastAsia="Arial" w:hAnsi="Arial" w:cs="Arial"/>
          <w:color w:val="4D4D4D"/>
        </w:rPr>
        <w:t xml:space="preserve">  </w:t>
      </w:r>
    </w:p>
    <w:p w14:paraId="19254CAC" w14:textId="77777777" w:rsidR="007E2A6F" w:rsidRPr="00140514" w:rsidRDefault="00820E08" w:rsidP="007E2A6F">
      <w:pPr>
        <w:pStyle w:val="Heading2"/>
        <w:rPr>
          <w:rFonts w:ascii="Arial" w:eastAsia="Arial" w:hAnsi="Arial" w:cs="Arial"/>
          <w:sz w:val="22"/>
          <w:szCs w:val="22"/>
        </w:rPr>
      </w:pPr>
      <w:r w:rsidRPr="00140514">
        <w:rPr>
          <w:rFonts w:ascii="Arial" w:eastAsia="Arial" w:hAnsi="Arial" w:cs="Arial"/>
          <w:sz w:val="22"/>
          <w:szCs w:val="22"/>
        </w:rPr>
        <w:t xml:space="preserve">Special Needs:  </w:t>
      </w:r>
    </w:p>
    <w:p w14:paraId="46FB16A2" w14:textId="77777777" w:rsidR="00D9782A" w:rsidRPr="00140514" w:rsidRDefault="00820E08">
      <w:pPr>
        <w:spacing w:after="130" w:line="293" w:lineRule="auto"/>
        <w:ind w:left="19" w:hanging="10"/>
        <w:jc w:val="both"/>
        <w:rPr>
          <w:rFonts w:ascii="Arial" w:eastAsia="Arial" w:hAnsi="Arial" w:cs="Arial"/>
          <w:b/>
          <w:color w:val="4D4D4D"/>
        </w:rPr>
      </w:pPr>
      <w:r w:rsidRPr="00140514">
        <w:rPr>
          <w:rFonts w:ascii="Arial" w:eastAsia="Arial" w:hAnsi="Arial" w:cs="Arial"/>
          <w:color w:val="4D4D4D"/>
        </w:rPr>
        <w:t>Georgia Southern University is committed to accessibility and providing accommodations for all persons with disabilities if notified.  If you plan to request accommodations for a disability, please register with the Of</w:t>
      </w:r>
      <w:r w:rsidR="006E5A9B" w:rsidRPr="00140514">
        <w:rPr>
          <w:rFonts w:ascii="Arial" w:eastAsia="Arial" w:hAnsi="Arial" w:cs="Arial"/>
          <w:color w:val="4D4D4D"/>
        </w:rPr>
        <w:t xml:space="preserve">fice of Disability Services at </w:t>
      </w:r>
      <w:r w:rsidRPr="00140514">
        <w:rPr>
          <w:rFonts w:ascii="Arial" w:eastAsia="Arial" w:hAnsi="Arial" w:cs="Arial"/>
          <w:color w:val="4D4D4D"/>
        </w:rPr>
        <w:t>memorial college center, Room 208, or contact Kelly Woodruff at kwoodruff@georgiasouthern.edu Phone:  912-344-2744.</w:t>
      </w:r>
      <w:r w:rsidRPr="00140514">
        <w:rPr>
          <w:rFonts w:ascii="Arial" w:eastAsia="Arial" w:hAnsi="Arial" w:cs="Arial"/>
          <w:b/>
          <w:color w:val="4D4D4D"/>
        </w:rPr>
        <w:t xml:space="preserve">  </w:t>
      </w:r>
    </w:p>
    <w:p w14:paraId="29A02EE0" w14:textId="77777777" w:rsidR="001C2DE4" w:rsidRPr="001C2DE4" w:rsidRDefault="001C2DE4" w:rsidP="001C2DE4">
      <w:pPr>
        <w:keepNext/>
        <w:keepLines/>
        <w:spacing w:before="320" w:after="0" w:line="240" w:lineRule="auto"/>
        <w:outlineLvl w:val="0"/>
        <w:rPr>
          <w:rFonts w:ascii="Arial" w:eastAsiaTheme="majorEastAsia" w:hAnsi="Arial" w:cs="Arial"/>
          <w:color w:val="2E74B5" w:themeColor="accent1" w:themeShade="BF"/>
        </w:rPr>
      </w:pPr>
      <w:r w:rsidRPr="001C2DE4">
        <w:rPr>
          <w:rFonts w:ascii="Arial" w:eastAsiaTheme="majorEastAsia" w:hAnsi="Arial" w:cs="Arial"/>
          <w:color w:val="2E74B5" w:themeColor="accent1" w:themeShade="BF"/>
        </w:rPr>
        <w:t>Illnesses:</w:t>
      </w:r>
    </w:p>
    <w:p w14:paraId="0133220B" w14:textId="77777777" w:rsidR="001C2DE4" w:rsidRPr="001C2DE4" w:rsidRDefault="001C2DE4" w:rsidP="001C2DE4">
      <w:pPr>
        <w:spacing w:after="130" w:line="293" w:lineRule="auto"/>
        <w:ind w:left="19" w:hanging="10"/>
        <w:jc w:val="both"/>
        <w:rPr>
          <w:rFonts w:ascii="Arial" w:eastAsiaTheme="minorEastAsia" w:hAnsi="Arial" w:cs="Arial"/>
          <w:color w:val="auto"/>
        </w:rPr>
      </w:pPr>
      <w:r w:rsidRPr="001C2DE4">
        <w:rPr>
          <w:rFonts w:ascii="Arial" w:eastAsiaTheme="minorEastAsia" w:hAnsi="Arial" w:cs="Arial"/>
          <w:color w:val="auto"/>
        </w:rPr>
        <w:t>We want you to take appropriate precautions for your health as well as the well-being of your classmates. If you become ill during the term, please contact me immediately. We will work through what you will need to do, to either continue working in class or make up work that might have been missed during your absence. If you have an illness that would result in an extended absence, you will need to contact the Dean of Students office. In the event of serious illness, injury, or extenuating circumstances, the DOS office will notify professors at your request.</w:t>
      </w:r>
    </w:p>
    <w:p w14:paraId="21ADAB3B" w14:textId="77777777" w:rsidR="001C2DE4" w:rsidRPr="001C2DE4" w:rsidRDefault="001C2DE4" w:rsidP="001C2DE4">
      <w:pPr>
        <w:spacing w:after="130" w:line="293" w:lineRule="auto"/>
        <w:ind w:left="19" w:hanging="10"/>
        <w:jc w:val="both"/>
        <w:rPr>
          <w:rFonts w:ascii="Arial" w:eastAsiaTheme="minorEastAsia" w:hAnsi="Arial" w:cs="Arial"/>
          <w:color w:val="auto"/>
        </w:rPr>
      </w:pPr>
      <w:r w:rsidRPr="001C2DE4">
        <w:rPr>
          <w:rFonts w:ascii="Arial" w:eastAsiaTheme="minorEastAsia" w:hAnsi="Arial" w:cs="Arial"/>
          <w:color w:val="auto"/>
        </w:rPr>
        <w:t>If you need to self-report either a confirmed or suspected positive COVID-19 diagnosis, have received self-quarantine requirements, or have symptoms with pending test results, please complete the CARES Center </w:t>
      </w:r>
      <w:hyperlink r:id="rId11" w:tgtFrame="_blank" w:history="1">
        <w:r w:rsidRPr="00140514">
          <w:rPr>
            <w:rFonts w:ascii="Arial" w:eastAsiaTheme="minorEastAsia" w:hAnsi="Arial" w:cs="Arial"/>
            <w:color w:val="0563C1" w:themeColor="hyperlink"/>
            <w:u w:val="single"/>
          </w:rPr>
          <w:t>COVID-19 self-reporting form</w:t>
        </w:r>
      </w:hyperlink>
      <w:r w:rsidRPr="001C2DE4">
        <w:rPr>
          <w:rFonts w:ascii="Arial" w:eastAsiaTheme="minorEastAsia" w:hAnsi="Arial" w:cs="Arial"/>
          <w:color w:val="auto"/>
        </w:rPr>
        <w:t> (through the </w:t>
      </w:r>
      <w:hyperlink r:id="rId12" w:tgtFrame="_blank" w:history="1">
        <w:r w:rsidRPr="00140514">
          <w:rPr>
            <w:rFonts w:ascii="Arial" w:eastAsiaTheme="minorEastAsia" w:hAnsi="Arial" w:cs="Arial"/>
            <w:color w:val="0563C1" w:themeColor="hyperlink"/>
            <w:u w:val="single"/>
          </w:rPr>
          <w:t>MyGeorgiaSouthern portal</w:t>
        </w:r>
      </w:hyperlink>
      <w:r w:rsidRPr="001C2DE4">
        <w:rPr>
          <w:rFonts w:ascii="Arial" w:eastAsiaTheme="minorEastAsia" w:hAnsi="Arial" w:cs="Arial"/>
          <w:color w:val="auto"/>
        </w:rPr>
        <w:t> under "COVID-19 Information &amp; Resources"). You may also reach the CARES Center by using the </w:t>
      </w:r>
      <w:hyperlink r:id="rId13" w:tgtFrame="_blank" w:history="1">
        <w:r w:rsidRPr="00140514">
          <w:rPr>
            <w:rFonts w:ascii="Arial" w:eastAsiaTheme="minorEastAsia" w:hAnsi="Arial" w:cs="Arial"/>
            <w:color w:val="0563C1" w:themeColor="hyperlink"/>
            <w:u w:val="single"/>
          </w:rPr>
          <w:t>MyGS mobile app</w:t>
        </w:r>
      </w:hyperlink>
      <w:r w:rsidRPr="001C2DE4">
        <w:rPr>
          <w:rFonts w:ascii="Arial" w:eastAsiaTheme="minorEastAsia" w:hAnsi="Arial" w:cs="Arial"/>
          <w:color w:val="auto"/>
        </w:rPr>
        <w:t>, calling 912-478-CARE (M-F 8am-5pm), or emailing </w:t>
      </w:r>
      <w:hyperlink r:id="rId14" w:tgtFrame="_blank" w:history="1">
        <w:r w:rsidRPr="00140514">
          <w:rPr>
            <w:rFonts w:ascii="Arial" w:eastAsiaTheme="minorEastAsia" w:hAnsi="Arial" w:cs="Arial"/>
            <w:color w:val="0563C1" w:themeColor="hyperlink"/>
            <w:u w:val="single"/>
          </w:rPr>
          <w:t>covidsupport@georgiasouthern.edu</w:t>
        </w:r>
      </w:hyperlink>
      <w:r w:rsidRPr="001C2DE4">
        <w:rPr>
          <w:rFonts w:ascii="Arial" w:eastAsiaTheme="minorEastAsia" w:hAnsi="Arial" w:cs="Arial"/>
          <w:color w:val="auto"/>
        </w:rPr>
        <w:t>. The CARES Center should not be used for medical advice. If you need medical advice, you need to cal</w:t>
      </w:r>
      <w:r w:rsidRPr="00140514">
        <w:rPr>
          <w:rFonts w:ascii="Arial" w:eastAsiaTheme="minorEastAsia" w:hAnsi="Arial" w:cs="Arial"/>
          <w:color w:val="auto"/>
        </w:rPr>
        <w:t>l your health provider or 911.</w:t>
      </w:r>
    </w:p>
    <w:p w14:paraId="1E8EC8DC" w14:textId="77777777" w:rsidR="00BF7189" w:rsidRPr="00140514" w:rsidRDefault="00BF7189" w:rsidP="00BF7189">
      <w:pPr>
        <w:pStyle w:val="Heading2"/>
        <w:rPr>
          <w:rFonts w:ascii="Arial" w:hAnsi="Arial" w:cs="Arial"/>
          <w:sz w:val="22"/>
          <w:szCs w:val="22"/>
        </w:rPr>
      </w:pPr>
      <w:r w:rsidRPr="00140514">
        <w:rPr>
          <w:rFonts w:ascii="Arial" w:hAnsi="Arial" w:cs="Arial"/>
          <w:sz w:val="22"/>
          <w:szCs w:val="22"/>
        </w:rPr>
        <w:t> ADA Accommodations:</w:t>
      </w:r>
    </w:p>
    <w:p w14:paraId="66BC5767" w14:textId="77777777" w:rsidR="00BF7189" w:rsidRPr="00140514" w:rsidRDefault="00BF7189" w:rsidP="00BF7189">
      <w:pPr>
        <w:spacing w:after="130" w:line="293" w:lineRule="auto"/>
        <w:ind w:left="19" w:hanging="10"/>
        <w:jc w:val="both"/>
        <w:rPr>
          <w:rFonts w:ascii="Arial" w:hAnsi="Arial" w:cs="Arial"/>
        </w:rPr>
      </w:pPr>
      <w:r w:rsidRPr="00140514">
        <w:rPr>
          <w:rFonts w:ascii="Arial" w:hAnsi="Arial" w:cs="Arial"/>
        </w:rPr>
        <w:t>In compliance with the Americans with Disabilities Act (ADA), this course will honor requests for reasonable accommodations made by individuals with disabilities or demonstrating appropriate need for learning environment adjustments. Students must self-disclose their disability to the Student Accessibility Resource Center (SARC) before academic accommodations can be implemented. Students requesting alternative educational arrangements must submit a completed COVID-19 Alternative Educational Arrangement Request Form to </w:t>
      </w:r>
      <w:hyperlink r:id="rId15" w:tgtFrame="_blank" w:history="1">
        <w:r w:rsidRPr="00140514">
          <w:rPr>
            <w:rStyle w:val="Hyperlink"/>
            <w:rFonts w:ascii="Arial" w:hAnsi="Arial" w:cs="Arial"/>
          </w:rPr>
          <w:t>the SARC office</w:t>
        </w:r>
      </w:hyperlink>
      <w:r w:rsidRPr="00140514">
        <w:rPr>
          <w:rFonts w:ascii="Arial" w:hAnsi="Arial" w:cs="Arial"/>
        </w:rPr>
        <w:t>. For additional information, please call the SARC office at (912) 478-1566 on the Statesboro campus, or at (912) 344-2572 on the Armstrong and Liberty campuses.  </w:t>
      </w:r>
    </w:p>
    <w:p w14:paraId="62720ACE" w14:textId="77777777" w:rsidR="007E2A6F" w:rsidRPr="00140514" w:rsidRDefault="00820E08" w:rsidP="007E2A6F">
      <w:pPr>
        <w:pStyle w:val="Heading2"/>
        <w:rPr>
          <w:rFonts w:ascii="Arial" w:eastAsia="Arial" w:hAnsi="Arial" w:cs="Arial"/>
          <w:sz w:val="22"/>
          <w:szCs w:val="22"/>
        </w:rPr>
      </w:pPr>
      <w:r w:rsidRPr="00140514">
        <w:rPr>
          <w:rFonts w:ascii="Arial" w:eastAsia="Arial" w:hAnsi="Arial" w:cs="Arial"/>
          <w:sz w:val="22"/>
          <w:szCs w:val="22"/>
        </w:rPr>
        <w:t xml:space="preserve">Sexual Misconduct Policy: </w:t>
      </w:r>
    </w:p>
    <w:p w14:paraId="4C157713" w14:textId="77777777" w:rsidR="00D9782A" w:rsidRPr="00140514" w:rsidRDefault="007E2A6F">
      <w:pPr>
        <w:spacing w:after="296" w:line="293" w:lineRule="auto"/>
        <w:ind w:left="19" w:hanging="10"/>
        <w:rPr>
          <w:rFonts w:ascii="Arial" w:hAnsi="Arial" w:cs="Arial"/>
        </w:rPr>
      </w:pPr>
      <w:r w:rsidRPr="00140514">
        <w:rPr>
          <w:rFonts w:ascii="Arial" w:eastAsia="Arial" w:hAnsi="Arial" w:cs="Arial"/>
          <w:color w:val="4D4D4D"/>
        </w:rPr>
        <w:t xml:space="preserve">Georgia </w:t>
      </w:r>
      <w:proofErr w:type="spellStart"/>
      <w:r w:rsidRPr="00140514">
        <w:rPr>
          <w:rFonts w:ascii="Arial" w:eastAsia="Arial" w:hAnsi="Arial" w:cs="Arial"/>
          <w:color w:val="4D4D4D"/>
        </w:rPr>
        <w:t>Southern</w:t>
      </w:r>
      <w:r w:rsidR="00820E08" w:rsidRPr="00140514">
        <w:rPr>
          <w:rFonts w:ascii="Arial" w:eastAsia="Arial" w:hAnsi="Arial" w:cs="Arial"/>
          <w:color w:val="4D4D4D"/>
        </w:rPr>
        <w:t>’s</w:t>
      </w:r>
      <w:proofErr w:type="spellEnd"/>
      <w:r w:rsidR="00820E08" w:rsidRPr="00140514">
        <w:rPr>
          <w:rFonts w:ascii="Arial" w:eastAsia="Arial" w:hAnsi="Arial" w:cs="Arial"/>
          <w:color w:val="4D4D4D"/>
        </w:rPr>
        <w:t xml:space="preserve"> Sexual Misconduct policy, following national guidance from the Office of Civil Rights, requires that </w:t>
      </w:r>
      <w:r w:rsidRPr="00140514">
        <w:rPr>
          <w:rFonts w:ascii="Arial" w:eastAsia="Arial" w:hAnsi="Arial" w:cs="Arial"/>
          <w:color w:val="4D4D4D"/>
        </w:rPr>
        <w:t xml:space="preserve">faculty follow Georgia </w:t>
      </w:r>
      <w:proofErr w:type="spellStart"/>
      <w:r w:rsidRPr="00140514">
        <w:rPr>
          <w:rFonts w:ascii="Arial" w:eastAsia="Arial" w:hAnsi="Arial" w:cs="Arial"/>
          <w:color w:val="4D4D4D"/>
        </w:rPr>
        <w:t>Southern</w:t>
      </w:r>
      <w:r w:rsidR="00820E08" w:rsidRPr="00140514">
        <w:rPr>
          <w:rFonts w:ascii="Arial" w:eastAsia="Arial" w:hAnsi="Arial" w:cs="Arial"/>
          <w:color w:val="4D4D4D"/>
        </w:rPr>
        <w:t>’s</w:t>
      </w:r>
      <w:proofErr w:type="spellEnd"/>
      <w:r w:rsidR="00820E08" w:rsidRPr="00140514">
        <w:rPr>
          <w:rFonts w:ascii="Arial" w:eastAsia="Arial" w:hAnsi="Arial" w:cs="Arial"/>
          <w:color w:val="4D4D4D"/>
        </w:rPr>
        <w:t xml:space="preserve"> policy as a “mandatory reporter” of any personal disclosure of sexual harassment, abuse, and/or violence related experiences or incidents shared with the faculty member in person, via email, and/or in classroom papers or homework exercises.  These </w:t>
      </w:r>
      <w:r w:rsidR="00820E08" w:rsidRPr="00140514">
        <w:rPr>
          <w:rFonts w:ascii="Arial" w:eastAsia="Arial" w:hAnsi="Arial" w:cs="Arial"/>
          <w:color w:val="4D4D4D"/>
        </w:rPr>
        <w:lastRenderedPageBreak/>
        <w:t xml:space="preserve">disclosures include but are not limited to reports of personal relational abuse, relational/domestic violence, and stalking.  While faculty are able to help students locate appropriate channels of assistance on campus, disclosure by the student to the faculty member requires that the faculty member inform appropriate Georgia Southern channels to help ensure that the student’s safety and welfare are being addressed, even if the student requires that the disclosure not be shared.  </w:t>
      </w:r>
    </w:p>
    <w:p w14:paraId="6E85DF81" w14:textId="74F466A8" w:rsidR="007E2A6F" w:rsidRPr="00140514" w:rsidRDefault="00820E08" w:rsidP="00B261F1">
      <w:pPr>
        <w:spacing w:after="219" w:line="293" w:lineRule="auto"/>
        <w:ind w:left="19" w:hanging="10"/>
        <w:rPr>
          <w:rFonts w:ascii="Arial" w:hAnsi="Arial" w:cs="Arial"/>
        </w:rPr>
        <w:sectPr w:rsidR="007E2A6F" w:rsidRPr="00140514" w:rsidSect="000C0F01">
          <w:footerReference w:type="even" r:id="rId16"/>
          <w:footerReference w:type="default" r:id="rId17"/>
          <w:type w:val="continuous"/>
          <w:pgSz w:w="12240" w:h="15840"/>
          <w:pgMar w:top="698" w:right="789" w:bottom="900" w:left="1138" w:header="720" w:footer="720" w:gutter="0"/>
          <w:cols w:space="720"/>
        </w:sectPr>
      </w:pPr>
      <w:r w:rsidRPr="00140514">
        <w:rPr>
          <w:rStyle w:val="Heading2Char"/>
          <w:rFonts w:ascii="Arial" w:hAnsi="Arial" w:cs="Arial"/>
          <w:sz w:val="22"/>
          <w:szCs w:val="22"/>
        </w:rPr>
        <w:t>University Counseling Center</w:t>
      </w:r>
      <w:r w:rsidRPr="00140514">
        <w:rPr>
          <w:rFonts w:ascii="Arial" w:eastAsia="Arial" w:hAnsi="Arial" w:cs="Arial"/>
          <w:b/>
          <w:color w:val="4D4D4D"/>
        </w:rPr>
        <w:t xml:space="preserve"> </w:t>
      </w:r>
      <w:r w:rsidRPr="00140514">
        <w:rPr>
          <w:rFonts w:ascii="Arial" w:eastAsia="Arial" w:hAnsi="Arial" w:cs="Arial"/>
          <w:color w:val="4D4D4D"/>
        </w:rPr>
        <w:t>offers support</w:t>
      </w:r>
      <w:r w:rsidR="00B261F1" w:rsidRPr="00140514">
        <w:rPr>
          <w:rFonts w:ascii="Arial" w:eastAsia="Arial" w:hAnsi="Arial" w:cs="Arial"/>
          <w:color w:val="4D4D4D"/>
        </w:rPr>
        <w:t xml:space="preserve"> and assistance at 912-344-2529</w:t>
      </w:r>
      <w:r w:rsidR="006D337A">
        <w:rPr>
          <w:rFonts w:ascii="Arial" w:eastAsia="Arial" w:hAnsi="Arial" w:cs="Arial"/>
          <w:color w:val="4D4D4D"/>
        </w:rPr>
        <w:t>.</w:t>
      </w:r>
    </w:p>
    <w:p w14:paraId="20DC3C45" w14:textId="77777777" w:rsidR="00D9782A" w:rsidRDefault="00D9782A" w:rsidP="006D337A">
      <w:pPr>
        <w:spacing w:after="3" w:line="271" w:lineRule="auto"/>
      </w:pPr>
    </w:p>
    <w:sectPr w:rsidR="00D9782A" w:rsidSect="00BB6C12">
      <w:footerReference w:type="even" r:id="rId18"/>
      <w:footerReference w:type="default" r:id="rId19"/>
      <w:footerReference w:type="first" r:id="rId20"/>
      <w:pgSz w:w="12240" w:h="15840"/>
      <w:pgMar w:top="720" w:right="1440" w:bottom="8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E9C5B" w14:textId="77777777" w:rsidR="00AC69AD" w:rsidRDefault="00AC69AD">
      <w:pPr>
        <w:spacing w:after="0" w:line="240" w:lineRule="auto"/>
      </w:pPr>
      <w:r>
        <w:separator/>
      </w:r>
    </w:p>
  </w:endnote>
  <w:endnote w:type="continuationSeparator" w:id="0">
    <w:p w14:paraId="44B2C4B3" w14:textId="77777777" w:rsidR="00AC69AD" w:rsidRDefault="00AC6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189A" w14:textId="77777777" w:rsidR="00D9782A" w:rsidRDefault="00820E08">
    <w:pPr>
      <w:spacing w:after="0"/>
      <w:ind w:right="8"/>
      <w:jc w:val="center"/>
    </w:pPr>
    <w:r>
      <w:rPr>
        <w:rFonts w:ascii="Arial" w:eastAsia="Arial" w:hAnsi="Arial" w:cs="Arial"/>
        <w:color w:val="4D4D4D"/>
        <w:sz w:val="18"/>
      </w:rPr>
      <w:fldChar w:fldCharType="begin"/>
    </w:r>
    <w:r>
      <w:rPr>
        <w:rFonts w:ascii="Arial" w:eastAsia="Arial" w:hAnsi="Arial" w:cs="Arial"/>
        <w:color w:val="4D4D4D"/>
        <w:sz w:val="18"/>
      </w:rPr>
      <w:instrText xml:space="preserve"> PAGE   \* MERGEFORMAT </w:instrText>
    </w:r>
    <w:r>
      <w:rPr>
        <w:rFonts w:ascii="Arial" w:eastAsia="Arial" w:hAnsi="Arial" w:cs="Arial"/>
        <w:color w:val="4D4D4D"/>
        <w:sz w:val="18"/>
      </w:rPr>
      <w:fldChar w:fldCharType="separate"/>
    </w:r>
    <w:r>
      <w:rPr>
        <w:rFonts w:ascii="Arial" w:eastAsia="Arial" w:hAnsi="Arial" w:cs="Arial"/>
        <w:color w:val="4D4D4D"/>
        <w:sz w:val="18"/>
      </w:rPr>
      <w:t>2</w:t>
    </w:r>
    <w:r>
      <w:rPr>
        <w:rFonts w:ascii="Arial" w:eastAsia="Arial" w:hAnsi="Arial" w:cs="Arial"/>
        <w:color w:val="4D4D4D"/>
        <w:sz w:val="18"/>
      </w:rPr>
      <w:fldChar w:fldCharType="end"/>
    </w:r>
    <w:r>
      <w:rPr>
        <w:rFonts w:ascii="Arial" w:eastAsia="Arial" w:hAnsi="Arial" w:cs="Arial"/>
        <w:color w:val="4D4D4D"/>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281A" w14:textId="77777777" w:rsidR="00D9782A" w:rsidRDefault="00820E08">
    <w:pPr>
      <w:spacing w:after="0"/>
      <w:ind w:right="8"/>
      <w:jc w:val="center"/>
    </w:pPr>
    <w:r>
      <w:rPr>
        <w:rFonts w:ascii="Arial" w:eastAsia="Arial" w:hAnsi="Arial" w:cs="Arial"/>
        <w:color w:val="4D4D4D"/>
        <w:sz w:val="18"/>
      </w:rPr>
      <w:fldChar w:fldCharType="begin"/>
    </w:r>
    <w:r>
      <w:rPr>
        <w:rFonts w:ascii="Arial" w:eastAsia="Arial" w:hAnsi="Arial" w:cs="Arial"/>
        <w:color w:val="4D4D4D"/>
        <w:sz w:val="18"/>
      </w:rPr>
      <w:instrText xml:space="preserve"> PAGE   \* MERGEFORMAT </w:instrText>
    </w:r>
    <w:r>
      <w:rPr>
        <w:rFonts w:ascii="Arial" w:eastAsia="Arial" w:hAnsi="Arial" w:cs="Arial"/>
        <w:color w:val="4D4D4D"/>
        <w:sz w:val="18"/>
      </w:rPr>
      <w:fldChar w:fldCharType="separate"/>
    </w:r>
    <w:r w:rsidR="00FF353B">
      <w:rPr>
        <w:rFonts w:ascii="Arial" w:eastAsia="Arial" w:hAnsi="Arial" w:cs="Arial"/>
        <w:noProof/>
        <w:color w:val="4D4D4D"/>
        <w:sz w:val="18"/>
      </w:rPr>
      <w:t>2</w:t>
    </w:r>
    <w:r>
      <w:rPr>
        <w:rFonts w:ascii="Arial" w:eastAsia="Arial" w:hAnsi="Arial" w:cs="Arial"/>
        <w:color w:val="4D4D4D"/>
        <w:sz w:val="18"/>
      </w:rPr>
      <w:fldChar w:fldCharType="end"/>
    </w:r>
    <w:r>
      <w:rPr>
        <w:rFonts w:ascii="Arial" w:eastAsia="Arial" w:hAnsi="Arial" w:cs="Arial"/>
        <w:color w:val="4D4D4D"/>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744E" w14:textId="77777777" w:rsidR="00D9782A" w:rsidRDefault="00D9782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6CE1" w14:textId="77777777" w:rsidR="00D9782A" w:rsidRDefault="00D9782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42FBC" w14:textId="77777777" w:rsidR="00D9782A" w:rsidRDefault="00D978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6A238" w14:textId="77777777" w:rsidR="00AC69AD" w:rsidRDefault="00AC69AD">
      <w:pPr>
        <w:spacing w:after="0" w:line="240" w:lineRule="auto"/>
      </w:pPr>
      <w:r>
        <w:separator/>
      </w:r>
    </w:p>
  </w:footnote>
  <w:footnote w:type="continuationSeparator" w:id="0">
    <w:p w14:paraId="19A1E072" w14:textId="77777777" w:rsidR="00AC69AD" w:rsidRDefault="00AC69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EBA"/>
    <w:multiLevelType w:val="hybridMultilevel"/>
    <w:tmpl w:val="B09AA4C8"/>
    <w:lvl w:ilvl="0" w:tplc="2C343BBA">
      <w:start w:val="1"/>
      <w:numFmt w:val="bullet"/>
      <w:lvlText w:val="•"/>
      <w:lvlJc w:val="left"/>
      <w:pPr>
        <w:ind w:left="216"/>
      </w:pPr>
      <w:rPr>
        <w:rFonts w:ascii="Arial" w:eastAsia="Arial" w:hAnsi="Arial" w:cs="Arial"/>
        <w:b w:val="0"/>
        <w:i w:val="0"/>
        <w:strike w:val="0"/>
        <w:dstrike w:val="0"/>
        <w:color w:val="FFFFFF"/>
        <w:sz w:val="16"/>
        <w:szCs w:val="16"/>
        <w:u w:val="none" w:color="000000"/>
        <w:bdr w:val="none" w:sz="0" w:space="0" w:color="auto"/>
        <w:shd w:val="clear" w:color="auto" w:fill="auto"/>
        <w:vertAlign w:val="baseline"/>
      </w:rPr>
    </w:lvl>
    <w:lvl w:ilvl="1" w:tplc="B9D00D92">
      <w:start w:val="1"/>
      <w:numFmt w:val="bullet"/>
      <w:lvlText w:val="o"/>
      <w:lvlJc w:val="left"/>
      <w:pPr>
        <w:ind w:left="136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lvl w:ilvl="2" w:tplc="0736F396">
      <w:start w:val="1"/>
      <w:numFmt w:val="bullet"/>
      <w:lvlText w:val="▪"/>
      <w:lvlJc w:val="left"/>
      <w:pPr>
        <w:ind w:left="208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lvl w:ilvl="3" w:tplc="54FCD8DC">
      <w:start w:val="1"/>
      <w:numFmt w:val="bullet"/>
      <w:lvlText w:val="•"/>
      <w:lvlJc w:val="left"/>
      <w:pPr>
        <w:ind w:left="2809"/>
      </w:pPr>
      <w:rPr>
        <w:rFonts w:ascii="Arial" w:eastAsia="Arial" w:hAnsi="Arial" w:cs="Arial"/>
        <w:b w:val="0"/>
        <w:i w:val="0"/>
        <w:strike w:val="0"/>
        <w:dstrike w:val="0"/>
        <w:color w:val="FFFFFF"/>
        <w:sz w:val="16"/>
        <w:szCs w:val="16"/>
        <w:u w:val="none" w:color="000000"/>
        <w:bdr w:val="none" w:sz="0" w:space="0" w:color="auto"/>
        <w:shd w:val="clear" w:color="auto" w:fill="auto"/>
        <w:vertAlign w:val="baseline"/>
      </w:rPr>
    </w:lvl>
    <w:lvl w:ilvl="4" w:tplc="1A1C2774">
      <w:start w:val="1"/>
      <w:numFmt w:val="bullet"/>
      <w:lvlText w:val="o"/>
      <w:lvlJc w:val="left"/>
      <w:pPr>
        <w:ind w:left="352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lvl w:ilvl="5" w:tplc="0B308432">
      <w:start w:val="1"/>
      <w:numFmt w:val="bullet"/>
      <w:lvlText w:val="▪"/>
      <w:lvlJc w:val="left"/>
      <w:pPr>
        <w:ind w:left="424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lvl w:ilvl="6" w:tplc="121E6D4A">
      <w:start w:val="1"/>
      <w:numFmt w:val="bullet"/>
      <w:lvlText w:val="•"/>
      <w:lvlJc w:val="left"/>
      <w:pPr>
        <w:ind w:left="4969"/>
      </w:pPr>
      <w:rPr>
        <w:rFonts w:ascii="Arial" w:eastAsia="Arial" w:hAnsi="Arial" w:cs="Arial"/>
        <w:b w:val="0"/>
        <w:i w:val="0"/>
        <w:strike w:val="0"/>
        <w:dstrike w:val="0"/>
        <w:color w:val="FFFFFF"/>
        <w:sz w:val="16"/>
        <w:szCs w:val="16"/>
        <w:u w:val="none" w:color="000000"/>
        <w:bdr w:val="none" w:sz="0" w:space="0" w:color="auto"/>
        <w:shd w:val="clear" w:color="auto" w:fill="auto"/>
        <w:vertAlign w:val="baseline"/>
      </w:rPr>
    </w:lvl>
    <w:lvl w:ilvl="7" w:tplc="2DCAF8F0">
      <w:start w:val="1"/>
      <w:numFmt w:val="bullet"/>
      <w:lvlText w:val="o"/>
      <w:lvlJc w:val="left"/>
      <w:pPr>
        <w:ind w:left="568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lvl w:ilvl="8" w:tplc="CEF8BE16">
      <w:start w:val="1"/>
      <w:numFmt w:val="bullet"/>
      <w:lvlText w:val="▪"/>
      <w:lvlJc w:val="left"/>
      <w:pPr>
        <w:ind w:left="6409"/>
      </w:pPr>
      <w:rPr>
        <w:rFonts w:ascii="Segoe UI Symbol" w:eastAsia="Segoe UI Symbol" w:hAnsi="Segoe UI Symbol" w:cs="Segoe UI Symbol"/>
        <w:b w:val="0"/>
        <w:i w:val="0"/>
        <w:strike w:val="0"/>
        <w:dstrike w:val="0"/>
        <w:color w:val="FFFFFF"/>
        <w:sz w:val="16"/>
        <w:szCs w:val="16"/>
        <w:u w:val="none" w:color="000000"/>
        <w:bdr w:val="none" w:sz="0" w:space="0" w:color="auto"/>
        <w:shd w:val="clear" w:color="auto" w:fill="auto"/>
        <w:vertAlign w:val="baseline"/>
      </w:rPr>
    </w:lvl>
  </w:abstractNum>
  <w:abstractNum w:abstractNumId="1" w15:restartNumberingAfterBreak="0">
    <w:nsid w:val="0CF24846"/>
    <w:multiLevelType w:val="hybridMultilevel"/>
    <w:tmpl w:val="AF6093BE"/>
    <w:lvl w:ilvl="0" w:tplc="64047EE8">
      <w:start w:val="1"/>
      <w:numFmt w:val="bullet"/>
      <w:lvlText w:val=""/>
      <w:lvlJc w:val="left"/>
      <w:pPr>
        <w:ind w:left="36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1" w:tplc="0DD4DEE0">
      <w:start w:val="1"/>
      <w:numFmt w:val="bullet"/>
      <w:lvlText w:val="o"/>
      <w:lvlJc w:val="left"/>
      <w:pPr>
        <w:ind w:left="109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2" w:tplc="CC2A18E6">
      <w:start w:val="1"/>
      <w:numFmt w:val="bullet"/>
      <w:lvlText w:val="▪"/>
      <w:lvlJc w:val="left"/>
      <w:pPr>
        <w:ind w:left="181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3" w:tplc="AA668664">
      <w:start w:val="1"/>
      <w:numFmt w:val="bullet"/>
      <w:lvlText w:val="•"/>
      <w:lvlJc w:val="left"/>
      <w:pPr>
        <w:ind w:left="2539"/>
      </w:pPr>
      <w:rPr>
        <w:rFonts w:ascii="Arial" w:eastAsia="Arial" w:hAnsi="Arial" w:cs="Arial"/>
        <w:b w:val="0"/>
        <w:i w:val="0"/>
        <w:strike w:val="0"/>
        <w:dstrike w:val="0"/>
        <w:color w:val="4D4D4D"/>
        <w:sz w:val="20"/>
        <w:szCs w:val="20"/>
        <w:u w:val="none" w:color="000000"/>
        <w:bdr w:val="none" w:sz="0" w:space="0" w:color="auto"/>
        <w:shd w:val="clear" w:color="auto" w:fill="auto"/>
        <w:vertAlign w:val="baseline"/>
      </w:rPr>
    </w:lvl>
    <w:lvl w:ilvl="4" w:tplc="121C16B2">
      <w:start w:val="1"/>
      <w:numFmt w:val="bullet"/>
      <w:lvlText w:val="o"/>
      <w:lvlJc w:val="left"/>
      <w:pPr>
        <w:ind w:left="325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5" w:tplc="0C0ED54A">
      <w:start w:val="1"/>
      <w:numFmt w:val="bullet"/>
      <w:lvlText w:val="▪"/>
      <w:lvlJc w:val="left"/>
      <w:pPr>
        <w:ind w:left="397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6" w:tplc="FE94294C">
      <w:start w:val="1"/>
      <w:numFmt w:val="bullet"/>
      <w:lvlText w:val="•"/>
      <w:lvlJc w:val="left"/>
      <w:pPr>
        <w:ind w:left="4699"/>
      </w:pPr>
      <w:rPr>
        <w:rFonts w:ascii="Arial" w:eastAsia="Arial" w:hAnsi="Arial" w:cs="Arial"/>
        <w:b w:val="0"/>
        <w:i w:val="0"/>
        <w:strike w:val="0"/>
        <w:dstrike w:val="0"/>
        <w:color w:val="4D4D4D"/>
        <w:sz w:val="20"/>
        <w:szCs w:val="20"/>
        <w:u w:val="none" w:color="000000"/>
        <w:bdr w:val="none" w:sz="0" w:space="0" w:color="auto"/>
        <w:shd w:val="clear" w:color="auto" w:fill="auto"/>
        <w:vertAlign w:val="baseline"/>
      </w:rPr>
    </w:lvl>
    <w:lvl w:ilvl="7" w:tplc="9228AF18">
      <w:start w:val="1"/>
      <w:numFmt w:val="bullet"/>
      <w:lvlText w:val="o"/>
      <w:lvlJc w:val="left"/>
      <w:pPr>
        <w:ind w:left="541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8" w:tplc="DB12DBF4">
      <w:start w:val="1"/>
      <w:numFmt w:val="bullet"/>
      <w:lvlText w:val="▪"/>
      <w:lvlJc w:val="left"/>
      <w:pPr>
        <w:ind w:left="613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abstractNum>
  <w:abstractNum w:abstractNumId="2" w15:restartNumberingAfterBreak="0">
    <w:nsid w:val="50A04549"/>
    <w:multiLevelType w:val="hybridMultilevel"/>
    <w:tmpl w:val="8810662E"/>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 w15:restartNumberingAfterBreak="0">
    <w:nsid w:val="5753415C"/>
    <w:multiLevelType w:val="hybridMultilevel"/>
    <w:tmpl w:val="2E421E40"/>
    <w:lvl w:ilvl="0" w:tplc="04C440B6">
      <w:start w:val="1"/>
      <w:numFmt w:val="bullet"/>
      <w:lvlText w:val=""/>
      <w:lvlJc w:val="left"/>
      <w:pPr>
        <w:ind w:left="369"/>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1" w:tplc="EDA21BA0">
      <w:start w:val="1"/>
      <w:numFmt w:val="bullet"/>
      <w:lvlText w:val="o"/>
      <w:lvlJc w:val="left"/>
      <w:pPr>
        <w:ind w:left="417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2" w:tplc="1DF0DDF4">
      <w:start w:val="1"/>
      <w:numFmt w:val="bullet"/>
      <w:lvlText w:val="▪"/>
      <w:lvlJc w:val="left"/>
      <w:pPr>
        <w:ind w:left="489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3" w:tplc="76003F02">
      <w:start w:val="1"/>
      <w:numFmt w:val="bullet"/>
      <w:lvlText w:val="•"/>
      <w:lvlJc w:val="left"/>
      <w:pPr>
        <w:ind w:left="5610"/>
      </w:pPr>
      <w:rPr>
        <w:rFonts w:ascii="Arial" w:eastAsia="Arial" w:hAnsi="Arial" w:cs="Arial"/>
        <w:b w:val="0"/>
        <w:i w:val="0"/>
        <w:strike w:val="0"/>
        <w:dstrike w:val="0"/>
        <w:color w:val="4D4D4D"/>
        <w:sz w:val="20"/>
        <w:szCs w:val="20"/>
        <w:u w:val="none" w:color="000000"/>
        <w:bdr w:val="none" w:sz="0" w:space="0" w:color="auto"/>
        <w:shd w:val="clear" w:color="auto" w:fill="auto"/>
        <w:vertAlign w:val="baseline"/>
      </w:rPr>
    </w:lvl>
    <w:lvl w:ilvl="4" w:tplc="8050E13E">
      <w:start w:val="1"/>
      <w:numFmt w:val="bullet"/>
      <w:lvlText w:val="o"/>
      <w:lvlJc w:val="left"/>
      <w:pPr>
        <w:ind w:left="633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5" w:tplc="C9CAD038">
      <w:start w:val="1"/>
      <w:numFmt w:val="bullet"/>
      <w:lvlText w:val="▪"/>
      <w:lvlJc w:val="left"/>
      <w:pPr>
        <w:ind w:left="705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6" w:tplc="6CA2E82E">
      <w:start w:val="1"/>
      <w:numFmt w:val="bullet"/>
      <w:lvlText w:val="•"/>
      <w:lvlJc w:val="left"/>
      <w:pPr>
        <w:ind w:left="7770"/>
      </w:pPr>
      <w:rPr>
        <w:rFonts w:ascii="Arial" w:eastAsia="Arial" w:hAnsi="Arial" w:cs="Arial"/>
        <w:b w:val="0"/>
        <w:i w:val="0"/>
        <w:strike w:val="0"/>
        <w:dstrike w:val="0"/>
        <w:color w:val="4D4D4D"/>
        <w:sz w:val="20"/>
        <w:szCs w:val="20"/>
        <w:u w:val="none" w:color="000000"/>
        <w:bdr w:val="none" w:sz="0" w:space="0" w:color="auto"/>
        <w:shd w:val="clear" w:color="auto" w:fill="auto"/>
        <w:vertAlign w:val="baseline"/>
      </w:rPr>
    </w:lvl>
    <w:lvl w:ilvl="7" w:tplc="D9308DB8">
      <w:start w:val="1"/>
      <w:numFmt w:val="bullet"/>
      <w:lvlText w:val="o"/>
      <w:lvlJc w:val="left"/>
      <w:pPr>
        <w:ind w:left="849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lvl w:ilvl="8" w:tplc="4580B122">
      <w:start w:val="1"/>
      <w:numFmt w:val="bullet"/>
      <w:lvlText w:val="▪"/>
      <w:lvlJc w:val="left"/>
      <w:pPr>
        <w:ind w:left="9210"/>
      </w:pPr>
      <w:rPr>
        <w:rFonts w:ascii="Segoe UI Symbol" w:eastAsia="Segoe UI Symbol" w:hAnsi="Segoe UI Symbol" w:cs="Segoe UI Symbol"/>
        <w:b w:val="0"/>
        <w:i w:val="0"/>
        <w:strike w:val="0"/>
        <w:dstrike w:val="0"/>
        <w:color w:val="4D4D4D"/>
        <w:sz w:val="20"/>
        <w:szCs w:val="20"/>
        <w:u w:val="none" w:color="000000"/>
        <w:bdr w:val="none" w:sz="0" w:space="0" w:color="auto"/>
        <w:shd w:val="clear" w:color="auto" w:fill="auto"/>
        <w:vertAlign w:val="baseline"/>
      </w:rPr>
    </w:lvl>
  </w:abstractNum>
  <w:abstractNum w:abstractNumId="4" w15:restartNumberingAfterBreak="0">
    <w:nsid w:val="760E3BE0"/>
    <w:multiLevelType w:val="hybridMultilevel"/>
    <w:tmpl w:val="8D244A1E"/>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num w:numId="1" w16cid:durableId="1287346703">
    <w:abstractNumId w:val="1"/>
  </w:num>
  <w:num w:numId="2" w16cid:durableId="1375621711">
    <w:abstractNumId w:val="3"/>
  </w:num>
  <w:num w:numId="3" w16cid:durableId="2016881031">
    <w:abstractNumId w:val="0"/>
  </w:num>
  <w:num w:numId="4" w16cid:durableId="2065172529">
    <w:abstractNumId w:val="4"/>
  </w:num>
  <w:num w:numId="5" w16cid:durableId="628049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82A"/>
    <w:rsid w:val="000161CD"/>
    <w:rsid w:val="000B1D36"/>
    <w:rsid w:val="000C0F01"/>
    <w:rsid w:val="000C441E"/>
    <w:rsid w:val="00140514"/>
    <w:rsid w:val="00161112"/>
    <w:rsid w:val="00174F27"/>
    <w:rsid w:val="00186055"/>
    <w:rsid w:val="001C2DE4"/>
    <w:rsid w:val="00203F9E"/>
    <w:rsid w:val="00223AEF"/>
    <w:rsid w:val="00227928"/>
    <w:rsid w:val="002853E9"/>
    <w:rsid w:val="002A0C81"/>
    <w:rsid w:val="002B2F97"/>
    <w:rsid w:val="002B7FD6"/>
    <w:rsid w:val="002F4306"/>
    <w:rsid w:val="00357B19"/>
    <w:rsid w:val="00431CF1"/>
    <w:rsid w:val="004E3FC7"/>
    <w:rsid w:val="005006E2"/>
    <w:rsid w:val="00504A90"/>
    <w:rsid w:val="00505BE8"/>
    <w:rsid w:val="00520423"/>
    <w:rsid w:val="005305DF"/>
    <w:rsid w:val="005464BA"/>
    <w:rsid w:val="005736CF"/>
    <w:rsid w:val="005E73C7"/>
    <w:rsid w:val="00664626"/>
    <w:rsid w:val="006D337A"/>
    <w:rsid w:val="006E5A9B"/>
    <w:rsid w:val="00767E7D"/>
    <w:rsid w:val="00786623"/>
    <w:rsid w:val="007B74E2"/>
    <w:rsid w:val="007E2A6F"/>
    <w:rsid w:val="007F3D7B"/>
    <w:rsid w:val="007F456D"/>
    <w:rsid w:val="0081324A"/>
    <w:rsid w:val="008169B0"/>
    <w:rsid w:val="00820E08"/>
    <w:rsid w:val="008738C1"/>
    <w:rsid w:val="0088502F"/>
    <w:rsid w:val="009272F3"/>
    <w:rsid w:val="009511D1"/>
    <w:rsid w:val="00975159"/>
    <w:rsid w:val="009C6F25"/>
    <w:rsid w:val="00A144DD"/>
    <w:rsid w:val="00A22148"/>
    <w:rsid w:val="00AC69AD"/>
    <w:rsid w:val="00B226A7"/>
    <w:rsid w:val="00B261F1"/>
    <w:rsid w:val="00B538C7"/>
    <w:rsid w:val="00B75023"/>
    <w:rsid w:val="00B92420"/>
    <w:rsid w:val="00BB6C12"/>
    <w:rsid w:val="00BB7A0E"/>
    <w:rsid w:val="00BD5E78"/>
    <w:rsid w:val="00BF7189"/>
    <w:rsid w:val="00C2494C"/>
    <w:rsid w:val="00C70428"/>
    <w:rsid w:val="00C733C5"/>
    <w:rsid w:val="00D00B1A"/>
    <w:rsid w:val="00D64918"/>
    <w:rsid w:val="00D95FD2"/>
    <w:rsid w:val="00D9782A"/>
    <w:rsid w:val="00D97C33"/>
    <w:rsid w:val="00DE1D67"/>
    <w:rsid w:val="00DF375A"/>
    <w:rsid w:val="00E04E6B"/>
    <w:rsid w:val="00E23CE4"/>
    <w:rsid w:val="00E440DE"/>
    <w:rsid w:val="00EA09B9"/>
    <w:rsid w:val="00EB4DCE"/>
    <w:rsid w:val="00FE02E6"/>
    <w:rsid w:val="00FE224F"/>
    <w:rsid w:val="00FE7913"/>
    <w:rsid w:val="00FF3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8D2D"/>
  <w15:docId w15:val="{37EBB7E4-6D42-4D1A-AFD7-114A3DD1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basedOn w:val="Normal"/>
    <w:next w:val="Normal"/>
    <w:link w:val="Heading1Char"/>
    <w:uiPriority w:val="9"/>
    <w:qFormat/>
    <w:rsid w:val="00E23C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23C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6C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23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CE4"/>
    <w:rPr>
      <w:rFonts w:ascii="Calibri" w:eastAsia="Calibri" w:hAnsi="Calibri" w:cs="Calibri"/>
      <w:color w:val="000000"/>
    </w:rPr>
  </w:style>
  <w:style w:type="character" w:customStyle="1" w:styleId="Heading1Char">
    <w:name w:val="Heading 1 Char"/>
    <w:basedOn w:val="DefaultParagraphFont"/>
    <w:link w:val="Heading1"/>
    <w:uiPriority w:val="9"/>
    <w:rsid w:val="00E23CE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23CE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BB6C12"/>
    <w:pPr>
      <w:ind w:left="720"/>
      <w:contextualSpacing/>
    </w:pPr>
  </w:style>
  <w:style w:type="character" w:customStyle="1" w:styleId="Heading3Char">
    <w:name w:val="Heading 3 Char"/>
    <w:basedOn w:val="DefaultParagraphFont"/>
    <w:link w:val="Heading3"/>
    <w:uiPriority w:val="9"/>
    <w:rsid w:val="00BB6C12"/>
    <w:rPr>
      <w:rFonts w:asciiTheme="majorHAnsi" w:eastAsiaTheme="majorEastAsia" w:hAnsiTheme="majorHAnsi" w:cstheme="majorBidi"/>
      <w:color w:val="1F4D78" w:themeColor="accent1" w:themeShade="7F"/>
      <w:sz w:val="24"/>
      <w:szCs w:val="24"/>
    </w:rPr>
  </w:style>
  <w:style w:type="table" w:styleId="TableGrid0">
    <w:name w:val="Table Grid"/>
    <w:basedOn w:val="TableNormal"/>
    <w:uiPriority w:val="39"/>
    <w:rsid w:val="00505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71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287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mstrong.edu/studentintegrity" TargetMode="External"/><Relationship Id="rId13" Type="http://schemas.openxmlformats.org/officeDocument/2006/relationships/hyperlink" Target="https://www.georgiasouthern.edu/mobile/"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strong.edu/studentintegrity" TargetMode="External"/><Relationship Id="rId12" Type="http://schemas.openxmlformats.org/officeDocument/2006/relationships/hyperlink" Target="http://my.georgiasouthern.ed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y.georgiasouthern.edu/covid19-health-report-form" TargetMode="External"/><Relationship Id="rId5" Type="http://schemas.openxmlformats.org/officeDocument/2006/relationships/footnotes" Target="footnotes.xml"/><Relationship Id="rId15" Type="http://schemas.openxmlformats.org/officeDocument/2006/relationships/hyperlink" Target="https://students.georgiasouthern.edu/sarc/" TargetMode="External"/><Relationship Id="rId10" Type="http://schemas.openxmlformats.org/officeDocument/2006/relationships/hyperlink" Target="http://www.armstrong.edu/studentintegrity"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armstrong.edu/studentintegrity" TargetMode="External"/><Relationship Id="rId14" Type="http://schemas.openxmlformats.org/officeDocument/2006/relationships/hyperlink" Target="mailto:covidsupport@georgiasouthern.ed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1951</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 Knoerl</dc:creator>
  <cp:keywords/>
  <cp:lastModifiedBy>Thomas Knoerl</cp:lastModifiedBy>
  <cp:revision>2</cp:revision>
  <dcterms:created xsi:type="dcterms:W3CDTF">2023-01-08T00:22:00Z</dcterms:created>
  <dcterms:modified xsi:type="dcterms:W3CDTF">2023-01-08T00:22:00Z</dcterms:modified>
</cp:coreProperties>
</file>