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rFonts w:ascii="Arial" w:cs="Arial" w:eastAsia="Arial" w:hAnsi="Arial"/>
          <w:b w:val="1"/>
          <w:color w:val="1a1a1a"/>
          <w:sz w:val="38"/>
          <w:szCs w:val="38"/>
        </w:rPr>
      </w:pPr>
      <w:r w:rsidDel="00000000" w:rsidR="00000000" w:rsidRPr="00000000">
        <w:rPr>
          <w:rFonts w:ascii="Arial" w:cs="Arial" w:eastAsia="Arial" w:hAnsi="Arial"/>
          <w:sz w:val="30"/>
          <w:szCs w:val="30"/>
          <w:rtl w:val="0"/>
        </w:rPr>
        <w:t xml:space="preserve">Name: </w:t>
      </w:r>
      <w:r w:rsidDel="00000000" w:rsidR="00000000" w:rsidRPr="00000000">
        <w:rPr>
          <w:rFonts w:ascii="Arial" w:cs="Arial" w:eastAsia="Arial" w:hAnsi="Arial"/>
          <w:b w:val="1"/>
          <w:sz w:val="38"/>
          <w:szCs w:val="38"/>
          <w:rtl w:val="0"/>
        </w:rPr>
        <w:t xml:space="preserve">General Monroe W. Hatch, Jr.</w:t>
      </w:r>
      <w:r w:rsidDel="00000000" w:rsidR="00000000" w:rsidRPr="00000000">
        <w:rPr>
          <w:rFonts w:ascii="Arial" w:cs="Arial" w:eastAsia="Arial" w:hAnsi="Arial"/>
          <w:b w:val="1"/>
          <w:color w:val="1a1a1a"/>
          <w:sz w:val="38"/>
          <w:szCs w:val="38"/>
          <w:rtl w:val="0"/>
        </w:rPr>
        <w:t xml:space="preserve"> </w:t>
      </w:r>
    </w:p>
    <w:p w:rsidR="00000000" w:rsidDel="00000000" w:rsidP="00000000" w:rsidRDefault="00000000" w:rsidRPr="00000000" w14:paraId="00000008">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Faction: Veterans</w:t>
      </w:r>
      <w:r w:rsidDel="00000000" w:rsidR="00000000" w:rsidRPr="00000000">
        <w:rPr>
          <w:rtl w:val="0"/>
        </w:rPr>
      </w:r>
    </w:p>
    <w:p w:rsidR="00000000" w:rsidDel="00000000" w:rsidP="00000000" w:rsidRDefault="00000000" w:rsidRPr="00000000" w14:paraId="00000009">
      <w:pPr>
        <w:rPr>
          <w:rFonts w:ascii="Arial" w:cs="Arial" w:eastAsia="Arial" w:hAnsi="Arial"/>
          <w:color w:val="000000"/>
          <w:sz w:val="30"/>
          <w:szCs w:val="30"/>
        </w:rPr>
      </w:pPr>
      <w:r w:rsidDel="00000000" w:rsidR="00000000" w:rsidRPr="00000000">
        <w:rPr>
          <w:rFonts w:ascii="Arial" w:cs="Arial" w:eastAsia="Arial" w:hAnsi="Arial"/>
          <w:color w:val="1a1a1a"/>
          <w:sz w:val="30"/>
          <w:szCs w:val="30"/>
          <w:rtl w:val="0"/>
        </w:rPr>
        <w:t xml:space="preserve">Executive director of the Air Force Association of Veterans (which publishes </w:t>
      </w:r>
      <w:r w:rsidDel="00000000" w:rsidR="00000000" w:rsidRPr="00000000">
        <w:rPr>
          <w:rFonts w:ascii="Arial" w:cs="Arial" w:eastAsia="Arial" w:hAnsi="Arial"/>
          <w:i w:val="1"/>
          <w:color w:val="1a1a1a"/>
          <w:sz w:val="30"/>
          <w:szCs w:val="30"/>
          <w:rtl w:val="0"/>
        </w:rPr>
        <w:t xml:space="preserve">Air Force Magazine</w:t>
      </w:r>
      <w:r w:rsidDel="00000000" w:rsidR="00000000" w:rsidRPr="00000000">
        <w:rPr>
          <w:rFonts w:ascii="Arial" w:cs="Arial" w:eastAsia="Arial" w:hAnsi="Arial"/>
          <w:color w:val="1a1a1a"/>
          <w:sz w:val="30"/>
          <w:szCs w:val="30"/>
          <w:rtl w:val="0"/>
        </w:rPr>
        <w:t xml:space="preserve">), Vietnam Veteran</w:t>
      </w:r>
      <w:r w:rsidDel="00000000" w:rsidR="00000000" w:rsidRPr="00000000">
        <w:rPr>
          <w:rtl w:val="0"/>
        </w:rPr>
      </w:r>
    </w:p>
    <w:p w:rsidR="00000000" w:rsidDel="00000000" w:rsidP="00000000" w:rsidRDefault="00000000" w:rsidRPr="00000000" w14:paraId="0000000A">
      <w:pPr>
        <w:rPr>
          <w:rFonts w:ascii="Arial" w:cs="Arial" w:eastAsia="Arial" w:hAnsi="Arial"/>
          <w:color w:val="000000"/>
        </w:rPr>
      </w:pP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Background</w:t>
      </w:r>
      <w:r w:rsidDel="00000000" w:rsidR="00000000" w:rsidRPr="00000000">
        <w:rPr>
          <w:rFonts w:ascii="Arial" w:cs="Arial" w:eastAsia="Arial" w:hAnsi="Arial"/>
          <w:b w:val="1"/>
          <w:sz w:val="32"/>
          <w:szCs w:val="32"/>
          <w:rtl w:val="0"/>
        </w:rPr>
        <w:t xml:space="preserve">:</w:t>
      </w:r>
      <w:r w:rsidDel="00000000" w:rsidR="00000000" w:rsidRPr="00000000">
        <w:rPr>
          <w:rFonts w:ascii="Arial" w:cs="Arial" w:eastAsia="Arial" w:hAnsi="Arial"/>
          <w:sz w:val="32"/>
          <w:szCs w:val="32"/>
          <w:rtl w:val="0"/>
        </w:rPr>
        <w:t xml:space="preserve"> </w:t>
      </w: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Fonts w:ascii="Arial" w:cs="Arial" w:eastAsia="Arial" w:hAnsi="Arial"/>
          <w:sz w:val="22"/>
          <w:szCs w:val="22"/>
          <w:rtl w:val="0"/>
        </w:rPr>
        <w:t xml:space="preserve">You were born in New Orleans, Louisiana in 1933. For as long as you can remember, you wanted to be in the military, serving your country for the sake of a higher goal, like the heroes you had always heard about from World War I. In 1955, you graduated from the US Naval Academy with a Bachelor of Science before joining the Air Force as a Second Lieutenant.</w:t>
      </w:r>
      <w:r w:rsidDel="00000000" w:rsidR="00000000" w:rsidRPr="00000000">
        <w:rPr>
          <w:rtl w:val="0"/>
        </w:rPr>
      </w:r>
    </w:p>
    <w:p w:rsidR="00000000" w:rsidDel="00000000" w:rsidP="00000000" w:rsidRDefault="00000000" w:rsidRPr="00000000" w14:paraId="0000000D">
      <w:pPr>
        <w:rPr>
          <w:rFonts w:ascii="Arial" w:cs="Arial" w:eastAsia="Arial" w:hAnsi="Arial"/>
          <w:color w:val="000000"/>
        </w:rPr>
      </w:pPr>
      <w:r w:rsidDel="00000000" w:rsidR="00000000" w:rsidRPr="00000000">
        <w:rPr>
          <w:rtl w:val="0"/>
        </w:rPr>
      </w:r>
    </w:p>
    <w:p w:rsidR="00000000" w:rsidDel="00000000" w:rsidP="00000000" w:rsidRDefault="00000000" w:rsidRPr="00000000" w14:paraId="0000000E">
      <w:pPr>
        <w:rPr>
          <w:rFonts w:ascii="Arial" w:cs="Arial" w:eastAsia="Arial" w:hAnsi="Arial"/>
          <w:color w:val="000000"/>
        </w:rPr>
      </w:pPr>
      <w:r w:rsidDel="00000000" w:rsidR="00000000" w:rsidRPr="00000000">
        <w:rPr>
          <w:rFonts w:ascii="Arial" w:cs="Arial" w:eastAsia="Arial" w:hAnsi="Arial"/>
          <w:sz w:val="22"/>
          <w:szCs w:val="22"/>
          <w:rtl w:val="0"/>
        </w:rPr>
        <w:t xml:space="preserve">Over the next few years, you were transferred to bases around the country where you completed your training and, in 1964, were assigned as a Programs Officer,</w:t>
      </w:r>
      <w:r w:rsidDel="00000000" w:rsidR="00000000" w:rsidRPr="00000000">
        <w:rPr>
          <w:rFonts w:ascii="Arial" w:cs="Arial" w:eastAsia="Arial" w:hAnsi="Arial"/>
          <w:color w:val="1a1a1a"/>
          <w:sz w:val="22"/>
          <w:szCs w:val="22"/>
          <w:rtl w:val="0"/>
        </w:rPr>
        <w:t xml:space="preserve"> </w:t>
      </w:r>
      <w:r w:rsidDel="00000000" w:rsidR="00000000" w:rsidRPr="00000000">
        <w:rPr>
          <w:rFonts w:ascii="Arial" w:cs="Arial" w:eastAsia="Arial" w:hAnsi="Arial"/>
          <w:color w:val="1a1a1a"/>
          <w:sz w:val="22"/>
          <w:szCs w:val="22"/>
          <w:highlight w:val="white"/>
          <w:rtl w:val="0"/>
        </w:rPr>
        <w:t xml:space="preserve">Advanced Technical Division, Headquarters Strategic Air Command, Offutt Air Force Base, Nebraska. In 1969, you graduated from the University of Oklahoma with a master’s degree in Aerospace Engineering before being shipped off to Vietnam to serve as a T-39 Courier pilot in the war. A year later, in 1970, you were back in the States, serving in the Office of the Secretary of Defense.</w:t>
      </w:r>
      <w:r w:rsidDel="00000000" w:rsidR="00000000" w:rsidRPr="00000000">
        <w:rPr>
          <w:rtl w:val="0"/>
        </w:rPr>
      </w:r>
    </w:p>
    <w:p w:rsidR="00000000" w:rsidDel="00000000" w:rsidP="00000000" w:rsidRDefault="00000000" w:rsidRPr="00000000" w14:paraId="0000000F">
      <w:pPr>
        <w:rPr>
          <w:rFonts w:ascii="Arial" w:cs="Arial" w:eastAsia="Arial" w:hAnsi="Arial"/>
          <w:color w:val="000000"/>
        </w:rPr>
      </w:pPr>
      <w:r w:rsidDel="00000000" w:rsidR="00000000" w:rsidRPr="00000000">
        <w:rPr>
          <w:rtl w:val="0"/>
        </w:rPr>
      </w:r>
    </w:p>
    <w:p w:rsidR="00000000" w:rsidDel="00000000" w:rsidP="00000000" w:rsidRDefault="00000000" w:rsidRPr="00000000" w14:paraId="00000010">
      <w:pPr>
        <w:rPr>
          <w:rFonts w:ascii="Arial" w:cs="Arial" w:eastAsia="Arial" w:hAnsi="Arial"/>
          <w:color w:val="000000"/>
        </w:rPr>
      </w:pPr>
      <w:r w:rsidDel="00000000" w:rsidR="00000000" w:rsidRPr="00000000">
        <w:rPr>
          <w:rFonts w:ascii="Arial" w:cs="Arial" w:eastAsia="Arial" w:hAnsi="Arial"/>
          <w:color w:val="1a1a1a"/>
          <w:sz w:val="22"/>
          <w:szCs w:val="22"/>
          <w:highlight w:val="white"/>
          <w:rtl w:val="0"/>
        </w:rPr>
        <w:t xml:space="preserve">Though you were only in Vietnam for a short period of time, you felt that you understood the war, why else would they assign you to the Department of Defense? Though the press might have told a different story, you knew that our troops were fighting for freedom and justice just like they had nearly three decades prior. The only difference was public perception. While good soldiers fought and died overseas, the general population was being fed lies and propaganda by the media and Marxist intellectuals. When American soldiers came home from World War II, they were celebrated as heroes, but when troops returned from Vietnam, many were spat on, called baby killers, and shunned by the very people they had fought to defend. </w:t>
      </w:r>
      <w:r w:rsidDel="00000000" w:rsidR="00000000" w:rsidRPr="00000000">
        <w:rPr>
          <w:rtl w:val="0"/>
        </w:rPr>
      </w:r>
    </w:p>
    <w:p w:rsidR="00000000" w:rsidDel="00000000" w:rsidP="00000000" w:rsidRDefault="00000000" w:rsidRPr="00000000" w14:paraId="00000011">
      <w:pPr>
        <w:rPr>
          <w:rFonts w:ascii="Arial" w:cs="Arial" w:eastAsia="Arial" w:hAnsi="Arial"/>
          <w:color w:val="000000"/>
        </w:rPr>
      </w:pPr>
      <w:r w:rsidDel="00000000" w:rsidR="00000000" w:rsidRPr="00000000">
        <w:rPr>
          <w:rtl w:val="0"/>
        </w:rPr>
      </w:r>
    </w:p>
    <w:p w:rsidR="00000000" w:rsidDel="00000000" w:rsidP="00000000" w:rsidRDefault="00000000" w:rsidRPr="00000000" w14:paraId="00000012">
      <w:pPr>
        <w:rPr>
          <w:rFonts w:ascii="Arial" w:cs="Arial" w:eastAsia="Arial" w:hAnsi="Arial"/>
          <w:color w:val="000000"/>
        </w:rPr>
      </w:pPr>
      <w:r w:rsidDel="00000000" w:rsidR="00000000" w:rsidRPr="00000000">
        <w:rPr>
          <w:rFonts w:ascii="Arial" w:cs="Arial" w:eastAsia="Arial" w:hAnsi="Arial"/>
          <w:color w:val="1a1a1a"/>
          <w:sz w:val="22"/>
          <w:szCs w:val="22"/>
          <w:highlight w:val="white"/>
          <w:rtl w:val="0"/>
        </w:rPr>
        <w:t xml:space="preserve">In 1987, you were awarded the rank of General, following decades of continued service in the Air Force, and in 1990 you became the executive director of the Air Force Association (AFA), a group devoted to supporting America’s “unrivaled aerospace power.” As such, your focus over the last few years of your career has been advocating for the Air Force and its interests, both at home and overseas. </w:t>
      </w:r>
      <w:r w:rsidDel="00000000" w:rsidR="00000000" w:rsidRPr="00000000">
        <w:rPr>
          <w:rtl w:val="0"/>
        </w:rPr>
      </w:r>
    </w:p>
    <w:p w:rsidR="00000000" w:rsidDel="00000000" w:rsidP="00000000" w:rsidRDefault="00000000" w:rsidRPr="00000000" w14:paraId="00000013">
      <w:pPr>
        <w:rPr>
          <w:rFonts w:ascii="Arial" w:cs="Arial" w:eastAsia="Arial" w:hAnsi="Arial"/>
          <w:color w:val="000000"/>
        </w:rPr>
      </w:pPr>
      <w:r w:rsidDel="00000000" w:rsidR="00000000" w:rsidRPr="00000000">
        <w:rPr>
          <w:rtl w:val="0"/>
        </w:rPr>
      </w:r>
    </w:p>
    <w:p w:rsidR="00000000" w:rsidDel="00000000" w:rsidP="00000000" w:rsidRDefault="00000000" w:rsidRPr="00000000" w14:paraId="00000014">
      <w:pPr>
        <w:rPr>
          <w:rFonts w:ascii="Arial" w:cs="Arial" w:eastAsia="Arial" w:hAnsi="Arial"/>
          <w:color w:val="000000"/>
        </w:rPr>
      </w:pPr>
      <w:r w:rsidDel="00000000" w:rsidR="00000000" w:rsidRPr="00000000">
        <w:rPr>
          <w:rFonts w:ascii="Arial" w:cs="Arial" w:eastAsia="Arial" w:hAnsi="Arial"/>
          <w:sz w:val="22"/>
          <w:szCs w:val="22"/>
          <w:rtl w:val="0"/>
        </w:rPr>
        <w:t xml:space="preserve">The AFA is keeping tabs on the plans to exhibit the refurbished fuselage of the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The August 1993 issue of </w:t>
      </w:r>
      <w:r w:rsidDel="00000000" w:rsidR="00000000" w:rsidRPr="00000000">
        <w:rPr>
          <w:rFonts w:ascii="Arial" w:cs="Arial" w:eastAsia="Arial" w:hAnsi="Arial"/>
          <w:i w:val="1"/>
          <w:sz w:val="22"/>
          <w:szCs w:val="22"/>
          <w:rtl w:val="0"/>
        </w:rPr>
        <w:t xml:space="preserve">Air Force Magazine</w:t>
      </w:r>
      <w:r w:rsidDel="00000000" w:rsidR="00000000" w:rsidRPr="00000000">
        <w:rPr>
          <w:rFonts w:ascii="Arial" w:cs="Arial" w:eastAsia="Arial" w:hAnsi="Arial"/>
          <w:sz w:val="22"/>
          <w:szCs w:val="22"/>
          <w:rtl w:val="0"/>
        </w:rPr>
        <w:t xml:space="preserve"> ran a positive story about the plane going back on display. But a disgruntled veteran, Burr Bennett, wrote a letter to the editor about his concern that NASM will not display the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“proudly.” He has collected 5000 signatures from supporters. You have reached out to Curators at the NASM, but Burnett remains very suspicious of the NASM leadership and is collecting documents that outline the museum’s mission.</w:t>
      </w:r>
      <w:r w:rsidDel="00000000" w:rsidR="00000000" w:rsidRPr="00000000">
        <w:rPr>
          <w:rtl w:val="0"/>
        </w:rPr>
      </w:r>
    </w:p>
    <w:p w:rsidR="00000000" w:rsidDel="00000000" w:rsidP="00000000" w:rsidRDefault="00000000" w:rsidRPr="00000000" w14:paraId="00000015">
      <w:pPr>
        <w:rPr>
          <w:rFonts w:ascii="Arial" w:cs="Arial" w:eastAsia="Arial" w:hAnsi="Arial"/>
          <w:color w:val="000000"/>
        </w:rPr>
      </w:pPr>
      <w:r w:rsidDel="00000000" w:rsidR="00000000" w:rsidRPr="00000000">
        <w:rPr>
          <w:rtl w:val="0"/>
        </w:rPr>
      </w:r>
    </w:p>
    <w:p w:rsidR="00000000" w:rsidDel="00000000" w:rsidP="00000000" w:rsidRDefault="00000000" w:rsidRPr="00000000" w14:paraId="00000016">
      <w:pPr>
        <w:rPr>
          <w:rFonts w:ascii="Arial" w:cs="Arial" w:eastAsia="Arial" w:hAnsi="Arial"/>
          <w:color w:val="000000"/>
        </w:rPr>
      </w:pPr>
      <w:r w:rsidDel="00000000" w:rsidR="00000000" w:rsidRPr="00000000">
        <w:rPr>
          <w:rFonts w:ascii="Arial" w:cs="Arial" w:eastAsia="Arial" w:hAnsi="Arial"/>
          <w:color w:val="1a1a1a"/>
          <w:sz w:val="22"/>
          <w:szCs w:val="22"/>
          <w:highlight w:val="white"/>
          <w:rtl w:val="0"/>
        </w:rPr>
        <w:t xml:space="preserve">On January 31, 1994, Martin </w:t>
      </w:r>
      <w:r w:rsidDel="00000000" w:rsidR="00000000" w:rsidRPr="00000000">
        <w:rPr>
          <w:rFonts w:ascii="Arial" w:cs="Arial" w:eastAsia="Arial" w:hAnsi="Arial"/>
          <w:sz w:val="22"/>
          <w:szCs w:val="22"/>
          <w:rtl w:val="0"/>
        </w:rPr>
        <w:t xml:space="preserve">Harwit, the director of the museum, sent you a copy of the “Crossroads” draft exhibit, asking you “not circulate the material at the time.” An exhibit meant to mark the 50th anniversary of the atomic bombings of Hiroshima and Nagasaki is turning into a political and cultural firestorm</w:t>
      </w:r>
      <w:r w:rsidDel="00000000" w:rsidR="00000000" w:rsidRPr="00000000">
        <w:rPr>
          <w:rFonts w:ascii="Arial" w:cs="Arial" w:eastAsia="Arial" w:hAnsi="Arial"/>
          <w:color w:val="222222"/>
          <w:sz w:val="22"/>
          <w:szCs w:val="22"/>
          <w:highlight w:val="white"/>
          <w:rtl w:val="0"/>
        </w:rPr>
        <w:t xml:space="preserve">. </w:t>
      </w:r>
      <w:r w:rsidDel="00000000" w:rsidR="00000000" w:rsidRPr="00000000">
        <w:rPr>
          <w:rFonts w:ascii="Arial" w:cs="Arial" w:eastAsia="Arial" w:hAnsi="Arial"/>
          <w:color w:val="1a1a1a"/>
          <w:sz w:val="22"/>
          <w:szCs w:val="22"/>
          <w:highlight w:val="white"/>
          <w:rtl w:val="0"/>
        </w:rPr>
        <w:t xml:space="preserve">You see that some veterans will feel the draft shows the use of the atomic bomb to end World War II as a bloodthirsty and egregious act of violence rather than as a merciful and heroic decision that put a quick end to the bloodiest conflict in human history. </w:t>
      </w:r>
      <w:r w:rsidDel="00000000" w:rsidR="00000000" w:rsidRPr="00000000">
        <w:rPr>
          <w:rtl w:val="0"/>
        </w:rPr>
      </w:r>
    </w:p>
    <w:p w:rsidR="00000000" w:rsidDel="00000000" w:rsidP="00000000" w:rsidRDefault="00000000" w:rsidRPr="00000000" w14:paraId="00000017">
      <w:pPr>
        <w:rPr>
          <w:rFonts w:ascii="Arial" w:cs="Arial" w:eastAsia="Arial" w:hAnsi="Arial"/>
          <w:color w:val="000000"/>
        </w:rPr>
      </w:pPr>
      <w:r w:rsidDel="00000000" w:rsidR="00000000" w:rsidRPr="00000000">
        <w:rPr>
          <w:rtl w:val="0"/>
        </w:rPr>
      </w:r>
    </w:p>
    <w:p w:rsidR="00000000" w:rsidDel="00000000" w:rsidP="00000000" w:rsidRDefault="00000000" w:rsidRPr="00000000" w14:paraId="00000018">
      <w:pPr>
        <w:rPr>
          <w:rFonts w:ascii="Arial" w:cs="Arial" w:eastAsia="Arial" w:hAnsi="Arial"/>
          <w:color w:val="000000"/>
        </w:rPr>
      </w:pPr>
      <w:r w:rsidDel="00000000" w:rsidR="00000000" w:rsidRPr="00000000">
        <w:rPr>
          <w:rFonts w:ascii="Arial" w:cs="Arial" w:eastAsia="Arial" w:hAnsi="Arial"/>
          <w:color w:val="1a1a1a"/>
          <w:sz w:val="22"/>
          <w:szCs w:val="22"/>
          <w:highlight w:val="white"/>
          <w:rtl w:val="0"/>
        </w:rPr>
        <w:t xml:space="preserve">As director of the AFA, you will do whatever it takes to educate the public on this crime against history. You have decided to share the document with your veteran allies and leak your reactions to the press. By utilizing magazine publications, your own storied career in the armed forces, and your lobbying power in the halls of Congress, you just might be able to help right this slight against American heroes everywhere.</w:t>
      </w:r>
      <w:r w:rsidDel="00000000" w:rsidR="00000000" w:rsidRPr="00000000">
        <w:rPr>
          <w:rtl w:val="0"/>
        </w:rPr>
      </w:r>
    </w:p>
    <w:p w:rsidR="00000000" w:rsidDel="00000000" w:rsidP="00000000" w:rsidRDefault="00000000" w:rsidRPr="00000000" w14:paraId="00000019">
      <w:pPr>
        <w:rPr>
          <w:rFonts w:ascii="Arial" w:cs="Arial" w:eastAsia="Arial" w:hAnsi="Arial"/>
        </w:rPr>
      </w:pPr>
      <w:r w:rsidDel="00000000" w:rsidR="00000000" w:rsidRPr="00000000">
        <w:rPr>
          <w:rtl w:val="0"/>
        </w:rPr>
      </w:r>
    </w:p>
    <w:p w:rsidR="00000000" w:rsidDel="00000000" w:rsidP="00000000" w:rsidRDefault="00000000" w:rsidRPr="00000000" w14:paraId="0000001A">
      <w:pPr>
        <w:spacing w:line="276" w:lineRule="auto"/>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Public Opinion Points (POPs)</w:t>
      </w:r>
      <w:r w:rsidDel="00000000" w:rsidR="00000000" w:rsidRPr="00000000">
        <w:rPr>
          <w:rFonts w:ascii="Arial" w:cs="Arial" w:eastAsia="Arial" w:hAnsi="Arial"/>
          <w:b w:val="1"/>
          <w:sz w:val="32"/>
          <w:szCs w:val="32"/>
          <w:rtl w:val="0"/>
        </w:rPr>
        <w:t xml:space="preserve">: 15</w:t>
      </w:r>
    </w:p>
    <w:p w:rsidR="00000000" w:rsidDel="00000000" w:rsidP="00000000" w:rsidRDefault="00000000" w:rsidRPr="00000000" w14:paraId="0000001B">
      <w:pPr>
        <w:spacing w:line="276" w:lineRule="auto"/>
        <w:rPr>
          <w:rFonts w:ascii="Arial" w:cs="Arial" w:eastAsia="Arial" w:hAnsi="Arial"/>
        </w:rPr>
      </w:pPr>
      <w:r w:rsidDel="00000000" w:rsidR="00000000" w:rsidRPr="00000000">
        <w:rPr>
          <w:rFonts w:ascii="Arial" w:cs="Arial" w:eastAsia="Arial" w:hAnsi="Arial"/>
          <w:sz w:val="22"/>
          <w:szCs w:val="22"/>
          <w:rtl w:val="0"/>
        </w:rPr>
        <w:t xml:space="preserve">You may pool POPs with other players. You need them to “purchase” one or more Exhibit Demands on the second-to-last day of debate to guarantee that the Curators will include it in the Final Exhibit.</w:t>
      </w:r>
      <w:r w:rsidDel="00000000" w:rsidR="00000000" w:rsidRPr="00000000">
        <w:rPr>
          <w:rtl w:val="0"/>
        </w:rPr>
      </w:r>
    </w:p>
    <w:p w:rsidR="00000000" w:rsidDel="00000000" w:rsidP="00000000" w:rsidRDefault="00000000" w:rsidRPr="00000000" w14:paraId="0000001C">
      <w:pPr>
        <w:rPr>
          <w:rFonts w:ascii="Arial" w:cs="Arial" w:eastAsia="Arial" w:hAnsi="Arial"/>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sectPr>
      <w:headerReference r:id="rId7" w:type="default"/>
      <w:headerReference r:id="rId8"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-913642</wp:posOffset>
          </wp:positionH>
          <wp:positionV relativeFrom="paragraph">
            <wp:posOffset>-786253</wp:posOffset>
          </wp:positionV>
          <wp:extent cx="7762219" cy="10379385"/>
          <wp:effectExtent b="0" l="0" r="0" t="0"/>
          <wp:wrapNone/>
          <wp:docPr descr="Text&#10;&#10;Description automatically generated" id="5" name="image2.png"/>
          <a:graphic>
            <a:graphicData uri="http://schemas.openxmlformats.org/drawingml/2006/picture">
              <pic:pic>
                <pic:nvPicPr>
                  <pic:cNvPr descr="Text&#10;&#10;Description automatically generated" id="0" name="image2.png"/>
                  <pic:cNvPicPr preferRelativeResize="0"/>
                </pic:nvPicPr>
                <pic:blipFill>
                  <a:blip r:embed="rId1"/>
                  <a:srcRect b="1" l="1863" r="-2016"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-956602</wp:posOffset>
          </wp:positionH>
          <wp:positionV relativeFrom="paragraph">
            <wp:posOffset>-443131</wp:posOffset>
          </wp:positionV>
          <wp:extent cx="7793661" cy="10666876"/>
          <wp:effectExtent b="0" l="0" r="0" t="0"/>
          <wp:wrapNone/>
          <wp:docPr descr="Text&#10;&#10;Description automatically generated with low confidence" id="6" name="image1.png"/>
          <a:graphic>
            <a:graphicData uri="http://schemas.openxmlformats.org/drawingml/2006/picture">
              <pic:pic>
                <pic:nvPicPr>
                  <pic:cNvPr descr="Text&#10;&#10;Description automatically generated with low confidence" id="0" name="image1.png"/>
                  <pic:cNvPicPr preferRelativeResize="0"/>
                </pic:nvPicPr>
                <pic:blipFill>
                  <a:blip r:embed="rId1"/>
                  <a:srcRect b="-7509" l="-578" r="172" t="405"/>
                  <a:stretch>
                    <a:fillRect/>
                  </a:stretch>
                </pic:blipFill>
                <pic:spPr>
                  <a:xfrm>
                    <a:off x="0" y="0"/>
                    <a:ext cx="7793661" cy="1066687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420469"/>
    <w:pPr>
      <w:spacing w:after="100" w:afterAutospacing="1" w:before="100" w:beforeAutospacing="1"/>
    </w:pPr>
    <w:rPr>
      <w:rFonts w:eastAsia="Times New Roman"/>
      <w:color w:val="aut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3.xml"/><Relationship Id="rId4" Type="http://schemas.openxmlformats.org/officeDocument/2006/relationships/numbering" Target="numbering.xml"/><Relationship Id="rId9"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vawOrq9GwpqpjiA+kJZm6e6cTmA==">AMUW2mW8ZUNmEbuU29096PuzOO1T2/SWEPL0ifIza+KTjpCoCK/bqCgC+cTVUC8NEuoHkQbIUUbPcsCpCFCEr8m/xdvlhf0wbbwLYgm7BqP2/LK6U6rp96U=</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1AF11D6F-7C7D-44CA-B893-0F0000B5875B}"/>
</file>

<file path=customXML/itemProps3.xml><?xml version="1.0" encoding="utf-8"?>
<ds:datastoreItem xmlns:ds="http://schemas.openxmlformats.org/officeDocument/2006/customXml" ds:itemID="{8772179A-4C4A-464B-9583-D287625664E7}"/>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2023-02-13T21:21:00Z</dcterms:created>
  <dc:creator>Microsoft Office User</dc:creator>
</cp:coreProperties>
</file>