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Senator Mark Hatfield</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Republican Senator from Oregon and World War II Veteran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into a working-class family on July 12, 1922. Your mother was a schoolteacher and your father a blacksmith. You got your first taste of politics at only ten years old when your mother encouraged you to campaign around your neighborhood for the re-election of President Herbert Hoover. This sparked an interest that would follow you throughout your adolescence, and by the late 1930s, you began working at the Oregon State Capitol Building as a tour guide. You graduated from Salem High School in 1940 and enrolled in Willamette University, also in Salem, Oregon. In college, you worked part-time for Oregon Secretary of State Earl Snell. In doing so, you were able to hone your political skills and learned how to create a base of supporters and potential voters for your future senatorial campaign.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You rushed through Willamette, graduating in only three years so you could enlist in the Navy. You witnessed firsthand the carnage of World War II in the Pacific, taking part in the battles of Iwo Jima and Okinawa as a landing craft officer. As a lieutenant, you were one of the first Americans to enter Hiroshima, one month after the blast. You were stunned by what you saw: charred bodies still being pulled out of the rubble, ruined buildings, the eerie shadows of people burned into brick walls, and the suffering of survivors. This experience would shape your political career and your life-long opposition to nuclear weapons.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After Japan, you served in French Indochina until your discharge. You spent one year at Willamette’s law school before deciding that politics and teaching were your true passions. You then enrolled in Stanford University, earning your master’s degree in political science. You returned to Willamette as an assistant professor of political science. During your tenure, you worked to build your political base by speaking at any public forum possible and sending out messages to voters. In 1950, you won the election for the Oregon House of Representatives, beating out six candidates. Just four years later, you were elected to the Senate.</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Although you ran as a Republican, you make your own decisions on matters. You side with Republicans on issues involving foreign policy and banning abortion, but your stance on protecting the civil rights of minorities made you an outlier in your party. Throughout your career as Senator, you have remained widely popular among your constituents, never losing an election. You have voted to stop the US from interfering in civil wars in Central America and to freeze the testing and development of nuclear weapons. </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sz w:val="22"/>
          <w:szCs w:val="22"/>
          <w:rtl w:val="0"/>
        </w:rPr>
        <w:t xml:space="preserve">Your staff enjoys working with you. One told an interviewer, “</w:t>
      </w:r>
      <w:r w:rsidDel="00000000" w:rsidR="00000000" w:rsidRPr="00000000">
        <w:rPr>
          <w:rFonts w:ascii="Arial" w:cs="Arial" w:eastAsia="Arial" w:hAnsi="Arial"/>
          <w:color w:val="232d33"/>
          <w:sz w:val="22"/>
          <w:szCs w:val="22"/>
          <w:highlight w:val="white"/>
          <w:rtl w:val="0"/>
        </w:rPr>
        <w:t xml:space="preserve">He’s probably one of the few senators or members of Congress who enjoys having discussions with staff, who enjoys having a difference of opinion on issues. And it helps him to understand the other side of an issue when he goes home to Oregon.” </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Fonts w:ascii="Arial" w:cs="Arial" w:eastAsia="Arial" w:hAnsi="Arial"/>
          <w:color w:val="232d33"/>
          <w:sz w:val="22"/>
          <w:szCs w:val="22"/>
          <w:highlight w:val="white"/>
          <w:rtl w:val="0"/>
        </w:rPr>
        <w:t xml:space="preserve">In 1980 you sponsored an exhibit on Hiroshima in the Old Senate Office Building, displaying artifacts and photographs from the Hiroshima Peace Memorial Museum. Explaining your motives, you said, </w:t>
      </w:r>
      <w:r w:rsidDel="00000000" w:rsidR="00000000" w:rsidRPr="00000000">
        <w:rPr>
          <w:rFonts w:ascii="Arial" w:cs="Arial" w:eastAsia="Arial" w:hAnsi="Arial"/>
          <w:sz w:val="22"/>
          <w:szCs w:val="22"/>
          <w:rtl w:val="0"/>
        </w:rPr>
        <w:t xml:space="preserve">“The bomb saved my life. …But to see the indiscriminate devastation and to think that now the world has one million times the nuclear explosive power of that one bomb–maybe this exhibit will give us pause.”</w:t>
      </w: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sz w:val="22"/>
          <w:szCs w:val="22"/>
          <w:rtl w:val="0"/>
        </w:rPr>
        <w:t xml:space="preserve">Now the restored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fuselage is going on display.  You are concerned about how the National Air and Space Museum will exhibit it. As a World War II veteran, you understand why many feel American service and sacrifice should be the main themes.  On the other hand, your experience in Hiroshima after the atomic bombing made you vehemently opposed to nuclear weapons. You believe that the exhibit could serve as a useful tool for educating the public. Your unique stance should help you work with all sides to achieve a successful exhibit that educates the public while remaining sensitive to veterans and the war’s victims. </w:t>
      </w:r>
      <w:r w:rsidDel="00000000" w:rsidR="00000000" w:rsidRPr="00000000">
        <w:rPr>
          <w:rtl w:val="0"/>
        </w:rPr>
      </w:r>
    </w:p>
    <w:p w:rsidR="00000000" w:rsidDel="00000000" w:rsidP="00000000" w:rsidRDefault="00000000" w:rsidRPr="00000000" w14:paraId="00000019">
      <w:pPr>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25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92027D"/>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92027D"/>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alPt/FQDmIEZDGPjl1xxgDySh6A==">AMUW2mWNwvwjePFnuEJUROXi1PW7FT0Z+mfrQJwYgQjnuy6PBO+FTdaAYfcKYRb9QvhqcGmiNiZNbsNwHQ96VQGyu2BAjDgs8LewY5gQLdB2rP+Lqx/nM+4=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F3537EF-4738-4EE4-B2D5-87002E877977}"/>
</file>

<file path=customXML/itemProps3.xml><?xml version="1.0" encoding="utf-8"?>
<ds:datastoreItem xmlns:ds="http://schemas.openxmlformats.org/officeDocument/2006/customXml" ds:itemID="{445CC3E2-1D60-4883-820B-3890EC851FD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2023-02-13T20:25:00Z</dcterms:created>
  <dc:creator>Microsoft Office User</dc:creator>
</cp:coreProperties>
</file>