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color w:val="202122"/>
          <w:sz w:val="38"/>
          <w:szCs w:val="38"/>
          <w:highlight w:val="white"/>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color w:val="202122"/>
          <w:sz w:val="38"/>
          <w:szCs w:val="38"/>
          <w:highlight w:val="white"/>
          <w:rtl w:val="0"/>
        </w:rPr>
        <w:t xml:space="preserve">Senator Bob Dole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color w:val="202122"/>
          <w:sz w:val="30"/>
          <w:szCs w:val="30"/>
          <w:highlight w:val="white"/>
          <w:rtl w:val="0"/>
        </w:rPr>
        <w:t xml:space="preserve">Senior Senator from Kansas, WWII Veteran</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You were born in 1923 in Russell, Kansas, a small town in Russell County where you’ve lived your whole life. Born into a working-class family, you had a simple childhood. You were the star athlete at your high school and soon after enrolled in the University of Kentucky in 1941. You knew you could have gone all the way with sports, but when the United States entered World War II, you felt it was your duty to leave school to enlist in the Army.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In the Army, you quickly rose to Second Lieutenant in the Army’s 10th Mountain Division. You fought in the European theater of the war until 1945 when a German shell to the back left you paralyzed from the neck down. Against all odds, you recovered from your wounds and regained the ability to walk, though you have limited mobility in your right arm and numbness in your left. You were recognized for your sacrifice and awarded two Purple Hearts and a Bronze Star of Valor before being medically discharged from the army in 1947.</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From there you turned your gaze to politics, first serving in the House of Representatives in 1960 and then being elected to the Senate in 1969, where you have remained for almost three decades. You have been a major player in the Republican party throughout some of the country’s most tumultuous and significant decades, but as you grow older, your political ambitions have only increased. You want to run for president.</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It is 1994 and the liberal agenda has once again worked to slander the memory of veterans and patriotic Americans. When the draft for the </w:t>
      </w:r>
      <w:r w:rsidDel="00000000" w:rsidR="00000000" w:rsidRPr="00000000">
        <w:rPr>
          <w:rFonts w:ascii="Arial" w:cs="Arial" w:eastAsia="Arial" w:hAnsi="Arial"/>
          <w:i w:val="1"/>
          <w:color w:val="202122"/>
          <w:sz w:val="22"/>
          <w:szCs w:val="22"/>
          <w:highlight w:val="white"/>
          <w:rtl w:val="0"/>
        </w:rPr>
        <w:t xml:space="preserve">Enola Gay</w:t>
      </w:r>
      <w:r w:rsidDel="00000000" w:rsidR="00000000" w:rsidRPr="00000000">
        <w:rPr>
          <w:rFonts w:ascii="Arial" w:cs="Arial" w:eastAsia="Arial" w:hAnsi="Arial"/>
          <w:color w:val="202122"/>
          <w:sz w:val="22"/>
          <w:szCs w:val="22"/>
          <w:highlight w:val="white"/>
          <w:rtl w:val="0"/>
        </w:rPr>
        <w:t xml:space="preserve"> exhibit was leaked, you were outraged that such a disgraceful and un-American display might inhabit a national landmark like the National Air and Space Museum. You want to warn audiences to guard against “government and intellectual elites who seem embarrassed by America” and “educators and professors” engaging in “a shocking campaign…to disparage America.”</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By working tirelessly with like-minded senators (and riling up your base) you want to put the Curators who approved it on the chopping block. If you succeed, you will almost certainly have unconditional support from Republicans around the country come election season.</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20</w:t>
      </w:r>
    </w:p>
    <w:p w:rsidR="00000000" w:rsidDel="00000000" w:rsidP="00000000" w:rsidRDefault="00000000" w:rsidRPr="00000000" w14:paraId="0000001B">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52772C"/>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52772C"/>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Dm8Oiyw81Ck5tAMefPo9Re9xg2g==">AMUW2mWwrp4ofLRdHVnI45DQAKFpDpaNknikzUapWIRrkBvDsLHkJDPFeKJCY83AxQ5A8lqv9FLW1GFTlOxACfc0hPBjJxahqMg7TgeNzOAWAxKbDr/Y+o0=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C3FE412-9D58-4137-B09D-5F8DF002A248}"/>
</file>

<file path=customXML/itemProps3.xml><?xml version="1.0" encoding="utf-8"?>
<ds:datastoreItem xmlns:ds="http://schemas.openxmlformats.org/officeDocument/2006/customXml" ds:itemID="{5B45AD7D-596E-4C8F-A0F1-96897D4D56E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2023-02-13T20:32:00Z</dcterms:created>
  <dc:creator>Microsoft Office User</dc:creator>
</cp:coreProperties>
</file>