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Barbara J. Brooks, PhD</w:t>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Historians </w:t>
      </w:r>
      <w:r w:rsidDel="00000000" w:rsidR="00000000" w:rsidRPr="00000000">
        <w:rPr>
          <w:rtl w:val="0"/>
        </w:rPr>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Professor of Japanese and Chinese History, City College of New York </w:t>
      </w:r>
      <w:r w:rsidDel="00000000" w:rsidR="00000000" w:rsidRPr="00000000">
        <w:rPr>
          <w:rtl w:val="0"/>
        </w:rPr>
      </w:r>
    </w:p>
    <w:p w:rsidR="00000000" w:rsidDel="00000000" w:rsidP="00000000" w:rsidRDefault="00000000" w:rsidRPr="00000000" w14:paraId="0000000A">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 </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in 1953. A studious young woman, you had a passion for history and international studies. You did well in high school, which earned you acceptance to Yale, where you received both your BA and MA.  You then obtained another MA followed by a PhD in History from Princeton. Your research focuses mostly on Japan, and you take great joy in writing, learning, and teaching about Japanese and Chinese History at the City College of New York. </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sz w:val="22"/>
          <w:szCs w:val="22"/>
          <w:rtl w:val="0"/>
        </w:rPr>
        <w:t xml:space="preserve">Upon hearing about the Smithsonian’s plan to exhibit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you feel called, along with many other historians, to speak out against the revisions that veterans are demanding to the exhibit. You have extensive knowledge of both pre- and post-war Japan and the effects of the atomic bombings on Hiroshima and Nagasaki, and you are willing to stand against the museum’s proposed exhibit, and against the Veterans who would prefer that the exhibit be presented in a celebratory fashion. </w:t>
      </w: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Fonts w:ascii="Arial" w:cs="Arial" w:eastAsia="Arial" w:hAnsi="Arial"/>
          <w:sz w:val="22"/>
          <w:szCs w:val="22"/>
          <w:rtl w:val="0"/>
        </w:rPr>
        <w:t xml:space="preserve">You are not opposed to the exhibit altogether, but you believe it needs to promote a balanced and honest discussion of the bombings and the nuclear arms race that came to follow World War II. You and your fellow Historians will work together, using your respective fields of expertise to advise the Smithsonian on how to move forward with exhibiting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and opening a discussion about the atomic bombings of 1945. </w:t>
      </w:r>
      <w:r w:rsidDel="00000000" w:rsidR="00000000" w:rsidRPr="00000000">
        <w:rPr>
          <w:rtl w:val="0"/>
        </w:rPr>
      </w:r>
    </w:p>
    <w:p w:rsidR="00000000" w:rsidDel="00000000" w:rsidP="00000000" w:rsidRDefault="00000000" w:rsidRPr="00000000" w14:paraId="00000011">
      <w:pPr>
        <w:rPr>
          <w:rFonts w:ascii="Arial" w:cs="Arial" w:eastAsia="Arial" w:hAnsi="Arial"/>
        </w:rPr>
      </w:pPr>
      <w:r w:rsidDel="00000000" w:rsidR="00000000" w:rsidRPr="00000000">
        <w:rPr>
          <w:rtl w:val="0"/>
        </w:rPr>
      </w:r>
    </w:p>
    <w:p w:rsidR="00000000" w:rsidDel="00000000" w:rsidP="00000000" w:rsidRDefault="00000000" w:rsidRPr="00000000" w14:paraId="00000012">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5</w:t>
      </w:r>
    </w:p>
    <w:p w:rsidR="00000000" w:rsidDel="00000000" w:rsidP="00000000" w:rsidRDefault="00000000" w:rsidRPr="00000000" w14:paraId="00000013">
      <w:pPr>
        <w:spacing w:line="276" w:lineRule="auto"/>
        <w:rPr>
          <w:rFonts w:ascii="Arial" w:cs="Arial" w:eastAsia="Arial" w:hAnsi="Arial"/>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r w:rsidDel="00000000" w:rsidR="00000000" w:rsidRPr="00000000">
        <w:rPr>
          <w:rtl w:val="0"/>
        </w:rPr>
      </w:r>
    </w:p>
    <w:p w:rsidR="00000000" w:rsidDel="00000000" w:rsidP="00000000" w:rsidRDefault="00000000" w:rsidRPr="00000000" w14:paraId="00000014">
      <w:pPr>
        <w:rPr>
          <w:rFonts w:ascii="Arial" w:cs="Arial" w:eastAsia="Arial" w:hAnsi="Arial"/>
        </w:rPr>
      </w:pPr>
      <w:r w:rsidDel="00000000" w:rsidR="00000000" w:rsidRPr="00000000">
        <w:rPr>
          <w:rtl w:val="0"/>
        </w:rPr>
      </w:r>
    </w:p>
    <w:p w:rsidR="00000000" w:rsidDel="00000000" w:rsidP="00000000" w:rsidRDefault="00000000" w:rsidRPr="00000000" w14:paraId="00000015">
      <w:pPr>
        <w:rPr>
          <w:rFonts w:ascii="Arial" w:cs="Arial" w:eastAsia="Arial" w:hAnsi="Arial"/>
          <w:color w:val="000000"/>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sectPr>
      <w:headerReference r:id="rId7" w:type="default"/>
      <w:head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2.png"/>
          <a:graphic>
            <a:graphicData uri="http://schemas.openxmlformats.org/drawingml/2006/picture">
              <pic:pic>
                <pic:nvPicPr>
                  <pic:cNvPr descr="Text&#10;&#10;Description automatically generated with low confidence" id="0" name="image2.png"/>
                  <pic:cNvPicPr preferRelativeResize="0"/>
                </pic:nvPicPr>
                <pic:blipFill>
                  <a:blip r:embed="rId1"/>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AD5A88"/>
    <w:pPr>
      <w:spacing w:after="100" w:afterAutospacing="1" w:before="100" w:beforeAutospacing="1"/>
    </w:pPr>
    <w:rPr>
      <w:rFonts w:eastAsia="Times New Roman"/>
      <w:color w:val="auto"/>
    </w:rPr>
  </w:style>
  <w:style w:type="character" w:styleId="apple-tab-span" w:customStyle="1">
    <w:name w:val="apple-tab-span"/>
    <w:basedOn w:val="DefaultParagraphFont"/>
    <w:rsid w:val="00AD5A88"/>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02XZJM0Hwg4QOREJpKm6T7ZU9eA==">AMUW2mXS1KQ+XttTRj269AEICLLaeRu02W8fjKRGyZysZyWM8yoL8R29wZQJMKSYlwGP/AcyNpEhNfhvHVzTCZGkCkHb6gScV+pDJRm/bW3qnhuIgd+X5rw=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6FDCE38-A8C3-4A50-8962-1F2F5A18C77A}"/>
</file>

<file path=customXML/itemProps3.xml><?xml version="1.0" encoding="utf-8"?>
<ds:datastoreItem xmlns:ds="http://schemas.openxmlformats.org/officeDocument/2006/customXml" ds:itemID="{E9D630AB-98BB-4A97-B45E-8CB104B84030}"/>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2023-02-13T17:04:00Z</dcterms:created>
  <dc:creator>Microsoft Office User</dc:creator>
</cp:coreProperties>
</file>