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3D14F" w14:textId="77777777" w:rsidR="005334BF" w:rsidRDefault="005334BF" w:rsidP="005334BF">
      <w:pPr>
        <w:jc w:val="center"/>
        <w:rPr>
          <w:rFonts w:ascii="Tahoma" w:hAnsi="Tahoma" w:cs="Tahoma"/>
          <w:sz w:val="48"/>
        </w:rPr>
      </w:pPr>
      <w:r w:rsidRPr="00355DE0">
        <w:rPr>
          <w:rFonts w:ascii="Tahoma" w:hAnsi="Tahoma" w:cs="Tahoma"/>
          <w:sz w:val="48"/>
        </w:rPr>
        <w:t>CLAYTON STATE UNIVERSITY</w:t>
      </w:r>
    </w:p>
    <w:p w14:paraId="77D18290" w14:textId="77777777" w:rsidR="005334BF" w:rsidRDefault="005334BF" w:rsidP="005334BF">
      <w:pPr>
        <w:jc w:val="center"/>
        <w:rPr>
          <w:rFonts w:ascii="Tahoma" w:hAnsi="Tahoma" w:cs="Tahoma"/>
          <w:sz w:val="32"/>
          <w:szCs w:val="32"/>
        </w:rPr>
      </w:pPr>
      <w:r>
        <w:rPr>
          <w:rFonts w:ascii="Tahoma" w:hAnsi="Tahoma" w:cs="Tahoma"/>
          <w:sz w:val="32"/>
          <w:szCs w:val="32"/>
        </w:rPr>
        <w:t>COURSE SYLLABUS – Spring, 2020</w:t>
      </w:r>
    </w:p>
    <w:p w14:paraId="3B8AB75D" w14:textId="77777777" w:rsidR="005334BF" w:rsidRDefault="005334BF" w:rsidP="005334BF">
      <w:pPr>
        <w:jc w:val="center"/>
        <w:rPr>
          <w:rFonts w:ascii="Tahoma" w:hAnsi="Tahoma" w:cs="Tahoma"/>
          <w:sz w:val="32"/>
          <w:szCs w:val="32"/>
        </w:rPr>
      </w:pPr>
      <w:r>
        <w:rPr>
          <w:rFonts w:ascii="Tahoma" w:hAnsi="Tahoma" w:cs="Tahoma"/>
          <w:sz w:val="32"/>
          <w:szCs w:val="32"/>
        </w:rPr>
        <w:t>SOCI 1101- 90, 92</w:t>
      </w:r>
    </w:p>
    <w:p w14:paraId="53A937BC" w14:textId="77777777" w:rsidR="005334BF" w:rsidRDefault="005334BF" w:rsidP="005334BF">
      <w:pPr>
        <w:jc w:val="center"/>
        <w:rPr>
          <w:rFonts w:ascii="Tahoma" w:hAnsi="Tahoma" w:cs="Tahoma"/>
          <w:sz w:val="32"/>
          <w:szCs w:val="32"/>
        </w:rPr>
      </w:pPr>
      <w:r>
        <w:rPr>
          <w:rFonts w:ascii="Tahoma" w:hAnsi="Tahoma" w:cs="Tahoma"/>
          <w:sz w:val="32"/>
          <w:szCs w:val="32"/>
        </w:rPr>
        <w:t>Online</w:t>
      </w:r>
    </w:p>
    <w:p w14:paraId="1DCC160B" w14:textId="77777777" w:rsidR="005334BF" w:rsidRPr="00355DE0" w:rsidRDefault="005334BF" w:rsidP="005334BF">
      <w:pP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3976694E" w14:textId="77777777" w:rsidR="005334BF" w:rsidRDefault="005334BF" w:rsidP="005334BF">
      <w:pPr>
        <w:pStyle w:val="Heading2"/>
        <w:rPr>
          <w:rFonts w:ascii="Tahoma" w:hAnsi="Tahoma" w:cs="Tahoma"/>
        </w:rPr>
      </w:pPr>
      <w:r w:rsidRPr="00355DE0">
        <w:rPr>
          <w:rFonts w:ascii="Tahoma" w:hAnsi="Tahoma" w:cs="Tahoma"/>
        </w:rPr>
        <w:t>INTRODUCTION TO SOCIOLOGY</w:t>
      </w:r>
    </w:p>
    <w:p w14:paraId="0EB2AFDA" w14:textId="77777777" w:rsidR="005334BF" w:rsidRDefault="005334BF" w:rsidP="005334BF">
      <w:pPr>
        <w:jc w:val="center"/>
        <w:rPr>
          <w:rFonts w:ascii="Tahoma" w:hAnsi="Tahoma" w:cs="Tahoma"/>
          <w:b/>
          <w:bCs/>
          <w:sz w:val="24"/>
        </w:rPr>
      </w:pPr>
      <w:r>
        <w:rPr>
          <w:rFonts w:ascii="Tahoma" w:hAnsi="Tahoma" w:cs="Tahoma"/>
          <w:b/>
          <w:bCs/>
          <w:sz w:val="24"/>
        </w:rPr>
        <w:t>Dr. Rodger Bates</w:t>
      </w:r>
      <w:r w:rsidRPr="00355DE0">
        <w:rPr>
          <w:rFonts w:ascii="Tahoma" w:hAnsi="Tahoma" w:cs="Tahoma"/>
          <w:b/>
          <w:bCs/>
          <w:sz w:val="24"/>
        </w:rPr>
        <w:t>, Professor</w:t>
      </w:r>
    </w:p>
    <w:p w14:paraId="781101DA" w14:textId="77777777" w:rsidR="005334BF" w:rsidRDefault="005334BF" w:rsidP="005334BF">
      <w:pPr>
        <w:jc w:val="center"/>
        <w:rPr>
          <w:rFonts w:ascii="Tahoma" w:hAnsi="Tahoma" w:cs="Tahoma"/>
          <w:b/>
          <w:bCs/>
          <w:sz w:val="24"/>
        </w:rPr>
      </w:pPr>
      <w:r w:rsidRPr="00355DE0">
        <w:rPr>
          <w:rFonts w:ascii="Tahoma" w:hAnsi="Tahoma" w:cs="Tahoma"/>
          <w:b/>
          <w:bCs/>
          <w:sz w:val="24"/>
        </w:rPr>
        <w:t xml:space="preserve">Email:  </w:t>
      </w:r>
      <w:hyperlink r:id="rId5" w:history="1">
        <w:r w:rsidRPr="00057B1D">
          <w:rPr>
            <w:rStyle w:val="Hyperlink"/>
            <w:rFonts w:ascii="Tahoma" w:hAnsi="Tahoma" w:cs="Tahoma"/>
            <w:b/>
            <w:bCs/>
            <w:sz w:val="24"/>
          </w:rPr>
          <w:t>Rodgerbates@clayton.edu</w:t>
        </w:r>
      </w:hyperlink>
    </w:p>
    <w:p w14:paraId="3F810939" w14:textId="77777777" w:rsidR="005334BF" w:rsidRDefault="005334BF" w:rsidP="005334BF">
      <w:pPr>
        <w:jc w:val="center"/>
        <w:rPr>
          <w:rFonts w:ascii="Tahoma" w:hAnsi="Tahoma" w:cs="Tahoma"/>
          <w:b/>
          <w:bCs/>
          <w:sz w:val="24"/>
        </w:rPr>
      </w:pPr>
      <w:r>
        <w:rPr>
          <w:rFonts w:ascii="Tahoma" w:hAnsi="Tahoma" w:cs="Tahoma"/>
          <w:b/>
          <w:bCs/>
          <w:sz w:val="24"/>
        </w:rPr>
        <w:t>Use the D2L Email for this Course</w:t>
      </w:r>
    </w:p>
    <w:p w14:paraId="544BA174" w14:textId="77777777" w:rsidR="005334BF" w:rsidRDefault="005334BF" w:rsidP="005334BF">
      <w:pPr>
        <w:jc w:val="center"/>
        <w:rPr>
          <w:rFonts w:ascii="Courier New" w:hAnsi="Courier New" w:cs="Courier New"/>
        </w:rPr>
      </w:pPr>
      <w:r w:rsidRPr="00355DE0">
        <w:rPr>
          <w:rFonts w:ascii="Tahoma" w:hAnsi="Tahoma" w:cs="Tahoma"/>
          <w:b/>
          <w:bCs/>
          <w:sz w:val="24"/>
        </w:rPr>
        <w:t xml:space="preserve">Website:  </w:t>
      </w:r>
      <w:hyperlink r:id="rId6" w:history="1">
        <w:r w:rsidRPr="00D73192">
          <w:rPr>
            <w:rStyle w:val="Hyperlink"/>
            <w:rFonts w:ascii="Tahoma" w:hAnsi="Tahoma" w:cs="Tahoma"/>
            <w:b/>
            <w:bCs/>
            <w:sz w:val="24"/>
          </w:rPr>
          <w:t>http://a-s.clayton.edu/rbates</w:t>
        </w:r>
      </w:hyperlink>
      <w:r>
        <w:rPr>
          <w:rFonts w:ascii="Courier New" w:hAnsi="Courier New" w:cs="Courier New"/>
        </w:rPr>
        <w:t xml:space="preserve"> </w:t>
      </w:r>
    </w:p>
    <w:p w14:paraId="747DBF7F" w14:textId="77777777" w:rsidR="005334BF" w:rsidRDefault="005334BF" w:rsidP="005334BF">
      <w:pPr>
        <w:jc w:val="center"/>
        <w:rPr>
          <w:rFonts w:ascii="Tahoma" w:hAnsi="Tahoma" w:cs="Tahoma"/>
          <w:b/>
          <w:bCs/>
          <w:sz w:val="24"/>
        </w:rPr>
      </w:pPr>
      <w:r>
        <w:rPr>
          <w:rFonts w:ascii="Tahoma" w:hAnsi="Tahoma" w:cs="Tahoma"/>
          <w:b/>
          <w:bCs/>
          <w:sz w:val="24"/>
        </w:rPr>
        <w:t>100% Online</w:t>
      </w:r>
    </w:p>
    <w:p w14:paraId="17285B9B" w14:textId="77777777" w:rsidR="005334BF" w:rsidRDefault="005334BF" w:rsidP="005334BF">
      <w:pPr>
        <w:jc w:val="center"/>
        <w:rPr>
          <w:rFonts w:ascii="Tahoma" w:hAnsi="Tahoma" w:cs="Tahoma"/>
          <w:b/>
          <w:bCs/>
          <w:sz w:val="24"/>
        </w:rPr>
      </w:pPr>
      <w:r>
        <w:rPr>
          <w:rFonts w:ascii="Tahoma" w:hAnsi="Tahoma" w:cs="Tahoma"/>
          <w:b/>
          <w:bCs/>
          <w:sz w:val="24"/>
        </w:rPr>
        <w:t>Phone:678-333-6763</w:t>
      </w:r>
    </w:p>
    <w:p w14:paraId="024F1584" w14:textId="77777777" w:rsidR="005334BF" w:rsidRDefault="005334BF" w:rsidP="005334BF">
      <w:pPr>
        <w:rPr>
          <w:rFonts w:ascii="Tahoma" w:hAnsi="Tahoma" w:cs="Tahoma"/>
          <w:b/>
          <w:bCs/>
          <w:sz w:val="24"/>
        </w:rPr>
      </w:pPr>
    </w:p>
    <w:p w14:paraId="2EF91204" w14:textId="77777777" w:rsidR="005334BF" w:rsidRPr="00595E12" w:rsidRDefault="005334BF" w:rsidP="005334BF">
      <w:pPr>
        <w:rPr>
          <w:sz w:val="24"/>
          <w:szCs w:val="24"/>
        </w:rPr>
      </w:pPr>
      <w:r w:rsidRPr="00595E12">
        <w:rPr>
          <w:rFonts w:ascii="Calibri" w:hAnsi="Calibri"/>
          <w:color w:val="1F497D"/>
          <w:sz w:val="24"/>
          <w:szCs w:val="24"/>
          <w:bdr w:val="none" w:sz="0" w:space="0" w:color="auto" w:frame="1"/>
          <w:shd w:val="clear" w:color="auto" w:fill="FFFFFF"/>
        </w:rPr>
        <w:t>Individuals with disabilities who need to request accommodations should contact the Disability Resource Center, Edg</w:t>
      </w:r>
      <w:r>
        <w:rPr>
          <w:rFonts w:ascii="Calibri" w:hAnsi="Calibri"/>
          <w:color w:val="1F497D"/>
          <w:sz w:val="24"/>
          <w:szCs w:val="24"/>
          <w:bdr w:val="none" w:sz="0" w:space="0" w:color="auto" w:frame="1"/>
          <w:shd w:val="clear" w:color="auto" w:fill="FFFFFF"/>
        </w:rPr>
        <w:t>ewater Hall, Suite 255; 678-466 5445</w:t>
      </w:r>
      <w:r w:rsidRPr="00595E12">
        <w:rPr>
          <w:rFonts w:ascii="Calibri" w:hAnsi="Calibri"/>
          <w:color w:val="1F497D"/>
          <w:sz w:val="24"/>
          <w:szCs w:val="24"/>
          <w:bdr w:val="none" w:sz="0" w:space="0" w:color="auto" w:frame="1"/>
          <w:shd w:val="clear" w:color="auto" w:fill="FFFFFF"/>
        </w:rPr>
        <w:t> </w:t>
      </w:r>
      <w:hyperlink r:id="rId7" w:tgtFrame="_blank" w:history="1">
        <w:r w:rsidRPr="00595E12">
          <w:rPr>
            <w:rStyle w:val="Hyperlink"/>
            <w:rFonts w:ascii="Calibri" w:hAnsi="Calibri"/>
            <w:sz w:val="24"/>
            <w:szCs w:val="24"/>
            <w:bdr w:val="none" w:sz="0" w:space="0" w:color="auto" w:frame="1"/>
            <w:shd w:val="clear" w:color="auto" w:fill="FFFFFF"/>
          </w:rPr>
          <w:t>DisabilityResourceCenter@clayton.edu</w:t>
        </w:r>
      </w:hyperlink>
    </w:p>
    <w:p w14:paraId="2434EB9D" w14:textId="77777777" w:rsidR="005334BF" w:rsidRDefault="005334BF" w:rsidP="005334BF">
      <w:pPr>
        <w:jc w:val="center"/>
        <w:rPr>
          <w:rFonts w:ascii="Tahoma" w:hAnsi="Tahoma" w:cs="Tahoma"/>
          <w:b/>
          <w:bCs/>
          <w:sz w:val="24"/>
        </w:rPr>
      </w:pPr>
    </w:p>
    <w:p w14:paraId="1D3FAD72" w14:textId="77777777" w:rsidR="005334BF" w:rsidRDefault="005334BF" w:rsidP="005334BF">
      <w:pPr>
        <w:jc w:val="center"/>
        <w:rPr>
          <w:rFonts w:ascii="Tahoma" w:hAnsi="Tahoma" w:cs="Tahoma"/>
          <w:b/>
          <w:bCs/>
          <w:sz w:val="24"/>
        </w:rPr>
      </w:pPr>
    </w:p>
    <w:p w14:paraId="2EEDA5DD" w14:textId="77777777" w:rsidR="005334BF" w:rsidRDefault="005334BF" w:rsidP="005334BF">
      <w:pPr>
        <w:jc w:val="center"/>
        <w:rPr>
          <w:rFonts w:ascii="Arial" w:hAnsi="Arial" w:cs="Arial"/>
          <w:b/>
        </w:rPr>
      </w:pPr>
      <w:r w:rsidRPr="00F738E6">
        <w:rPr>
          <w:rFonts w:ascii="Arial" w:hAnsi="Arial" w:cs="Arial"/>
          <w:b/>
        </w:rPr>
        <w:t>Mission of the University</w:t>
      </w:r>
    </w:p>
    <w:p w14:paraId="6E00D2A5" w14:textId="77777777" w:rsidR="005334BF" w:rsidRDefault="005334BF" w:rsidP="005334BF">
      <w:pPr>
        <w:rPr>
          <w:rFonts w:ascii="Arial" w:hAnsi="Arial" w:cs="Arial"/>
        </w:rPr>
      </w:pPr>
      <w:r>
        <w:rPr>
          <w:rFonts w:ascii="Arial" w:hAnsi="Arial" w:cs="Arial"/>
        </w:rPr>
        <w:tab/>
        <w:t>Clayton State University provides an intellectually challenging, culturally rich learning environment, encouraging all students to take advantage of the outstanding educational and career opportunities provided for residential and commuter students from a diverse range of ethnic, socioeconomic, experiential and geographical backgrounds.  The university offers undergraduate and graduate programs of superior quality taught by professionally active teaching faculty committed to promoting academic excellence.  University programs and services are informed and guided by the following essential considerations:</w:t>
      </w:r>
    </w:p>
    <w:p w14:paraId="309DE919" w14:textId="77777777" w:rsidR="005334BF" w:rsidRDefault="005334BF" w:rsidP="005334BF">
      <w:pPr>
        <w:numPr>
          <w:ilvl w:val="0"/>
          <w:numId w:val="3"/>
        </w:numPr>
        <w:spacing w:after="0" w:line="240" w:lineRule="auto"/>
        <w:rPr>
          <w:rFonts w:ascii="Arial" w:hAnsi="Arial" w:cs="Arial"/>
        </w:rPr>
      </w:pPr>
      <w:r>
        <w:rPr>
          <w:rFonts w:ascii="Arial" w:hAnsi="Arial" w:cs="Arial"/>
        </w:rPr>
        <w:t>recognizing and responding to the increasingly complex global context of contemporary life;</w:t>
      </w:r>
    </w:p>
    <w:p w14:paraId="35041FF3" w14:textId="77777777" w:rsidR="005334BF" w:rsidRDefault="005334BF" w:rsidP="005334BF">
      <w:pPr>
        <w:numPr>
          <w:ilvl w:val="0"/>
          <w:numId w:val="3"/>
        </w:numPr>
        <w:spacing w:after="0" w:line="240" w:lineRule="auto"/>
        <w:rPr>
          <w:rFonts w:ascii="Arial" w:hAnsi="Arial" w:cs="Arial"/>
        </w:rPr>
      </w:pPr>
      <w:r>
        <w:rPr>
          <w:rFonts w:ascii="Arial" w:hAnsi="Arial" w:cs="Arial"/>
        </w:rPr>
        <w:t>promoting community-based, experiential learning to create enduring and meaningful connections between education and other aspects of life;</w:t>
      </w:r>
    </w:p>
    <w:p w14:paraId="7A4A8C22" w14:textId="77777777" w:rsidR="005334BF" w:rsidRDefault="005334BF" w:rsidP="005334BF">
      <w:pPr>
        <w:numPr>
          <w:ilvl w:val="0"/>
          <w:numId w:val="3"/>
        </w:numPr>
        <w:spacing w:after="0" w:line="240" w:lineRule="auto"/>
        <w:rPr>
          <w:rFonts w:ascii="Arial" w:hAnsi="Arial" w:cs="Arial"/>
        </w:rPr>
      </w:pPr>
      <w:r>
        <w:rPr>
          <w:rFonts w:ascii="Arial" w:hAnsi="Arial" w:cs="Arial"/>
        </w:rPr>
        <w:t>encouraging and providing opportunities for continuous education and growth; and</w:t>
      </w:r>
    </w:p>
    <w:p w14:paraId="18EEF2E8" w14:textId="77777777" w:rsidR="005334BF" w:rsidRDefault="005334BF" w:rsidP="005334BF">
      <w:pPr>
        <w:numPr>
          <w:ilvl w:val="0"/>
          <w:numId w:val="3"/>
        </w:numPr>
        <w:spacing w:after="0" w:line="240" w:lineRule="auto"/>
        <w:rPr>
          <w:rFonts w:ascii="Arial" w:hAnsi="Arial" w:cs="Arial"/>
        </w:rPr>
      </w:pPr>
      <w:r>
        <w:rPr>
          <w:rFonts w:ascii="Arial" w:hAnsi="Arial" w:cs="Arial"/>
        </w:rPr>
        <w:t>developing an understanding of advanced applications of modern technology.</w:t>
      </w:r>
    </w:p>
    <w:p w14:paraId="21E9802E" w14:textId="77777777" w:rsidR="005334BF" w:rsidRDefault="005334BF" w:rsidP="005334BF">
      <w:pPr>
        <w:rPr>
          <w:rFonts w:ascii="Arial" w:hAnsi="Arial" w:cs="Arial"/>
        </w:rPr>
      </w:pPr>
    </w:p>
    <w:p w14:paraId="15E72CA5" w14:textId="77777777" w:rsidR="005334BF" w:rsidRPr="00F738E6" w:rsidRDefault="005334BF" w:rsidP="005334BF">
      <w:pPr>
        <w:ind w:firstLine="360"/>
        <w:rPr>
          <w:rFonts w:ascii="Arial" w:hAnsi="Arial" w:cs="Arial"/>
        </w:rPr>
      </w:pPr>
      <w:r>
        <w:rPr>
          <w:rFonts w:ascii="Arial" w:hAnsi="Arial" w:cs="Arial"/>
        </w:rPr>
        <w:t xml:space="preserve">Clayton State University promotes excellence in teaching, research, and service to the people and the State of Georgia, the nation, and the international community.  University graduates communicate effectively, think critically, learn and work collaboratively, demonstrate competence in their chosen field, and posses the capability of adapting to changing circumstances and new challenges.  Clayton State University students are encouraged to develop an individually compelling sense of social and civic responsibility, community leadership and service to society. </w:t>
      </w:r>
    </w:p>
    <w:p w14:paraId="60A877CD" w14:textId="77777777" w:rsidR="005334BF" w:rsidRPr="00355DE0" w:rsidRDefault="005334BF" w:rsidP="005334BF">
      <w:pPr>
        <w:rPr>
          <w:rFonts w:ascii="Tahoma" w:hAnsi="Tahoma" w:cs="Tahoma"/>
          <w:sz w:val="24"/>
        </w:rPr>
      </w:pPr>
    </w:p>
    <w:p w14:paraId="3A08E6B7" w14:textId="77777777" w:rsidR="005334BF" w:rsidRDefault="005334BF" w:rsidP="005334BF">
      <w:pPr>
        <w:rPr>
          <w:rFonts w:ascii="Arial" w:hAnsi="Arial" w:cs="Arial"/>
          <w:b/>
          <w:sz w:val="24"/>
        </w:rPr>
      </w:pPr>
      <w:r w:rsidRPr="00355DE0">
        <w:rPr>
          <w:rFonts w:ascii="Tahoma" w:hAnsi="Tahoma" w:cs="Tahoma"/>
          <w:b/>
          <w:bCs/>
          <w:sz w:val="24"/>
        </w:rPr>
        <w:t>COURSE DESCRIPTION:</w:t>
      </w:r>
      <w:r w:rsidRPr="00355DE0">
        <w:rPr>
          <w:rFonts w:ascii="Tahoma" w:hAnsi="Tahoma" w:cs="Tahoma"/>
          <w:b/>
          <w:bCs/>
          <w:sz w:val="24"/>
        </w:rPr>
        <w:tab/>
      </w:r>
      <w:r w:rsidRPr="00355DE0">
        <w:rPr>
          <w:rFonts w:ascii="Tahoma" w:hAnsi="Tahoma" w:cs="Tahoma"/>
          <w:sz w:val="24"/>
        </w:rPr>
        <w:t xml:space="preserve"> </w:t>
      </w:r>
      <w:r>
        <w:rPr>
          <w:rFonts w:ascii="Arial" w:hAnsi="Arial" w:cs="Arial"/>
          <w:b/>
          <w:sz w:val="24"/>
        </w:rPr>
        <w:t>COURSE DESCRIPTION/RATIONALE:</w:t>
      </w:r>
    </w:p>
    <w:p w14:paraId="0287BBE6" w14:textId="77777777" w:rsidR="005334BF" w:rsidRDefault="005334BF" w:rsidP="005334BF">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Arial" w:hAnsi="Arial"/>
          <w:sz w:val="24"/>
        </w:rPr>
      </w:pPr>
      <w:r>
        <w:rPr>
          <w:rFonts w:ascii="Arial" w:hAnsi="Arial"/>
          <w:sz w:val="24"/>
        </w:rPr>
        <w:t xml:space="preserve">Sociology 1101, Introduction to Sociology is an introduction to the scientific study of human society.  The course provides a foundation of basic theories and research methods that influence the study of culture, socialization, stratification, deviance, and social institutions. </w:t>
      </w:r>
    </w:p>
    <w:p w14:paraId="2C40099F" w14:textId="77777777" w:rsidR="005334BF" w:rsidRPr="000305AF" w:rsidRDefault="005334BF" w:rsidP="005334BF">
      <w:pPr>
        <w:rPr>
          <w:rFonts w:ascii="Tahoma" w:hAnsi="Tahoma" w:cs="Tahoma"/>
          <w:b/>
          <w:sz w:val="24"/>
        </w:rPr>
      </w:pPr>
    </w:p>
    <w:p w14:paraId="2FBDF2E7" w14:textId="77777777" w:rsidR="005334BF" w:rsidRPr="00474BBA" w:rsidRDefault="005334BF" w:rsidP="005334BF">
      <w:pPr>
        <w:rPr>
          <w:rFonts w:ascii="Arial" w:hAnsi="Arial" w:cs="Arial"/>
          <w:color w:val="0000FF"/>
          <w:sz w:val="24"/>
        </w:rPr>
      </w:pPr>
      <w:r w:rsidRPr="00474BBA">
        <w:rPr>
          <w:rFonts w:ascii="Arial" w:hAnsi="Arial" w:cs="Arial"/>
          <w:b/>
          <w:sz w:val="24"/>
        </w:rPr>
        <w:t>NOTEBOOK COMPUTER REQUIREMENT</w:t>
      </w:r>
      <w:r w:rsidRPr="00474BBA">
        <w:rPr>
          <w:rFonts w:ascii="Arial" w:hAnsi="Arial" w:cs="Arial"/>
          <w:sz w:val="24"/>
        </w:rPr>
        <w:t xml:space="preserve">:  Each CSU student is required to have ready access throughout the semester to a notebook computer that meets faculty-approved hardware and software requirements for the student’s academic program.  Students will sign a statement attesting to such access.  For further information on CSU’s Official Notebook Computer Policy, please go to </w:t>
      </w:r>
      <w:r w:rsidRPr="00474BBA">
        <w:rPr>
          <w:rFonts w:ascii="Arial" w:hAnsi="Arial" w:cs="Arial"/>
          <w:color w:val="0000FF"/>
          <w:sz w:val="24"/>
          <w:u w:val="single"/>
        </w:rPr>
        <w:t>http:itpchoice.clayton.edu/policy.htm.</w:t>
      </w:r>
    </w:p>
    <w:p w14:paraId="251C661B" w14:textId="77777777" w:rsidR="005334BF" w:rsidRPr="00474BBA" w:rsidRDefault="005334BF" w:rsidP="005334BF">
      <w:pPr>
        <w:ind w:left="-720"/>
        <w:rPr>
          <w:rFonts w:ascii="Arial" w:hAnsi="Arial" w:cs="Arial"/>
          <w:color w:val="0000FF"/>
          <w:sz w:val="24"/>
        </w:rPr>
      </w:pPr>
    </w:p>
    <w:p w14:paraId="4D85D9A6" w14:textId="77777777" w:rsidR="005334BF" w:rsidRPr="00474BBA" w:rsidRDefault="005334BF" w:rsidP="005334BF">
      <w:pPr>
        <w:ind w:left="-720" w:firstLine="720"/>
        <w:rPr>
          <w:rFonts w:ascii="Arial" w:hAnsi="Arial" w:cs="Arial"/>
          <w:b/>
          <w:sz w:val="24"/>
        </w:rPr>
      </w:pPr>
      <w:r w:rsidRPr="00474BBA">
        <w:rPr>
          <w:rFonts w:ascii="Arial" w:hAnsi="Arial" w:cs="Arial"/>
          <w:b/>
          <w:sz w:val="24"/>
        </w:rPr>
        <w:t>COMPUTER SKILL PREREQUISITES:</w:t>
      </w:r>
    </w:p>
    <w:p w14:paraId="22FB85DB" w14:textId="77777777" w:rsidR="005334BF" w:rsidRPr="00474BBA" w:rsidRDefault="005334BF" w:rsidP="005334BF">
      <w:pPr>
        <w:ind w:left="-720"/>
        <w:rPr>
          <w:rFonts w:ascii="Arial" w:hAnsi="Arial" w:cs="Arial"/>
          <w:b/>
          <w:sz w:val="24"/>
        </w:rPr>
      </w:pPr>
    </w:p>
    <w:p w14:paraId="264AE027" w14:textId="77777777" w:rsidR="005334BF" w:rsidRPr="00474BBA" w:rsidRDefault="005334BF" w:rsidP="005334BF">
      <w:pPr>
        <w:numPr>
          <w:ilvl w:val="0"/>
          <w:numId w:val="2"/>
        </w:numPr>
        <w:spacing w:after="0" w:line="240" w:lineRule="auto"/>
        <w:rPr>
          <w:rFonts w:ascii="Arial" w:hAnsi="Arial" w:cs="Arial"/>
          <w:b/>
          <w:sz w:val="24"/>
        </w:rPr>
      </w:pPr>
      <w:r w:rsidRPr="00474BBA">
        <w:rPr>
          <w:rFonts w:ascii="Arial" w:hAnsi="Arial" w:cs="Arial"/>
          <w:sz w:val="24"/>
        </w:rPr>
        <w:t>Ability to use the Windows</w:t>
      </w:r>
      <w:r w:rsidRPr="00474BBA">
        <w:rPr>
          <w:rFonts w:ascii="Arial" w:hAnsi="Arial" w:cs="Arial"/>
          <w:sz w:val="24"/>
          <w:szCs w:val="24"/>
          <w:vertAlign w:val="superscript"/>
        </w:rPr>
        <w:t>TM</w:t>
      </w:r>
      <w:r w:rsidRPr="00474BBA">
        <w:rPr>
          <w:rFonts w:ascii="Arial" w:hAnsi="Arial" w:cs="Arial"/>
          <w:sz w:val="24"/>
        </w:rPr>
        <w:t xml:space="preserve"> operating system.</w:t>
      </w:r>
    </w:p>
    <w:p w14:paraId="2185F77C" w14:textId="77777777" w:rsidR="005334BF" w:rsidRPr="00474BBA" w:rsidRDefault="005334BF" w:rsidP="005334BF">
      <w:pPr>
        <w:numPr>
          <w:ilvl w:val="0"/>
          <w:numId w:val="2"/>
        </w:numPr>
        <w:spacing w:after="0" w:line="240" w:lineRule="auto"/>
        <w:rPr>
          <w:rFonts w:ascii="Arial" w:hAnsi="Arial" w:cs="Arial"/>
          <w:b/>
          <w:sz w:val="24"/>
        </w:rPr>
      </w:pPr>
      <w:r w:rsidRPr="00474BBA">
        <w:rPr>
          <w:rFonts w:ascii="Arial" w:hAnsi="Arial" w:cs="Arial"/>
          <w:sz w:val="24"/>
        </w:rPr>
        <w:t>Ability to use a Microsoft Word</w:t>
      </w:r>
      <w:r w:rsidRPr="00474BBA">
        <w:rPr>
          <w:rFonts w:ascii="Arial" w:hAnsi="Arial" w:cs="Arial"/>
          <w:sz w:val="24"/>
          <w:szCs w:val="24"/>
          <w:vertAlign w:val="superscript"/>
        </w:rPr>
        <w:t xml:space="preserve">TM  </w:t>
      </w:r>
      <w:r w:rsidRPr="00474BBA">
        <w:rPr>
          <w:rFonts w:ascii="Arial" w:hAnsi="Arial" w:cs="Arial"/>
          <w:sz w:val="24"/>
        </w:rPr>
        <w:t>word processing program.</w:t>
      </w:r>
    </w:p>
    <w:p w14:paraId="2B74162E" w14:textId="77777777" w:rsidR="005334BF" w:rsidRPr="00474BBA" w:rsidRDefault="005334BF" w:rsidP="005334BF">
      <w:pPr>
        <w:numPr>
          <w:ilvl w:val="0"/>
          <w:numId w:val="2"/>
        </w:numPr>
        <w:spacing w:after="0" w:line="240" w:lineRule="auto"/>
        <w:rPr>
          <w:rFonts w:ascii="Arial" w:hAnsi="Arial" w:cs="Arial"/>
          <w:b/>
          <w:sz w:val="24"/>
        </w:rPr>
      </w:pPr>
      <w:r w:rsidRPr="00474BBA">
        <w:rPr>
          <w:rFonts w:ascii="Arial" w:hAnsi="Arial" w:cs="Arial"/>
          <w:sz w:val="24"/>
        </w:rPr>
        <w:t>Ability to send and receive e-mail using the Outlook</w:t>
      </w:r>
      <w:r w:rsidRPr="00474BBA">
        <w:rPr>
          <w:rFonts w:ascii="Arial" w:hAnsi="Arial" w:cs="Arial"/>
          <w:sz w:val="24"/>
          <w:szCs w:val="24"/>
          <w:vertAlign w:val="superscript"/>
        </w:rPr>
        <w:t xml:space="preserve">TM </w:t>
      </w:r>
      <w:r w:rsidRPr="00474BBA">
        <w:rPr>
          <w:rFonts w:ascii="Arial" w:hAnsi="Arial" w:cs="Arial"/>
          <w:sz w:val="24"/>
          <w:szCs w:val="24"/>
        </w:rPr>
        <w:t xml:space="preserve"> or Outlook Express</w:t>
      </w:r>
      <w:r w:rsidRPr="00474BBA">
        <w:rPr>
          <w:rFonts w:ascii="Arial" w:hAnsi="Arial" w:cs="Arial"/>
          <w:sz w:val="24"/>
          <w:szCs w:val="24"/>
          <w:vertAlign w:val="superscript"/>
        </w:rPr>
        <w:t>TM</w:t>
      </w:r>
      <w:r w:rsidRPr="00474BBA">
        <w:rPr>
          <w:rFonts w:ascii="Arial" w:hAnsi="Arial" w:cs="Arial"/>
          <w:sz w:val="24"/>
          <w:szCs w:val="24"/>
        </w:rPr>
        <w:t xml:space="preserve"> program.</w:t>
      </w:r>
    </w:p>
    <w:p w14:paraId="1F83BD27" w14:textId="77777777" w:rsidR="005334BF" w:rsidRPr="00351FFA" w:rsidRDefault="005334BF" w:rsidP="005334BF">
      <w:pPr>
        <w:numPr>
          <w:ilvl w:val="0"/>
          <w:numId w:val="2"/>
        </w:numPr>
        <w:spacing w:after="0" w:line="240" w:lineRule="auto"/>
        <w:rPr>
          <w:rFonts w:ascii="Arial" w:hAnsi="Arial" w:cs="Arial"/>
          <w:b/>
          <w:sz w:val="24"/>
        </w:rPr>
      </w:pPr>
      <w:r w:rsidRPr="00474BBA">
        <w:rPr>
          <w:rFonts w:ascii="Arial" w:hAnsi="Arial" w:cs="Arial"/>
          <w:sz w:val="24"/>
          <w:szCs w:val="24"/>
        </w:rPr>
        <w:t>Ability to attach and retrieve attached files via email.</w:t>
      </w:r>
    </w:p>
    <w:p w14:paraId="1BFC3DDD" w14:textId="77777777" w:rsidR="005334BF" w:rsidRPr="00474BBA" w:rsidRDefault="005334BF" w:rsidP="005334BF">
      <w:pPr>
        <w:numPr>
          <w:ilvl w:val="0"/>
          <w:numId w:val="2"/>
        </w:numPr>
        <w:spacing w:after="0" w:line="240" w:lineRule="auto"/>
        <w:rPr>
          <w:rFonts w:ascii="Arial" w:hAnsi="Arial" w:cs="Arial"/>
          <w:b/>
          <w:sz w:val="24"/>
        </w:rPr>
      </w:pPr>
      <w:r>
        <w:rPr>
          <w:rFonts w:ascii="Arial" w:hAnsi="Arial" w:cs="Arial"/>
          <w:sz w:val="24"/>
          <w:szCs w:val="24"/>
        </w:rPr>
        <w:t>Ability to access the Georgia View web-site for this course and to complete the on-line quizzes and examinations.</w:t>
      </w:r>
    </w:p>
    <w:p w14:paraId="36DDFFB5" w14:textId="77777777" w:rsidR="005334BF" w:rsidRPr="00474BBA" w:rsidRDefault="005334BF" w:rsidP="005334BF">
      <w:pPr>
        <w:numPr>
          <w:ilvl w:val="0"/>
          <w:numId w:val="2"/>
        </w:numPr>
        <w:spacing w:after="0" w:line="240" w:lineRule="auto"/>
        <w:rPr>
          <w:rFonts w:ascii="Arial" w:hAnsi="Arial" w:cs="Arial"/>
          <w:b/>
          <w:sz w:val="24"/>
        </w:rPr>
      </w:pPr>
      <w:r w:rsidRPr="00474BBA">
        <w:rPr>
          <w:rFonts w:ascii="Arial" w:hAnsi="Arial" w:cs="Arial"/>
          <w:sz w:val="24"/>
          <w:szCs w:val="24"/>
        </w:rPr>
        <w:t>Ability to use a Web browser.</w:t>
      </w:r>
    </w:p>
    <w:p w14:paraId="7DA793F9" w14:textId="77777777" w:rsidR="005334BF" w:rsidRPr="00474BBA" w:rsidRDefault="005334BF" w:rsidP="005334BF">
      <w:pPr>
        <w:rPr>
          <w:rFonts w:ascii="Arial" w:hAnsi="Arial" w:cs="Arial"/>
          <w:sz w:val="24"/>
          <w:szCs w:val="24"/>
        </w:rPr>
      </w:pPr>
    </w:p>
    <w:p w14:paraId="20E4B3C4" w14:textId="77777777" w:rsidR="005334BF" w:rsidRPr="00474BBA" w:rsidRDefault="005334BF" w:rsidP="005334BF">
      <w:pPr>
        <w:ind w:left="-720" w:firstLine="720"/>
        <w:rPr>
          <w:rFonts w:ascii="Arial" w:hAnsi="Arial" w:cs="Arial"/>
          <w:b/>
          <w:sz w:val="24"/>
          <w:szCs w:val="24"/>
        </w:rPr>
      </w:pPr>
      <w:r w:rsidRPr="00474BBA">
        <w:rPr>
          <w:rFonts w:ascii="Arial" w:hAnsi="Arial" w:cs="Arial"/>
          <w:b/>
          <w:sz w:val="24"/>
          <w:szCs w:val="24"/>
        </w:rPr>
        <w:t>IN CLASS USE OF STUDENT NOTEBOOK COMPUTERS:</w:t>
      </w:r>
    </w:p>
    <w:p w14:paraId="00D126DF" w14:textId="77777777" w:rsidR="005334BF" w:rsidRPr="00474BBA" w:rsidRDefault="005334BF" w:rsidP="005334BF">
      <w:pPr>
        <w:rPr>
          <w:rFonts w:ascii="Arial" w:hAnsi="Arial" w:cs="Arial"/>
          <w:sz w:val="24"/>
          <w:szCs w:val="24"/>
        </w:rPr>
      </w:pPr>
      <w:r w:rsidRPr="00474BBA">
        <w:rPr>
          <w:rFonts w:ascii="Arial" w:hAnsi="Arial" w:cs="Arial"/>
          <w:sz w:val="24"/>
          <w:szCs w:val="24"/>
        </w:rPr>
        <w:t>Computers will be required to access course materials</w:t>
      </w:r>
      <w:r>
        <w:rPr>
          <w:rFonts w:ascii="Arial" w:hAnsi="Arial" w:cs="Arial"/>
          <w:sz w:val="24"/>
          <w:szCs w:val="24"/>
        </w:rPr>
        <w:t xml:space="preserve">, take quizzes and examinations </w:t>
      </w:r>
      <w:r w:rsidRPr="00474BBA">
        <w:rPr>
          <w:rFonts w:ascii="Arial" w:hAnsi="Arial" w:cs="Arial"/>
          <w:sz w:val="24"/>
          <w:szCs w:val="24"/>
        </w:rPr>
        <w:t xml:space="preserve"> and to c</w:t>
      </w:r>
      <w:r>
        <w:rPr>
          <w:rFonts w:ascii="Arial" w:hAnsi="Arial" w:cs="Arial"/>
          <w:sz w:val="24"/>
          <w:szCs w:val="24"/>
        </w:rPr>
        <w:t>ommunicate with your instructor via Georgia View.</w:t>
      </w:r>
    </w:p>
    <w:p w14:paraId="72CCE31E" w14:textId="77777777" w:rsidR="005334BF" w:rsidRDefault="005334BF" w:rsidP="005334BF">
      <w:pPr>
        <w:rPr>
          <w:rFonts w:ascii="Tahoma" w:hAnsi="Tahoma" w:cs="Tahoma"/>
          <w:b/>
          <w:sz w:val="24"/>
        </w:rPr>
      </w:pPr>
    </w:p>
    <w:p w14:paraId="3931F940" w14:textId="77777777" w:rsidR="005334BF" w:rsidRDefault="005334BF" w:rsidP="005334BF">
      <w:pPr>
        <w:rPr>
          <w:rFonts w:ascii="Tahoma" w:hAnsi="Tahoma" w:cs="Tahoma"/>
          <w:b/>
          <w:sz w:val="24"/>
        </w:rPr>
      </w:pPr>
      <w:r>
        <w:rPr>
          <w:rFonts w:ascii="Tahoma" w:hAnsi="Tahoma" w:cs="Tahoma"/>
          <w:b/>
          <w:sz w:val="24"/>
        </w:rPr>
        <w:lastRenderedPageBreak/>
        <w:t>COURSE  PREREQUISITES AND CO-REQUISITES:</w:t>
      </w:r>
    </w:p>
    <w:p w14:paraId="4D33DB4D" w14:textId="77777777" w:rsidR="005334BF" w:rsidRDefault="005334BF" w:rsidP="005334BF">
      <w:pPr>
        <w:rPr>
          <w:rFonts w:ascii="Tahoma" w:hAnsi="Tahoma" w:cs="Tahoma"/>
          <w:sz w:val="24"/>
        </w:rPr>
      </w:pPr>
      <w:r>
        <w:rPr>
          <w:rFonts w:ascii="Arial" w:hAnsi="Arial" w:cs="Tahoma"/>
          <w:spacing w:val="-3"/>
          <w:sz w:val="24"/>
        </w:rPr>
        <w:t>Note</w:t>
      </w:r>
      <w:r>
        <w:rPr>
          <w:rFonts w:ascii="Tahoma" w:hAnsi="Tahoma" w:cs="Tahoma"/>
          <w:sz w:val="24"/>
        </w:rPr>
        <w:t>: Learning Support students who are required to take ENGL 0099 and/or READ 0099 must exit the requirements(s) before they can enroll in this course.</w:t>
      </w:r>
    </w:p>
    <w:p w14:paraId="5970E4A6" w14:textId="77777777" w:rsidR="005334BF" w:rsidRDefault="005334BF" w:rsidP="005334BF">
      <w:pPr>
        <w:ind w:left="-720"/>
        <w:rPr>
          <w:rFonts w:ascii="Arial" w:hAnsi="Arial" w:cs="Arial"/>
          <w:sz w:val="24"/>
          <w:szCs w:val="24"/>
        </w:rPr>
      </w:pPr>
    </w:p>
    <w:p w14:paraId="5B009FAD" w14:textId="77777777" w:rsidR="005334BF" w:rsidRDefault="005334BF" w:rsidP="005334BF">
      <w:pPr>
        <w:ind w:left="-720"/>
        <w:jc w:val="both"/>
        <w:rPr>
          <w:rFonts w:ascii="Arial" w:hAnsi="Arial" w:cs="Arial"/>
          <w:b/>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b/>
          <w:sz w:val="24"/>
          <w:szCs w:val="24"/>
        </w:rPr>
        <w:t>PROGRAM LEARNING OUTCOMES:</w:t>
      </w:r>
    </w:p>
    <w:p w14:paraId="41FA94DA" w14:textId="77777777" w:rsidR="005334BF" w:rsidRDefault="005334BF" w:rsidP="005334BF">
      <w:pPr>
        <w:ind w:left="-720"/>
        <w:rPr>
          <w:rFonts w:ascii="Arial" w:hAnsi="Arial" w:cs="Arial"/>
          <w:b/>
          <w:sz w:val="24"/>
          <w:szCs w:val="24"/>
        </w:rPr>
      </w:pPr>
    </w:p>
    <w:p w14:paraId="452D4357" w14:textId="77777777" w:rsidR="005334BF" w:rsidRDefault="005334BF" w:rsidP="005334BF">
      <w:pPr>
        <w:ind w:left="-720"/>
        <w:rPr>
          <w:rFonts w:ascii="Arial" w:hAnsi="Arial" w:cs="Arial"/>
          <w:sz w:val="24"/>
          <w:szCs w:val="24"/>
        </w:rPr>
      </w:pPr>
      <w:r>
        <w:rPr>
          <w:rFonts w:ascii="Arial" w:hAnsi="Arial" w:cs="Arial"/>
          <w:b/>
          <w:sz w:val="24"/>
          <w:szCs w:val="24"/>
        </w:rPr>
        <w:tab/>
      </w:r>
      <w:r>
        <w:rPr>
          <w:rFonts w:ascii="Arial" w:hAnsi="Arial" w:cs="Arial"/>
          <w:b/>
          <w:sz w:val="24"/>
          <w:szCs w:val="24"/>
        </w:rPr>
        <w:tab/>
        <w:t xml:space="preserve">          </w:t>
      </w:r>
      <w:r w:rsidRPr="00446F85">
        <w:rPr>
          <w:rFonts w:ascii="Arial" w:hAnsi="Arial" w:cs="Arial"/>
          <w:sz w:val="24"/>
          <w:szCs w:val="24"/>
          <w:u w:val="single"/>
        </w:rPr>
        <w:t>General Education Outcomes</w:t>
      </w:r>
      <w:r>
        <w:rPr>
          <w:rFonts w:ascii="Arial" w:hAnsi="Arial" w:cs="Arial"/>
          <w:sz w:val="24"/>
          <w:szCs w:val="24"/>
        </w:rPr>
        <w:t>:</w:t>
      </w:r>
    </w:p>
    <w:p w14:paraId="747D39C4" w14:textId="77777777" w:rsidR="005334BF" w:rsidRDefault="005334BF" w:rsidP="005334BF">
      <w:pPr>
        <w:ind w:left="-720"/>
        <w:rPr>
          <w:rFonts w:ascii="Arial" w:hAnsi="Arial" w:cs="Arial"/>
          <w:sz w:val="24"/>
          <w:szCs w:val="24"/>
        </w:rPr>
      </w:pPr>
    </w:p>
    <w:tbl>
      <w:tblPr>
        <w:tblW w:w="0" w:type="auto"/>
        <w:jc w:val="center"/>
        <w:tblBorders>
          <w:top w:val="double" w:sz="6" w:space="0" w:color="000000"/>
          <w:left w:val="double" w:sz="6" w:space="0" w:color="000000"/>
          <w:bottom w:val="double" w:sz="6" w:space="0" w:color="000000"/>
          <w:right w:val="double" w:sz="6" w:space="0" w:color="000000"/>
        </w:tblBorders>
        <w:tblLook w:val="0000" w:firstRow="0" w:lastRow="0" w:firstColumn="0" w:lastColumn="0" w:noHBand="0" w:noVBand="0"/>
      </w:tblPr>
      <w:tblGrid>
        <w:gridCol w:w="951"/>
        <w:gridCol w:w="1603"/>
        <w:gridCol w:w="1690"/>
        <w:gridCol w:w="1690"/>
        <w:gridCol w:w="1690"/>
        <w:gridCol w:w="1690"/>
      </w:tblGrid>
      <w:tr w:rsidR="005334BF" w14:paraId="24F1B82E" w14:textId="77777777" w:rsidTr="00C20A6E">
        <w:trPr>
          <w:trHeight w:val="432"/>
          <w:jc w:val="center"/>
        </w:trPr>
        <w:tc>
          <w:tcPr>
            <w:tcW w:w="1668" w:type="dxa"/>
            <w:tcBorders>
              <w:top w:val="single" w:sz="6" w:space="0" w:color="000000"/>
              <w:left w:val="double" w:sz="6" w:space="0" w:color="000000"/>
              <w:bottom w:val="single" w:sz="6" w:space="0" w:color="000000"/>
              <w:right w:val="single" w:sz="6" w:space="0" w:color="000000"/>
            </w:tcBorders>
            <w:vAlign w:val="center"/>
          </w:tcPr>
          <w:p w14:paraId="031E1A41" w14:textId="77777777" w:rsidR="005334BF" w:rsidRDefault="005334BF" w:rsidP="00C20A6E">
            <w:pPr>
              <w:jc w:val="center"/>
              <w:rPr>
                <w:rFonts w:ascii="Arial" w:hAnsi="Arial"/>
                <w:sz w:val="24"/>
                <w:szCs w:val="24"/>
              </w:rPr>
            </w:pPr>
            <w:r>
              <w:rPr>
                <w:rFonts w:ascii="Arial" w:hAnsi="Arial"/>
              </w:rPr>
              <w:t xml:space="preserve">SOCI 1101 </w:t>
            </w:r>
          </w:p>
        </w:tc>
        <w:tc>
          <w:tcPr>
            <w:tcW w:w="1976" w:type="dxa"/>
            <w:tcBorders>
              <w:top w:val="single" w:sz="6" w:space="0" w:color="000000"/>
              <w:left w:val="single" w:sz="6" w:space="0" w:color="000000"/>
              <w:bottom w:val="single" w:sz="6" w:space="0" w:color="000000"/>
              <w:right w:val="single" w:sz="6" w:space="0" w:color="000000"/>
            </w:tcBorders>
          </w:tcPr>
          <w:p w14:paraId="34E1E171" w14:textId="77777777" w:rsidR="005334BF" w:rsidRDefault="005334BF" w:rsidP="00C20A6E">
            <w:pPr>
              <w:rPr>
                <w:rFonts w:ascii="Arial" w:hAnsi="Arial"/>
              </w:rPr>
            </w:pPr>
            <w:r>
              <w:rPr>
                <w:rFonts w:ascii="Arial" w:hAnsi="Arial"/>
                <w:b/>
                <w:bCs/>
              </w:rPr>
              <w:t xml:space="preserve">Description: </w:t>
            </w:r>
            <w:r>
              <w:rPr>
                <w:rFonts w:ascii="Arial" w:hAnsi="Arial"/>
              </w:rPr>
              <w:t xml:space="preserve">All workbook exercises, exams, and essay questions require students to provide </w:t>
            </w:r>
          </w:p>
          <w:p w14:paraId="58927DE0" w14:textId="77777777" w:rsidR="005334BF" w:rsidRDefault="005334BF" w:rsidP="00C20A6E">
            <w:pPr>
              <w:rPr>
                <w:rFonts w:ascii="Arial" w:hAnsi="Arial"/>
              </w:rPr>
            </w:pPr>
            <w:r>
              <w:rPr>
                <w:rFonts w:ascii="Arial" w:hAnsi="Arial"/>
              </w:rPr>
              <w:t xml:space="preserve">evidence of sociological theories and research.  </w:t>
            </w:r>
          </w:p>
          <w:p w14:paraId="06F3D258" w14:textId="77777777" w:rsidR="005334BF" w:rsidRDefault="005334BF" w:rsidP="00C20A6E">
            <w:pPr>
              <w:rPr>
                <w:rFonts w:ascii="Arial" w:hAnsi="Arial"/>
                <w:szCs w:val="24"/>
              </w:rPr>
            </w:pPr>
            <w:r>
              <w:rPr>
                <w:rFonts w:ascii="Arial" w:hAnsi="Arial"/>
                <w:b/>
                <w:bCs/>
              </w:rPr>
              <w:t xml:space="preserve">Evidence: </w:t>
            </w:r>
            <w:r>
              <w:rPr>
                <w:rFonts w:ascii="Arial" w:hAnsi="Arial"/>
              </w:rPr>
              <w:t>Grades for workbook exercises, exams, and essays</w:t>
            </w:r>
          </w:p>
        </w:tc>
        <w:tc>
          <w:tcPr>
            <w:tcW w:w="2383" w:type="dxa"/>
            <w:tcBorders>
              <w:top w:val="single" w:sz="6" w:space="0" w:color="000000"/>
              <w:left w:val="single" w:sz="6" w:space="0" w:color="000000"/>
              <w:bottom w:val="single" w:sz="6" w:space="0" w:color="000000"/>
              <w:right w:val="single" w:sz="6" w:space="0" w:color="000000"/>
            </w:tcBorders>
          </w:tcPr>
          <w:p w14:paraId="52D936E2" w14:textId="77777777" w:rsidR="005334BF" w:rsidRDefault="005334BF" w:rsidP="00C20A6E">
            <w:pPr>
              <w:rPr>
                <w:rFonts w:ascii="Arial" w:hAnsi="Arial"/>
                <w:b/>
                <w:bCs/>
              </w:rPr>
            </w:pPr>
            <w:r>
              <w:rPr>
                <w:rFonts w:ascii="Arial" w:hAnsi="Arial"/>
                <w:b/>
                <w:bCs/>
              </w:rPr>
              <w:t>Description:</w:t>
            </w:r>
          </w:p>
          <w:p w14:paraId="721B6FCA" w14:textId="77777777" w:rsidR="005334BF" w:rsidRDefault="005334BF" w:rsidP="00C20A6E">
            <w:pPr>
              <w:rPr>
                <w:rFonts w:ascii="Arial" w:hAnsi="Arial"/>
              </w:rPr>
            </w:pPr>
            <w:r>
              <w:rPr>
                <w:rFonts w:ascii="Arial" w:hAnsi="Arial"/>
              </w:rPr>
              <w:t xml:space="preserve">Student must demonstrate  sociological thinking to conforms to the guidelines presented at the beginning of the semester and adhered to by the instructor. </w:t>
            </w:r>
          </w:p>
          <w:p w14:paraId="219C839B" w14:textId="77777777" w:rsidR="005334BF" w:rsidRDefault="005334BF" w:rsidP="00C20A6E">
            <w:pPr>
              <w:rPr>
                <w:rFonts w:ascii="Arial" w:hAnsi="Arial"/>
                <w:szCs w:val="24"/>
              </w:rPr>
            </w:pPr>
            <w:r>
              <w:rPr>
                <w:rFonts w:ascii="Arial" w:hAnsi="Arial"/>
                <w:b/>
                <w:bCs/>
              </w:rPr>
              <w:t xml:space="preserve">Evidence: </w:t>
            </w:r>
            <w:r>
              <w:rPr>
                <w:rFonts w:ascii="Arial" w:hAnsi="Arial"/>
              </w:rPr>
              <w:t>Grades for computer workbook exercises and essays</w:t>
            </w:r>
          </w:p>
        </w:tc>
        <w:tc>
          <w:tcPr>
            <w:tcW w:w="2383" w:type="dxa"/>
            <w:tcBorders>
              <w:top w:val="single" w:sz="6" w:space="0" w:color="000000"/>
              <w:left w:val="single" w:sz="6" w:space="0" w:color="000000"/>
              <w:bottom w:val="single" w:sz="6" w:space="0" w:color="000000"/>
              <w:right w:val="single" w:sz="6" w:space="0" w:color="000000"/>
            </w:tcBorders>
          </w:tcPr>
          <w:p w14:paraId="0C71A874" w14:textId="77777777" w:rsidR="005334BF" w:rsidRDefault="005334BF" w:rsidP="00C20A6E">
            <w:pPr>
              <w:rPr>
                <w:rFonts w:ascii="Arial" w:hAnsi="Arial"/>
                <w:b/>
                <w:bCs/>
              </w:rPr>
            </w:pPr>
            <w:r>
              <w:rPr>
                <w:rFonts w:ascii="Arial" w:hAnsi="Arial"/>
                <w:b/>
                <w:bCs/>
              </w:rPr>
              <w:t>Description:</w:t>
            </w:r>
          </w:p>
          <w:p w14:paraId="7F582721" w14:textId="77777777" w:rsidR="005334BF" w:rsidRDefault="005334BF" w:rsidP="00C20A6E">
            <w:pPr>
              <w:rPr>
                <w:rFonts w:ascii="Arial" w:hAnsi="Arial"/>
              </w:rPr>
            </w:pPr>
            <w:r>
              <w:rPr>
                <w:rFonts w:ascii="Arial" w:hAnsi="Arial"/>
              </w:rPr>
              <w:t>Students must present logically constructed arguments to support conclusions.</w:t>
            </w:r>
          </w:p>
          <w:p w14:paraId="73E217A5" w14:textId="77777777" w:rsidR="005334BF" w:rsidRDefault="005334BF" w:rsidP="00C20A6E">
            <w:pPr>
              <w:rPr>
                <w:rFonts w:ascii="Arial" w:hAnsi="Arial"/>
                <w:szCs w:val="24"/>
              </w:rPr>
            </w:pPr>
            <w:r>
              <w:rPr>
                <w:rFonts w:ascii="Arial" w:hAnsi="Arial"/>
                <w:b/>
                <w:bCs/>
              </w:rPr>
              <w:t xml:space="preserve">Evidence: </w:t>
            </w:r>
            <w:r>
              <w:rPr>
                <w:rFonts w:ascii="Arial" w:hAnsi="Arial"/>
              </w:rPr>
              <w:t>Grades for computer workbook exercises and essays</w:t>
            </w:r>
          </w:p>
        </w:tc>
        <w:tc>
          <w:tcPr>
            <w:tcW w:w="2383" w:type="dxa"/>
            <w:tcBorders>
              <w:top w:val="single" w:sz="6" w:space="0" w:color="000000"/>
              <w:left w:val="single" w:sz="6" w:space="0" w:color="000000"/>
              <w:bottom w:val="single" w:sz="6" w:space="0" w:color="000000"/>
              <w:right w:val="single" w:sz="6" w:space="0" w:color="000000"/>
            </w:tcBorders>
          </w:tcPr>
          <w:p w14:paraId="43B1FC1E" w14:textId="77777777" w:rsidR="005334BF" w:rsidRDefault="005334BF" w:rsidP="00C20A6E">
            <w:pPr>
              <w:rPr>
                <w:rFonts w:ascii="Arial" w:hAnsi="Arial"/>
                <w:b/>
                <w:bCs/>
              </w:rPr>
            </w:pPr>
            <w:r>
              <w:rPr>
                <w:rFonts w:ascii="Arial" w:hAnsi="Arial"/>
                <w:b/>
                <w:bCs/>
              </w:rPr>
              <w:t>Description:</w:t>
            </w:r>
          </w:p>
          <w:p w14:paraId="1E21E963" w14:textId="77777777" w:rsidR="005334BF" w:rsidRDefault="005334BF" w:rsidP="00C20A6E">
            <w:pPr>
              <w:rPr>
                <w:rFonts w:ascii="Arial" w:hAnsi="Arial"/>
              </w:rPr>
            </w:pPr>
            <w:r>
              <w:rPr>
                <w:rFonts w:ascii="Arial" w:hAnsi="Arial"/>
              </w:rPr>
              <w:t>Students must follow CCSU writing criteria in all essays.</w:t>
            </w:r>
          </w:p>
          <w:p w14:paraId="16033051" w14:textId="77777777" w:rsidR="005334BF" w:rsidRDefault="005334BF" w:rsidP="00C20A6E">
            <w:pPr>
              <w:rPr>
                <w:rFonts w:ascii="Arial" w:hAnsi="Arial"/>
                <w:szCs w:val="24"/>
              </w:rPr>
            </w:pPr>
            <w:r>
              <w:rPr>
                <w:rFonts w:ascii="Arial" w:hAnsi="Arial"/>
                <w:b/>
                <w:bCs/>
              </w:rPr>
              <w:t xml:space="preserve">Evidence: </w:t>
            </w:r>
            <w:r>
              <w:rPr>
                <w:rFonts w:ascii="Arial" w:hAnsi="Arial"/>
              </w:rPr>
              <w:t>Grades for computer workbook essay questions and all textbook essays.</w:t>
            </w:r>
          </w:p>
        </w:tc>
        <w:tc>
          <w:tcPr>
            <w:tcW w:w="2383" w:type="dxa"/>
            <w:tcBorders>
              <w:top w:val="single" w:sz="6" w:space="0" w:color="000000"/>
              <w:left w:val="single" w:sz="6" w:space="0" w:color="000000"/>
              <w:bottom w:val="single" w:sz="6" w:space="0" w:color="000000"/>
              <w:right w:val="double" w:sz="6" w:space="0" w:color="000000"/>
            </w:tcBorders>
          </w:tcPr>
          <w:p w14:paraId="1361537E" w14:textId="77777777" w:rsidR="005334BF" w:rsidRDefault="005334BF" w:rsidP="00C20A6E">
            <w:pPr>
              <w:rPr>
                <w:rFonts w:ascii="Arial" w:hAnsi="Arial"/>
                <w:b/>
                <w:bCs/>
              </w:rPr>
            </w:pPr>
            <w:r>
              <w:rPr>
                <w:rFonts w:ascii="Arial" w:hAnsi="Arial"/>
                <w:b/>
                <w:bCs/>
              </w:rPr>
              <w:t>Description:</w:t>
            </w:r>
          </w:p>
          <w:p w14:paraId="17CCC7DE" w14:textId="77777777" w:rsidR="005334BF" w:rsidRDefault="005334BF" w:rsidP="00C20A6E">
            <w:pPr>
              <w:rPr>
                <w:rFonts w:ascii="Arial" w:hAnsi="Arial"/>
              </w:rPr>
            </w:pPr>
            <w:r>
              <w:rPr>
                <w:rFonts w:ascii="Arial" w:hAnsi="Arial"/>
              </w:rPr>
              <w:t>Student must follow CCSU writing criteria and follow stylistic guidelines for presenting social research</w:t>
            </w:r>
          </w:p>
          <w:p w14:paraId="261C40E1" w14:textId="77777777" w:rsidR="005334BF" w:rsidRDefault="005334BF" w:rsidP="00C20A6E">
            <w:pPr>
              <w:rPr>
                <w:rFonts w:ascii="Arial" w:hAnsi="Arial"/>
                <w:szCs w:val="24"/>
              </w:rPr>
            </w:pPr>
            <w:r>
              <w:rPr>
                <w:rFonts w:ascii="Arial" w:hAnsi="Arial"/>
                <w:b/>
                <w:bCs/>
              </w:rPr>
              <w:t xml:space="preserve">Evidence: </w:t>
            </w:r>
            <w:r>
              <w:rPr>
                <w:rFonts w:ascii="Arial" w:hAnsi="Arial"/>
              </w:rPr>
              <w:t>Grades for computer workbook essay questions and all textbook essays</w:t>
            </w:r>
          </w:p>
        </w:tc>
      </w:tr>
    </w:tbl>
    <w:p w14:paraId="68337847" w14:textId="77777777" w:rsidR="005334BF" w:rsidRDefault="005334BF" w:rsidP="005334BF">
      <w:pPr>
        <w:rPr>
          <w:rFonts w:ascii="Arial" w:hAnsi="Arial" w:cs="Arial"/>
          <w:sz w:val="24"/>
          <w:szCs w:val="24"/>
        </w:rPr>
      </w:pPr>
    </w:p>
    <w:p w14:paraId="199A2525" w14:textId="77777777" w:rsidR="005334BF" w:rsidRDefault="005334BF" w:rsidP="005334BF">
      <w:pPr>
        <w:rPr>
          <w:rFonts w:ascii="Arial" w:hAnsi="Arial" w:cs="Arial"/>
          <w:sz w:val="24"/>
          <w:szCs w:val="24"/>
        </w:rPr>
      </w:pPr>
      <w:r w:rsidRPr="00446F85">
        <w:rPr>
          <w:rFonts w:ascii="Arial" w:hAnsi="Arial" w:cs="Arial"/>
          <w:sz w:val="24"/>
          <w:szCs w:val="24"/>
          <w:u w:val="single"/>
        </w:rPr>
        <w:t>CRITICAL THINKING OUTCOMES COMPONENTS</w:t>
      </w:r>
      <w:r>
        <w:rPr>
          <w:rFonts w:ascii="Arial" w:hAnsi="Arial" w:cs="Arial"/>
          <w:sz w:val="24"/>
          <w:szCs w:val="24"/>
        </w:rPr>
        <w:t>:</w:t>
      </w:r>
    </w:p>
    <w:p w14:paraId="498FBEC1" w14:textId="77777777" w:rsidR="005334BF" w:rsidRDefault="005334BF" w:rsidP="005334BF">
      <w:pPr>
        <w:ind w:firstLine="720"/>
        <w:rPr>
          <w:rFonts w:ascii="Arial" w:hAnsi="Arial" w:cs="Arial"/>
          <w:sz w:val="24"/>
          <w:szCs w:val="24"/>
        </w:rPr>
      </w:pPr>
    </w:p>
    <w:tbl>
      <w:tblPr>
        <w:tblW w:w="0" w:type="auto"/>
        <w:tblBorders>
          <w:top w:val="double" w:sz="6" w:space="0" w:color="000000"/>
          <w:left w:val="double" w:sz="6" w:space="0" w:color="000000"/>
          <w:bottom w:val="double" w:sz="6" w:space="0" w:color="000000"/>
          <w:right w:val="double" w:sz="6" w:space="0" w:color="000000"/>
        </w:tblBorders>
        <w:tblLook w:val="0000" w:firstRow="0" w:lastRow="0" w:firstColumn="0" w:lastColumn="0" w:noHBand="0" w:noVBand="0"/>
      </w:tblPr>
      <w:tblGrid>
        <w:gridCol w:w="1528"/>
        <w:gridCol w:w="1882"/>
        <w:gridCol w:w="1968"/>
        <w:gridCol w:w="1968"/>
        <w:gridCol w:w="1968"/>
      </w:tblGrid>
      <w:tr w:rsidR="005334BF" w14:paraId="1F999896" w14:textId="77777777" w:rsidTr="00C20A6E">
        <w:trPr>
          <w:trHeight w:val="432"/>
        </w:trPr>
        <w:tc>
          <w:tcPr>
            <w:tcW w:w="2635" w:type="dxa"/>
            <w:tcBorders>
              <w:top w:val="single" w:sz="6" w:space="0" w:color="000000"/>
              <w:left w:val="double" w:sz="6" w:space="0" w:color="000000"/>
              <w:bottom w:val="single" w:sz="6" w:space="0" w:color="000000"/>
              <w:right w:val="single" w:sz="6" w:space="0" w:color="000000"/>
            </w:tcBorders>
            <w:vAlign w:val="center"/>
          </w:tcPr>
          <w:p w14:paraId="2A95C270" w14:textId="77777777" w:rsidR="005334BF" w:rsidRDefault="005334BF" w:rsidP="00C20A6E">
            <w:pPr>
              <w:jc w:val="center"/>
              <w:rPr>
                <w:rFonts w:ascii="Arial" w:hAnsi="Arial" w:cs="Arial"/>
                <w:sz w:val="24"/>
                <w:szCs w:val="24"/>
              </w:rPr>
            </w:pPr>
            <w:r>
              <w:rPr>
                <w:rFonts w:ascii="Arial" w:hAnsi="Arial" w:cs="Arial"/>
              </w:rPr>
              <w:t>SOCI 1101 or</w:t>
            </w:r>
          </w:p>
        </w:tc>
        <w:tc>
          <w:tcPr>
            <w:tcW w:w="2635" w:type="dxa"/>
            <w:tcBorders>
              <w:top w:val="single" w:sz="6" w:space="0" w:color="000000"/>
              <w:left w:val="single" w:sz="6" w:space="0" w:color="000000"/>
              <w:bottom w:val="single" w:sz="6" w:space="0" w:color="000000"/>
              <w:right w:val="single" w:sz="6" w:space="0" w:color="000000"/>
            </w:tcBorders>
          </w:tcPr>
          <w:p w14:paraId="4E5111BC" w14:textId="77777777" w:rsidR="005334BF" w:rsidRDefault="005334BF" w:rsidP="00C20A6E">
            <w:pPr>
              <w:pStyle w:val="BodyText2"/>
              <w:rPr>
                <w:rFonts w:cs="Arial"/>
              </w:rPr>
            </w:pPr>
            <w:r>
              <w:rPr>
                <w:rFonts w:cs="Arial"/>
              </w:rPr>
              <w:t xml:space="preserve">Description: </w:t>
            </w:r>
          </w:p>
          <w:p w14:paraId="17224B57" w14:textId="77777777" w:rsidR="005334BF" w:rsidRDefault="005334BF" w:rsidP="00C20A6E">
            <w:pPr>
              <w:rPr>
                <w:rFonts w:ascii="Arial" w:hAnsi="Arial" w:cs="Arial"/>
              </w:rPr>
            </w:pPr>
            <w:r>
              <w:rPr>
                <w:rFonts w:ascii="Arial" w:hAnsi="Arial" w:cs="Arial"/>
              </w:rPr>
              <w:t xml:space="preserve">All students are required to formulate hypotheses to be tested using social science </w:t>
            </w:r>
            <w:r>
              <w:rPr>
                <w:rFonts w:ascii="Arial" w:hAnsi="Arial" w:cs="Arial"/>
              </w:rPr>
              <w:lastRenderedPageBreak/>
              <w:t>data. Classroom discussions include application of social theories to current social issues.</w:t>
            </w:r>
          </w:p>
          <w:p w14:paraId="19B10D9E" w14:textId="77777777" w:rsidR="005334BF" w:rsidRDefault="005334BF" w:rsidP="00C20A6E">
            <w:pPr>
              <w:rPr>
                <w:rFonts w:ascii="Arial" w:hAnsi="Arial" w:cs="Arial"/>
              </w:rPr>
            </w:pPr>
            <w:r>
              <w:rPr>
                <w:rFonts w:ascii="Arial" w:hAnsi="Arial" w:cs="Arial"/>
                <w:b/>
                <w:bCs/>
              </w:rPr>
              <w:t>Evidence</w:t>
            </w:r>
            <w:r>
              <w:rPr>
                <w:rFonts w:ascii="Arial" w:hAnsi="Arial" w:cs="Arial"/>
              </w:rPr>
              <w:t xml:space="preserve">: </w:t>
            </w:r>
          </w:p>
          <w:p w14:paraId="3864250A" w14:textId="77777777" w:rsidR="005334BF" w:rsidRDefault="005334BF" w:rsidP="00C20A6E">
            <w:pPr>
              <w:rPr>
                <w:rFonts w:ascii="Arial" w:hAnsi="Arial" w:cs="Arial"/>
                <w:szCs w:val="24"/>
              </w:rPr>
            </w:pPr>
            <w:r>
              <w:rPr>
                <w:rFonts w:ascii="Arial" w:hAnsi="Arial" w:cs="Arial"/>
              </w:rPr>
              <w:t>Student workbook grades, essays, and  exam grades</w:t>
            </w:r>
          </w:p>
        </w:tc>
        <w:tc>
          <w:tcPr>
            <w:tcW w:w="2635" w:type="dxa"/>
            <w:tcBorders>
              <w:top w:val="single" w:sz="6" w:space="0" w:color="000000"/>
              <w:left w:val="single" w:sz="6" w:space="0" w:color="000000"/>
              <w:bottom w:val="single" w:sz="6" w:space="0" w:color="000000"/>
              <w:right w:val="single" w:sz="6" w:space="0" w:color="000000"/>
            </w:tcBorders>
          </w:tcPr>
          <w:p w14:paraId="74EDC4C6" w14:textId="77777777" w:rsidR="005334BF" w:rsidRDefault="005334BF" w:rsidP="00C20A6E">
            <w:pPr>
              <w:rPr>
                <w:rFonts w:ascii="Arial" w:hAnsi="Arial" w:cs="Arial"/>
                <w:b/>
                <w:bCs/>
              </w:rPr>
            </w:pPr>
            <w:r>
              <w:rPr>
                <w:rFonts w:ascii="Arial" w:hAnsi="Arial" w:cs="Arial"/>
                <w:b/>
                <w:bCs/>
              </w:rPr>
              <w:lastRenderedPageBreak/>
              <w:t xml:space="preserve">Description: </w:t>
            </w:r>
          </w:p>
          <w:p w14:paraId="60A2DF75" w14:textId="77777777" w:rsidR="005334BF" w:rsidRDefault="005334BF" w:rsidP="00C20A6E">
            <w:pPr>
              <w:rPr>
                <w:rFonts w:ascii="Arial" w:hAnsi="Arial" w:cs="Arial"/>
              </w:rPr>
            </w:pPr>
            <w:r>
              <w:rPr>
                <w:rFonts w:ascii="Arial" w:hAnsi="Arial" w:cs="Arial"/>
              </w:rPr>
              <w:t xml:space="preserve">Students use scientific method and statistics to formulate and test hypotheses. And, social </w:t>
            </w:r>
            <w:r>
              <w:rPr>
                <w:rFonts w:ascii="Arial" w:hAnsi="Arial" w:cs="Arial"/>
              </w:rPr>
              <w:lastRenderedPageBreak/>
              <w:t>research methods are taught in class and covered in the text.</w:t>
            </w:r>
          </w:p>
          <w:p w14:paraId="63636B56" w14:textId="77777777" w:rsidR="005334BF" w:rsidRDefault="005334BF" w:rsidP="00C20A6E">
            <w:pPr>
              <w:pStyle w:val="BodyText2"/>
              <w:rPr>
                <w:rFonts w:ascii="Arial" w:hAnsi="Arial" w:cs="Arial"/>
              </w:rPr>
            </w:pPr>
            <w:r>
              <w:rPr>
                <w:rFonts w:cs="Arial"/>
              </w:rPr>
              <w:t xml:space="preserve">Evidence: </w:t>
            </w:r>
          </w:p>
          <w:p w14:paraId="7819A84B" w14:textId="77777777" w:rsidR="005334BF" w:rsidRDefault="005334BF" w:rsidP="00C20A6E">
            <w:pPr>
              <w:rPr>
                <w:rFonts w:ascii="Arial" w:hAnsi="Arial" w:cs="Arial"/>
                <w:szCs w:val="24"/>
              </w:rPr>
            </w:pPr>
            <w:r>
              <w:rPr>
                <w:rFonts w:ascii="Arial" w:hAnsi="Arial" w:cs="Arial"/>
              </w:rPr>
              <w:t>Student workbook grades and exam grades</w:t>
            </w:r>
          </w:p>
        </w:tc>
        <w:tc>
          <w:tcPr>
            <w:tcW w:w="2635" w:type="dxa"/>
            <w:tcBorders>
              <w:top w:val="single" w:sz="6" w:space="0" w:color="000000"/>
              <w:left w:val="single" w:sz="6" w:space="0" w:color="000000"/>
              <w:bottom w:val="single" w:sz="6" w:space="0" w:color="000000"/>
              <w:right w:val="single" w:sz="6" w:space="0" w:color="000000"/>
            </w:tcBorders>
          </w:tcPr>
          <w:p w14:paraId="0B5A2E39" w14:textId="77777777" w:rsidR="005334BF" w:rsidRDefault="005334BF" w:rsidP="00C20A6E">
            <w:pPr>
              <w:rPr>
                <w:rFonts w:ascii="Arial" w:hAnsi="Arial" w:cs="Arial"/>
                <w:b/>
                <w:bCs/>
              </w:rPr>
            </w:pPr>
            <w:r>
              <w:rPr>
                <w:rFonts w:ascii="Arial" w:hAnsi="Arial" w:cs="Arial"/>
                <w:b/>
                <w:bCs/>
              </w:rPr>
              <w:lastRenderedPageBreak/>
              <w:t xml:space="preserve">Description: </w:t>
            </w:r>
          </w:p>
          <w:p w14:paraId="1DAC069E" w14:textId="77777777" w:rsidR="005334BF" w:rsidRDefault="005334BF" w:rsidP="00C20A6E">
            <w:pPr>
              <w:pStyle w:val="BodyText"/>
              <w:rPr>
                <w:rFonts w:ascii="Arial" w:hAnsi="Arial" w:cs="Arial"/>
              </w:rPr>
            </w:pPr>
            <w:r>
              <w:rPr>
                <w:rFonts w:ascii="Arial" w:hAnsi="Arial" w:cs="Arial"/>
              </w:rPr>
              <w:t>Students are required to cite and produce research results to support social theories.</w:t>
            </w:r>
          </w:p>
          <w:p w14:paraId="6B86A0EE" w14:textId="77777777" w:rsidR="005334BF" w:rsidRDefault="005334BF" w:rsidP="00C20A6E">
            <w:pPr>
              <w:rPr>
                <w:rFonts w:ascii="Arial" w:hAnsi="Arial" w:cs="Arial"/>
                <w:b/>
                <w:bCs/>
              </w:rPr>
            </w:pPr>
            <w:r>
              <w:rPr>
                <w:rFonts w:ascii="Arial" w:hAnsi="Arial" w:cs="Arial"/>
                <w:b/>
                <w:bCs/>
              </w:rPr>
              <w:t xml:space="preserve">Evidence: </w:t>
            </w:r>
          </w:p>
          <w:p w14:paraId="26D8B9E2" w14:textId="77777777" w:rsidR="005334BF" w:rsidRDefault="005334BF" w:rsidP="00C20A6E">
            <w:pPr>
              <w:rPr>
                <w:rFonts w:ascii="Arial" w:hAnsi="Arial" w:cs="Arial"/>
                <w:szCs w:val="24"/>
              </w:rPr>
            </w:pPr>
            <w:r>
              <w:rPr>
                <w:rFonts w:ascii="Arial" w:hAnsi="Arial" w:cs="Arial"/>
              </w:rPr>
              <w:lastRenderedPageBreak/>
              <w:t>Computer workbook essay question grades, student essays, and exam grades.</w:t>
            </w:r>
          </w:p>
        </w:tc>
        <w:tc>
          <w:tcPr>
            <w:tcW w:w="2636" w:type="dxa"/>
            <w:tcBorders>
              <w:top w:val="single" w:sz="6" w:space="0" w:color="000000"/>
              <w:left w:val="single" w:sz="6" w:space="0" w:color="000000"/>
              <w:bottom w:val="single" w:sz="6" w:space="0" w:color="000000"/>
              <w:right w:val="double" w:sz="6" w:space="0" w:color="000000"/>
            </w:tcBorders>
          </w:tcPr>
          <w:p w14:paraId="635FCA79" w14:textId="77777777" w:rsidR="005334BF" w:rsidRDefault="005334BF" w:rsidP="00C20A6E">
            <w:pPr>
              <w:rPr>
                <w:rFonts w:ascii="Arial" w:hAnsi="Arial" w:cs="Arial"/>
                <w:b/>
                <w:bCs/>
              </w:rPr>
            </w:pPr>
            <w:r>
              <w:rPr>
                <w:rFonts w:ascii="Arial" w:hAnsi="Arial" w:cs="Arial"/>
                <w:b/>
                <w:bCs/>
              </w:rPr>
              <w:lastRenderedPageBreak/>
              <w:t>Description:</w:t>
            </w:r>
          </w:p>
          <w:p w14:paraId="6CE766B6" w14:textId="77777777" w:rsidR="005334BF" w:rsidRDefault="005334BF" w:rsidP="00C20A6E">
            <w:pPr>
              <w:pStyle w:val="BodyText"/>
              <w:rPr>
                <w:rFonts w:ascii="Arial" w:hAnsi="Arial" w:cs="Arial"/>
              </w:rPr>
            </w:pPr>
            <w:r>
              <w:rPr>
                <w:rFonts w:ascii="Arial" w:hAnsi="Arial" w:cs="Arial"/>
              </w:rPr>
              <w:t xml:space="preserve">Students must use draw conclusions about theories and hypotheses that are consistent with the evidence. </w:t>
            </w:r>
          </w:p>
          <w:p w14:paraId="045C3D65" w14:textId="77777777" w:rsidR="005334BF" w:rsidRDefault="005334BF" w:rsidP="00C20A6E">
            <w:pPr>
              <w:rPr>
                <w:rFonts w:ascii="Arial" w:hAnsi="Arial" w:cs="Arial"/>
                <w:b/>
                <w:bCs/>
              </w:rPr>
            </w:pPr>
            <w:r>
              <w:rPr>
                <w:rFonts w:ascii="Arial" w:hAnsi="Arial" w:cs="Arial"/>
                <w:b/>
                <w:bCs/>
              </w:rPr>
              <w:lastRenderedPageBreak/>
              <w:t>Evidence:</w:t>
            </w:r>
          </w:p>
          <w:p w14:paraId="61AC071C" w14:textId="77777777" w:rsidR="005334BF" w:rsidRDefault="005334BF" w:rsidP="00C20A6E">
            <w:pPr>
              <w:rPr>
                <w:rFonts w:ascii="Arial" w:hAnsi="Arial" w:cs="Arial"/>
                <w:szCs w:val="24"/>
              </w:rPr>
            </w:pPr>
            <w:r>
              <w:rPr>
                <w:rFonts w:ascii="Arial" w:hAnsi="Arial" w:cs="Arial"/>
              </w:rPr>
              <w:t>Computer workbook grades, essays, and exam grades.</w:t>
            </w:r>
          </w:p>
        </w:tc>
      </w:tr>
    </w:tbl>
    <w:p w14:paraId="627F7D0B" w14:textId="77777777" w:rsidR="005334BF" w:rsidRDefault="005334BF" w:rsidP="005334BF">
      <w:pPr>
        <w:ind w:left="-720"/>
        <w:rPr>
          <w:rFonts w:ascii="Arial" w:hAnsi="Arial" w:cs="Arial"/>
          <w:sz w:val="24"/>
          <w:szCs w:val="24"/>
        </w:rPr>
      </w:pPr>
    </w:p>
    <w:p w14:paraId="4FED04EF" w14:textId="77777777" w:rsidR="005334BF" w:rsidRDefault="005334BF" w:rsidP="005334BF">
      <w:pPr>
        <w:ind w:left="-720" w:firstLine="720"/>
        <w:rPr>
          <w:rFonts w:ascii="Arial" w:hAnsi="Arial" w:cs="Arial"/>
          <w:sz w:val="24"/>
          <w:szCs w:val="24"/>
          <w:u w:val="single"/>
        </w:rPr>
      </w:pPr>
      <w:r w:rsidRPr="00446F85">
        <w:rPr>
          <w:rFonts w:ascii="Arial" w:hAnsi="Arial" w:cs="Arial"/>
          <w:sz w:val="24"/>
          <w:szCs w:val="24"/>
          <w:u w:val="single"/>
        </w:rPr>
        <w:t>SOCIOLOGY OUTCOMES:</w:t>
      </w:r>
    </w:p>
    <w:p w14:paraId="52E31AEA" w14:textId="77777777" w:rsidR="005334BF" w:rsidRDefault="005334BF" w:rsidP="005334BF">
      <w:pPr>
        <w:rPr>
          <w:rFonts w:ascii="Arial" w:hAnsi="Arial" w:cs="Arial"/>
          <w:sz w:val="24"/>
          <w:szCs w:val="24"/>
        </w:rPr>
      </w:pPr>
      <w:r w:rsidRPr="00446F85">
        <w:rPr>
          <w:rFonts w:ascii="Arial" w:hAnsi="Arial" w:cs="Arial"/>
        </w:rPr>
        <w:t>The addition of this major significantly advances the University</w:t>
      </w:r>
      <w:r>
        <w:rPr>
          <w:rFonts w:cs="Arial"/>
        </w:rPr>
        <w:t>’</w:t>
      </w:r>
      <w:r w:rsidRPr="00446F85">
        <w:rPr>
          <w:rFonts w:ascii="Arial" w:hAnsi="Arial" w:cs="Arial"/>
        </w:rPr>
        <w:t>s mission to offer undergraduate programs of superior quality and outstanding educational and career opportunities for students from a diverse range of ethnic, socioeconomic, experiential and geographical backgrounds.  Furthermore, the emphasis on family and youth promotes the University's mission "to provide services and continuing education that will assist the Southern Crescent and the state in improving the quality of life for residents.</w:t>
      </w:r>
    </w:p>
    <w:p w14:paraId="6D8C77E5" w14:textId="77777777" w:rsidR="005334BF" w:rsidRPr="00474BBA" w:rsidRDefault="005334BF" w:rsidP="005334BF">
      <w:pPr>
        <w:ind w:left="-720"/>
        <w:rPr>
          <w:rFonts w:ascii="Arial" w:hAnsi="Arial" w:cs="Arial"/>
          <w:sz w:val="24"/>
          <w:szCs w:val="24"/>
        </w:rPr>
      </w:pPr>
    </w:p>
    <w:p w14:paraId="40E073D1" w14:textId="77777777" w:rsidR="005334BF" w:rsidRDefault="005334BF" w:rsidP="005334BF">
      <w:pPr>
        <w:ind w:left="-720" w:firstLine="720"/>
        <w:rPr>
          <w:rFonts w:ascii="Tahoma" w:hAnsi="Tahoma" w:cs="Tahoma"/>
          <w:b/>
          <w:sz w:val="24"/>
          <w:szCs w:val="24"/>
        </w:rPr>
      </w:pPr>
      <w:r>
        <w:rPr>
          <w:rFonts w:ascii="Tahoma" w:hAnsi="Tahoma" w:cs="Tahoma"/>
          <w:b/>
          <w:sz w:val="24"/>
          <w:szCs w:val="24"/>
        </w:rPr>
        <w:t>COURSE LEARNING OBJECTIVES:</w:t>
      </w:r>
    </w:p>
    <w:p w14:paraId="7DC7FADB" w14:textId="77777777" w:rsidR="005334BF" w:rsidRDefault="005334BF" w:rsidP="005334BF">
      <w:pPr>
        <w:ind w:left="-720"/>
        <w:rPr>
          <w:rFonts w:ascii="Tahoma" w:hAnsi="Tahoma" w:cs="Tahoma"/>
          <w:b/>
          <w:sz w:val="24"/>
          <w:szCs w:val="24"/>
        </w:rPr>
      </w:pPr>
    </w:p>
    <w:p w14:paraId="7BEF8CE8" w14:textId="77777777" w:rsidR="005334BF" w:rsidRDefault="005334BF" w:rsidP="005334BF">
      <w:pPr>
        <w:rPr>
          <w:rFonts w:ascii="Arial" w:hAnsi="Arial"/>
          <w:sz w:val="24"/>
        </w:rPr>
      </w:pPr>
      <w:r>
        <w:rPr>
          <w:rFonts w:ascii="Arial" w:hAnsi="Arial"/>
          <w:sz w:val="24"/>
        </w:rPr>
        <w:t>The following objectives are focused upon in this course:</w:t>
      </w:r>
    </w:p>
    <w:p w14:paraId="2FFD891B" w14:textId="77777777" w:rsidR="005334BF" w:rsidRDefault="005334BF" w:rsidP="005334BF">
      <w:pPr>
        <w:rPr>
          <w:rFonts w:ascii="Arial" w:hAnsi="Arial"/>
          <w:sz w:val="24"/>
        </w:rPr>
      </w:pPr>
    </w:p>
    <w:p w14:paraId="2C81AF25" w14:textId="77777777" w:rsidR="005334BF" w:rsidRDefault="005334BF" w:rsidP="005334BF">
      <w:pPr>
        <w:ind w:left="1296" w:hanging="720"/>
        <w:jc w:val="both"/>
        <w:rPr>
          <w:rFonts w:ascii="Arial" w:hAnsi="Arial"/>
          <w:sz w:val="24"/>
        </w:rPr>
      </w:pPr>
      <w:r>
        <w:rPr>
          <w:rFonts w:ascii="Arial" w:hAnsi="Arial"/>
          <w:sz w:val="24"/>
        </w:rPr>
        <w:t>-</w:t>
      </w:r>
      <w:r>
        <w:rPr>
          <w:rFonts w:ascii="Arial" w:hAnsi="Arial"/>
          <w:sz w:val="24"/>
        </w:rPr>
        <w:tab/>
        <w:t>The student will learn the social forces that shape society.</w:t>
      </w:r>
    </w:p>
    <w:p w14:paraId="0628EC39" w14:textId="77777777" w:rsidR="005334BF" w:rsidRDefault="005334BF" w:rsidP="005334BF">
      <w:pPr>
        <w:jc w:val="both"/>
        <w:rPr>
          <w:rFonts w:ascii="Arial" w:hAnsi="Arial"/>
          <w:sz w:val="24"/>
        </w:rPr>
      </w:pPr>
    </w:p>
    <w:p w14:paraId="6AFAE8A6" w14:textId="77777777" w:rsidR="005334BF" w:rsidRDefault="005334BF" w:rsidP="005334BF">
      <w:pPr>
        <w:ind w:left="1296" w:hanging="720"/>
        <w:jc w:val="both"/>
        <w:rPr>
          <w:rFonts w:ascii="Arial" w:hAnsi="Arial"/>
          <w:sz w:val="24"/>
        </w:rPr>
      </w:pPr>
      <w:r>
        <w:rPr>
          <w:rFonts w:ascii="Arial" w:hAnsi="Arial"/>
          <w:sz w:val="24"/>
        </w:rPr>
        <w:t>-</w:t>
      </w:r>
      <w:r>
        <w:rPr>
          <w:rFonts w:ascii="Arial" w:hAnsi="Arial"/>
          <w:sz w:val="24"/>
        </w:rPr>
        <w:tab/>
        <w:t>The student will learn about the basic concepts of society, culture and socialization.</w:t>
      </w:r>
    </w:p>
    <w:p w14:paraId="36BC0D02" w14:textId="77777777" w:rsidR="005334BF" w:rsidRDefault="005334BF" w:rsidP="005334BF">
      <w:pPr>
        <w:jc w:val="both"/>
        <w:rPr>
          <w:rFonts w:ascii="Arial" w:hAnsi="Arial"/>
          <w:sz w:val="24"/>
        </w:rPr>
      </w:pPr>
    </w:p>
    <w:p w14:paraId="674BE45C" w14:textId="77777777" w:rsidR="005334BF" w:rsidRDefault="005334BF" w:rsidP="005334BF">
      <w:pPr>
        <w:ind w:left="1296" w:hanging="720"/>
        <w:jc w:val="both"/>
        <w:rPr>
          <w:rFonts w:ascii="Arial" w:hAnsi="Arial"/>
          <w:sz w:val="24"/>
        </w:rPr>
      </w:pPr>
      <w:r>
        <w:rPr>
          <w:rFonts w:ascii="Arial" w:hAnsi="Arial"/>
          <w:sz w:val="24"/>
        </w:rPr>
        <w:t>-</w:t>
      </w:r>
      <w:r>
        <w:rPr>
          <w:rFonts w:ascii="Arial" w:hAnsi="Arial"/>
          <w:sz w:val="24"/>
        </w:rPr>
        <w:tab/>
        <w:t>The student will learn to trace the influence of Western Civilization on modern social thought (e.g., the impact of the industrial revolution on social stratification).</w:t>
      </w:r>
    </w:p>
    <w:p w14:paraId="65848712" w14:textId="77777777" w:rsidR="005334BF" w:rsidRDefault="005334BF" w:rsidP="005334BF">
      <w:pPr>
        <w:jc w:val="both"/>
        <w:rPr>
          <w:rFonts w:ascii="Arial" w:hAnsi="Arial"/>
          <w:sz w:val="24"/>
        </w:rPr>
      </w:pPr>
    </w:p>
    <w:p w14:paraId="283E9BBA" w14:textId="77777777" w:rsidR="005334BF" w:rsidRDefault="005334BF" w:rsidP="005334BF">
      <w:pPr>
        <w:ind w:left="1296" w:hanging="720"/>
        <w:jc w:val="both"/>
        <w:rPr>
          <w:rFonts w:ascii="Arial" w:hAnsi="Arial"/>
          <w:sz w:val="24"/>
        </w:rPr>
      </w:pPr>
      <w:r>
        <w:rPr>
          <w:rFonts w:ascii="Arial" w:hAnsi="Arial"/>
          <w:sz w:val="24"/>
        </w:rPr>
        <w:lastRenderedPageBreak/>
        <w:t>-</w:t>
      </w:r>
      <w:r>
        <w:rPr>
          <w:rFonts w:ascii="Arial" w:hAnsi="Arial"/>
          <w:sz w:val="24"/>
        </w:rPr>
        <w:tab/>
        <w:t>The student will learn to utilize appropriate analytic (e.g. scientific method) and conceptual tools (e.g., latent functions analysis and conflict theory) to understand present and future courses of action (e.g., social policy-making) by the U.S. and foreign nations.</w:t>
      </w:r>
    </w:p>
    <w:p w14:paraId="04E8EE6A" w14:textId="77777777" w:rsidR="005334BF" w:rsidRDefault="005334BF" w:rsidP="005334BF">
      <w:pPr>
        <w:jc w:val="both"/>
        <w:rPr>
          <w:rFonts w:ascii="Arial" w:hAnsi="Arial"/>
          <w:sz w:val="24"/>
        </w:rPr>
      </w:pPr>
    </w:p>
    <w:p w14:paraId="770F02B0" w14:textId="77777777" w:rsidR="005334BF" w:rsidRDefault="005334BF" w:rsidP="005334BF">
      <w:pPr>
        <w:ind w:left="1296" w:hanging="756"/>
        <w:jc w:val="both"/>
        <w:rPr>
          <w:rFonts w:ascii="Arial" w:hAnsi="Arial"/>
          <w:sz w:val="24"/>
        </w:rPr>
      </w:pPr>
      <w:r>
        <w:rPr>
          <w:rFonts w:ascii="Arial" w:hAnsi="Arial"/>
          <w:sz w:val="24"/>
        </w:rPr>
        <w:t>-</w:t>
      </w:r>
      <w:r>
        <w:rPr>
          <w:rFonts w:ascii="Arial" w:hAnsi="Arial"/>
          <w:sz w:val="24"/>
        </w:rPr>
        <w:tab/>
        <w:t>The student will learn to describe factors that motivate individuals and result in the creation of social institutions.</w:t>
      </w:r>
    </w:p>
    <w:p w14:paraId="15E72442" w14:textId="77777777" w:rsidR="005334BF" w:rsidRDefault="005334BF" w:rsidP="005334BF">
      <w:pPr>
        <w:jc w:val="both"/>
        <w:rPr>
          <w:rFonts w:ascii="Arial" w:hAnsi="Arial"/>
          <w:sz w:val="24"/>
        </w:rPr>
      </w:pPr>
      <w:r>
        <w:rPr>
          <w:rFonts w:ascii="Arial" w:hAnsi="Arial"/>
          <w:sz w:val="24"/>
        </w:rPr>
        <w:br w:type="page"/>
      </w:r>
    </w:p>
    <w:p w14:paraId="5F66B770" w14:textId="77777777" w:rsidR="005334BF" w:rsidRPr="00355DE0" w:rsidRDefault="005334BF" w:rsidP="005334BF">
      <w:pPr>
        <w:ind w:left="-720"/>
        <w:rPr>
          <w:rFonts w:ascii="Tahoma" w:hAnsi="Tahoma" w:cs="Tahoma"/>
        </w:rPr>
      </w:pPr>
    </w:p>
    <w:p w14:paraId="02983E20" w14:textId="77777777" w:rsidR="005334BF" w:rsidRPr="00355DE0" w:rsidRDefault="005334BF" w:rsidP="005334BF">
      <w:pPr>
        <w:ind w:left="-720" w:firstLine="720"/>
        <w:rPr>
          <w:rFonts w:ascii="Tahoma" w:hAnsi="Tahoma" w:cs="Tahoma"/>
          <w:b/>
          <w:bCs/>
          <w:sz w:val="24"/>
        </w:rPr>
      </w:pPr>
      <w:r>
        <w:rPr>
          <w:rFonts w:ascii="Tahoma" w:hAnsi="Tahoma" w:cs="Tahoma"/>
          <w:b/>
          <w:bCs/>
          <w:sz w:val="24"/>
        </w:rPr>
        <w:t>TEXTBOOK INFORMATION:</w:t>
      </w:r>
    </w:p>
    <w:p w14:paraId="2593FD76" w14:textId="77777777" w:rsidR="005334BF" w:rsidRDefault="005334BF" w:rsidP="005334BF">
      <w:pPr>
        <w:rPr>
          <w:rFonts w:ascii="Tahoma" w:hAnsi="Tahoma" w:cs="Tahoma"/>
          <w:sz w:val="24"/>
        </w:rPr>
      </w:pPr>
      <w:r w:rsidRPr="00355DE0">
        <w:rPr>
          <w:rFonts w:ascii="Tahoma" w:hAnsi="Tahoma" w:cs="Tahoma"/>
          <w:sz w:val="24"/>
        </w:rPr>
        <w:t>Required text:</w:t>
      </w:r>
      <w:r w:rsidRPr="00355DE0">
        <w:rPr>
          <w:rFonts w:ascii="Tahoma" w:hAnsi="Tahoma" w:cs="Tahoma"/>
          <w:sz w:val="24"/>
        </w:rPr>
        <w:tab/>
      </w:r>
    </w:p>
    <w:p w14:paraId="396F5550" w14:textId="77777777" w:rsidR="005334BF" w:rsidRDefault="005334BF" w:rsidP="005334BF">
      <w:pPr>
        <w:rPr>
          <w:rFonts w:ascii="Tahoma" w:hAnsi="Tahoma" w:cs="Tahoma"/>
          <w:b/>
          <w:sz w:val="24"/>
        </w:rPr>
      </w:pPr>
      <w:r>
        <w:rPr>
          <w:rFonts w:ascii="Tahoma" w:hAnsi="Tahoma" w:cs="Tahoma"/>
          <w:b/>
          <w:sz w:val="24"/>
        </w:rPr>
        <w:t>Open Stax – Free online text  - Sociology – 2</w:t>
      </w:r>
      <w:r w:rsidRPr="00FB426E">
        <w:rPr>
          <w:rFonts w:ascii="Tahoma" w:hAnsi="Tahoma" w:cs="Tahoma"/>
          <w:b/>
          <w:sz w:val="24"/>
          <w:vertAlign w:val="superscript"/>
        </w:rPr>
        <w:t>nd</w:t>
      </w:r>
      <w:r>
        <w:rPr>
          <w:rFonts w:ascii="Tahoma" w:hAnsi="Tahoma" w:cs="Tahoma"/>
          <w:b/>
          <w:sz w:val="24"/>
        </w:rPr>
        <w:t xml:space="preserve"> Edition  (2015) </w:t>
      </w:r>
    </w:p>
    <w:p w14:paraId="7F28A671" w14:textId="77777777" w:rsidR="005334BF" w:rsidRDefault="005334BF" w:rsidP="005334BF">
      <w:pPr>
        <w:rPr>
          <w:rFonts w:ascii="Tahoma" w:hAnsi="Tahoma" w:cs="Tahoma"/>
          <w:b/>
          <w:sz w:val="24"/>
        </w:rPr>
      </w:pPr>
      <w:r>
        <w:rPr>
          <w:rFonts w:ascii="Tahoma" w:hAnsi="Tahoma" w:cs="Tahoma"/>
          <w:b/>
          <w:sz w:val="24"/>
        </w:rPr>
        <w:t xml:space="preserve">The link for this text is: </w:t>
      </w:r>
    </w:p>
    <w:p w14:paraId="558628B9" w14:textId="77777777" w:rsidR="005334BF" w:rsidRDefault="005334BF" w:rsidP="005334BF">
      <w:pPr>
        <w:rPr>
          <w:rFonts w:ascii="Tahoma" w:hAnsi="Tahoma" w:cs="Tahoma"/>
          <w:b/>
          <w:sz w:val="24"/>
        </w:rPr>
      </w:pPr>
      <w:r>
        <w:rPr>
          <w:rFonts w:ascii="Tahoma" w:hAnsi="Tahoma" w:cs="Tahoma"/>
          <w:b/>
          <w:sz w:val="24"/>
        </w:rPr>
        <w:t xml:space="preserve"> </w:t>
      </w:r>
      <w:hyperlink r:id="rId8" w:history="1">
        <w:r w:rsidRPr="009F55EE">
          <w:rPr>
            <w:rStyle w:val="Hyperlink"/>
            <w:rFonts w:ascii="Tahoma" w:hAnsi="Tahoma" w:cs="Tahoma"/>
            <w:b/>
            <w:sz w:val="24"/>
          </w:rPr>
          <w:t>https://openstax.org/details/books/introduction-sociology-2e?Book%20details</w:t>
        </w:r>
      </w:hyperlink>
      <w:r>
        <w:rPr>
          <w:rFonts w:ascii="Tahoma" w:hAnsi="Tahoma" w:cs="Tahoma"/>
          <w:b/>
          <w:sz w:val="24"/>
        </w:rPr>
        <w:t xml:space="preserve">. </w:t>
      </w:r>
    </w:p>
    <w:p w14:paraId="16D51BCC" w14:textId="77777777" w:rsidR="005334BF" w:rsidRDefault="005334BF" w:rsidP="005334BF">
      <w:pPr>
        <w:ind w:left="360"/>
        <w:rPr>
          <w:rFonts w:ascii="Tahoma" w:hAnsi="Tahoma" w:cs="Tahoma"/>
          <w:b/>
          <w:sz w:val="24"/>
        </w:rPr>
      </w:pPr>
      <w:r>
        <w:rPr>
          <w:rFonts w:ascii="Verdana" w:hAnsi="Verdana"/>
          <w:color w:val="FF2929"/>
          <w:sz w:val="28"/>
          <w:szCs w:val="28"/>
          <w:shd w:val="clear" w:color="auto" w:fill="FAFAFA"/>
        </w:rPr>
        <w:t>A print version of the text is available through Amazon.   It is a good deal. </w:t>
      </w:r>
    </w:p>
    <w:p w14:paraId="08982BBE" w14:textId="77777777" w:rsidR="005334BF" w:rsidRDefault="005334BF" w:rsidP="005334BF">
      <w:pPr>
        <w:ind w:left="2160" w:hanging="2160"/>
        <w:rPr>
          <w:rFonts w:ascii="Tahoma" w:hAnsi="Tahoma" w:cs="Tahoma"/>
          <w:b/>
          <w:sz w:val="24"/>
        </w:rPr>
      </w:pPr>
    </w:p>
    <w:p w14:paraId="50D2C834" w14:textId="77777777" w:rsidR="005334BF" w:rsidRDefault="005334BF" w:rsidP="005334BF">
      <w:pPr>
        <w:rPr>
          <w:rFonts w:ascii="Tahoma" w:hAnsi="Tahoma" w:cs="Tahoma"/>
          <w:b/>
          <w:bCs/>
          <w:sz w:val="24"/>
        </w:rPr>
      </w:pPr>
    </w:p>
    <w:p w14:paraId="415744DD" w14:textId="77777777" w:rsidR="005334BF" w:rsidRDefault="005334BF" w:rsidP="005334BF">
      <w:pPr>
        <w:rPr>
          <w:rFonts w:ascii="Tahoma" w:hAnsi="Tahoma" w:cs="Tahoma"/>
          <w:bCs/>
          <w:sz w:val="24"/>
        </w:rPr>
      </w:pPr>
      <w:r>
        <w:rPr>
          <w:rFonts w:ascii="Tahoma" w:hAnsi="Tahoma" w:cs="Tahoma"/>
          <w:b/>
          <w:bCs/>
          <w:sz w:val="24"/>
        </w:rPr>
        <w:t xml:space="preserve">VIDEO LECTURES/ POWER POINTS/ CHAPTER SUMMARIES:  </w:t>
      </w:r>
    </w:p>
    <w:p w14:paraId="4BF9A12F" w14:textId="77777777" w:rsidR="005334BF" w:rsidRDefault="005334BF" w:rsidP="005334BF">
      <w:pPr>
        <w:ind w:hanging="720"/>
        <w:rPr>
          <w:rFonts w:ascii="Tahoma" w:hAnsi="Tahoma" w:cs="Tahoma"/>
          <w:bCs/>
          <w:sz w:val="24"/>
        </w:rPr>
      </w:pPr>
      <w:r>
        <w:rPr>
          <w:rFonts w:ascii="Tahoma" w:hAnsi="Tahoma" w:cs="Tahoma"/>
          <w:bCs/>
          <w:sz w:val="24"/>
        </w:rPr>
        <w:tab/>
        <w:t>A series of supplemental videos are listed for most chapters which are</w:t>
      </w:r>
      <w:r w:rsidRPr="00D917BF">
        <w:rPr>
          <w:rFonts w:ascii="Tahoma" w:hAnsi="Tahoma" w:cs="Tahoma"/>
          <w:b/>
          <w:bCs/>
          <w:sz w:val="24"/>
        </w:rPr>
        <w:t xml:space="preserve"> </w:t>
      </w:r>
      <w:r>
        <w:rPr>
          <w:rFonts w:ascii="Tahoma" w:hAnsi="Tahoma" w:cs="Tahoma"/>
          <w:b/>
          <w:bCs/>
          <w:sz w:val="24"/>
        </w:rPr>
        <w:t xml:space="preserve">available for </w:t>
      </w:r>
      <w:r w:rsidRPr="00D917BF">
        <w:rPr>
          <w:rFonts w:ascii="Tahoma" w:hAnsi="Tahoma" w:cs="Tahoma"/>
          <w:b/>
          <w:bCs/>
          <w:sz w:val="24"/>
        </w:rPr>
        <w:t>viewing</w:t>
      </w:r>
      <w:r>
        <w:rPr>
          <w:rFonts w:ascii="Tahoma" w:hAnsi="Tahoma" w:cs="Tahoma"/>
          <w:bCs/>
          <w:sz w:val="24"/>
        </w:rPr>
        <w:t>.  Test and quiz questions will be taken from these videos and the text.</w:t>
      </w:r>
    </w:p>
    <w:p w14:paraId="42A96C2E" w14:textId="77777777" w:rsidR="005334BF" w:rsidRDefault="005334BF" w:rsidP="005334BF">
      <w:pPr>
        <w:rPr>
          <w:rFonts w:ascii="Tahoma" w:hAnsi="Tahoma" w:cs="Tahoma"/>
          <w:bCs/>
          <w:sz w:val="24"/>
        </w:rPr>
      </w:pPr>
    </w:p>
    <w:p w14:paraId="78A7EDF5" w14:textId="77777777" w:rsidR="005334BF" w:rsidRDefault="005334BF" w:rsidP="005334BF">
      <w:pPr>
        <w:rPr>
          <w:rFonts w:ascii="Arial" w:hAnsi="Arial" w:cs="Arial"/>
          <w:bCs/>
          <w:spacing w:val="-3"/>
          <w:sz w:val="24"/>
          <w:szCs w:val="24"/>
        </w:rPr>
      </w:pPr>
      <w:r>
        <w:rPr>
          <w:rFonts w:ascii="Arial" w:hAnsi="Arial" w:cs="Arial"/>
          <w:bCs/>
          <w:spacing w:val="-3"/>
          <w:sz w:val="24"/>
          <w:szCs w:val="24"/>
        </w:rPr>
        <w:t>Power point presentations and Chapter Summaries are available for each chapter and may be accessed through the course web-page.  This information is provided for your review.</w:t>
      </w:r>
    </w:p>
    <w:p w14:paraId="5D60DA9F" w14:textId="77777777" w:rsidR="005334BF" w:rsidRDefault="005334BF" w:rsidP="005334BF">
      <w:pPr>
        <w:rPr>
          <w:rFonts w:ascii="Tahoma" w:hAnsi="Tahoma" w:cs="Tahoma"/>
          <w:bCs/>
          <w:sz w:val="24"/>
        </w:rPr>
      </w:pPr>
    </w:p>
    <w:p w14:paraId="67AFE119" w14:textId="77777777" w:rsidR="005334BF" w:rsidRPr="00B36429" w:rsidRDefault="005334BF" w:rsidP="005334BF">
      <w:pPr>
        <w:ind w:left="-720" w:firstLine="720"/>
        <w:rPr>
          <w:rFonts w:ascii="Arial" w:hAnsi="Arial" w:cs="Arial"/>
          <w:b/>
          <w:bCs/>
          <w:sz w:val="24"/>
          <w:szCs w:val="24"/>
        </w:rPr>
      </w:pPr>
      <w:r w:rsidRPr="00B36429">
        <w:rPr>
          <w:rFonts w:ascii="Arial" w:hAnsi="Arial" w:cs="Arial"/>
          <w:b/>
          <w:bCs/>
          <w:sz w:val="24"/>
          <w:szCs w:val="24"/>
        </w:rPr>
        <w:t>COURSE REQUIREMENTS:</w:t>
      </w:r>
    </w:p>
    <w:p w14:paraId="615B6607" w14:textId="77777777" w:rsidR="005334BF" w:rsidRPr="00B36429" w:rsidRDefault="005334BF" w:rsidP="005334BF">
      <w:pPr>
        <w:pStyle w:val="BodyTextIndent"/>
        <w:numPr>
          <w:ilvl w:val="0"/>
          <w:numId w:val="1"/>
        </w:numPr>
        <w:rPr>
          <w:rFonts w:ascii="Arial" w:hAnsi="Arial" w:cs="Arial"/>
          <w:szCs w:val="24"/>
        </w:rPr>
      </w:pPr>
      <w:r>
        <w:rPr>
          <w:rFonts w:ascii="Arial" w:hAnsi="Arial" w:cs="Arial"/>
          <w:szCs w:val="24"/>
        </w:rPr>
        <w:t>Participation and attendance are</w:t>
      </w:r>
      <w:r w:rsidRPr="00B36429">
        <w:rPr>
          <w:rFonts w:ascii="Arial" w:hAnsi="Arial" w:cs="Arial"/>
          <w:szCs w:val="24"/>
        </w:rPr>
        <w:t xml:space="preserve"> expected. </w:t>
      </w:r>
      <w:r>
        <w:rPr>
          <w:rFonts w:ascii="Arial" w:hAnsi="Arial" w:cs="Arial"/>
          <w:szCs w:val="24"/>
        </w:rPr>
        <w:t xml:space="preserve">You must complete the required quizzes, watch the videos and complete the examinations, </w:t>
      </w:r>
      <w:r w:rsidRPr="0051267A">
        <w:rPr>
          <w:rFonts w:ascii="Arial" w:hAnsi="Arial" w:cs="Arial"/>
          <w:szCs w:val="24"/>
          <w:u w:val="single"/>
        </w:rPr>
        <w:t>as scheduled</w:t>
      </w:r>
      <w:r>
        <w:rPr>
          <w:rFonts w:ascii="Arial" w:hAnsi="Arial" w:cs="Arial"/>
          <w:szCs w:val="24"/>
        </w:rPr>
        <w:t xml:space="preserve">.  </w:t>
      </w:r>
    </w:p>
    <w:p w14:paraId="0A66149B" w14:textId="77777777" w:rsidR="005334BF" w:rsidRDefault="005334BF" w:rsidP="005334BF">
      <w:pPr>
        <w:rPr>
          <w:rFonts w:ascii="Arial" w:hAnsi="Arial" w:cs="Arial"/>
          <w:sz w:val="24"/>
          <w:szCs w:val="24"/>
        </w:rPr>
      </w:pPr>
    </w:p>
    <w:p w14:paraId="09312DAB" w14:textId="77777777" w:rsidR="005334BF" w:rsidRDefault="005334BF" w:rsidP="005334BF">
      <w:pPr>
        <w:numPr>
          <w:ilvl w:val="0"/>
          <w:numId w:val="1"/>
        </w:numPr>
        <w:spacing w:after="0" w:line="240" w:lineRule="auto"/>
        <w:rPr>
          <w:rFonts w:ascii="Arial" w:hAnsi="Arial" w:cs="Arial"/>
          <w:sz w:val="24"/>
          <w:szCs w:val="24"/>
        </w:rPr>
      </w:pPr>
      <w:r>
        <w:rPr>
          <w:rFonts w:ascii="Arial" w:hAnsi="Arial" w:cs="Arial"/>
          <w:sz w:val="24"/>
          <w:szCs w:val="24"/>
        </w:rPr>
        <w:t>Discussion Posts are an important part of the participation process.  Each student is required to post an introductory post informing the class about themselves and why they are taking SOCI 1101.  In addition, each student will post at least two additional posts.  These posts will be about one of the key concepts in a chapters and why that concept is important.  Each discussion post will be worth up to 5 points each for a total of 15 points.  Students are also expected to comment and respond to these posts.</w:t>
      </w:r>
    </w:p>
    <w:p w14:paraId="3EB1A4CE" w14:textId="77777777" w:rsidR="005334BF" w:rsidRDefault="005334BF" w:rsidP="005334BF">
      <w:pPr>
        <w:pStyle w:val="ListParagraph"/>
        <w:rPr>
          <w:rFonts w:ascii="Arial" w:hAnsi="Arial" w:cs="Arial"/>
          <w:sz w:val="24"/>
          <w:szCs w:val="24"/>
        </w:rPr>
      </w:pPr>
    </w:p>
    <w:p w14:paraId="400C48B4" w14:textId="77777777" w:rsidR="005334BF" w:rsidRPr="00B36429" w:rsidRDefault="005334BF" w:rsidP="005334BF">
      <w:pPr>
        <w:numPr>
          <w:ilvl w:val="0"/>
          <w:numId w:val="1"/>
        </w:numPr>
        <w:spacing w:after="0" w:line="240" w:lineRule="auto"/>
        <w:rPr>
          <w:rFonts w:ascii="Arial" w:hAnsi="Arial" w:cs="Arial"/>
          <w:sz w:val="24"/>
          <w:szCs w:val="24"/>
        </w:rPr>
      </w:pPr>
      <w:r>
        <w:rPr>
          <w:rFonts w:ascii="Arial" w:hAnsi="Arial" w:cs="Arial"/>
          <w:sz w:val="24"/>
          <w:szCs w:val="24"/>
        </w:rPr>
        <w:t>There will be 4 exams spread</w:t>
      </w:r>
      <w:r w:rsidRPr="00B36429">
        <w:rPr>
          <w:rFonts w:ascii="Arial" w:hAnsi="Arial" w:cs="Arial"/>
          <w:sz w:val="24"/>
          <w:szCs w:val="24"/>
        </w:rPr>
        <w:t xml:space="preserve"> throughout the semester.  The exams are multiple choice and are </w:t>
      </w:r>
      <w:r w:rsidRPr="00B36429">
        <w:rPr>
          <w:rFonts w:ascii="Arial" w:hAnsi="Arial" w:cs="Arial"/>
          <w:b/>
          <w:bCs/>
          <w:sz w:val="24"/>
          <w:szCs w:val="24"/>
        </w:rPr>
        <w:t xml:space="preserve">NOT </w:t>
      </w:r>
      <w:r w:rsidRPr="00B36429">
        <w:rPr>
          <w:rFonts w:ascii="Arial" w:hAnsi="Arial" w:cs="Arial"/>
          <w:sz w:val="24"/>
          <w:szCs w:val="24"/>
        </w:rPr>
        <w:t>cumulative</w:t>
      </w:r>
      <w:r>
        <w:rPr>
          <w:rFonts w:ascii="Arial" w:hAnsi="Arial" w:cs="Arial"/>
          <w:sz w:val="24"/>
          <w:szCs w:val="24"/>
        </w:rPr>
        <w:t xml:space="preserve">, </w:t>
      </w:r>
      <w:r w:rsidRPr="00720AC8">
        <w:rPr>
          <w:rFonts w:ascii="Arial" w:hAnsi="Arial" w:cs="Arial"/>
          <w:sz w:val="24"/>
          <w:szCs w:val="24"/>
          <w:u w:val="single"/>
        </w:rPr>
        <w:t>except the final examination</w:t>
      </w:r>
      <w:r>
        <w:rPr>
          <w:rFonts w:ascii="Arial" w:hAnsi="Arial" w:cs="Arial"/>
          <w:sz w:val="24"/>
          <w:szCs w:val="24"/>
        </w:rPr>
        <w:t xml:space="preserve"> which will have a cumulative component.</w:t>
      </w:r>
      <w:r w:rsidRPr="00B36429">
        <w:rPr>
          <w:rFonts w:ascii="Arial" w:hAnsi="Arial" w:cs="Arial"/>
          <w:sz w:val="24"/>
          <w:szCs w:val="24"/>
        </w:rPr>
        <w:t xml:space="preserve">  </w:t>
      </w:r>
      <w:r w:rsidRPr="00B36429">
        <w:rPr>
          <w:rFonts w:ascii="Arial" w:hAnsi="Arial" w:cs="Arial"/>
          <w:b/>
          <w:bCs/>
          <w:sz w:val="24"/>
          <w:szCs w:val="24"/>
        </w:rPr>
        <w:t xml:space="preserve">PLEASE DO NOT MISS THEM.  THERE WILL BE NO </w:t>
      </w:r>
      <w:r w:rsidRPr="00B36429">
        <w:rPr>
          <w:rFonts w:ascii="Arial" w:hAnsi="Arial" w:cs="Arial"/>
          <w:b/>
          <w:bCs/>
          <w:sz w:val="24"/>
          <w:szCs w:val="24"/>
        </w:rPr>
        <w:lastRenderedPageBreak/>
        <w:t xml:space="preserve">MAKE-UP EXAMS </w:t>
      </w:r>
      <w:r>
        <w:rPr>
          <w:rFonts w:ascii="Arial" w:hAnsi="Arial" w:cs="Arial"/>
          <w:b/>
          <w:bCs/>
          <w:sz w:val="24"/>
          <w:szCs w:val="24"/>
        </w:rPr>
        <w:t xml:space="preserve">OR QUIZZES, </w:t>
      </w:r>
      <w:r w:rsidRPr="00B36429">
        <w:rPr>
          <w:rFonts w:ascii="Arial" w:hAnsi="Arial" w:cs="Arial"/>
          <w:b/>
          <w:bCs/>
          <w:sz w:val="24"/>
          <w:szCs w:val="24"/>
        </w:rPr>
        <w:t>EXCEPT IN THE CASE OF EXTREME ILLNESS AND UNDER THESE CIRCUMSTANCES, NOTHING CAN BE MADE UP UNLESS ARRANGED IN ADVANCE WITH THE INSTRUCTOR</w:t>
      </w:r>
      <w:r>
        <w:rPr>
          <w:rFonts w:ascii="Arial" w:hAnsi="Arial" w:cs="Arial"/>
          <w:b/>
          <w:bCs/>
          <w:sz w:val="24"/>
          <w:szCs w:val="24"/>
        </w:rPr>
        <w:t>.</w:t>
      </w:r>
    </w:p>
    <w:p w14:paraId="324E0160" w14:textId="77777777" w:rsidR="005334BF" w:rsidRPr="00B36429" w:rsidRDefault="005334BF" w:rsidP="005334BF">
      <w:pPr>
        <w:rPr>
          <w:rFonts w:ascii="Arial" w:hAnsi="Arial" w:cs="Arial"/>
          <w:sz w:val="24"/>
          <w:szCs w:val="24"/>
        </w:rPr>
      </w:pPr>
    </w:p>
    <w:p w14:paraId="75978D7F" w14:textId="77777777" w:rsidR="005334BF" w:rsidRPr="00C1140B" w:rsidRDefault="005334BF" w:rsidP="005334BF">
      <w:pPr>
        <w:numPr>
          <w:ilvl w:val="0"/>
          <w:numId w:val="1"/>
        </w:numPr>
        <w:spacing w:after="0" w:line="240" w:lineRule="auto"/>
        <w:rPr>
          <w:rFonts w:ascii="Arial" w:hAnsi="Arial" w:cs="Arial"/>
          <w:b/>
          <w:spacing w:val="-3"/>
          <w:sz w:val="24"/>
          <w:szCs w:val="24"/>
        </w:rPr>
      </w:pPr>
      <w:r w:rsidRPr="00B36429">
        <w:rPr>
          <w:rFonts w:ascii="Arial" w:hAnsi="Arial" w:cs="Arial"/>
          <w:sz w:val="24"/>
          <w:szCs w:val="24"/>
        </w:rPr>
        <w:t xml:space="preserve">There will also be </w:t>
      </w:r>
      <w:r>
        <w:rPr>
          <w:rFonts w:ascii="Arial" w:hAnsi="Arial" w:cs="Arial"/>
          <w:sz w:val="24"/>
          <w:szCs w:val="24"/>
        </w:rPr>
        <w:t>quizzes, covering most of the chapters in the text.  A Syllabus Quiz will be worth 10 pts.  There are no make-ups for missed quizzes.</w:t>
      </w:r>
    </w:p>
    <w:p w14:paraId="521C483B" w14:textId="77777777" w:rsidR="005334BF" w:rsidRDefault="005334BF" w:rsidP="005334BF">
      <w:pPr>
        <w:rPr>
          <w:rFonts w:ascii="Arial" w:hAnsi="Arial" w:cs="Arial"/>
          <w:b/>
          <w:spacing w:val="-3"/>
          <w:sz w:val="24"/>
          <w:szCs w:val="24"/>
        </w:rPr>
      </w:pPr>
    </w:p>
    <w:p w14:paraId="220BEC75" w14:textId="77777777" w:rsidR="005334BF" w:rsidRDefault="005334BF" w:rsidP="005334BF">
      <w:pPr>
        <w:numPr>
          <w:ilvl w:val="0"/>
          <w:numId w:val="1"/>
        </w:numPr>
        <w:spacing w:after="0" w:line="240" w:lineRule="auto"/>
        <w:rPr>
          <w:rFonts w:ascii="Arial" w:hAnsi="Arial" w:cs="Arial"/>
          <w:b/>
          <w:spacing w:val="-3"/>
          <w:sz w:val="24"/>
          <w:szCs w:val="24"/>
        </w:rPr>
      </w:pPr>
      <w:r>
        <w:rPr>
          <w:rFonts w:ascii="Arial" w:hAnsi="Arial" w:cs="Arial"/>
          <w:sz w:val="24"/>
          <w:szCs w:val="24"/>
        </w:rPr>
        <w:t>There will be two textbook surveys.  One at the beginning and one at the end of the course.  They will be worth 5 pts. each.</w:t>
      </w:r>
    </w:p>
    <w:p w14:paraId="3E7B02FF" w14:textId="77777777" w:rsidR="005334BF" w:rsidRPr="00B36429" w:rsidRDefault="005334BF" w:rsidP="005334BF">
      <w:pPr>
        <w:ind w:left="-720"/>
        <w:rPr>
          <w:rFonts w:ascii="Arial" w:hAnsi="Arial" w:cs="Arial"/>
          <w:b/>
          <w:spacing w:val="-3"/>
          <w:sz w:val="24"/>
          <w:szCs w:val="24"/>
        </w:rPr>
      </w:pPr>
    </w:p>
    <w:p w14:paraId="102EB6D9" w14:textId="77777777" w:rsidR="005334BF" w:rsidRDefault="005334BF" w:rsidP="005334BF">
      <w:pPr>
        <w:numPr>
          <w:ilvl w:val="0"/>
          <w:numId w:val="1"/>
        </w:numPr>
        <w:spacing w:after="0" w:line="240" w:lineRule="auto"/>
        <w:rPr>
          <w:rFonts w:ascii="Arial" w:hAnsi="Arial" w:cs="Arial"/>
          <w:spacing w:val="-3"/>
          <w:sz w:val="24"/>
          <w:szCs w:val="24"/>
        </w:rPr>
      </w:pPr>
      <w:r w:rsidRPr="00B36429">
        <w:rPr>
          <w:rFonts w:ascii="Arial" w:hAnsi="Arial" w:cs="Arial"/>
          <w:sz w:val="24"/>
          <w:szCs w:val="24"/>
        </w:rPr>
        <w:t xml:space="preserve">Students must abide by policies in the </w:t>
      </w:r>
      <w:r w:rsidRPr="00B36429">
        <w:rPr>
          <w:rFonts w:ascii="Arial" w:hAnsi="Arial" w:cs="Arial"/>
          <w:color w:val="0000FF"/>
          <w:sz w:val="24"/>
          <w:szCs w:val="24"/>
          <w:u w:val="single"/>
        </w:rPr>
        <w:t>Clayton State University Student Handbook,</w:t>
      </w:r>
      <w:r w:rsidRPr="00B36429">
        <w:rPr>
          <w:rFonts w:ascii="Arial" w:hAnsi="Arial" w:cs="Arial"/>
          <w:sz w:val="24"/>
          <w:szCs w:val="24"/>
        </w:rPr>
        <w:t xml:space="preserve"> and the </w:t>
      </w:r>
      <w:r w:rsidRPr="00B36429">
        <w:rPr>
          <w:rFonts w:ascii="Arial" w:hAnsi="Arial" w:cs="Arial"/>
          <w:color w:val="0000FF"/>
          <w:sz w:val="24"/>
          <w:szCs w:val="24"/>
          <w:u w:val="single"/>
        </w:rPr>
        <w:t>Basic Undergraduate Student Responsibilities.</w:t>
      </w:r>
      <w:r w:rsidRPr="00B36429">
        <w:rPr>
          <w:rFonts w:ascii="Arial" w:hAnsi="Arial" w:cs="Arial"/>
          <w:spacing w:val="-3"/>
          <w:sz w:val="24"/>
          <w:szCs w:val="24"/>
        </w:rPr>
        <w:t xml:space="preserve"> </w:t>
      </w:r>
    </w:p>
    <w:p w14:paraId="6B295DE0" w14:textId="77777777" w:rsidR="005334BF" w:rsidRDefault="005334BF" w:rsidP="005334BF">
      <w:pPr>
        <w:rPr>
          <w:rFonts w:ascii="Arial" w:hAnsi="Arial" w:cs="Arial"/>
          <w:spacing w:val="-3"/>
          <w:sz w:val="24"/>
          <w:szCs w:val="24"/>
        </w:rPr>
      </w:pPr>
    </w:p>
    <w:p w14:paraId="2D033950" w14:textId="77777777" w:rsidR="005334BF" w:rsidRPr="00B36429" w:rsidRDefault="005334BF" w:rsidP="005334BF">
      <w:pPr>
        <w:pStyle w:val="BodyText"/>
        <w:ind w:left="720" w:hanging="720"/>
        <w:rPr>
          <w:rFonts w:ascii="Arial" w:hAnsi="Arial" w:cs="Arial"/>
          <w:bCs/>
          <w:sz w:val="24"/>
          <w:szCs w:val="24"/>
        </w:rPr>
      </w:pPr>
      <w:r>
        <w:rPr>
          <w:rFonts w:ascii="Arial" w:hAnsi="Arial" w:cs="Arial"/>
          <w:bCs/>
          <w:sz w:val="24"/>
          <w:szCs w:val="24"/>
        </w:rPr>
        <w:t>5.</w:t>
      </w:r>
      <w:r>
        <w:rPr>
          <w:rFonts w:ascii="Arial" w:hAnsi="Arial" w:cs="Arial"/>
          <w:bCs/>
          <w:sz w:val="24"/>
          <w:szCs w:val="24"/>
        </w:rPr>
        <w:tab/>
        <w:t>All examinations, quizzes and surveys will be taken on-line and may be accessed through the course D2L Web-site for this course.  These activities will be found on the Assessment Tab marked Quizzes which is located in the left border of your web page.  Each activity will be available for a specific period of time.  You must complete these activities within the time allocated and the dates specified in the syllabus.</w:t>
      </w:r>
    </w:p>
    <w:p w14:paraId="6FBA6AEE" w14:textId="77777777" w:rsidR="005334BF" w:rsidRDefault="005334BF" w:rsidP="005334BF">
      <w:pPr>
        <w:pStyle w:val="BodyText"/>
        <w:ind w:left="720"/>
        <w:rPr>
          <w:rFonts w:ascii="Arial" w:hAnsi="Arial" w:cs="Arial"/>
          <w:bCs/>
          <w:sz w:val="24"/>
          <w:szCs w:val="24"/>
        </w:rPr>
      </w:pPr>
      <w:r w:rsidRPr="00D616BC">
        <w:rPr>
          <w:rFonts w:ascii="Arial" w:hAnsi="Arial" w:cs="Arial"/>
          <w:b/>
          <w:bCs/>
          <w:sz w:val="24"/>
          <w:szCs w:val="24"/>
        </w:rPr>
        <w:t>NO ADDITIONAL</w:t>
      </w:r>
      <w:r>
        <w:rPr>
          <w:rFonts w:ascii="Arial" w:hAnsi="Arial" w:cs="Arial"/>
          <w:bCs/>
          <w:sz w:val="24"/>
          <w:szCs w:val="24"/>
        </w:rPr>
        <w:t xml:space="preserve"> </w:t>
      </w:r>
      <w:r w:rsidRPr="00B36429">
        <w:rPr>
          <w:rFonts w:ascii="Arial" w:hAnsi="Arial" w:cs="Arial"/>
          <w:bCs/>
          <w:sz w:val="24"/>
          <w:szCs w:val="24"/>
        </w:rPr>
        <w:t>EXTRA-CREDIT WILL BE OFFERED FOR THIS CLASS!!  Please respect this policy as its purpose is to honor fairnes</w:t>
      </w:r>
      <w:r>
        <w:rPr>
          <w:rFonts w:ascii="Arial" w:hAnsi="Arial" w:cs="Arial"/>
          <w:bCs/>
          <w:sz w:val="24"/>
          <w:szCs w:val="24"/>
        </w:rPr>
        <w:t>s to all students in the course g</w:t>
      </w:r>
      <w:r w:rsidRPr="00B36429">
        <w:rPr>
          <w:rFonts w:ascii="Arial" w:hAnsi="Arial" w:cs="Arial"/>
          <w:bCs/>
          <w:sz w:val="24"/>
          <w:szCs w:val="24"/>
        </w:rPr>
        <w:t>rading will be done on a numerical scale during the semester, with a final letter grade determined at the end of the course.  Each graded item has been given a point value, and the total points earned will determine your letter grade according to the scale below.</w:t>
      </w:r>
    </w:p>
    <w:p w14:paraId="5DA5277E" w14:textId="77777777" w:rsidR="005334BF" w:rsidRDefault="005334BF" w:rsidP="005334BF">
      <w:pPr>
        <w:pStyle w:val="BodyText"/>
        <w:ind w:hanging="720"/>
        <w:rPr>
          <w:rFonts w:ascii="Arial" w:hAnsi="Arial" w:cs="Arial"/>
          <w:b/>
          <w:bCs/>
          <w:sz w:val="24"/>
          <w:szCs w:val="24"/>
        </w:rPr>
      </w:pPr>
    </w:p>
    <w:p w14:paraId="23E8F081" w14:textId="77777777" w:rsidR="005334BF" w:rsidRDefault="005334BF" w:rsidP="005334BF">
      <w:pPr>
        <w:rPr>
          <w:rFonts w:ascii="Arial" w:hAnsi="Arial" w:cs="Arial"/>
          <w:b/>
          <w:bCs/>
          <w:spacing w:val="-3"/>
          <w:sz w:val="24"/>
          <w:szCs w:val="24"/>
        </w:rPr>
      </w:pPr>
      <w:r>
        <w:rPr>
          <w:rFonts w:ascii="Arial" w:hAnsi="Arial" w:cs="Arial"/>
          <w:b/>
          <w:bCs/>
          <w:spacing w:val="-3"/>
          <w:sz w:val="24"/>
          <w:szCs w:val="24"/>
        </w:rPr>
        <w:t>CHAPTER STUDY GUIDES:</w:t>
      </w:r>
    </w:p>
    <w:p w14:paraId="3A5F55A3" w14:textId="77777777" w:rsidR="005334BF" w:rsidRDefault="005334BF" w:rsidP="005334BF">
      <w:pPr>
        <w:ind w:hanging="720"/>
        <w:rPr>
          <w:rFonts w:ascii="Arial" w:hAnsi="Arial" w:cs="Arial"/>
          <w:b/>
          <w:bCs/>
          <w:spacing w:val="-3"/>
          <w:sz w:val="24"/>
          <w:szCs w:val="24"/>
        </w:rPr>
      </w:pPr>
      <w:r>
        <w:rPr>
          <w:rFonts w:ascii="Arial" w:hAnsi="Arial" w:cs="Arial"/>
          <w:b/>
          <w:bCs/>
          <w:spacing w:val="-3"/>
          <w:sz w:val="24"/>
          <w:szCs w:val="24"/>
        </w:rPr>
        <w:tab/>
      </w:r>
      <w:r w:rsidRPr="0078019B">
        <w:rPr>
          <w:rFonts w:ascii="Arial" w:hAnsi="Arial" w:cs="Arial"/>
          <w:bCs/>
          <w:spacing w:val="-3"/>
          <w:sz w:val="24"/>
          <w:szCs w:val="24"/>
        </w:rPr>
        <w:t>Chapter Study Guides</w:t>
      </w:r>
      <w:r>
        <w:rPr>
          <w:rFonts w:ascii="Arial" w:hAnsi="Arial" w:cs="Arial"/>
          <w:bCs/>
          <w:spacing w:val="-3"/>
          <w:sz w:val="24"/>
          <w:szCs w:val="24"/>
        </w:rPr>
        <w:t xml:space="preserve"> are provided at the end of each chapter.  Each Study Guide identifies the learning objectives for each chapter and provides a brief written summary.  </w:t>
      </w:r>
    </w:p>
    <w:p w14:paraId="766520B5" w14:textId="77777777" w:rsidR="005334BF" w:rsidRDefault="005334BF" w:rsidP="005334BF"/>
    <w:p w14:paraId="20A4BF6F" w14:textId="77777777" w:rsidR="005334BF" w:rsidRPr="007F5F1A" w:rsidRDefault="005334BF" w:rsidP="005334BF">
      <w:pPr>
        <w:rPr>
          <w:rFonts w:ascii="Arial" w:hAnsi="Arial" w:cs="Arial"/>
          <w:b/>
          <w:bCs/>
          <w:spacing w:val="-3"/>
          <w:sz w:val="24"/>
          <w:szCs w:val="24"/>
        </w:rPr>
      </w:pPr>
      <w:r w:rsidRPr="007F5F1A">
        <w:rPr>
          <w:rFonts w:ascii="Arial" w:hAnsi="Arial" w:cs="Arial"/>
          <w:b/>
          <w:bCs/>
          <w:spacing w:val="-3"/>
          <w:sz w:val="24"/>
          <w:szCs w:val="24"/>
        </w:rPr>
        <w:t>LEARNER SUPPORT:</w:t>
      </w:r>
    </w:p>
    <w:p w14:paraId="6B50CC94" w14:textId="77777777" w:rsidR="005334BF" w:rsidRPr="007F5F1A" w:rsidRDefault="005334BF" w:rsidP="005334BF">
      <w:pPr>
        <w:ind w:hanging="720"/>
        <w:rPr>
          <w:rFonts w:ascii="Arial" w:hAnsi="Arial" w:cs="Arial"/>
          <w:bCs/>
          <w:spacing w:val="-3"/>
          <w:sz w:val="24"/>
          <w:szCs w:val="24"/>
        </w:rPr>
      </w:pPr>
      <w:r w:rsidRPr="007F5F1A">
        <w:rPr>
          <w:rFonts w:ascii="Arial" w:hAnsi="Arial" w:cs="Arial"/>
          <w:b/>
          <w:bCs/>
          <w:spacing w:val="-3"/>
          <w:sz w:val="24"/>
          <w:szCs w:val="24"/>
        </w:rPr>
        <w:tab/>
      </w:r>
      <w:r w:rsidRPr="007F5F1A">
        <w:rPr>
          <w:rFonts w:ascii="Arial" w:hAnsi="Arial" w:cs="Arial"/>
          <w:bCs/>
          <w:spacing w:val="-3"/>
          <w:sz w:val="24"/>
          <w:szCs w:val="24"/>
        </w:rPr>
        <w:t xml:space="preserve">Technical support in response to computer issues, including access to materials on the course Web-Site may be secured through the HUB   </w:t>
      </w:r>
      <w:hyperlink r:id="rId9" w:history="1">
        <w:r w:rsidRPr="007F5F1A">
          <w:rPr>
            <w:rStyle w:val="Hyperlink"/>
            <w:rFonts w:ascii="Arial" w:hAnsi="Arial" w:cs="Arial"/>
            <w:sz w:val="24"/>
            <w:szCs w:val="24"/>
          </w:rPr>
          <w:t>http://thehub.clayton.edu</w:t>
        </w:r>
      </w:hyperlink>
      <w:r w:rsidRPr="007F5F1A">
        <w:rPr>
          <w:rFonts w:ascii="Arial" w:hAnsi="Arial" w:cs="Arial"/>
          <w:bCs/>
          <w:spacing w:val="-3"/>
          <w:sz w:val="24"/>
          <w:szCs w:val="24"/>
        </w:rPr>
        <w:t xml:space="preserve"> (678-666-4357).  </w:t>
      </w:r>
      <w:r>
        <w:rPr>
          <w:rFonts w:ascii="Arial" w:hAnsi="Arial" w:cs="Arial"/>
          <w:b/>
          <w:bCs/>
          <w:spacing w:val="-3"/>
          <w:sz w:val="24"/>
          <w:szCs w:val="24"/>
          <w:u w:val="single"/>
        </w:rPr>
        <w:t>P</w:t>
      </w:r>
      <w:r w:rsidRPr="007F5F1A">
        <w:rPr>
          <w:rFonts w:ascii="Arial" w:hAnsi="Arial" w:cs="Arial"/>
          <w:b/>
          <w:bCs/>
          <w:spacing w:val="-3"/>
          <w:sz w:val="24"/>
          <w:szCs w:val="24"/>
          <w:u w:val="single"/>
        </w:rPr>
        <w:t>lease note that YOU MUST cancel your Pop-Up Blocker to access many of the course materials</w:t>
      </w:r>
      <w:r w:rsidRPr="007F5F1A">
        <w:rPr>
          <w:rFonts w:ascii="Arial" w:hAnsi="Arial" w:cs="Arial"/>
          <w:bCs/>
          <w:spacing w:val="-3"/>
          <w:sz w:val="24"/>
          <w:szCs w:val="24"/>
        </w:rPr>
        <w:t>.  This is the most common problem that students have with this On-Line course.</w:t>
      </w:r>
    </w:p>
    <w:p w14:paraId="15C54001" w14:textId="77777777" w:rsidR="005334BF" w:rsidRPr="007F5F1A" w:rsidRDefault="005334BF" w:rsidP="005334BF">
      <w:pPr>
        <w:ind w:hanging="720"/>
        <w:rPr>
          <w:rFonts w:ascii="Arial" w:hAnsi="Arial" w:cs="Arial"/>
          <w:bCs/>
          <w:spacing w:val="-3"/>
          <w:sz w:val="24"/>
          <w:szCs w:val="24"/>
        </w:rPr>
      </w:pPr>
    </w:p>
    <w:p w14:paraId="4B35321E" w14:textId="77777777" w:rsidR="005334BF" w:rsidRPr="007F5F1A" w:rsidRDefault="005334BF" w:rsidP="005334BF">
      <w:pPr>
        <w:rPr>
          <w:rFonts w:ascii="Arial" w:hAnsi="Arial" w:cs="Arial"/>
          <w:sz w:val="24"/>
          <w:szCs w:val="24"/>
        </w:rPr>
      </w:pPr>
      <w:r w:rsidRPr="007F5F1A">
        <w:rPr>
          <w:rFonts w:ascii="Arial" w:hAnsi="Arial" w:cs="Arial"/>
          <w:bCs/>
          <w:spacing w:val="-3"/>
          <w:sz w:val="24"/>
          <w:szCs w:val="24"/>
        </w:rPr>
        <w:lastRenderedPageBreak/>
        <w:t xml:space="preserve">Academic Support Services are available through: </w:t>
      </w:r>
      <w:r w:rsidRPr="007F5F1A">
        <w:rPr>
          <w:rFonts w:ascii="Arial" w:hAnsi="Arial" w:cs="Arial"/>
          <w:color w:val="0033CC"/>
          <w:sz w:val="24"/>
          <w:szCs w:val="24"/>
        </w:rPr>
        <w:t>http://adminservices.clayton.edu/cas/campus_services_guide_final.doc.</w:t>
      </w:r>
    </w:p>
    <w:p w14:paraId="52D074E0" w14:textId="77777777" w:rsidR="005334BF" w:rsidRDefault="005334BF" w:rsidP="005334BF">
      <w:pPr>
        <w:rPr>
          <w:rFonts w:ascii="Arial" w:hAnsi="Arial" w:cs="Arial"/>
          <w:bCs/>
          <w:spacing w:val="-3"/>
          <w:sz w:val="24"/>
          <w:szCs w:val="24"/>
        </w:rPr>
      </w:pPr>
      <w:r w:rsidRPr="007F5F1A">
        <w:rPr>
          <w:rFonts w:ascii="Arial" w:hAnsi="Arial" w:cs="Arial"/>
          <w:bCs/>
          <w:spacing w:val="-3"/>
          <w:sz w:val="24"/>
          <w:szCs w:val="24"/>
        </w:rPr>
        <w:t xml:space="preserve"> In addition, the Library (research)(678-466-4325), Writing Center and Center for Academic Assistance (678-466-4070) are also available to assist in your learning development.  Academic advisement assistance is available through the College of Arts and Sciences Advising Center or your faculty advisor.  Disability Services assistance may be obtained through the Office of Disability Services (678-466-5445).</w:t>
      </w:r>
    </w:p>
    <w:p w14:paraId="22209642" w14:textId="77777777" w:rsidR="005334BF" w:rsidRDefault="005334BF" w:rsidP="005334BF">
      <w:pPr>
        <w:rPr>
          <w:rFonts w:ascii="Arial" w:hAnsi="Arial" w:cs="Arial"/>
          <w:bCs/>
          <w:spacing w:val="-3"/>
          <w:sz w:val="24"/>
          <w:szCs w:val="24"/>
        </w:rPr>
      </w:pPr>
    </w:p>
    <w:p w14:paraId="5731367F" w14:textId="77777777" w:rsidR="005334BF" w:rsidRPr="007F5F1A" w:rsidRDefault="005334BF" w:rsidP="005334BF">
      <w:pPr>
        <w:rPr>
          <w:rFonts w:ascii="Arial" w:hAnsi="Arial" w:cs="Arial"/>
          <w:bCs/>
          <w:spacing w:val="-3"/>
          <w:sz w:val="24"/>
          <w:szCs w:val="24"/>
        </w:rPr>
      </w:pPr>
    </w:p>
    <w:p w14:paraId="16047BC8" w14:textId="77777777" w:rsidR="005334BF" w:rsidRPr="00720AC8" w:rsidRDefault="005334BF" w:rsidP="005334BF">
      <w:pPr>
        <w:pStyle w:val="BodyText"/>
        <w:rPr>
          <w:rFonts w:ascii="Arial" w:hAnsi="Arial" w:cs="Arial"/>
          <w:bCs/>
          <w:sz w:val="24"/>
          <w:szCs w:val="24"/>
        </w:rPr>
      </w:pPr>
      <w:r w:rsidRPr="00B36429">
        <w:rPr>
          <w:rFonts w:ascii="Arial" w:hAnsi="Arial" w:cs="Arial"/>
          <w:b/>
          <w:bCs/>
          <w:sz w:val="24"/>
          <w:szCs w:val="24"/>
        </w:rPr>
        <w:t>CLASSROOM ETIQUETTE:</w:t>
      </w:r>
    </w:p>
    <w:p w14:paraId="450D72BC" w14:textId="77777777" w:rsidR="005334BF" w:rsidRPr="00B36429" w:rsidRDefault="005334BF" w:rsidP="005334BF">
      <w:pPr>
        <w:tabs>
          <w:tab w:val="left" w:pos="-1440"/>
          <w:tab w:val="left" w:pos="-720"/>
        </w:tabs>
        <w:suppressAutoHyphens/>
        <w:rPr>
          <w:rFonts w:ascii="Arial" w:hAnsi="Arial" w:cs="Arial"/>
          <w:spacing w:val="-3"/>
          <w:sz w:val="24"/>
          <w:szCs w:val="24"/>
          <w:u w:val="single"/>
        </w:rPr>
      </w:pPr>
      <w:r w:rsidRPr="00B36429">
        <w:rPr>
          <w:rFonts w:ascii="Arial" w:hAnsi="Arial" w:cs="Arial"/>
          <w:spacing w:val="-3"/>
          <w:sz w:val="24"/>
          <w:szCs w:val="24"/>
          <w:u w:val="single"/>
        </w:rPr>
        <w:t>The Professor reserves the right to make additions, deletions or changes to any part of this syllabus at any time during the semester</w:t>
      </w:r>
    </w:p>
    <w:p w14:paraId="2FF77049" w14:textId="77777777" w:rsidR="005334BF" w:rsidRDefault="005334BF" w:rsidP="005334BF">
      <w:pPr>
        <w:ind w:hanging="720"/>
        <w:rPr>
          <w:rFonts w:ascii="Arial" w:hAnsi="Arial" w:cs="Arial"/>
          <w:b/>
          <w:sz w:val="24"/>
          <w:szCs w:val="24"/>
        </w:rPr>
      </w:pPr>
    </w:p>
    <w:p w14:paraId="429B8021" w14:textId="77777777" w:rsidR="005334BF" w:rsidRDefault="005334BF" w:rsidP="005334BF">
      <w:pPr>
        <w:tabs>
          <w:tab w:val="left" w:pos="90"/>
        </w:tabs>
        <w:ind w:hanging="720"/>
        <w:rPr>
          <w:rFonts w:ascii="Arial" w:hAnsi="Arial" w:cs="Arial"/>
          <w:b/>
          <w:sz w:val="24"/>
          <w:szCs w:val="24"/>
        </w:rPr>
      </w:pPr>
      <w:r>
        <w:rPr>
          <w:rFonts w:ascii="Arial" w:hAnsi="Arial" w:cs="Arial"/>
          <w:b/>
          <w:sz w:val="24"/>
          <w:szCs w:val="24"/>
        </w:rPr>
        <w:tab/>
        <w:t>INSTRUCTOR RESPONSIVENESS:</w:t>
      </w:r>
    </w:p>
    <w:p w14:paraId="628F4322" w14:textId="77777777" w:rsidR="005334BF" w:rsidRDefault="005334BF" w:rsidP="005334BF">
      <w:pPr>
        <w:ind w:hanging="720"/>
        <w:rPr>
          <w:rFonts w:ascii="Arial" w:hAnsi="Arial" w:cs="Arial"/>
          <w:b/>
          <w:sz w:val="24"/>
          <w:szCs w:val="24"/>
        </w:rPr>
      </w:pPr>
      <w:r>
        <w:rPr>
          <w:rFonts w:ascii="Arial" w:hAnsi="Arial" w:cs="Arial"/>
          <w:b/>
          <w:sz w:val="24"/>
          <w:szCs w:val="24"/>
        </w:rPr>
        <w:tab/>
      </w:r>
      <w:r>
        <w:rPr>
          <w:rFonts w:ascii="Arial" w:hAnsi="Arial" w:cs="Arial"/>
          <w:sz w:val="24"/>
          <w:szCs w:val="24"/>
        </w:rPr>
        <w:t>I will not be on campus this semester.  You will need to contact me via phone or our course D2L email. I will review my Course E-Mail at least every other day and will respond to student emails normally within 48 hours.  Examinations will normally be graded and posted within three (3) working days.   All grades will be available on the Course Web-Site when posted.  Final grades, however, will only be available from the Office of the CSU Registrar.</w:t>
      </w:r>
    </w:p>
    <w:p w14:paraId="2D0F64B1" w14:textId="77777777" w:rsidR="005334BF" w:rsidRDefault="005334BF" w:rsidP="005334BF">
      <w:pPr>
        <w:ind w:hanging="720"/>
        <w:rPr>
          <w:rFonts w:ascii="Arial" w:hAnsi="Arial" w:cs="Arial"/>
          <w:b/>
          <w:sz w:val="24"/>
          <w:szCs w:val="24"/>
        </w:rPr>
      </w:pPr>
    </w:p>
    <w:p w14:paraId="42969F03" w14:textId="77777777" w:rsidR="005334BF" w:rsidRDefault="005334BF" w:rsidP="005334BF">
      <w:pPr>
        <w:ind w:hanging="720"/>
        <w:rPr>
          <w:rFonts w:ascii="Arial" w:hAnsi="Arial" w:cs="Arial"/>
          <w:b/>
          <w:sz w:val="24"/>
          <w:szCs w:val="24"/>
        </w:rPr>
      </w:pPr>
    </w:p>
    <w:p w14:paraId="275EFF39" w14:textId="77777777" w:rsidR="005334BF" w:rsidRDefault="005334BF" w:rsidP="005334BF">
      <w:pPr>
        <w:rPr>
          <w:rFonts w:ascii="Arial" w:hAnsi="Arial" w:cs="Arial"/>
          <w:b/>
          <w:sz w:val="24"/>
          <w:szCs w:val="24"/>
        </w:rPr>
      </w:pPr>
      <w:r w:rsidRPr="00720AC8">
        <w:rPr>
          <w:rFonts w:ascii="Arial" w:hAnsi="Arial" w:cs="Arial"/>
          <w:b/>
          <w:sz w:val="24"/>
          <w:szCs w:val="24"/>
        </w:rPr>
        <w:t>MID-TERM PROGRESS REPORT</w:t>
      </w:r>
    </w:p>
    <w:p w14:paraId="0271EBFA" w14:textId="77777777" w:rsidR="005334BF" w:rsidRDefault="005334BF" w:rsidP="005334BF">
      <w:pPr>
        <w:rPr>
          <w:rFonts w:ascii="Arial" w:hAnsi="Arial" w:cs="Arial"/>
          <w:sz w:val="24"/>
          <w:szCs w:val="24"/>
        </w:rPr>
      </w:pPr>
      <w:r w:rsidRPr="00B36429">
        <w:rPr>
          <w:rFonts w:ascii="Arial" w:hAnsi="Arial" w:cs="Arial"/>
          <w:sz w:val="24"/>
          <w:szCs w:val="24"/>
        </w:rPr>
        <w:t>The mid-term grade in this course will be issued on approximately</w:t>
      </w:r>
      <w:r>
        <w:rPr>
          <w:rFonts w:ascii="Arial" w:hAnsi="Arial" w:cs="Arial"/>
          <w:sz w:val="24"/>
          <w:szCs w:val="24"/>
        </w:rPr>
        <w:t xml:space="preserve"> Oct. 2 </w:t>
      </w:r>
      <w:r w:rsidRPr="003E1A26">
        <w:rPr>
          <w:rFonts w:ascii="Arial" w:hAnsi="Arial" w:cs="Arial"/>
          <w:sz w:val="24"/>
          <w:szCs w:val="24"/>
        </w:rPr>
        <w:t>and</w:t>
      </w:r>
      <w:r w:rsidRPr="00B36429">
        <w:rPr>
          <w:rFonts w:ascii="Arial" w:hAnsi="Arial" w:cs="Arial"/>
          <w:sz w:val="24"/>
          <w:szCs w:val="24"/>
        </w:rPr>
        <w:t xml:space="preserve"> will reflect a portion of the entire course grade.  Based on this grade, students may choose to withdraw from the course and receive a grade of “W”.  Students pursuing this option must fill out an official withdrawal form available in the Office of the Registrar and</w:t>
      </w:r>
      <w:r>
        <w:rPr>
          <w:rFonts w:ascii="Arial" w:hAnsi="Arial" w:cs="Arial"/>
          <w:sz w:val="24"/>
          <w:szCs w:val="24"/>
        </w:rPr>
        <w:t xml:space="preserve"> </w:t>
      </w:r>
      <w:r>
        <w:rPr>
          <w:rFonts w:ascii="Arial" w:hAnsi="Arial" w:cs="Arial"/>
          <w:b/>
          <w:sz w:val="24"/>
          <w:szCs w:val="24"/>
        </w:rPr>
        <w:t xml:space="preserve">Mar. 6 </w:t>
      </w:r>
      <w:r>
        <w:rPr>
          <w:rFonts w:ascii="Arial" w:hAnsi="Arial" w:cs="Arial"/>
          <w:sz w:val="24"/>
          <w:szCs w:val="24"/>
        </w:rPr>
        <w:t xml:space="preserve">is </w:t>
      </w:r>
      <w:r w:rsidRPr="00B36429">
        <w:rPr>
          <w:rFonts w:ascii="Arial" w:hAnsi="Arial" w:cs="Arial"/>
          <w:sz w:val="24"/>
          <w:szCs w:val="24"/>
        </w:rPr>
        <w:t xml:space="preserve">the last </w:t>
      </w:r>
      <w:r>
        <w:rPr>
          <w:rFonts w:ascii="Arial" w:hAnsi="Arial" w:cs="Arial"/>
          <w:sz w:val="24"/>
          <w:szCs w:val="24"/>
        </w:rPr>
        <w:t>day to withdraw without penalty.</w:t>
      </w:r>
    </w:p>
    <w:p w14:paraId="6776871F" w14:textId="77777777" w:rsidR="005334BF" w:rsidRPr="00B36429" w:rsidRDefault="005334BF" w:rsidP="005334BF">
      <w:pPr>
        <w:rPr>
          <w:rFonts w:ascii="Arial" w:hAnsi="Arial" w:cs="Arial"/>
          <w:sz w:val="24"/>
          <w:szCs w:val="24"/>
        </w:rPr>
      </w:pPr>
    </w:p>
    <w:p w14:paraId="492A9E09" w14:textId="77777777" w:rsidR="005334BF" w:rsidRPr="00DE5B2A" w:rsidRDefault="005334BF" w:rsidP="005334BF">
      <w:pPr>
        <w:rPr>
          <w:rFonts w:ascii="Arial" w:hAnsi="Arial" w:cs="Arial"/>
          <w:b/>
          <w:sz w:val="24"/>
          <w:szCs w:val="24"/>
        </w:rPr>
      </w:pPr>
      <w:r w:rsidRPr="00DE5B2A">
        <w:rPr>
          <w:rFonts w:ascii="Arial" w:hAnsi="Arial" w:cs="Arial"/>
          <w:b/>
          <w:sz w:val="24"/>
          <w:szCs w:val="24"/>
        </w:rPr>
        <w:t>CLAYTON STATE UNIVERSITY ACADEMIC INTEGRITY POLICY</w:t>
      </w:r>
    </w:p>
    <w:p w14:paraId="02FD8DB9" w14:textId="77777777" w:rsidR="005334BF" w:rsidRPr="00B36429" w:rsidRDefault="005334BF" w:rsidP="005334BF">
      <w:pPr>
        <w:rPr>
          <w:rFonts w:ascii="Arial" w:hAnsi="Arial" w:cs="Arial"/>
          <w:sz w:val="24"/>
          <w:szCs w:val="24"/>
        </w:rPr>
      </w:pPr>
      <w:r w:rsidRPr="00B36429">
        <w:rPr>
          <w:rFonts w:ascii="Arial" w:hAnsi="Arial" w:cs="Arial"/>
          <w:sz w:val="24"/>
          <w:szCs w:val="24"/>
        </w:rPr>
        <w:t xml:space="preserve">Clayton State University is a community of scholars which emphasizes the mutual responsibility of all members to seek knowledge honestly and in good faith.  Students are responsible for doing their own work and any type of activity that is considered dishonest by reasonable standards may constitute academic misconduct.  The most common forms of academic misconduct are cheating and plagiarism.  All instances of </w:t>
      </w:r>
      <w:r w:rsidRPr="00B36429">
        <w:rPr>
          <w:rFonts w:ascii="Arial" w:hAnsi="Arial" w:cs="Arial"/>
          <w:sz w:val="24"/>
          <w:szCs w:val="24"/>
        </w:rPr>
        <w:lastRenderedPageBreak/>
        <w:t>academic dishonesty will result in a grade of zero for the work involved.  All instances of academic dishonesty will be reported to the Office of Student Life/Judicial Affairs.  Judicial procedures are described at:</w:t>
      </w:r>
    </w:p>
    <w:p w14:paraId="5432AC80" w14:textId="77777777" w:rsidR="005334BF" w:rsidRPr="00B36429" w:rsidRDefault="005334BF" w:rsidP="005334BF">
      <w:pPr>
        <w:rPr>
          <w:rFonts w:ascii="Arial" w:hAnsi="Arial" w:cs="Arial"/>
          <w:sz w:val="24"/>
          <w:szCs w:val="24"/>
        </w:rPr>
      </w:pPr>
    </w:p>
    <w:p w14:paraId="3710907B" w14:textId="77777777" w:rsidR="005334BF" w:rsidRDefault="005334BF" w:rsidP="005334BF">
      <w:pPr>
        <w:rPr>
          <w:rFonts w:ascii="Arial" w:hAnsi="Arial" w:cs="Arial"/>
          <w:color w:val="0000FF"/>
          <w:sz w:val="24"/>
          <w:szCs w:val="24"/>
        </w:rPr>
      </w:pPr>
      <w:r w:rsidRPr="00B36429">
        <w:rPr>
          <w:rFonts w:ascii="Arial" w:hAnsi="Arial" w:cs="Arial"/>
          <w:sz w:val="24"/>
          <w:szCs w:val="24"/>
        </w:rPr>
        <w:tab/>
      </w:r>
      <w:r w:rsidRPr="00B36429">
        <w:rPr>
          <w:rFonts w:ascii="Arial" w:hAnsi="Arial" w:cs="Arial"/>
          <w:sz w:val="24"/>
          <w:szCs w:val="24"/>
        </w:rPr>
        <w:tab/>
      </w:r>
      <w:hyperlink r:id="rId10" w:history="1">
        <w:r w:rsidRPr="00293938">
          <w:rPr>
            <w:rStyle w:val="Hyperlink"/>
            <w:rFonts w:ascii="Arial" w:hAnsi="Arial" w:cs="Arial"/>
            <w:sz w:val="24"/>
            <w:szCs w:val="24"/>
          </w:rPr>
          <w:t>http://adminservices.clayton.edu/studentlife/judicial_affairs.htm</w:t>
        </w:r>
      </w:hyperlink>
      <w:r w:rsidRPr="00B36429">
        <w:rPr>
          <w:rFonts w:ascii="Arial" w:hAnsi="Arial" w:cs="Arial"/>
          <w:color w:val="0000FF"/>
          <w:sz w:val="24"/>
          <w:szCs w:val="24"/>
        </w:rPr>
        <w:t>.</w:t>
      </w:r>
    </w:p>
    <w:p w14:paraId="11839155" w14:textId="77777777" w:rsidR="005334BF" w:rsidRDefault="005334BF" w:rsidP="005334BF">
      <w:pPr>
        <w:rPr>
          <w:rFonts w:ascii="Arial" w:hAnsi="Arial" w:cs="Arial"/>
          <w:color w:val="0000FF"/>
          <w:sz w:val="24"/>
          <w:szCs w:val="24"/>
        </w:rPr>
      </w:pPr>
    </w:p>
    <w:p w14:paraId="7F6B2AC3" w14:textId="77777777" w:rsidR="005334BF" w:rsidRPr="00F07E8B" w:rsidRDefault="005334BF" w:rsidP="005334BF">
      <w:pPr>
        <w:spacing w:before="100" w:beforeAutospacing="1" w:after="100" w:afterAutospacing="1"/>
        <w:rPr>
          <w:b/>
          <w:color w:val="000000"/>
          <w:sz w:val="27"/>
          <w:szCs w:val="27"/>
        </w:rPr>
      </w:pPr>
      <w:r w:rsidRPr="00F07E8B">
        <w:rPr>
          <w:b/>
          <w:color w:val="000000"/>
          <w:sz w:val="27"/>
          <w:szCs w:val="27"/>
        </w:rPr>
        <w:t>Desire2Learn (Online Classroom):</w:t>
      </w:r>
    </w:p>
    <w:p w14:paraId="4D548695" w14:textId="77777777" w:rsidR="005334BF" w:rsidRPr="00F07E8B" w:rsidRDefault="005334BF" w:rsidP="005334BF">
      <w:pPr>
        <w:spacing w:before="100" w:beforeAutospacing="1" w:after="100" w:afterAutospacing="1"/>
        <w:rPr>
          <w:color w:val="000000"/>
          <w:sz w:val="27"/>
          <w:szCs w:val="27"/>
        </w:rPr>
      </w:pPr>
      <w:r w:rsidRPr="00F07E8B">
        <w:rPr>
          <w:color w:val="000000"/>
          <w:sz w:val="27"/>
          <w:szCs w:val="27"/>
        </w:rPr>
        <w:t>On-line activity will take place in Desire2Learn, the virtual classroom for the course. Posting of your work in D2L is a course requirement.</w:t>
      </w:r>
    </w:p>
    <w:p w14:paraId="3EBBD2D4" w14:textId="77777777" w:rsidR="005334BF" w:rsidRPr="00F07E8B" w:rsidRDefault="005334BF" w:rsidP="005334BF">
      <w:pPr>
        <w:spacing w:before="100" w:beforeAutospacing="1" w:after="100" w:afterAutospacing="1"/>
        <w:rPr>
          <w:color w:val="000000"/>
          <w:sz w:val="27"/>
          <w:szCs w:val="27"/>
        </w:rPr>
      </w:pPr>
      <w:r w:rsidRPr="00F07E8B">
        <w:rPr>
          <w:color w:val="000000"/>
          <w:sz w:val="27"/>
          <w:szCs w:val="27"/>
        </w:rPr>
        <w:t>You can gain access to Desire2Learn, by signing on to the SWAN portal and selecting: ”D2L” on the top right side. If you experience any difficulties in Desire2Learn, please email or call The HUB at TheHub@mail.clayton.edu or (678) 466-HELP. You will need to provide the date and time of the problem, your SWAN username, the name of the course that you are attempting to access, and your instructor's name.</w:t>
      </w:r>
    </w:p>
    <w:p w14:paraId="4693DA8B" w14:textId="77777777" w:rsidR="005334BF" w:rsidRDefault="005334BF" w:rsidP="005334BF">
      <w:pPr>
        <w:rPr>
          <w:rFonts w:ascii="Arial" w:hAnsi="Arial" w:cs="Arial"/>
          <w:color w:val="0000FF"/>
          <w:sz w:val="24"/>
          <w:szCs w:val="24"/>
        </w:rPr>
      </w:pPr>
      <w:r w:rsidRPr="00766B7A">
        <w:rPr>
          <w:b/>
          <w:color w:val="000000"/>
          <w:sz w:val="27"/>
          <w:szCs w:val="27"/>
        </w:rPr>
        <w:t>Weapons on Campus</w:t>
      </w:r>
      <w:r>
        <w:rPr>
          <w:color w:val="000000"/>
          <w:sz w:val="27"/>
          <w:szCs w:val="27"/>
        </w:rPr>
        <w:t xml:space="preserve"> Clayton State University is committed to providing a safe environment for our students, faculty, staff, and visitors. Information on laws and policies regulating weapons on campus are available at http://www.clayton.edu/public-safety/Safety-Security/Weapons</w:t>
      </w:r>
    </w:p>
    <w:p w14:paraId="3133E3EF" w14:textId="77777777" w:rsidR="005334BF" w:rsidRPr="00B36429" w:rsidRDefault="005334BF" w:rsidP="005334BF">
      <w:pPr>
        <w:rPr>
          <w:rFonts w:ascii="Arial" w:hAnsi="Arial" w:cs="Arial"/>
          <w:color w:val="0000FF"/>
          <w:sz w:val="24"/>
          <w:szCs w:val="24"/>
        </w:rPr>
      </w:pPr>
    </w:p>
    <w:p w14:paraId="2EBC0EB5" w14:textId="77777777" w:rsidR="005334BF" w:rsidRDefault="005334BF" w:rsidP="005334BF">
      <w:pPr>
        <w:ind w:hanging="720"/>
        <w:rPr>
          <w:rFonts w:ascii="Arial" w:hAnsi="Arial" w:cs="Arial"/>
          <w:b/>
          <w:sz w:val="24"/>
          <w:szCs w:val="24"/>
        </w:rPr>
      </w:pPr>
    </w:p>
    <w:p w14:paraId="7F8D0925" w14:textId="77777777" w:rsidR="005334BF" w:rsidRPr="00EA5230" w:rsidRDefault="005334BF" w:rsidP="005334BF">
      <w:pPr>
        <w:rPr>
          <w:rFonts w:ascii="Arial" w:hAnsi="Arial" w:cs="Arial"/>
          <w:b/>
          <w:sz w:val="24"/>
          <w:szCs w:val="24"/>
        </w:rPr>
      </w:pPr>
      <w:r w:rsidRPr="00B36429">
        <w:rPr>
          <w:rFonts w:ascii="Arial" w:hAnsi="Arial" w:cs="Arial"/>
          <w:b/>
          <w:sz w:val="24"/>
          <w:szCs w:val="24"/>
        </w:rPr>
        <w:t>EVALUATION METHODS:</w:t>
      </w:r>
    </w:p>
    <w:p w14:paraId="60A4D703" w14:textId="77777777" w:rsidR="005334BF" w:rsidRPr="00B36429" w:rsidRDefault="005334BF" w:rsidP="005334BF">
      <w:pPr>
        <w:tabs>
          <w:tab w:val="left" w:pos="540"/>
          <w:tab w:val="num" w:pos="630"/>
        </w:tabs>
        <w:rPr>
          <w:rFonts w:ascii="Arial" w:hAnsi="Arial" w:cs="Arial"/>
          <w:bCs/>
          <w:sz w:val="24"/>
          <w:szCs w:val="24"/>
        </w:rPr>
      </w:pPr>
      <w:r w:rsidRPr="00B36429">
        <w:rPr>
          <w:rFonts w:ascii="Arial" w:hAnsi="Arial" w:cs="Arial"/>
          <w:bCs/>
          <w:sz w:val="24"/>
          <w:szCs w:val="24"/>
        </w:rPr>
        <w:t>Grading Policy:</w:t>
      </w:r>
    </w:p>
    <w:p w14:paraId="2ED9709F" w14:textId="77777777" w:rsidR="005334BF" w:rsidRPr="00B36429" w:rsidRDefault="005334BF" w:rsidP="005334BF">
      <w:pPr>
        <w:rPr>
          <w:rFonts w:ascii="Arial" w:hAnsi="Arial" w:cs="Arial"/>
          <w:sz w:val="24"/>
          <w:szCs w:val="24"/>
        </w:rPr>
      </w:pPr>
      <w:r w:rsidRPr="00B36429">
        <w:rPr>
          <w:rFonts w:ascii="Arial" w:hAnsi="Arial" w:cs="Arial"/>
          <w:sz w:val="24"/>
          <w:szCs w:val="24"/>
        </w:rPr>
        <w:t xml:space="preserve">The final grade in this </w:t>
      </w:r>
      <w:r>
        <w:rPr>
          <w:rFonts w:ascii="Arial" w:hAnsi="Arial" w:cs="Arial"/>
          <w:sz w:val="24"/>
          <w:szCs w:val="24"/>
        </w:rPr>
        <w:t xml:space="preserve">class </w:t>
      </w:r>
      <w:r w:rsidRPr="00B36429">
        <w:rPr>
          <w:rFonts w:ascii="Arial" w:hAnsi="Arial" w:cs="Arial"/>
          <w:sz w:val="24"/>
          <w:szCs w:val="24"/>
        </w:rPr>
        <w:t>is based u</w:t>
      </w:r>
      <w:r>
        <w:rPr>
          <w:rFonts w:ascii="Arial" w:hAnsi="Arial" w:cs="Arial"/>
          <w:sz w:val="24"/>
          <w:szCs w:val="24"/>
        </w:rPr>
        <w:t>pon a student’s performance on the Syllabus Quiz (10 pts), the pre-and post course textbook quizzes (5 pts. ea.), the 16 chapter quizzes (160 pts.), three (3) discussion posts (15 pts.), three</w:t>
      </w:r>
      <w:r w:rsidRPr="00B36429">
        <w:rPr>
          <w:rFonts w:ascii="Arial" w:hAnsi="Arial" w:cs="Arial"/>
          <w:sz w:val="24"/>
          <w:szCs w:val="24"/>
        </w:rPr>
        <w:t xml:space="preserve"> in-class examinations</w:t>
      </w:r>
      <w:r>
        <w:rPr>
          <w:rFonts w:ascii="Arial" w:hAnsi="Arial" w:cs="Arial"/>
          <w:sz w:val="24"/>
          <w:szCs w:val="24"/>
        </w:rPr>
        <w:t xml:space="preserve"> (3 x 100 pts =300 pts)</w:t>
      </w:r>
      <w:r w:rsidRPr="00B36429">
        <w:rPr>
          <w:rFonts w:ascii="Arial" w:hAnsi="Arial" w:cs="Arial"/>
          <w:sz w:val="24"/>
          <w:szCs w:val="24"/>
        </w:rPr>
        <w:t xml:space="preserve"> and a final examination</w:t>
      </w:r>
      <w:r>
        <w:rPr>
          <w:rFonts w:ascii="Arial" w:hAnsi="Arial" w:cs="Arial"/>
          <w:sz w:val="24"/>
          <w:szCs w:val="24"/>
        </w:rPr>
        <w:t xml:space="preserve"> (125 pts.), which includes the Post-Test.</w:t>
      </w:r>
      <w:r w:rsidRPr="00B36429">
        <w:rPr>
          <w:rFonts w:ascii="Arial" w:hAnsi="Arial" w:cs="Arial"/>
          <w:sz w:val="24"/>
          <w:szCs w:val="24"/>
        </w:rPr>
        <w:t xml:space="preserve"> The following grading scale will be used:</w:t>
      </w:r>
    </w:p>
    <w:p w14:paraId="66C25821" w14:textId="77777777" w:rsidR="005334BF" w:rsidRPr="00B36429" w:rsidRDefault="005334BF" w:rsidP="005334BF">
      <w:pPr>
        <w:ind w:left="576"/>
        <w:rPr>
          <w:rFonts w:ascii="Arial" w:hAnsi="Arial" w:cs="Arial"/>
          <w:sz w:val="24"/>
          <w:szCs w:val="24"/>
        </w:rPr>
      </w:pPr>
      <w:r w:rsidRPr="00B36429">
        <w:rPr>
          <w:rFonts w:ascii="Arial" w:hAnsi="Arial" w:cs="Arial"/>
          <w:sz w:val="24"/>
          <w:szCs w:val="24"/>
        </w:rPr>
        <w:tab/>
      </w:r>
      <w:r w:rsidRPr="00B36429">
        <w:rPr>
          <w:rFonts w:ascii="Arial" w:hAnsi="Arial" w:cs="Arial"/>
          <w:sz w:val="24"/>
          <w:szCs w:val="24"/>
        </w:rPr>
        <w:tab/>
      </w:r>
      <w:r w:rsidRPr="00B36429">
        <w:rPr>
          <w:rFonts w:ascii="Arial" w:hAnsi="Arial" w:cs="Arial"/>
          <w:sz w:val="24"/>
          <w:szCs w:val="24"/>
        </w:rPr>
        <w:tab/>
        <w:t xml:space="preserve">        Approximate</w:t>
      </w:r>
    </w:p>
    <w:p w14:paraId="48BBD80F" w14:textId="77777777" w:rsidR="005334BF" w:rsidRPr="00B36429" w:rsidRDefault="005334BF" w:rsidP="005334BF">
      <w:pPr>
        <w:ind w:left="576"/>
        <w:rPr>
          <w:rFonts w:ascii="Arial" w:hAnsi="Arial" w:cs="Arial"/>
          <w:sz w:val="24"/>
          <w:szCs w:val="24"/>
        </w:rPr>
      </w:pPr>
      <w:r w:rsidRPr="00B36429">
        <w:rPr>
          <w:rFonts w:ascii="Arial" w:hAnsi="Arial" w:cs="Arial"/>
          <w:sz w:val="24"/>
          <w:szCs w:val="24"/>
        </w:rPr>
        <w:tab/>
        <w:t xml:space="preserve">  Grade      Percentage Range      Total point Range    Final Grade</w:t>
      </w:r>
    </w:p>
    <w:p w14:paraId="695C8AC4" w14:textId="77777777" w:rsidR="005334BF" w:rsidRPr="00B36429" w:rsidRDefault="005334BF" w:rsidP="005334BF">
      <w:pPr>
        <w:ind w:left="576"/>
        <w:rPr>
          <w:rFonts w:ascii="Arial" w:hAnsi="Arial" w:cs="Arial"/>
          <w:sz w:val="24"/>
          <w:szCs w:val="24"/>
        </w:rPr>
      </w:pPr>
      <w:r>
        <w:rPr>
          <w:rFonts w:ascii="Arial" w:hAnsi="Arial" w:cs="Arial"/>
          <w:sz w:val="24"/>
          <w:szCs w:val="24"/>
        </w:rPr>
        <w:t xml:space="preserve">       </w:t>
      </w:r>
      <w:r w:rsidRPr="00B36429">
        <w:rPr>
          <w:rFonts w:ascii="Arial" w:hAnsi="Arial" w:cs="Arial"/>
          <w:sz w:val="24"/>
          <w:szCs w:val="24"/>
        </w:rPr>
        <w:t>A</w:t>
      </w:r>
      <w:r w:rsidRPr="00B36429">
        <w:rPr>
          <w:rFonts w:ascii="Arial" w:hAnsi="Arial" w:cs="Arial"/>
          <w:sz w:val="24"/>
          <w:szCs w:val="24"/>
        </w:rPr>
        <w:tab/>
      </w:r>
      <w:r w:rsidRPr="00B36429">
        <w:rPr>
          <w:rFonts w:ascii="Arial" w:hAnsi="Arial" w:cs="Arial"/>
          <w:sz w:val="24"/>
          <w:szCs w:val="24"/>
        </w:rPr>
        <w:tab/>
        <w:t>100-90%</w:t>
      </w:r>
      <w:r w:rsidRPr="00B36429">
        <w:rPr>
          <w:rFonts w:ascii="Arial" w:hAnsi="Arial" w:cs="Arial"/>
          <w:sz w:val="24"/>
          <w:szCs w:val="24"/>
        </w:rPr>
        <w:tab/>
      </w:r>
      <w:r w:rsidRPr="00B36429">
        <w:rPr>
          <w:rFonts w:ascii="Arial" w:hAnsi="Arial" w:cs="Arial"/>
          <w:sz w:val="24"/>
          <w:szCs w:val="24"/>
        </w:rPr>
        <w:tab/>
      </w:r>
      <w:r>
        <w:rPr>
          <w:rFonts w:ascii="Arial" w:hAnsi="Arial" w:cs="Arial"/>
          <w:sz w:val="24"/>
          <w:szCs w:val="24"/>
        </w:rPr>
        <w:t>558-620</w:t>
      </w:r>
      <w:r w:rsidRPr="00B36429">
        <w:rPr>
          <w:rFonts w:ascii="Arial" w:hAnsi="Arial" w:cs="Arial"/>
          <w:sz w:val="24"/>
          <w:szCs w:val="24"/>
        </w:rPr>
        <w:tab/>
      </w:r>
      <w:r w:rsidRPr="00B36429">
        <w:rPr>
          <w:rFonts w:ascii="Arial" w:hAnsi="Arial" w:cs="Arial"/>
          <w:sz w:val="24"/>
          <w:szCs w:val="24"/>
        </w:rPr>
        <w:tab/>
        <w:t xml:space="preserve">     A</w:t>
      </w:r>
    </w:p>
    <w:p w14:paraId="1E4480CF" w14:textId="77777777" w:rsidR="005334BF" w:rsidRPr="00B36429" w:rsidRDefault="005334BF" w:rsidP="005334BF">
      <w:pPr>
        <w:ind w:left="576"/>
        <w:rPr>
          <w:rFonts w:ascii="Arial" w:hAnsi="Arial" w:cs="Arial"/>
          <w:sz w:val="24"/>
          <w:szCs w:val="24"/>
        </w:rPr>
      </w:pPr>
      <w:r>
        <w:rPr>
          <w:rFonts w:ascii="Arial" w:hAnsi="Arial" w:cs="Arial"/>
          <w:sz w:val="24"/>
          <w:szCs w:val="24"/>
        </w:rPr>
        <w:t xml:space="preserve">      </w:t>
      </w:r>
      <w:r w:rsidRPr="00B36429">
        <w:rPr>
          <w:rFonts w:ascii="Arial" w:hAnsi="Arial" w:cs="Arial"/>
          <w:sz w:val="24"/>
          <w:szCs w:val="24"/>
        </w:rPr>
        <w:t xml:space="preserve"> B</w:t>
      </w:r>
      <w:r w:rsidRPr="00B36429">
        <w:rPr>
          <w:rFonts w:ascii="Arial" w:hAnsi="Arial" w:cs="Arial"/>
          <w:sz w:val="24"/>
          <w:szCs w:val="24"/>
        </w:rPr>
        <w:tab/>
      </w:r>
      <w:r w:rsidRPr="00B36429">
        <w:rPr>
          <w:rFonts w:ascii="Arial" w:hAnsi="Arial" w:cs="Arial"/>
          <w:sz w:val="24"/>
          <w:szCs w:val="24"/>
        </w:rPr>
        <w:tab/>
        <w:t>80-89%</w:t>
      </w:r>
      <w:r w:rsidRPr="00B36429">
        <w:rPr>
          <w:rFonts w:ascii="Arial" w:hAnsi="Arial" w:cs="Arial"/>
          <w:sz w:val="24"/>
          <w:szCs w:val="24"/>
        </w:rPr>
        <w:tab/>
      </w:r>
      <w:r w:rsidRPr="00B36429">
        <w:rPr>
          <w:rFonts w:ascii="Arial" w:hAnsi="Arial" w:cs="Arial"/>
          <w:sz w:val="24"/>
          <w:szCs w:val="24"/>
        </w:rPr>
        <w:tab/>
      </w:r>
      <w:r>
        <w:rPr>
          <w:rFonts w:ascii="Arial" w:hAnsi="Arial" w:cs="Arial"/>
          <w:sz w:val="24"/>
          <w:szCs w:val="24"/>
        </w:rPr>
        <w:t>496-557</w:t>
      </w:r>
      <w:r w:rsidRPr="00B36429">
        <w:rPr>
          <w:rFonts w:ascii="Arial" w:hAnsi="Arial" w:cs="Arial"/>
          <w:sz w:val="24"/>
          <w:szCs w:val="24"/>
        </w:rPr>
        <w:tab/>
      </w:r>
      <w:r w:rsidRPr="00B36429">
        <w:rPr>
          <w:rFonts w:ascii="Arial" w:hAnsi="Arial" w:cs="Arial"/>
          <w:sz w:val="24"/>
          <w:szCs w:val="24"/>
        </w:rPr>
        <w:tab/>
        <w:t xml:space="preserve">     B</w:t>
      </w:r>
    </w:p>
    <w:p w14:paraId="450E457D" w14:textId="77777777" w:rsidR="005334BF" w:rsidRPr="00B36429" w:rsidRDefault="005334BF" w:rsidP="005334BF">
      <w:pPr>
        <w:ind w:left="576"/>
        <w:rPr>
          <w:rFonts w:ascii="Arial" w:hAnsi="Arial" w:cs="Arial"/>
          <w:sz w:val="24"/>
          <w:szCs w:val="24"/>
        </w:rPr>
      </w:pPr>
      <w:r>
        <w:rPr>
          <w:rFonts w:ascii="Arial" w:hAnsi="Arial" w:cs="Arial"/>
          <w:sz w:val="24"/>
          <w:szCs w:val="24"/>
        </w:rPr>
        <w:lastRenderedPageBreak/>
        <w:tab/>
        <w:t xml:space="preserve">      C</w:t>
      </w:r>
      <w:r>
        <w:rPr>
          <w:rFonts w:ascii="Arial" w:hAnsi="Arial" w:cs="Arial"/>
          <w:sz w:val="24"/>
          <w:szCs w:val="24"/>
        </w:rPr>
        <w:tab/>
      </w:r>
      <w:r>
        <w:rPr>
          <w:rFonts w:ascii="Arial" w:hAnsi="Arial" w:cs="Arial"/>
          <w:sz w:val="24"/>
          <w:szCs w:val="24"/>
        </w:rPr>
        <w:tab/>
        <w:t>70-79%</w:t>
      </w:r>
      <w:r>
        <w:rPr>
          <w:rFonts w:ascii="Arial" w:hAnsi="Arial" w:cs="Arial"/>
          <w:sz w:val="24"/>
          <w:szCs w:val="24"/>
        </w:rPr>
        <w:tab/>
      </w:r>
      <w:r>
        <w:rPr>
          <w:rFonts w:ascii="Arial" w:hAnsi="Arial" w:cs="Arial"/>
          <w:sz w:val="24"/>
          <w:szCs w:val="24"/>
        </w:rPr>
        <w:tab/>
        <w:t>434-495</w:t>
      </w:r>
      <w:r>
        <w:rPr>
          <w:rFonts w:ascii="Arial" w:hAnsi="Arial" w:cs="Arial"/>
          <w:sz w:val="24"/>
          <w:szCs w:val="24"/>
        </w:rPr>
        <w:tab/>
      </w:r>
      <w:r>
        <w:rPr>
          <w:rFonts w:ascii="Arial" w:hAnsi="Arial" w:cs="Arial"/>
          <w:sz w:val="24"/>
          <w:szCs w:val="24"/>
        </w:rPr>
        <w:tab/>
        <w:t xml:space="preserve">  </w:t>
      </w:r>
      <w:r w:rsidRPr="00B36429">
        <w:rPr>
          <w:rFonts w:ascii="Arial" w:hAnsi="Arial" w:cs="Arial"/>
          <w:sz w:val="24"/>
          <w:szCs w:val="24"/>
        </w:rPr>
        <w:t xml:space="preserve">   C</w:t>
      </w:r>
    </w:p>
    <w:p w14:paraId="4F8CA067" w14:textId="77777777" w:rsidR="005334BF" w:rsidRPr="00B36429" w:rsidRDefault="005334BF" w:rsidP="005334BF">
      <w:pPr>
        <w:ind w:left="576"/>
        <w:rPr>
          <w:rFonts w:ascii="Arial" w:hAnsi="Arial" w:cs="Arial"/>
          <w:sz w:val="24"/>
          <w:szCs w:val="24"/>
        </w:rPr>
      </w:pPr>
      <w:r>
        <w:rPr>
          <w:rFonts w:ascii="Arial" w:hAnsi="Arial" w:cs="Arial"/>
          <w:sz w:val="24"/>
          <w:szCs w:val="24"/>
        </w:rPr>
        <w:tab/>
        <w:t xml:space="preserve">      D</w:t>
      </w:r>
      <w:r>
        <w:rPr>
          <w:rFonts w:ascii="Arial" w:hAnsi="Arial" w:cs="Arial"/>
          <w:sz w:val="24"/>
          <w:szCs w:val="24"/>
        </w:rPr>
        <w:tab/>
      </w:r>
      <w:r>
        <w:rPr>
          <w:rFonts w:ascii="Arial" w:hAnsi="Arial" w:cs="Arial"/>
          <w:sz w:val="24"/>
          <w:szCs w:val="24"/>
        </w:rPr>
        <w:tab/>
        <w:t>60-69%</w:t>
      </w:r>
      <w:r>
        <w:rPr>
          <w:rFonts w:ascii="Arial" w:hAnsi="Arial" w:cs="Arial"/>
          <w:sz w:val="24"/>
          <w:szCs w:val="24"/>
        </w:rPr>
        <w:tab/>
      </w:r>
      <w:r>
        <w:rPr>
          <w:rFonts w:ascii="Arial" w:hAnsi="Arial" w:cs="Arial"/>
          <w:sz w:val="24"/>
          <w:szCs w:val="24"/>
        </w:rPr>
        <w:tab/>
        <w:t>372-433</w:t>
      </w:r>
      <w:r w:rsidRPr="00B36429">
        <w:rPr>
          <w:rFonts w:ascii="Arial" w:hAnsi="Arial" w:cs="Arial"/>
          <w:sz w:val="24"/>
          <w:szCs w:val="24"/>
        </w:rPr>
        <w:tab/>
      </w:r>
      <w:r w:rsidRPr="00B36429">
        <w:rPr>
          <w:rFonts w:ascii="Arial" w:hAnsi="Arial" w:cs="Arial"/>
          <w:sz w:val="24"/>
          <w:szCs w:val="24"/>
        </w:rPr>
        <w:tab/>
        <w:t xml:space="preserve">     D</w:t>
      </w:r>
    </w:p>
    <w:p w14:paraId="60F28102" w14:textId="77777777" w:rsidR="005334BF" w:rsidRPr="00B36429" w:rsidRDefault="005334BF" w:rsidP="005334BF">
      <w:pPr>
        <w:ind w:left="576"/>
        <w:rPr>
          <w:rFonts w:ascii="Arial" w:hAnsi="Arial" w:cs="Arial"/>
          <w:sz w:val="24"/>
          <w:szCs w:val="24"/>
        </w:rPr>
      </w:pPr>
      <w:r>
        <w:rPr>
          <w:rFonts w:ascii="Arial" w:hAnsi="Arial" w:cs="Arial"/>
          <w:sz w:val="24"/>
          <w:szCs w:val="24"/>
        </w:rPr>
        <w:tab/>
        <w:t xml:space="preserve">      F</w:t>
      </w:r>
      <w:r>
        <w:rPr>
          <w:rFonts w:ascii="Arial" w:hAnsi="Arial" w:cs="Arial"/>
          <w:sz w:val="24"/>
          <w:szCs w:val="24"/>
        </w:rPr>
        <w:tab/>
      </w:r>
      <w:r>
        <w:rPr>
          <w:rFonts w:ascii="Arial" w:hAnsi="Arial" w:cs="Arial"/>
          <w:sz w:val="24"/>
          <w:szCs w:val="24"/>
        </w:rPr>
        <w:tab/>
        <w:t>0-59%</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0- 371</w:t>
      </w:r>
      <w:r w:rsidRPr="00B36429">
        <w:rPr>
          <w:rFonts w:ascii="Arial" w:hAnsi="Arial" w:cs="Arial"/>
          <w:sz w:val="24"/>
          <w:szCs w:val="24"/>
        </w:rPr>
        <w:tab/>
      </w:r>
      <w:r w:rsidRPr="00B36429">
        <w:rPr>
          <w:rFonts w:ascii="Arial" w:hAnsi="Arial" w:cs="Arial"/>
          <w:sz w:val="24"/>
          <w:szCs w:val="24"/>
        </w:rPr>
        <w:tab/>
        <w:t xml:space="preserve">     F</w:t>
      </w:r>
    </w:p>
    <w:p w14:paraId="524C11A7" w14:textId="77777777" w:rsidR="005334BF" w:rsidRPr="00B36429" w:rsidRDefault="005334BF" w:rsidP="005334BF">
      <w:pPr>
        <w:ind w:left="576"/>
        <w:rPr>
          <w:rFonts w:ascii="Arial" w:hAnsi="Arial" w:cs="Arial"/>
          <w:sz w:val="24"/>
          <w:szCs w:val="24"/>
        </w:rPr>
      </w:pPr>
    </w:p>
    <w:p w14:paraId="4B4E0B09" w14:textId="77777777" w:rsidR="005334BF" w:rsidRDefault="005334BF" w:rsidP="005334BF">
      <w:pPr>
        <w:rPr>
          <w:rFonts w:ascii="Arial" w:hAnsi="Arial" w:cs="Arial"/>
          <w:sz w:val="24"/>
          <w:szCs w:val="24"/>
        </w:rPr>
      </w:pPr>
      <w:r>
        <w:rPr>
          <w:rFonts w:ascii="Arial" w:hAnsi="Arial" w:cs="Arial"/>
          <w:sz w:val="24"/>
          <w:szCs w:val="24"/>
        </w:rPr>
        <w:t>A.  Attendance:</w:t>
      </w:r>
    </w:p>
    <w:p w14:paraId="0C0A2A2B" w14:textId="77777777" w:rsidR="005334BF" w:rsidRDefault="005334BF" w:rsidP="005334BF">
      <w:pPr>
        <w:rPr>
          <w:rFonts w:ascii="Arial" w:hAnsi="Arial" w:cs="Arial"/>
          <w:sz w:val="24"/>
          <w:szCs w:val="24"/>
        </w:rPr>
      </w:pPr>
      <w:r>
        <w:rPr>
          <w:rFonts w:ascii="Arial" w:hAnsi="Arial" w:cs="Arial"/>
          <w:sz w:val="24"/>
          <w:szCs w:val="24"/>
        </w:rPr>
        <w:t xml:space="preserve">This is a 100% online course.  Also, please complete the </w:t>
      </w:r>
      <w:r>
        <w:rPr>
          <w:rFonts w:ascii="Arial" w:hAnsi="Arial" w:cs="Arial"/>
          <w:b/>
          <w:sz w:val="24"/>
          <w:szCs w:val="24"/>
        </w:rPr>
        <w:t xml:space="preserve"> COURSE PRE-TEST, the SYLLABUS QUIZ and Pre-tex Survey 1  by no later than (NLT) Jan. 21 at 10:00 PM.</w:t>
      </w:r>
      <w:r>
        <w:rPr>
          <w:rFonts w:ascii="Arial" w:hAnsi="Arial" w:cs="Arial"/>
          <w:sz w:val="24"/>
          <w:szCs w:val="24"/>
        </w:rPr>
        <w:t xml:space="preserve"> The course-pre-test is for assessment purposes only and </w:t>
      </w:r>
      <w:r w:rsidRPr="00D616BC">
        <w:rPr>
          <w:rFonts w:ascii="Arial" w:hAnsi="Arial" w:cs="Arial"/>
          <w:b/>
          <w:sz w:val="24"/>
          <w:szCs w:val="24"/>
          <w:u w:val="single"/>
        </w:rPr>
        <w:t>will not count</w:t>
      </w:r>
      <w:r>
        <w:rPr>
          <w:rFonts w:ascii="Arial" w:hAnsi="Arial" w:cs="Arial"/>
          <w:sz w:val="24"/>
          <w:szCs w:val="24"/>
        </w:rPr>
        <w:t xml:space="preserve"> as part of your final grade. The textbook pre-course survey is due by NLT Jan 21. (It will be sent to you by the course email.</w:t>
      </w:r>
    </w:p>
    <w:p w14:paraId="7D007B8D" w14:textId="77777777" w:rsidR="005334BF" w:rsidRPr="006E50B7" w:rsidRDefault="005334BF" w:rsidP="005334BF">
      <w:pPr>
        <w:rPr>
          <w:rFonts w:ascii="Arial" w:hAnsi="Arial" w:cs="Arial"/>
          <w:sz w:val="24"/>
          <w:szCs w:val="24"/>
        </w:rPr>
      </w:pPr>
    </w:p>
    <w:p w14:paraId="1690B873" w14:textId="77777777" w:rsidR="005334BF" w:rsidRDefault="005334BF" w:rsidP="005334BF">
      <w:pPr>
        <w:tabs>
          <w:tab w:val="num" w:pos="540"/>
        </w:tabs>
        <w:rPr>
          <w:rFonts w:ascii="Arial" w:hAnsi="Arial" w:cs="Arial"/>
          <w:bCs/>
          <w:sz w:val="24"/>
          <w:szCs w:val="24"/>
        </w:rPr>
      </w:pPr>
      <w:r>
        <w:rPr>
          <w:rFonts w:ascii="Arial" w:hAnsi="Arial" w:cs="Arial"/>
          <w:bCs/>
          <w:sz w:val="24"/>
          <w:szCs w:val="24"/>
        </w:rPr>
        <w:t xml:space="preserve">B  Chapter Quizzes: </w:t>
      </w:r>
    </w:p>
    <w:p w14:paraId="4900E0BA" w14:textId="77777777" w:rsidR="005334BF" w:rsidRPr="00C142FF" w:rsidRDefault="005334BF" w:rsidP="005334BF">
      <w:pPr>
        <w:tabs>
          <w:tab w:val="num" w:pos="540"/>
        </w:tabs>
        <w:rPr>
          <w:rFonts w:ascii="Arial" w:hAnsi="Arial" w:cs="Arial"/>
          <w:bCs/>
          <w:sz w:val="24"/>
          <w:szCs w:val="24"/>
        </w:rPr>
      </w:pPr>
      <w:r>
        <w:rPr>
          <w:rFonts w:ascii="Arial" w:hAnsi="Arial" w:cs="Arial"/>
          <w:bCs/>
          <w:sz w:val="24"/>
          <w:szCs w:val="24"/>
        </w:rPr>
        <w:t>There will be a 16 chapter quizzes.</w:t>
      </w:r>
      <w:r>
        <w:rPr>
          <w:rFonts w:ascii="Arial" w:hAnsi="Arial" w:cs="Arial"/>
          <w:b/>
          <w:bCs/>
          <w:sz w:val="24"/>
          <w:szCs w:val="24"/>
        </w:rPr>
        <w:t xml:space="preserve"> Also, quiz numbers and chapters numbers </w:t>
      </w:r>
      <w:r w:rsidRPr="006D7BC1">
        <w:rPr>
          <w:rFonts w:ascii="Arial" w:hAnsi="Arial" w:cs="Arial"/>
          <w:b/>
          <w:bCs/>
          <w:sz w:val="24"/>
          <w:szCs w:val="24"/>
          <w:u w:val="single"/>
        </w:rPr>
        <w:t>do not</w:t>
      </w:r>
      <w:r>
        <w:rPr>
          <w:rFonts w:ascii="Arial" w:hAnsi="Arial" w:cs="Arial"/>
          <w:b/>
          <w:bCs/>
          <w:sz w:val="24"/>
          <w:szCs w:val="24"/>
        </w:rPr>
        <w:t xml:space="preserve"> necessarily coincide.  </w:t>
      </w:r>
      <w:r>
        <w:rPr>
          <w:rFonts w:ascii="Arial" w:hAnsi="Arial" w:cs="Arial"/>
          <w:bCs/>
          <w:sz w:val="24"/>
          <w:szCs w:val="24"/>
        </w:rPr>
        <w:t>Remember, quizzes and exams will be taken online on the dates listed in your syllabus.</w:t>
      </w:r>
    </w:p>
    <w:p w14:paraId="41BA2E51" w14:textId="77777777" w:rsidR="005334BF" w:rsidRDefault="005334BF" w:rsidP="005334BF">
      <w:pPr>
        <w:tabs>
          <w:tab w:val="num" w:pos="540"/>
        </w:tabs>
        <w:rPr>
          <w:rFonts w:ascii="Arial" w:hAnsi="Arial" w:cs="Arial"/>
          <w:bCs/>
          <w:sz w:val="24"/>
          <w:szCs w:val="24"/>
        </w:rPr>
      </w:pPr>
    </w:p>
    <w:p w14:paraId="1E8F9EBD" w14:textId="77777777" w:rsidR="005334BF" w:rsidRDefault="005334BF" w:rsidP="005334BF">
      <w:pPr>
        <w:rPr>
          <w:rFonts w:ascii="Arial" w:hAnsi="Arial" w:cs="Arial"/>
          <w:bCs/>
          <w:sz w:val="24"/>
          <w:szCs w:val="24"/>
        </w:rPr>
      </w:pPr>
      <w:r>
        <w:rPr>
          <w:rFonts w:ascii="Arial" w:hAnsi="Arial" w:cs="Arial"/>
          <w:bCs/>
          <w:sz w:val="24"/>
          <w:szCs w:val="24"/>
        </w:rPr>
        <w:t>C.  Examinations:</w:t>
      </w:r>
    </w:p>
    <w:p w14:paraId="06C96CD0" w14:textId="77777777" w:rsidR="005334BF" w:rsidRDefault="005334BF" w:rsidP="005334BF">
      <w:pPr>
        <w:pStyle w:val="BodyTextIndent"/>
        <w:ind w:left="0"/>
        <w:rPr>
          <w:rFonts w:ascii="Arial" w:hAnsi="Arial" w:cs="Arial"/>
          <w:bCs/>
          <w:szCs w:val="24"/>
        </w:rPr>
      </w:pPr>
      <w:r>
        <w:rPr>
          <w:rFonts w:ascii="Arial" w:hAnsi="Arial" w:cs="Arial"/>
          <w:bCs/>
          <w:szCs w:val="24"/>
        </w:rPr>
        <w:t>Examinations will cover a number of chapters, as scheduled.  They will involve 100 multiple-choice questions.  These examinations will be evaluated as 100 point examinations.</w:t>
      </w:r>
    </w:p>
    <w:p w14:paraId="78602B38" w14:textId="77777777" w:rsidR="005334BF" w:rsidRDefault="005334BF" w:rsidP="005334BF">
      <w:pPr>
        <w:pStyle w:val="BodyTextIndent"/>
        <w:ind w:left="0"/>
        <w:rPr>
          <w:rFonts w:ascii="Arial" w:hAnsi="Arial" w:cs="Arial"/>
          <w:bCs/>
          <w:szCs w:val="24"/>
        </w:rPr>
      </w:pPr>
    </w:p>
    <w:p w14:paraId="1C67045F" w14:textId="77777777" w:rsidR="005334BF" w:rsidRDefault="005334BF" w:rsidP="005334BF">
      <w:pPr>
        <w:pStyle w:val="BodyTextIndent"/>
        <w:ind w:left="0"/>
        <w:rPr>
          <w:rFonts w:ascii="Arial" w:hAnsi="Arial" w:cs="Arial"/>
          <w:bCs/>
          <w:szCs w:val="24"/>
        </w:rPr>
      </w:pPr>
      <w:r>
        <w:rPr>
          <w:rFonts w:ascii="Arial" w:hAnsi="Arial" w:cs="Arial"/>
          <w:bCs/>
          <w:szCs w:val="24"/>
        </w:rPr>
        <w:t>D.  The textbook surveys will count 5 pts. each and are a course requirement. They will be sent to you via the course D2L email.</w:t>
      </w:r>
    </w:p>
    <w:p w14:paraId="371F8242" w14:textId="77777777" w:rsidR="005334BF" w:rsidRDefault="005334BF" w:rsidP="005334BF">
      <w:pPr>
        <w:pStyle w:val="BodyTextIndent"/>
        <w:ind w:left="0"/>
        <w:rPr>
          <w:rFonts w:ascii="Arial" w:hAnsi="Arial" w:cs="Arial"/>
          <w:bCs/>
          <w:szCs w:val="24"/>
        </w:rPr>
      </w:pPr>
    </w:p>
    <w:p w14:paraId="4ED4FE55" w14:textId="77777777" w:rsidR="005334BF" w:rsidRDefault="005334BF" w:rsidP="005334BF">
      <w:pPr>
        <w:pStyle w:val="BodyTextIndent"/>
        <w:ind w:left="0"/>
        <w:rPr>
          <w:rFonts w:ascii="Arial" w:hAnsi="Arial" w:cs="Arial"/>
          <w:bCs/>
          <w:szCs w:val="24"/>
        </w:rPr>
      </w:pPr>
      <w:r>
        <w:rPr>
          <w:rFonts w:ascii="Arial" w:hAnsi="Arial" w:cs="Arial"/>
          <w:bCs/>
          <w:szCs w:val="24"/>
        </w:rPr>
        <w:t>E.  Final Examination:</w:t>
      </w:r>
    </w:p>
    <w:p w14:paraId="5C2DF358" w14:textId="77777777" w:rsidR="005334BF" w:rsidRPr="00B36429" w:rsidRDefault="005334BF" w:rsidP="005334BF">
      <w:pPr>
        <w:pStyle w:val="BodyTextIndent"/>
        <w:ind w:left="0"/>
        <w:rPr>
          <w:rFonts w:ascii="Arial" w:hAnsi="Arial" w:cs="Arial"/>
          <w:szCs w:val="24"/>
        </w:rPr>
      </w:pPr>
      <w:r>
        <w:rPr>
          <w:rFonts w:ascii="Arial" w:hAnsi="Arial" w:cs="Arial"/>
          <w:bCs/>
          <w:szCs w:val="24"/>
        </w:rPr>
        <w:t>The Final Examination will involve 75 multiple choice questions in 2 parts.  Fifty questions will cover the chapters not previously tested will be in Part 1.  The final 25 questions will be comprehensive covering the full breadth of the course and will be found in Part 2. The Final Examination will be worth 125 points.</w:t>
      </w:r>
    </w:p>
    <w:p w14:paraId="69DD6975" w14:textId="77777777" w:rsidR="005334BF" w:rsidRDefault="005334BF" w:rsidP="005334BF">
      <w:pPr>
        <w:pStyle w:val="BodyTextIndent"/>
        <w:ind w:left="1080"/>
        <w:rPr>
          <w:rFonts w:ascii="Arial" w:hAnsi="Arial" w:cs="Arial"/>
          <w:szCs w:val="24"/>
        </w:rPr>
      </w:pPr>
      <w:r>
        <w:rPr>
          <w:rFonts w:ascii="Arial" w:hAnsi="Arial" w:cs="Arial"/>
          <w:szCs w:val="24"/>
        </w:rPr>
        <w:t xml:space="preserve">. </w:t>
      </w:r>
    </w:p>
    <w:p w14:paraId="6E239C52" w14:textId="77777777" w:rsidR="005334BF" w:rsidRPr="004159F5" w:rsidRDefault="005334BF" w:rsidP="005334BF">
      <w:pPr>
        <w:pStyle w:val="StyleBodyText2Arial12pt"/>
        <w:rPr>
          <w:b/>
        </w:rPr>
      </w:pPr>
      <w:r w:rsidRPr="004159F5">
        <w:rPr>
          <w:b/>
        </w:rPr>
        <w:t>DISCLAIMER STATEMENT: The test dates, assignments, policies, etc. stated in your syllabus are, of course, subject to change in response to exceptional circumstances.  If the unexpected occurs and changes are needed, students will be notified as soon as possible.</w:t>
      </w:r>
    </w:p>
    <w:p w14:paraId="6730E86D" w14:textId="77777777" w:rsidR="005334BF" w:rsidRDefault="005334BF" w:rsidP="005334BF">
      <w:pPr>
        <w:rPr>
          <w:rFonts w:ascii="Arial" w:hAnsi="Arial" w:cs="Arial"/>
          <w:b/>
          <w:sz w:val="24"/>
          <w:szCs w:val="24"/>
          <w:u w:val="single"/>
        </w:rPr>
      </w:pPr>
    </w:p>
    <w:p w14:paraId="5A519A80" w14:textId="77777777" w:rsidR="005334BF" w:rsidRPr="00FB426E" w:rsidRDefault="005334BF" w:rsidP="005334BF">
      <w:pPr>
        <w:pStyle w:val="StyleBodyText2Arial12pt"/>
        <w:jc w:val="center"/>
        <w:rPr>
          <w:b/>
          <w:sz w:val="32"/>
          <w:szCs w:val="32"/>
          <w:u w:val="single"/>
        </w:rPr>
      </w:pPr>
      <w:r w:rsidRPr="00EF006B">
        <w:rPr>
          <w:b/>
          <w:sz w:val="32"/>
          <w:szCs w:val="32"/>
          <w:u w:val="single"/>
        </w:rPr>
        <w:t>WATCH COURSE VIDEO ORIENTATION</w:t>
      </w:r>
    </w:p>
    <w:p w14:paraId="07A118D7" w14:textId="77777777" w:rsidR="005334BF" w:rsidRPr="00765D58" w:rsidRDefault="005334BF" w:rsidP="005334BF">
      <w:pPr>
        <w:rPr>
          <w:rFonts w:ascii="Arial" w:hAnsi="Arial" w:cs="Arial"/>
          <w:b/>
          <w:sz w:val="24"/>
          <w:szCs w:val="24"/>
          <w:u w:val="single"/>
        </w:rPr>
      </w:pPr>
      <w:r w:rsidRPr="00765D58">
        <w:rPr>
          <w:rFonts w:ascii="Arial" w:hAnsi="Arial" w:cs="Arial"/>
          <w:b/>
          <w:sz w:val="24"/>
          <w:szCs w:val="24"/>
          <w:u w:val="single"/>
        </w:rPr>
        <w:t>EXAMINATION SCHEDULE:</w:t>
      </w:r>
    </w:p>
    <w:p w14:paraId="4A4298A4" w14:textId="77777777" w:rsidR="005334BF" w:rsidRDefault="005334BF" w:rsidP="005334BF">
      <w:pPr>
        <w:rPr>
          <w:rFonts w:ascii="Arial" w:hAnsi="Arial" w:cs="Arial"/>
          <w:b/>
          <w:sz w:val="24"/>
          <w:szCs w:val="24"/>
        </w:rPr>
      </w:pPr>
    </w:p>
    <w:p w14:paraId="77E6AFAE" w14:textId="77777777" w:rsidR="005334BF" w:rsidRDefault="005334BF" w:rsidP="005334BF">
      <w:pPr>
        <w:rPr>
          <w:rFonts w:ascii="Arial" w:hAnsi="Arial" w:cs="Arial"/>
          <w:b/>
          <w:sz w:val="24"/>
          <w:szCs w:val="24"/>
        </w:rPr>
      </w:pPr>
      <w:r>
        <w:rPr>
          <w:rFonts w:ascii="Arial" w:hAnsi="Arial" w:cs="Arial"/>
          <w:b/>
          <w:sz w:val="24"/>
          <w:szCs w:val="24"/>
        </w:rPr>
        <w:t>Pre-test /Syllabus Quiz / Textbook Survey 1 Completed by  NLT Jan. 21.</w:t>
      </w:r>
    </w:p>
    <w:p w14:paraId="67EE99D3" w14:textId="77777777" w:rsidR="005334BF" w:rsidRPr="003E1A26" w:rsidRDefault="005334BF" w:rsidP="005334BF">
      <w:pPr>
        <w:rPr>
          <w:rFonts w:ascii="Arial" w:hAnsi="Arial" w:cs="Arial"/>
          <w:b/>
          <w:sz w:val="24"/>
          <w:szCs w:val="24"/>
        </w:rPr>
      </w:pPr>
    </w:p>
    <w:p w14:paraId="479017FB" w14:textId="77777777" w:rsidR="005334BF" w:rsidRPr="003E1A26" w:rsidRDefault="005334BF" w:rsidP="005334BF">
      <w:pPr>
        <w:rPr>
          <w:rFonts w:ascii="Arial" w:hAnsi="Arial" w:cs="Arial"/>
          <w:b/>
          <w:sz w:val="24"/>
          <w:szCs w:val="24"/>
        </w:rPr>
      </w:pPr>
      <w:r>
        <w:rPr>
          <w:rFonts w:ascii="Arial" w:hAnsi="Arial" w:cs="Arial"/>
          <w:b/>
          <w:sz w:val="24"/>
          <w:szCs w:val="24"/>
        </w:rPr>
        <w:t xml:space="preserve">First Exam:  </w:t>
      </w:r>
      <w:r>
        <w:rPr>
          <w:rFonts w:ascii="Arial" w:hAnsi="Arial" w:cs="Arial"/>
          <w:b/>
          <w:sz w:val="24"/>
          <w:szCs w:val="24"/>
        </w:rPr>
        <w:tab/>
        <w:t>Feb. 10-12</w:t>
      </w:r>
      <w:r>
        <w:rPr>
          <w:rFonts w:ascii="Arial" w:hAnsi="Arial" w:cs="Arial"/>
          <w:b/>
          <w:sz w:val="24"/>
          <w:szCs w:val="24"/>
        </w:rPr>
        <w:tab/>
      </w:r>
      <w:r>
        <w:rPr>
          <w:rFonts w:ascii="Arial" w:hAnsi="Arial" w:cs="Arial"/>
          <w:b/>
          <w:sz w:val="24"/>
          <w:szCs w:val="24"/>
        </w:rPr>
        <w:tab/>
      </w:r>
      <w:r>
        <w:rPr>
          <w:rFonts w:ascii="Arial" w:hAnsi="Arial" w:cs="Arial"/>
          <w:b/>
          <w:sz w:val="24"/>
          <w:szCs w:val="24"/>
        </w:rPr>
        <w:tab/>
        <w:t>(M-W)</w:t>
      </w:r>
      <w:r>
        <w:rPr>
          <w:rFonts w:ascii="Arial" w:hAnsi="Arial" w:cs="Arial"/>
          <w:b/>
          <w:sz w:val="24"/>
          <w:szCs w:val="24"/>
        </w:rPr>
        <w:tab/>
      </w:r>
      <w:r>
        <w:rPr>
          <w:rFonts w:ascii="Arial" w:hAnsi="Arial" w:cs="Arial"/>
          <w:b/>
          <w:sz w:val="24"/>
          <w:szCs w:val="24"/>
        </w:rPr>
        <w:tab/>
        <w:t>NLT  10:00 PM</w:t>
      </w:r>
    </w:p>
    <w:p w14:paraId="7DF4DA56" w14:textId="77777777" w:rsidR="005334BF" w:rsidRDefault="005334BF" w:rsidP="005334BF">
      <w:pPr>
        <w:rPr>
          <w:rFonts w:ascii="Arial" w:hAnsi="Arial" w:cs="Arial"/>
          <w:b/>
          <w:sz w:val="24"/>
          <w:szCs w:val="24"/>
        </w:rPr>
      </w:pPr>
      <w:r>
        <w:rPr>
          <w:rFonts w:ascii="Arial" w:hAnsi="Arial" w:cs="Arial"/>
          <w:b/>
          <w:sz w:val="24"/>
          <w:szCs w:val="24"/>
        </w:rPr>
        <w:t xml:space="preserve">Second Exam: </w:t>
      </w:r>
      <w:r>
        <w:rPr>
          <w:rFonts w:ascii="Arial" w:hAnsi="Arial" w:cs="Arial"/>
          <w:b/>
          <w:sz w:val="24"/>
          <w:szCs w:val="24"/>
        </w:rPr>
        <w:tab/>
        <w:t>Mar. 16-18</w:t>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(M-W)</w:t>
      </w:r>
      <w:r>
        <w:rPr>
          <w:rFonts w:ascii="Arial" w:hAnsi="Arial" w:cs="Arial"/>
          <w:b/>
          <w:sz w:val="24"/>
          <w:szCs w:val="24"/>
        </w:rPr>
        <w:tab/>
      </w:r>
      <w:r>
        <w:rPr>
          <w:rFonts w:ascii="Arial" w:hAnsi="Arial" w:cs="Arial"/>
          <w:b/>
          <w:sz w:val="24"/>
          <w:szCs w:val="24"/>
        </w:rPr>
        <w:tab/>
        <w:t>NLT  10:00 PM</w:t>
      </w:r>
    </w:p>
    <w:p w14:paraId="3569137F" w14:textId="77777777" w:rsidR="005334BF" w:rsidRDefault="005334BF" w:rsidP="005334BF">
      <w:pPr>
        <w:rPr>
          <w:rFonts w:ascii="Arial" w:hAnsi="Arial" w:cs="Arial"/>
          <w:b/>
          <w:sz w:val="24"/>
          <w:szCs w:val="24"/>
        </w:rPr>
      </w:pPr>
      <w:r>
        <w:rPr>
          <w:rFonts w:ascii="Arial" w:hAnsi="Arial" w:cs="Arial"/>
          <w:b/>
          <w:sz w:val="24"/>
          <w:szCs w:val="24"/>
        </w:rPr>
        <w:t>Third Exam</w:t>
      </w:r>
      <w:r>
        <w:rPr>
          <w:rFonts w:ascii="Arial" w:hAnsi="Arial" w:cs="Arial"/>
          <w:b/>
          <w:sz w:val="24"/>
          <w:szCs w:val="24"/>
        </w:rPr>
        <w:tab/>
      </w:r>
      <w:r>
        <w:rPr>
          <w:rFonts w:ascii="Arial" w:hAnsi="Arial" w:cs="Arial"/>
          <w:b/>
          <w:sz w:val="24"/>
          <w:szCs w:val="24"/>
        </w:rPr>
        <w:tab/>
        <w:t>Apr. 12-14</w:t>
      </w:r>
      <w:r>
        <w:rPr>
          <w:rFonts w:ascii="Arial" w:hAnsi="Arial" w:cs="Arial"/>
          <w:b/>
          <w:sz w:val="24"/>
          <w:szCs w:val="24"/>
        </w:rPr>
        <w:tab/>
      </w:r>
      <w:r>
        <w:rPr>
          <w:rFonts w:ascii="Arial" w:hAnsi="Arial" w:cs="Arial"/>
          <w:b/>
          <w:sz w:val="24"/>
          <w:szCs w:val="24"/>
        </w:rPr>
        <w:tab/>
      </w:r>
      <w:r>
        <w:rPr>
          <w:rFonts w:ascii="Arial" w:hAnsi="Arial" w:cs="Arial"/>
          <w:b/>
          <w:sz w:val="24"/>
          <w:szCs w:val="24"/>
        </w:rPr>
        <w:tab/>
        <w:t>(Su-T)</w:t>
      </w:r>
      <w:r>
        <w:rPr>
          <w:rFonts w:ascii="Arial" w:hAnsi="Arial" w:cs="Arial"/>
          <w:b/>
          <w:sz w:val="24"/>
          <w:szCs w:val="24"/>
        </w:rPr>
        <w:tab/>
      </w:r>
      <w:r>
        <w:rPr>
          <w:rFonts w:ascii="Arial" w:hAnsi="Arial" w:cs="Arial"/>
          <w:b/>
          <w:sz w:val="24"/>
          <w:szCs w:val="24"/>
        </w:rPr>
        <w:tab/>
        <w:t>NLT  10:00 PM</w:t>
      </w:r>
    </w:p>
    <w:p w14:paraId="1B1DCB87" w14:textId="77777777" w:rsidR="005334BF" w:rsidRPr="003E1A26" w:rsidRDefault="005334BF" w:rsidP="005334BF">
      <w:pPr>
        <w:rPr>
          <w:rFonts w:ascii="Arial" w:hAnsi="Arial" w:cs="Arial"/>
          <w:b/>
          <w:sz w:val="24"/>
          <w:szCs w:val="24"/>
        </w:rPr>
      </w:pPr>
      <w:r w:rsidRPr="003E1A26">
        <w:rPr>
          <w:rFonts w:ascii="Arial" w:hAnsi="Arial" w:cs="Arial"/>
          <w:b/>
          <w:sz w:val="24"/>
          <w:szCs w:val="24"/>
        </w:rPr>
        <w:t xml:space="preserve">Final Exam: </w:t>
      </w:r>
      <w:r>
        <w:rPr>
          <w:rFonts w:ascii="Arial" w:hAnsi="Arial" w:cs="Arial"/>
          <w:b/>
          <w:sz w:val="24"/>
          <w:szCs w:val="24"/>
        </w:rPr>
        <w:tab/>
      </w:r>
      <w:r>
        <w:rPr>
          <w:rFonts w:ascii="Arial" w:hAnsi="Arial" w:cs="Arial"/>
          <w:b/>
          <w:sz w:val="24"/>
          <w:szCs w:val="24"/>
        </w:rPr>
        <w:tab/>
        <w:t>May 4-6</w:t>
      </w:r>
      <w:r>
        <w:rPr>
          <w:rFonts w:ascii="Arial" w:hAnsi="Arial" w:cs="Arial"/>
          <w:b/>
          <w:sz w:val="24"/>
          <w:szCs w:val="24"/>
        </w:rPr>
        <w:tab/>
      </w:r>
      <w:r>
        <w:rPr>
          <w:rFonts w:ascii="Arial" w:hAnsi="Arial" w:cs="Arial"/>
          <w:b/>
          <w:sz w:val="24"/>
          <w:szCs w:val="24"/>
        </w:rPr>
        <w:tab/>
      </w:r>
      <w:r>
        <w:rPr>
          <w:rFonts w:ascii="Arial" w:hAnsi="Arial" w:cs="Arial"/>
          <w:b/>
          <w:sz w:val="24"/>
          <w:szCs w:val="24"/>
        </w:rPr>
        <w:tab/>
        <w:t>(M-W)</w:t>
      </w:r>
      <w:r>
        <w:rPr>
          <w:rFonts w:ascii="Arial" w:hAnsi="Arial" w:cs="Arial"/>
          <w:b/>
          <w:sz w:val="24"/>
          <w:szCs w:val="24"/>
        </w:rPr>
        <w:tab/>
      </w:r>
      <w:r>
        <w:rPr>
          <w:rFonts w:ascii="Arial" w:hAnsi="Arial" w:cs="Arial"/>
          <w:b/>
          <w:sz w:val="24"/>
          <w:szCs w:val="24"/>
        </w:rPr>
        <w:tab/>
        <w:t xml:space="preserve">NLT 10:00PM </w:t>
      </w:r>
    </w:p>
    <w:p w14:paraId="6115AC18" w14:textId="77777777" w:rsidR="005334BF" w:rsidRPr="003E1A26" w:rsidRDefault="005334BF" w:rsidP="005334BF">
      <w:pPr>
        <w:rPr>
          <w:rFonts w:ascii="Arial" w:hAnsi="Arial" w:cs="Arial"/>
        </w:rPr>
      </w:pPr>
    </w:p>
    <w:p w14:paraId="1777FB73" w14:textId="77777777" w:rsidR="005334BF" w:rsidRDefault="005334BF" w:rsidP="005334BF">
      <w:pPr>
        <w:jc w:val="center"/>
        <w:rPr>
          <w:rFonts w:ascii="Arial" w:hAnsi="Arial" w:cs="Arial"/>
          <w:b/>
          <w:sz w:val="24"/>
          <w:szCs w:val="24"/>
          <w:u w:val="single"/>
        </w:rPr>
      </w:pPr>
      <w:r>
        <w:rPr>
          <w:rFonts w:ascii="Arial" w:hAnsi="Arial" w:cs="Arial"/>
          <w:b/>
          <w:sz w:val="24"/>
          <w:szCs w:val="24"/>
          <w:u w:val="single"/>
        </w:rPr>
        <w:t>LEARNING MODULE 1 – THE BASICS</w:t>
      </w:r>
    </w:p>
    <w:p w14:paraId="70F61F60" w14:textId="77777777" w:rsidR="005334BF" w:rsidRDefault="005334BF" w:rsidP="005334BF">
      <w:pPr>
        <w:rPr>
          <w:rFonts w:ascii="Arial" w:hAnsi="Arial" w:cs="Arial"/>
          <w:b/>
          <w:sz w:val="24"/>
          <w:szCs w:val="24"/>
          <w:u w:val="single"/>
        </w:rPr>
      </w:pPr>
      <w:r>
        <w:rPr>
          <w:rFonts w:ascii="Arial" w:hAnsi="Arial" w:cs="Arial"/>
          <w:b/>
          <w:sz w:val="24"/>
          <w:szCs w:val="24"/>
          <w:u w:val="single"/>
        </w:rPr>
        <w:t>Watch Video Lecture (Bates) for Module 1</w:t>
      </w:r>
    </w:p>
    <w:p w14:paraId="2D1E9359" w14:textId="77777777" w:rsidR="005334BF" w:rsidRDefault="005334BF" w:rsidP="005334BF">
      <w:pPr>
        <w:rPr>
          <w:rFonts w:ascii="Arial" w:hAnsi="Arial" w:cs="Arial"/>
          <w:b/>
          <w:sz w:val="24"/>
          <w:szCs w:val="24"/>
        </w:rPr>
      </w:pPr>
      <w:r>
        <w:rPr>
          <w:rFonts w:ascii="Arial" w:hAnsi="Arial" w:cs="Arial"/>
          <w:b/>
          <w:sz w:val="24"/>
          <w:szCs w:val="24"/>
        </w:rPr>
        <w:t>Watch Required Videos for Each Chapter</w:t>
      </w:r>
    </w:p>
    <w:p w14:paraId="09077F59" w14:textId="77777777" w:rsidR="005334BF" w:rsidRPr="005933DF" w:rsidRDefault="005334BF" w:rsidP="005334BF">
      <w:pPr>
        <w:rPr>
          <w:rFonts w:ascii="Arial" w:hAnsi="Arial" w:cs="Arial"/>
          <w:b/>
          <w:sz w:val="24"/>
          <w:szCs w:val="24"/>
        </w:rPr>
      </w:pPr>
      <w:r>
        <w:rPr>
          <w:rFonts w:ascii="Arial" w:hAnsi="Arial" w:cs="Arial"/>
          <w:b/>
          <w:sz w:val="24"/>
          <w:szCs w:val="24"/>
        </w:rPr>
        <w:t>Textbook Survey 1    NLT Jan. 21</w:t>
      </w:r>
    </w:p>
    <w:p w14:paraId="7FAD2DC7" w14:textId="77777777" w:rsidR="005334BF" w:rsidRDefault="005334BF" w:rsidP="005334BF">
      <w:pPr>
        <w:rPr>
          <w:rFonts w:ascii="Arial" w:hAnsi="Arial" w:cs="Arial"/>
          <w:b/>
          <w:sz w:val="24"/>
          <w:szCs w:val="24"/>
          <w:u w:val="single"/>
        </w:rPr>
      </w:pPr>
    </w:p>
    <w:p w14:paraId="31C23131" w14:textId="77777777" w:rsidR="005334BF" w:rsidRPr="00765D58" w:rsidRDefault="005334BF" w:rsidP="005334BF">
      <w:pPr>
        <w:rPr>
          <w:rFonts w:ascii="Arial" w:hAnsi="Arial" w:cs="Arial"/>
          <w:b/>
          <w:sz w:val="24"/>
          <w:szCs w:val="24"/>
          <w:u w:val="single"/>
        </w:rPr>
      </w:pPr>
      <w:r w:rsidRPr="00765D58">
        <w:rPr>
          <w:rFonts w:ascii="Arial" w:hAnsi="Arial" w:cs="Arial"/>
          <w:b/>
          <w:sz w:val="24"/>
          <w:szCs w:val="24"/>
          <w:u w:val="single"/>
        </w:rPr>
        <w:t>QUIZ SCHEDULE:</w:t>
      </w:r>
    </w:p>
    <w:p w14:paraId="01E5EF0F" w14:textId="77777777" w:rsidR="005334BF" w:rsidRDefault="005334BF" w:rsidP="005334BF">
      <w:pPr>
        <w:rPr>
          <w:b/>
          <w:sz w:val="24"/>
          <w:szCs w:val="24"/>
        </w:rPr>
      </w:pPr>
      <w:r w:rsidRPr="00765D58">
        <w:rPr>
          <w:b/>
          <w:sz w:val="24"/>
          <w:szCs w:val="24"/>
        </w:rPr>
        <w:t>Quiz 1 (1)</w:t>
      </w:r>
      <w:r w:rsidRPr="00765D58">
        <w:rPr>
          <w:b/>
          <w:sz w:val="24"/>
          <w:szCs w:val="24"/>
        </w:rPr>
        <w:tab/>
      </w:r>
      <w:r>
        <w:rPr>
          <w:b/>
          <w:sz w:val="24"/>
          <w:szCs w:val="24"/>
        </w:rPr>
        <w:t>Chapter 1       Jan. 15-17       (W-F)</w:t>
      </w:r>
      <w:r>
        <w:rPr>
          <w:b/>
          <w:sz w:val="24"/>
          <w:szCs w:val="24"/>
        </w:rPr>
        <w:tab/>
        <w:t xml:space="preserve">            </w:t>
      </w:r>
      <w:r>
        <w:rPr>
          <w:b/>
          <w:sz w:val="24"/>
          <w:szCs w:val="24"/>
        </w:rPr>
        <w:tab/>
        <w:t>NLT 10:00 PM</w:t>
      </w:r>
    </w:p>
    <w:p w14:paraId="6D10C626" w14:textId="77777777" w:rsidR="005334BF" w:rsidRDefault="005334BF" w:rsidP="005334BF">
      <w:pPr>
        <w:ind w:left="720" w:hanging="720"/>
        <w:rPr>
          <w:b/>
          <w:sz w:val="24"/>
          <w:szCs w:val="24"/>
        </w:rPr>
      </w:pPr>
      <w:r>
        <w:rPr>
          <w:b/>
          <w:sz w:val="24"/>
          <w:szCs w:val="24"/>
        </w:rPr>
        <w:t>Quiz 2 (2)</w:t>
      </w:r>
      <w:r>
        <w:rPr>
          <w:b/>
          <w:sz w:val="24"/>
          <w:szCs w:val="24"/>
        </w:rPr>
        <w:tab/>
        <w:t xml:space="preserve">Chapter 2  </w:t>
      </w:r>
      <w:r>
        <w:rPr>
          <w:b/>
          <w:sz w:val="24"/>
          <w:szCs w:val="24"/>
        </w:rPr>
        <w:tab/>
        <w:t>Jan. 21-23</w:t>
      </w:r>
      <w:r>
        <w:rPr>
          <w:b/>
          <w:sz w:val="24"/>
          <w:szCs w:val="24"/>
        </w:rPr>
        <w:tab/>
        <w:t xml:space="preserve"> (T-Th)</w:t>
      </w:r>
      <w:r>
        <w:rPr>
          <w:b/>
          <w:sz w:val="24"/>
          <w:szCs w:val="24"/>
        </w:rPr>
        <w:tab/>
      </w:r>
      <w:r>
        <w:rPr>
          <w:b/>
          <w:sz w:val="24"/>
          <w:szCs w:val="24"/>
        </w:rPr>
        <w:tab/>
        <w:t>NLT 10:00 PM</w:t>
      </w:r>
    </w:p>
    <w:p w14:paraId="378E8662" w14:textId="77777777" w:rsidR="005334BF" w:rsidRDefault="005334BF" w:rsidP="005334BF">
      <w:pPr>
        <w:rPr>
          <w:b/>
          <w:sz w:val="24"/>
          <w:szCs w:val="24"/>
        </w:rPr>
      </w:pPr>
      <w:r>
        <w:rPr>
          <w:b/>
          <w:sz w:val="24"/>
          <w:szCs w:val="24"/>
        </w:rPr>
        <w:t>Quiz 3 (3)</w:t>
      </w:r>
      <w:r>
        <w:rPr>
          <w:b/>
          <w:sz w:val="24"/>
          <w:szCs w:val="24"/>
        </w:rPr>
        <w:tab/>
        <w:t>Chapter 3       Jan. 28-30       (T-Th)</w:t>
      </w:r>
      <w:r>
        <w:rPr>
          <w:b/>
          <w:sz w:val="24"/>
          <w:szCs w:val="24"/>
        </w:rPr>
        <w:tab/>
      </w:r>
      <w:r>
        <w:rPr>
          <w:b/>
          <w:sz w:val="24"/>
          <w:szCs w:val="24"/>
        </w:rPr>
        <w:tab/>
        <w:t>NLT 10:00 PM</w:t>
      </w:r>
    </w:p>
    <w:p w14:paraId="71C641A1" w14:textId="77777777" w:rsidR="005334BF" w:rsidRDefault="005334BF" w:rsidP="005334BF">
      <w:pPr>
        <w:rPr>
          <w:b/>
          <w:sz w:val="24"/>
          <w:szCs w:val="24"/>
        </w:rPr>
      </w:pPr>
      <w:r>
        <w:rPr>
          <w:b/>
          <w:sz w:val="24"/>
          <w:szCs w:val="24"/>
        </w:rPr>
        <w:t>Quiz 4 (4)</w:t>
      </w:r>
      <w:r>
        <w:rPr>
          <w:b/>
          <w:sz w:val="24"/>
          <w:szCs w:val="24"/>
        </w:rPr>
        <w:tab/>
        <w:t>Chapter 4</w:t>
      </w:r>
      <w:r>
        <w:rPr>
          <w:b/>
          <w:sz w:val="24"/>
          <w:szCs w:val="24"/>
        </w:rPr>
        <w:tab/>
        <w:t>Feb. 4-6          (T-Th)</w:t>
      </w:r>
      <w:r>
        <w:rPr>
          <w:b/>
          <w:sz w:val="24"/>
          <w:szCs w:val="24"/>
        </w:rPr>
        <w:tab/>
      </w:r>
      <w:r>
        <w:rPr>
          <w:b/>
          <w:sz w:val="24"/>
          <w:szCs w:val="24"/>
        </w:rPr>
        <w:tab/>
      </w:r>
      <w:r>
        <w:rPr>
          <w:b/>
          <w:sz w:val="24"/>
          <w:szCs w:val="24"/>
        </w:rPr>
        <w:tab/>
        <w:t>NLT 10:00 PM</w:t>
      </w:r>
    </w:p>
    <w:p w14:paraId="5DD0AA22" w14:textId="77777777" w:rsidR="005334BF" w:rsidRDefault="005334BF" w:rsidP="005334BF">
      <w:pPr>
        <w:rPr>
          <w:b/>
          <w:sz w:val="24"/>
          <w:szCs w:val="24"/>
        </w:rPr>
      </w:pPr>
    </w:p>
    <w:p w14:paraId="291BC2E1" w14:textId="77777777" w:rsidR="005334BF" w:rsidRDefault="005334BF" w:rsidP="005334BF">
      <w:pPr>
        <w:rPr>
          <w:b/>
          <w:sz w:val="24"/>
          <w:szCs w:val="24"/>
        </w:rPr>
      </w:pPr>
    </w:p>
    <w:p w14:paraId="290FF420" w14:textId="77777777" w:rsidR="005334BF" w:rsidRPr="006F1B5C" w:rsidRDefault="005334BF" w:rsidP="005334BF">
      <w:pPr>
        <w:rPr>
          <w:b/>
          <w:sz w:val="32"/>
          <w:szCs w:val="32"/>
          <w:u w:val="single"/>
        </w:rPr>
      </w:pPr>
      <w:r>
        <w:rPr>
          <w:b/>
          <w:sz w:val="32"/>
          <w:szCs w:val="32"/>
          <w:u w:val="single"/>
        </w:rPr>
        <w:t xml:space="preserve">Examination # 1  </w:t>
      </w:r>
      <w:r w:rsidRPr="006F1B5C">
        <w:rPr>
          <w:b/>
          <w:sz w:val="32"/>
          <w:szCs w:val="32"/>
          <w:u w:val="single"/>
        </w:rPr>
        <w:t>Chapters 1-4</w:t>
      </w:r>
      <w:r>
        <w:rPr>
          <w:b/>
          <w:sz w:val="32"/>
          <w:szCs w:val="32"/>
          <w:u w:val="single"/>
        </w:rPr>
        <w:t xml:space="preserve">  Feb 10-12  (M-W) NLT 10:00  PM</w:t>
      </w:r>
    </w:p>
    <w:p w14:paraId="641546EA" w14:textId="77777777" w:rsidR="005334BF" w:rsidRDefault="005334BF" w:rsidP="005334BF">
      <w:pPr>
        <w:rPr>
          <w:b/>
          <w:sz w:val="24"/>
          <w:szCs w:val="24"/>
          <w:u w:val="single"/>
        </w:rPr>
      </w:pPr>
    </w:p>
    <w:p w14:paraId="1F4E704D" w14:textId="77777777" w:rsidR="005334BF" w:rsidRDefault="005334BF" w:rsidP="005334BF">
      <w:pPr>
        <w:rPr>
          <w:b/>
          <w:sz w:val="24"/>
          <w:szCs w:val="24"/>
          <w:u w:val="single"/>
        </w:rPr>
      </w:pPr>
    </w:p>
    <w:p w14:paraId="1F370607" w14:textId="77777777" w:rsidR="005334BF" w:rsidRPr="00EF006B" w:rsidRDefault="005334BF" w:rsidP="005334BF">
      <w:pPr>
        <w:jc w:val="center"/>
        <w:rPr>
          <w:rFonts w:ascii="Arial" w:hAnsi="Arial" w:cs="Arial"/>
          <w:b/>
          <w:sz w:val="24"/>
          <w:szCs w:val="24"/>
          <w:u w:val="single"/>
        </w:rPr>
      </w:pPr>
      <w:r w:rsidRPr="00EF006B">
        <w:rPr>
          <w:rFonts w:ascii="Arial" w:hAnsi="Arial" w:cs="Arial"/>
          <w:b/>
          <w:sz w:val="24"/>
          <w:szCs w:val="24"/>
          <w:u w:val="single"/>
        </w:rPr>
        <w:t>LEARNING MODULE 2 – SOCIAL STRUCTURE</w:t>
      </w:r>
    </w:p>
    <w:p w14:paraId="1CEEFC08" w14:textId="77777777" w:rsidR="005334BF" w:rsidRPr="00EF006B" w:rsidRDefault="005334BF" w:rsidP="005334BF">
      <w:pPr>
        <w:jc w:val="center"/>
        <w:rPr>
          <w:rFonts w:ascii="Arial" w:hAnsi="Arial" w:cs="Arial"/>
          <w:b/>
          <w:sz w:val="24"/>
          <w:szCs w:val="24"/>
          <w:u w:val="single"/>
        </w:rPr>
      </w:pPr>
    </w:p>
    <w:p w14:paraId="17478F4F" w14:textId="77777777" w:rsidR="005334BF" w:rsidRDefault="005334BF" w:rsidP="005334BF">
      <w:pPr>
        <w:rPr>
          <w:rFonts w:ascii="Arial" w:hAnsi="Arial" w:cs="Arial"/>
          <w:b/>
          <w:sz w:val="24"/>
          <w:szCs w:val="24"/>
          <w:u w:val="single"/>
        </w:rPr>
      </w:pPr>
      <w:r>
        <w:rPr>
          <w:rFonts w:ascii="Arial" w:hAnsi="Arial" w:cs="Arial"/>
          <w:b/>
          <w:sz w:val="24"/>
          <w:szCs w:val="24"/>
          <w:u w:val="single"/>
        </w:rPr>
        <w:t>Watch</w:t>
      </w:r>
      <w:r w:rsidRPr="00EF006B">
        <w:rPr>
          <w:rFonts w:ascii="Arial" w:hAnsi="Arial" w:cs="Arial"/>
          <w:b/>
          <w:sz w:val="24"/>
          <w:szCs w:val="24"/>
          <w:u w:val="single"/>
        </w:rPr>
        <w:t xml:space="preserve"> Lecture (Bates) for Module 2</w:t>
      </w:r>
      <w:r>
        <w:rPr>
          <w:rFonts w:ascii="Arial" w:hAnsi="Arial" w:cs="Arial"/>
          <w:b/>
          <w:sz w:val="24"/>
          <w:szCs w:val="24"/>
          <w:u w:val="single"/>
        </w:rPr>
        <w:t xml:space="preserve"> </w:t>
      </w:r>
    </w:p>
    <w:p w14:paraId="2F51795B" w14:textId="77777777" w:rsidR="005334BF" w:rsidRDefault="005334BF" w:rsidP="005334BF">
      <w:pPr>
        <w:rPr>
          <w:rFonts w:ascii="Arial" w:hAnsi="Arial" w:cs="Arial"/>
          <w:b/>
          <w:sz w:val="24"/>
          <w:szCs w:val="24"/>
        </w:rPr>
      </w:pPr>
      <w:r>
        <w:rPr>
          <w:rFonts w:ascii="Arial" w:hAnsi="Arial" w:cs="Arial"/>
          <w:b/>
          <w:sz w:val="24"/>
          <w:szCs w:val="24"/>
        </w:rPr>
        <w:t>Watch Required Videos for Each Chapter</w:t>
      </w:r>
    </w:p>
    <w:p w14:paraId="63A95F9D" w14:textId="77777777" w:rsidR="005334BF" w:rsidRDefault="005334BF" w:rsidP="005334BF">
      <w:pPr>
        <w:rPr>
          <w:rFonts w:ascii="Arial" w:hAnsi="Arial" w:cs="Arial"/>
          <w:b/>
          <w:sz w:val="24"/>
          <w:szCs w:val="24"/>
        </w:rPr>
      </w:pPr>
    </w:p>
    <w:p w14:paraId="73C5F5C7" w14:textId="77777777" w:rsidR="005334BF" w:rsidRDefault="005334BF" w:rsidP="005334BF">
      <w:pPr>
        <w:rPr>
          <w:rFonts w:ascii="Arial" w:hAnsi="Arial" w:cs="Arial"/>
          <w:b/>
          <w:sz w:val="24"/>
          <w:szCs w:val="24"/>
          <w:u w:val="single"/>
        </w:rPr>
      </w:pPr>
      <w:r>
        <w:rPr>
          <w:rFonts w:ascii="Arial" w:hAnsi="Arial" w:cs="Arial"/>
          <w:b/>
          <w:sz w:val="24"/>
          <w:szCs w:val="24"/>
          <w:u w:val="single"/>
        </w:rPr>
        <w:lastRenderedPageBreak/>
        <w:t>QUIZ SCHEDULE</w:t>
      </w:r>
    </w:p>
    <w:p w14:paraId="0C72DB24" w14:textId="77777777" w:rsidR="005334BF" w:rsidRPr="006E50B7" w:rsidRDefault="005334BF" w:rsidP="005334BF">
      <w:pPr>
        <w:rPr>
          <w:b/>
          <w:sz w:val="24"/>
          <w:szCs w:val="24"/>
          <w:u w:val="single"/>
        </w:rPr>
      </w:pPr>
      <w:r>
        <w:rPr>
          <w:b/>
          <w:sz w:val="24"/>
          <w:szCs w:val="24"/>
        </w:rPr>
        <w:t xml:space="preserve">Quiz 5 </w:t>
      </w:r>
      <w:r>
        <w:rPr>
          <w:b/>
          <w:sz w:val="24"/>
          <w:szCs w:val="24"/>
        </w:rPr>
        <w:tab/>
        <w:t xml:space="preserve">Chapter 5    </w:t>
      </w:r>
      <w:r>
        <w:rPr>
          <w:b/>
          <w:sz w:val="24"/>
          <w:szCs w:val="24"/>
        </w:rPr>
        <w:tab/>
        <w:t xml:space="preserve"> Feb. 14-17</w:t>
      </w:r>
      <w:r>
        <w:rPr>
          <w:b/>
          <w:sz w:val="24"/>
          <w:szCs w:val="24"/>
        </w:rPr>
        <w:tab/>
        <w:t xml:space="preserve">         (F-M)</w:t>
      </w:r>
      <w:r>
        <w:rPr>
          <w:b/>
          <w:sz w:val="24"/>
          <w:szCs w:val="24"/>
        </w:rPr>
        <w:tab/>
        <w:t xml:space="preserve"> NLT 10:00 PM</w:t>
      </w:r>
    </w:p>
    <w:p w14:paraId="2D4DB3B2" w14:textId="77777777" w:rsidR="005334BF" w:rsidRDefault="005334BF" w:rsidP="005334BF">
      <w:pPr>
        <w:rPr>
          <w:b/>
          <w:sz w:val="24"/>
          <w:szCs w:val="24"/>
        </w:rPr>
      </w:pPr>
      <w:r>
        <w:rPr>
          <w:b/>
          <w:sz w:val="24"/>
          <w:szCs w:val="24"/>
        </w:rPr>
        <w:t xml:space="preserve">Quiz 6 </w:t>
      </w:r>
      <w:r>
        <w:rPr>
          <w:b/>
          <w:sz w:val="24"/>
          <w:szCs w:val="24"/>
        </w:rPr>
        <w:tab/>
        <w:t>Chapter 6</w:t>
      </w:r>
      <w:r>
        <w:rPr>
          <w:b/>
          <w:sz w:val="24"/>
          <w:szCs w:val="24"/>
        </w:rPr>
        <w:tab/>
        <w:t xml:space="preserve"> Feb. 20-24 </w:t>
      </w:r>
      <w:r>
        <w:rPr>
          <w:b/>
          <w:sz w:val="24"/>
          <w:szCs w:val="24"/>
        </w:rPr>
        <w:tab/>
        <w:t xml:space="preserve">         (Th-M)</w:t>
      </w:r>
      <w:r>
        <w:rPr>
          <w:b/>
          <w:sz w:val="24"/>
          <w:szCs w:val="24"/>
        </w:rPr>
        <w:tab/>
        <w:t xml:space="preserve"> NLT 10:00 PM</w:t>
      </w:r>
    </w:p>
    <w:p w14:paraId="18F36F4F" w14:textId="77777777" w:rsidR="005334BF" w:rsidRDefault="005334BF" w:rsidP="005334BF">
      <w:pPr>
        <w:rPr>
          <w:b/>
          <w:sz w:val="24"/>
          <w:szCs w:val="24"/>
        </w:rPr>
      </w:pPr>
      <w:r>
        <w:rPr>
          <w:b/>
          <w:sz w:val="24"/>
          <w:szCs w:val="24"/>
        </w:rPr>
        <w:t xml:space="preserve">Quiz 7 </w:t>
      </w:r>
      <w:r>
        <w:rPr>
          <w:b/>
          <w:sz w:val="24"/>
          <w:szCs w:val="24"/>
        </w:rPr>
        <w:tab/>
        <w:t>Chapter 7</w:t>
      </w:r>
      <w:r>
        <w:rPr>
          <w:b/>
          <w:sz w:val="24"/>
          <w:szCs w:val="24"/>
        </w:rPr>
        <w:tab/>
        <w:t xml:space="preserve"> Feb. 28-Mar. 3       (F-M)</w:t>
      </w:r>
      <w:r>
        <w:rPr>
          <w:b/>
          <w:sz w:val="24"/>
          <w:szCs w:val="24"/>
        </w:rPr>
        <w:tab/>
        <w:t xml:space="preserve"> NLT 10:00 PM</w:t>
      </w:r>
    </w:p>
    <w:p w14:paraId="4E01F3A7" w14:textId="77777777" w:rsidR="005334BF" w:rsidRPr="00E6212F" w:rsidRDefault="005334BF" w:rsidP="005334BF">
      <w:pPr>
        <w:rPr>
          <w:b/>
          <w:color w:val="000000" w:themeColor="text1"/>
          <w:sz w:val="24"/>
          <w:szCs w:val="24"/>
        </w:rPr>
      </w:pPr>
      <w:r>
        <w:rPr>
          <w:b/>
          <w:sz w:val="24"/>
          <w:szCs w:val="24"/>
        </w:rPr>
        <w:t xml:space="preserve">Quiz 8             </w:t>
      </w:r>
      <w:r w:rsidRPr="00D7344C">
        <w:rPr>
          <w:b/>
          <w:color w:val="FF0000"/>
          <w:sz w:val="24"/>
          <w:szCs w:val="24"/>
        </w:rPr>
        <w:t>Chapter 9</w:t>
      </w:r>
      <w:r>
        <w:rPr>
          <w:b/>
          <w:color w:val="FF0000"/>
          <w:sz w:val="24"/>
          <w:szCs w:val="24"/>
        </w:rPr>
        <w:t xml:space="preserve">       Mar. 5-7</w:t>
      </w:r>
      <w:r>
        <w:rPr>
          <w:b/>
          <w:color w:val="000000" w:themeColor="text1"/>
          <w:sz w:val="24"/>
          <w:szCs w:val="24"/>
        </w:rPr>
        <w:t xml:space="preserve">                 (Th-Sa)     NLT 10:00 PM</w:t>
      </w:r>
    </w:p>
    <w:p w14:paraId="3BED3239" w14:textId="77777777" w:rsidR="005334BF" w:rsidRDefault="005334BF" w:rsidP="005334BF">
      <w:pPr>
        <w:rPr>
          <w:b/>
          <w:sz w:val="32"/>
          <w:szCs w:val="32"/>
          <w:u w:val="single"/>
        </w:rPr>
      </w:pPr>
    </w:p>
    <w:p w14:paraId="15AC8568" w14:textId="77777777" w:rsidR="005334BF" w:rsidRDefault="005334BF" w:rsidP="005334BF">
      <w:pPr>
        <w:rPr>
          <w:b/>
          <w:sz w:val="32"/>
          <w:szCs w:val="32"/>
          <w:u w:val="single"/>
        </w:rPr>
      </w:pPr>
      <w:r>
        <w:rPr>
          <w:b/>
          <w:sz w:val="32"/>
          <w:szCs w:val="32"/>
          <w:u w:val="single"/>
        </w:rPr>
        <w:t xml:space="preserve">Mar. 6 is the last day to Withdraw from this class without academic penalty. </w:t>
      </w:r>
    </w:p>
    <w:p w14:paraId="1686B250" w14:textId="77777777" w:rsidR="005334BF" w:rsidRDefault="005334BF" w:rsidP="005334BF">
      <w:pPr>
        <w:rPr>
          <w:b/>
          <w:sz w:val="32"/>
          <w:szCs w:val="32"/>
          <w:u w:val="single"/>
        </w:rPr>
      </w:pPr>
    </w:p>
    <w:p w14:paraId="48735E22" w14:textId="77777777" w:rsidR="005334BF" w:rsidRPr="006F1B5C" w:rsidRDefault="005334BF" w:rsidP="005334BF">
      <w:pPr>
        <w:rPr>
          <w:b/>
          <w:sz w:val="32"/>
          <w:szCs w:val="32"/>
          <w:u w:val="single"/>
        </w:rPr>
      </w:pPr>
      <w:r w:rsidRPr="006F1B5C">
        <w:rPr>
          <w:b/>
          <w:sz w:val="32"/>
          <w:szCs w:val="32"/>
          <w:u w:val="single"/>
        </w:rPr>
        <w:t>Examination # 2 Chapte</w:t>
      </w:r>
      <w:r>
        <w:rPr>
          <w:b/>
          <w:sz w:val="32"/>
          <w:szCs w:val="32"/>
          <w:u w:val="single"/>
        </w:rPr>
        <w:t>rs 5-7, 9    Mar. 16-18 (M-W</w:t>
      </w:r>
      <w:r w:rsidRPr="006F1B5C">
        <w:rPr>
          <w:b/>
          <w:sz w:val="32"/>
          <w:szCs w:val="32"/>
          <w:u w:val="single"/>
        </w:rPr>
        <w:t>)    NLT 10:00</w:t>
      </w:r>
    </w:p>
    <w:p w14:paraId="0CEF2B9A" w14:textId="77777777" w:rsidR="005334BF" w:rsidRDefault="005334BF" w:rsidP="005334BF">
      <w:pPr>
        <w:rPr>
          <w:b/>
          <w:sz w:val="24"/>
          <w:szCs w:val="24"/>
          <w:u w:val="single"/>
        </w:rPr>
      </w:pPr>
    </w:p>
    <w:p w14:paraId="4E685FFA" w14:textId="77777777" w:rsidR="005334BF" w:rsidRDefault="005334BF" w:rsidP="005334BF">
      <w:pPr>
        <w:jc w:val="center"/>
        <w:rPr>
          <w:rFonts w:ascii="Arial" w:hAnsi="Arial" w:cs="Arial"/>
          <w:b/>
          <w:sz w:val="24"/>
          <w:szCs w:val="24"/>
          <w:u w:val="single"/>
        </w:rPr>
      </w:pPr>
      <w:r>
        <w:rPr>
          <w:rFonts w:ascii="Arial" w:hAnsi="Arial" w:cs="Arial"/>
          <w:b/>
          <w:sz w:val="24"/>
          <w:szCs w:val="24"/>
          <w:u w:val="single"/>
        </w:rPr>
        <w:t>LEARNING MODULE 3- INTERSECTIONALITY</w:t>
      </w:r>
    </w:p>
    <w:p w14:paraId="1536DA08" w14:textId="77777777" w:rsidR="005334BF" w:rsidRDefault="005334BF" w:rsidP="005334BF">
      <w:pPr>
        <w:rPr>
          <w:rFonts w:ascii="Arial" w:hAnsi="Arial" w:cs="Arial"/>
          <w:b/>
          <w:sz w:val="24"/>
          <w:szCs w:val="24"/>
        </w:rPr>
      </w:pPr>
    </w:p>
    <w:p w14:paraId="74572112" w14:textId="77777777" w:rsidR="005334BF" w:rsidRDefault="005334BF" w:rsidP="005334BF">
      <w:pPr>
        <w:rPr>
          <w:rFonts w:ascii="Arial" w:hAnsi="Arial" w:cs="Arial"/>
          <w:b/>
          <w:sz w:val="24"/>
          <w:szCs w:val="24"/>
          <w:u w:val="single"/>
        </w:rPr>
      </w:pPr>
      <w:r w:rsidRPr="005933DF">
        <w:rPr>
          <w:rFonts w:ascii="Arial" w:hAnsi="Arial" w:cs="Arial"/>
          <w:b/>
          <w:sz w:val="24"/>
          <w:szCs w:val="24"/>
          <w:u w:val="single"/>
        </w:rPr>
        <w:t>Watch Lecture (Bates) for Module 3</w:t>
      </w:r>
    </w:p>
    <w:p w14:paraId="4D9CAA45" w14:textId="77777777" w:rsidR="005334BF" w:rsidRDefault="005334BF" w:rsidP="005334BF">
      <w:pPr>
        <w:rPr>
          <w:rFonts w:ascii="Arial" w:hAnsi="Arial" w:cs="Arial"/>
          <w:b/>
          <w:sz w:val="24"/>
          <w:szCs w:val="24"/>
        </w:rPr>
      </w:pPr>
      <w:r>
        <w:rPr>
          <w:rFonts w:ascii="Arial" w:hAnsi="Arial" w:cs="Arial"/>
          <w:b/>
          <w:sz w:val="24"/>
          <w:szCs w:val="24"/>
        </w:rPr>
        <w:t>Watch Required Videos for Each Chapter</w:t>
      </w:r>
    </w:p>
    <w:p w14:paraId="0E3D074A" w14:textId="77777777" w:rsidR="005334BF" w:rsidRDefault="005334BF" w:rsidP="005334BF">
      <w:pPr>
        <w:rPr>
          <w:rFonts w:ascii="Arial" w:hAnsi="Arial" w:cs="Arial"/>
          <w:b/>
          <w:sz w:val="24"/>
          <w:szCs w:val="24"/>
          <w:u w:val="single"/>
        </w:rPr>
      </w:pPr>
    </w:p>
    <w:p w14:paraId="564D5CC7" w14:textId="77777777" w:rsidR="005334BF" w:rsidRPr="005933DF" w:rsidRDefault="005334BF" w:rsidP="005334BF">
      <w:pPr>
        <w:rPr>
          <w:rFonts w:ascii="Arial" w:hAnsi="Arial" w:cs="Arial"/>
          <w:b/>
          <w:sz w:val="24"/>
          <w:szCs w:val="24"/>
          <w:u w:val="single"/>
        </w:rPr>
      </w:pPr>
      <w:r>
        <w:rPr>
          <w:rFonts w:ascii="Arial" w:hAnsi="Arial" w:cs="Arial"/>
          <w:b/>
          <w:sz w:val="24"/>
          <w:szCs w:val="24"/>
          <w:u w:val="single"/>
        </w:rPr>
        <w:t>QUIZ SCHEDULE</w:t>
      </w:r>
    </w:p>
    <w:p w14:paraId="70ED0F4A" w14:textId="77777777" w:rsidR="005334BF" w:rsidRDefault="005334BF" w:rsidP="005334BF">
      <w:pPr>
        <w:rPr>
          <w:b/>
          <w:sz w:val="24"/>
          <w:szCs w:val="24"/>
        </w:rPr>
      </w:pPr>
      <w:r>
        <w:rPr>
          <w:b/>
          <w:sz w:val="24"/>
          <w:szCs w:val="24"/>
        </w:rPr>
        <w:t>Quiz 9    (10)</w:t>
      </w:r>
      <w:r>
        <w:rPr>
          <w:b/>
          <w:sz w:val="24"/>
          <w:szCs w:val="24"/>
        </w:rPr>
        <w:tab/>
        <w:t>Chapter 10     Mar. 22-24</w:t>
      </w:r>
      <w:r>
        <w:rPr>
          <w:b/>
          <w:sz w:val="24"/>
          <w:szCs w:val="24"/>
        </w:rPr>
        <w:tab/>
        <w:t xml:space="preserve"> </w:t>
      </w:r>
      <w:r>
        <w:rPr>
          <w:b/>
          <w:sz w:val="24"/>
          <w:szCs w:val="24"/>
        </w:rPr>
        <w:tab/>
        <w:t>(Su-T)</w:t>
      </w:r>
      <w:r>
        <w:rPr>
          <w:b/>
          <w:sz w:val="24"/>
          <w:szCs w:val="24"/>
        </w:rPr>
        <w:tab/>
      </w:r>
      <w:r>
        <w:rPr>
          <w:b/>
          <w:sz w:val="24"/>
          <w:szCs w:val="24"/>
        </w:rPr>
        <w:tab/>
        <w:t>NLT 10:00 PM</w:t>
      </w:r>
    </w:p>
    <w:p w14:paraId="51707148" w14:textId="77777777" w:rsidR="005334BF" w:rsidRDefault="005334BF" w:rsidP="005334BF">
      <w:pPr>
        <w:rPr>
          <w:b/>
          <w:sz w:val="24"/>
          <w:szCs w:val="24"/>
        </w:rPr>
      </w:pPr>
      <w:r>
        <w:rPr>
          <w:b/>
          <w:sz w:val="24"/>
          <w:szCs w:val="24"/>
        </w:rPr>
        <w:t>Quiz 10  (11)</w:t>
      </w:r>
      <w:r>
        <w:rPr>
          <w:b/>
          <w:sz w:val="24"/>
          <w:szCs w:val="24"/>
        </w:rPr>
        <w:tab/>
        <w:t>Chapter 11</w:t>
      </w:r>
      <w:r>
        <w:rPr>
          <w:b/>
          <w:sz w:val="24"/>
          <w:szCs w:val="24"/>
        </w:rPr>
        <w:tab/>
        <w:t>Mar. 27-30</w:t>
      </w:r>
      <w:r>
        <w:rPr>
          <w:b/>
          <w:sz w:val="24"/>
          <w:szCs w:val="24"/>
        </w:rPr>
        <w:tab/>
      </w:r>
      <w:r>
        <w:rPr>
          <w:b/>
          <w:sz w:val="24"/>
          <w:szCs w:val="24"/>
        </w:rPr>
        <w:tab/>
        <w:t>(F-M)</w:t>
      </w:r>
      <w:r>
        <w:rPr>
          <w:b/>
          <w:sz w:val="24"/>
          <w:szCs w:val="24"/>
        </w:rPr>
        <w:tab/>
      </w:r>
      <w:r>
        <w:rPr>
          <w:b/>
          <w:sz w:val="24"/>
          <w:szCs w:val="24"/>
        </w:rPr>
        <w:tab/>
        <w:t>NLT 10:00 PM</w:t>
      </w:r>
    </w:p>
    <w:p w14:paraId="61B6CA78" w14:textId="77777777" w:rsidR="005334BF" w:rsidRDefault="005334BF" w:rsidP="005334BF">
      <w:pPr>
        <w:rPr>
          <w:b/>
          <w:sz w:val="24"/>
          <w:szCs w:val="24"/>
        </w:rPr>
      </w:pPr>
      <w:r>
        <w:rPr>
          <w:b/>
          <w:sz w:val="24"/>
          <w:szCs w:val="24"/>
        </w:rPr>
        <w:t>Quiz 11  (12)</w:t>
      </w:r>
      <w:r>
        <w:rPr>
          <w:b/>
          <w:sz w:val="24"/>
          <w:szCs w:val="24"/>
        </w:rPr>
        <w:tab/>
        <w:t>Chapter 12</w:t>
      </w:r>
      <w:r>
        <w:rPr>
          <w:b/>
          <w:sz w:val="24"/>
          <w:szCs w:val="24"/>
        </w:rPr>
        <w:tab/>
        <w:t>Mar. 31-Apr. 4</w:t>
      </w:r>
      <w:r>
        <w:rPr>
          <w:b/>
          <w:sz w:val="24"/>
          <w:szCs w:val="24"/>
        </w:rPr>
        <w:tab/>
        <w:t xml:space="preserve">(T-Sa)          </w:t>
      </w:r>
      <w:r>
        <w:rPr>
          <w:b/>
          <w:sz w:val="24"/>
          <w:szCs w:val="24"/>
        </w:rPr>
        <w:tab/>
        <w:t>NLT 10:00 PM</w:t>
      </w:r>
    </w:p>
    <w:p w14:paraId="3C824C57" w14:textId="77777777" w:rsidR="005334BF" w:rsidRDefault="005334BF" w:rsidP="005334BF">
      <w:pPr>
        <w:rPr>
          <w:b/>
          <w:sz w:val="24"/>
          <w:szCs w:val="24"/>
        </w:rPr>
      </w:pPr>
      <w:r>
        <w:rPr>
          <w:b/>
          <w:sz w:val="24"/>
          <w:szCs w:val="24"/>
        </w:rPr>
        <w:t>Quiz 12  (13)   Chapter 13    Apr. 8-10</w:t>
      </w:r>
      <w:r>
        <w:rPr>
          <w:b/>
          <w:sz w:val="24"/>
          <w:szCs w:val="24"/>
        </w:rPr>
        <w:tab/>
      </w:r>
      <w:r>
        <w:rPr>
          <w:b/>
          <w:sz w:val="24"/>
          <w:szCs w:val="24"/>
        </w:rPr>
        <w:tab/>
        <w:t>(W-F)</w:t>
      </w:r>
      <w:r>
        <w:rPr>
          <w:b/>
          <w:sz w:val="24"/>
          <w:szCs w:val="24"/>
        </w:rPr>
        <w:tab/>
      </w:r>
      <w:r>
        <w:rPr>
          <w:b/>
          <w:sz w:val="24"/>
          <w:szCs w:val="24"/>
        </w:rPr>
        <w:tab/>
        <w:t>NLT 10:00 PM</w:t>
      </w:r>
    </w:p>
    <w:p w14:paraId="6DB76AE9" w14:textId="77777777" w:rsidR="005334BF" w:rsidRDefault="005334BF" w:rsidP="005334BF">
      <w:pPr>
        <w:rPr>
          <w:b/>
          <w:sz w:val="24"/>
          <w:szCs w:val="24"/>
        </w:rPr>
      </w:pPr>
    </w:p>
    <w:p w14:paraId="308D6D86" w14:textId="77777777" w:rsidR="005334BF" w:rsidRDefault="005334BF" w:rsidP="005334BF">
      <w:pPr>
        <w:rPr>
          <w:b/>
          <w:sz w:val="32"/>
          <w:szCs w:val="32"/>
          <w:u w:val="single"/>
        </w:rPr>
      </w:pPr>
      <w:r>
        <w:rPr>
          <w:b/>
          <w:sz w:val="32"/>
          <w:szCs w:val="32"/>
          <w:u w:val="single"/>
        </w:rPr>
        <w:t>Examination # 3</w:t>
      </w:r>
      <w:r w:rsidRPr="006F1B5C">
        <w:rPr>
          <w:b/>
          <w:sz w:val="32"/>
          <w:szCs w:val="32"/>
          <w:u w:val="single"/>
        </w:rPr>
        <w:t xml:space="preserve"> Chapte</w:t>
      </w:r>
      <w:r>
        <w:rPr>
          <w:b/>
          <w:sz w:val="32"/>
          <w:szCs w:val="32"/>
          <w:u w:val="single"/>
        </w:rPr>
        <w:t>rs 10-13   Apr. 12-14  (Su-T)</w:t>
      </w:r>
      <w:r w:rsidRPr="006F1B5C">
        <w:rPr>
          <w:b/>
          <w:sz w:val="32"/>
          <w:szCs w:val="32"/>
          <w:u w:val="single"/>
        </w:rPr>
        <w:t xml:space="preserve"> NLT 10:00 PM</w:t>
      </w:r>
      <w:r>
        <w:rPr>
          <w:b/>
          <w:sz w:val="32"/>
          <w:szCs w:val="32"/>
          <w:u w:val="single"/>
        </w:rPr>
        <w:t xml:space="preserve">   </w:t>
      </w:r>
    </w:p>
    <w:p w14:paraId="3CAF7157" w14:textId="77777777" w:rsidR="005334BF" w:rsidRDefault="005334BF" w:rsidP="005334BF">
      <w:pPr>
        <w:rPr>
          <w:b/>
          <w:sz w:val="24"/>
          <w:szCs w:val="24"/>
        </w:rPr>
      </w:pPr>
    </w:p>
    <w:p w14:paraId="319BF145" w14:textId="77777777" w:rsidR="005334BF" w:rsidRDefault="005334BF" w:rsidP="005334BF">
      <w:pPr>
        <w:rPr>
          <w:b/>
          <w:sz w:val="24"/>
          <w:szCs w:val="24"/>
        </w:rPr>
      </w:pPr>
      <w:r>
        <w:rPr>
          <w:b/>
          <w:sz w:val="24"/>
          <w:szCs w:val="24"/>
        </w:rPr>
        <w:t xml:space="preserve">            </w:t>
      </w:r>
    </w:p>
    <w:p w14:paraId="4683B5AA" w14:textId="77777777" w:rsidR="005334BF" w:rsidRPr="007A67BF" w:rsidRDefault="005334BF" w:rsidP="005334BF">
      <w:pPr>
        <w:rPr>
          <w:rFonts w:ascii="Arial" w:hAnsi="Arial" w:cs="Arial"/>
          <w:b/>
          <w:sz w:val="24"/>
          <w:szCs w:val="24"/>
          <w:u w:val="single"/>
        </w:rPr>
      </w:pPr>
      <w:r>
        <w:rPr>
          <w:b/>
          <w:sz w:val="24"/>
          <w:szCs w:val="24"/>
        </w:rPr>
        <w:t xml:space="preserve">                     </w:t>
      </w:r>
      <w:r w:rsidRPr="007A67BF">
        <w:rPr>
          <w:rFonts w:ascii="Arial" w:hAnsi="Arial" w:cs="Arial"/>
          <w:b/>
          <w:sz w:val="24"/>
          <w:szCs w:val="24"/>
          <w:u w:val="single"/>
        </w:rPr>
        <w:t>LEARNING MODULE 4 - INSTITUTIONS</w:t>
      </w:r>
    </w:p>
    <w:p w14:paraId="45DD0D2E" w14:textId="77777777" w:rsidR="005334BF" w:rsidRDefault="005334BF" w:rsidP="005334BF">
      <w:pPr>
        <w:rPr>
          <w:b/>
          <w:sz w:val="24"/>
          <w:szCs w:val="24"/>
        </w:rPr>
      </w:pPr>
    </w:p>
    <w:p w14:paraId="4C4F700F" w14:textId="77777777" w:rsidR="005334BF" w:rsidRDefault="005334BF" w:rsidP="005334BF">
      <w:pPr>
        <w:rPr>
          <w:rFonts w:ascii="Arial" w:hAnsi="Arial" w:cs="Arial"/>
          <w:b/>
          <w:sz w:val="24"/>
          <w:szCs w:val="24"/>
          <w:u w:val="single"/>
        </w:rPr>
      </w:pPr>
      <w:r w:rsidRPr="005933DF">
        <w:rPr>
          <w:rFonts w:ascii="Arial" w:hAnsi="Arial" w:cs="Arial"/>
          <w:b/>
          <w:sz w:val="24"/>
          <w:szCs w:val="24"/>
          <w:u w:val="single"/>
        </w:rPr>
        <w:t>Watch Video Lecture (Bates) for Module</w:t>
      </w:r>
      <w:r>
        <w:rPr>
          <w:rFonts w:ascii="Arial" w:hAnsi="Arial" w:cs="Arial"/>
          <w:b/>
          <w:sz w:val="24"/>
          <w:szCs w:val="24"/>
          <w:u w:val="single"/>
        </w:rPr>
        <w:t xml:space="preserve"> 4</w:t>
      </w:r>
    </w:p>
    <w:p w14:paraId="1E8ABAD4" w14:textId="77777777" w:rsidR="005334BF" w:rsidRDefault="005334BF" w:rsidP="005334BF">
      <w:pPr>
        <w:rPr>
          <w:rFonts w:ascii="Arial" w:hAnsi="Arial" w:cs="Arial"/>
          <w:b/>
          <w:sz w:val="24"/>
          <w:szCs w:val="24"/>
        </w:rPr>
      </w:pPr>
      <w:r>
        <w:rPr>
          <w:rFonts w:ascii="Arial" w:hAnsi="Arial" w:cs="Arial"/>
          <w:b/>
          <w:sz w:val="24"/>
          <w:szCs w:val="24"/>
        </w:rPr>
        <w:t>Watch Required Videos for Each Chapter</w:t>
      </w:r>
    </w:p>
    <w:p w14:paraId="4B2E2684" w14:textId="77777777" w:rsidR="005334BF" w:rsidRDefault="005334BF" w:rsidP="005334BF">
      <w:pPr>
        <w:rPr>
          <w:rFonts w:ascii="Arial" w:hAnsi="Arial" w:cs="Arial"/>
          <w:b/>
          <w:sz w:val="24"/>
          <w:szCs w:val="24"/>
        </w:rPr>
      </w:pPr>
    </w:p>
    <w:p w14:paraId="44886514" w14:textId="77777777" w:rsidR="005334BF" w:rsidRPr="0079038B" w:rsidRDefault="005334BF" w:rsidP="005334BF">
      <w:pPr>
        <w:rPr>
          <w:rFonts w:ascii="Arial" w:hAnsi="Arial" w:cs="Arial"/>
          <w:b/>
          <w:sz w:val="24"/>
          <w:szCs w:val="24"/>
          <w:u w:val="single"/>
        </w:rPr>
      </w:pPr>
      <w:r>
        <w:rPr>
          <w:rFonts w:ascii="Arial" w:hAnsi="Arial" w:cs="Arial"/>
          <w:b/>
          <w:sz w:val="24"/>
          <w:szCs w:val="24"/>
          <w:u w:val="single"/>
        </w:rPr>
        <w:t>QUIZ SCHEDULE</w:t>
      </w:r>
    </w:p>
    <w:p w14:paraId="3F9A82E9" w14:textId="77777777" w:rsidR="005334BF" w:rsidRDefault="005334BF" w:rsidP="005334BF">
      <w:pPr>
        <w:rPr>
          <w:b/>
          <w:sz w:val="24"/>
          <w:szCs w:val="24"/>
        </w:rPr>
      </w:pPr>
      <w:r>
        <w:rPr>
          <w:b/>
          <w:sz w:val="24"/>
          <w:szCs w:val="24"/>
        </w:rPr>
        <w:t>Quiz 13  (14)</w:t>
      </w:r>
      <w:r>
        <w:rPr>
          <w:b/>
          <w:sz w:val="24"/>
          <w:szCs w:val="24"/>
        </w:rPr>
        <w:tab/>
        <w:t>Chapter 14</w:t>
      </w:r>
      <w:r>
        <w:rPr>
          <w:b/>
          <w:sz w:val="24"/>
          <w:szCs w:val="24"/>
        </w:rPr>
        <w:tab/>
        <w:t>Apr. 17-19</w:t>
      </w:r>
      <w:r>
        <w:rPr>
          <w:b/>
          <w:sz w:val="24"/>
          <w:szCs w:val="24"/>
        </w:rPr>
        <w:tab/>
        <w:t xml:space="preserve"> </w:t>
      </w:r>
      <w:r>
        <w:rPr>
          <w:b/>
          <w:sz w:val="24"/>
          <w:szCs w:val="24"/>
        </w:rPr>
        <w:tab/>
        <w:t>(F-Su)</w:t>
      </w:r>
      <w:r>
        <w:rPr>
          <w:b/>
          <w:sz w:val="24"/>
          <w:szCs w:val="24"/>
        </w:rPr>
        <w:tab/>
      </w:r>
      <w:r>
        <w:rPr>
          <w:b/>
          <w:sz w:val="24"/>
          <w:szCs w:val="24"/>
        </w:rPr>
        <w:tab/>
        <w:t>NLT 10:00 PM</w:t>
      </w:r>
    </w:p>
    <w:p w14:paraId="259D0BE6" w14:textId="77777777" w:rsidR="005334BF" w:rsidRDefault="005334BF" w:rsidP="005334BF">
      <w:pPr>
        <w:rPr>
          <w:b/>
          <w:sz w:val="24"/>
          <w:szCs w:val="24"/>
        </w:rPr>
      </w:pPr>
      <w:r>
        <w:rPr>
          <w:b/>
          <w:sz w:val="24"/>
          <w:szCs w:val="24"/>
        </w:rPr>
        <w:t>Quiz 14  (15)</w:t>
      </w:r>
      <w:r>
        <w:rPr>
          <w:b/>
          <w:sz w:val="24"/>
          <w:szCs w:val="24"/>
        </w:rPr>
        <w:tab/>
        <w:t>Chapter 15</w:t>
      </w:r>
      <w:r>
        <w:rPr>
          <w:b/>
          <w:sz w:val="24"/>
          <w:szCs w:val="24"/>
        </w:rPr>
        <w:tab/>
        <w:t>Apr. 21-23</w:t>
      </w:r>
      <w:r>
        <w:rPr>
          <w:b/>
          <w:sz w:val="24"/>
          <w:szCs w:val="24"/>
        </w:rPr>
        <w:tab/>
      </w:r>
      <w:r>
        <w:rPr>
          <w:b/>
          <w:sz w:val="24"/>
          <w:szCs w:val="24"/>
        </w:rPr>
        <w:tab/>
        <w:t>(T-Th)</w:t>
      </w:r>
      <w:r>
        <w:rPr>
          <w:b/>
          <w:sz w:val="24"/>
          <w:szCs w:val="24"/>
        </w:rPr>
        <w:tab/>
      </w:r>
      <w:r>
        <w:rPr>
          <w:b/>
          <w:sz w:val="24"/>
          <w:szCs w:val="24"/>
        </w:rPr>
        <w:tab/>
        <w:t>NLT 10:00 PM</w:t>
      </w:r>
    </w:p>
    <w:p w14:paraId="14DE3593" w14:textId="77777777" w:rsidR="005334BF" w:rsidRDefault="005334BF" w:rsidP="005334BF">
      <w:pPr>
        <w:rPr>
          <w:b/>
          <w:sz w:val="24"/>
          <w:szCs w:val="24"/>
        </w:rPr>
      </w:pPr>
      <w:r>
        <w:rPr>
          <w:b/>
          <w:sz w:val="24"/>
          <w:szCs w:val="24"/>
        </w:rPr>
        <w:t>Quiz 15  (16)</w:t>
      </w:r>
      <w:r>
        <w:rPr>
          <w:b/>
          <w:sz w:val="24"/>
          <w:szCs w:val="24"/>
        </w:rPr>
        <w:tab/>
        <w:t>Chapter 16</w:t>
      </w:r>
      <w:r>
        <w:rPr>
          <w:b/>
          <w:sz w:val="24"/>
          <w:szCs w:val="24"/>
        </w:rPr>
        <w:tab/>
        <w:t xml:space="preserve">Apr. 26-28        </w:t>
      </w:r>
      <w:r>
        <w:rPr>
          <w:b/>
          <w:sz w:val="24"/>
          <w:szCs w:val="24"/>
        </w:rPr>
        <w:tab/>
        <w:t>(Su-T)</w:t>
      </w:r>
      <w:r>
        <w:rPr>
          <w:b/>
          <w:sz w:val="24"/>
          <w:szCs w:val="24"/>
        </w:rPr>
        <w:tab/>
      </w:r>
      <w:r>
        <w:rPr>
          <w:b/>
          <w:sz w:val="24"/>
          <w:szCs w:val="24"/>
        </w:rPr>
        <w:tab/>
        <w:t>NLT 10:00 PM</w:t>
      </w:r>
    </w:p>
    <w:p w14:paraId="2BB9F2AA" w14:textId="77777777" w:rsidR="005334BF" w:rsidRDefault="005334BF" w:rsidP="005334BF">
      <w:pPr>
        <w:rPr>
          <w:b/>
          <w:sz w:val="24"/>
          <w:szCs w:val="24"/>
        </w:rPr>
      </w:pPr>
      <w:r>
        <w:rPr>
          <w:b/>
          <w:sz w:val="24"/>
          <w:szCs w:val="24"/>
        </w:rPr>
        <w:t xml:space="preserve">Quiz 16  (17)  Chapter 17     Apr. 29-May 1 </w:t>
      </w:r>
      <w:r>
        <w:rPr>
          <w:b/>
          <w:sz w:val="24"/>
          <w:szCs w:val="24"/>
        </w:rPr>
        <w:tab/>
        <w:t>(W-F)</w:t>
      </w:r>
      <w:r>
        <w:rPr>
          <w:b/>
          <w:sz w:val="24"/>
          <w:szCs w:val="24"/>
        </w:rPr>
        <w:tab/>
      </w:r>
      <w:r>
        <w:rPr>
          <w:b/>
          <w:sz w:val="24"/>
          <w:szCs w:val="24"/>
        </w:rPr>
        <w:tab/>
        <w:t>NLT 10:00 PM</w:t>
      </w:r>
    </w:p>
    <w:p w14:paraId="179F2852" w14:textId="77777777" w:rsidR="005334BF" w:rsidRDefault="005334BF" w:rsidP="005334BF">
      <w:pPr>
        <w:rPr>
          <w:b/>
          <w:sz w:val="24"/>
          <w:szCs w:val="24"/>
        </w:rPr>
      </w:pPr>
    </w:p>
    <w:p w14:paraId="4FDA8CFB" w14:textId="77777777" w:rsidR="005334BF" w:rsidRDefault="005334BF" w:rsidP="005334BF">
      <w:pPr>
        <w:rPr>
          <w:b/>
          <w:sz w:val="24"/>
          <w:szCs w:val="24"/>
        </w:rPr>
      </w:pPr>
      <w:r>
        <w:rPr>
          <w:b/>
          <w:sz w:val="24"/>
          <w:szCs w:val="24"/>
        </w:rPr>
        <w:t>Textbook Survey 2  NLT May 1.</w:t>
      </w:r>
    </w:p>
    <w:p w14:paraId="0E5F660F" w14:textId="77777777" w:rsidR="005334BF" w:rsidRDefault="005334BF" w:rsidP="005334BF">
      <w:pPr>
        <w:rPr>
          <w:b/>
          <w:sz w:val="24"/>
          <w:szCs w:val="24"/>
        </w:rPr>
      </w:pPr>
    </w:p>
    <w:p w14:paraId="7CDAFE00" w14:textId="77777777" w:rsidR="005334BF" w:rsidRDefault="005334BF" w:rsidP="005334BF">
      <w:pPr>
        <w:rPr>
          <w:b/>
          <w:sz w:val="32"/>
          <w:szCs w:val="32"/>
          <w:u w:val="single"/>
        </w:rPr>
      </w:pPr>
      <w:r w:rsidRPr="006F1B5C">
        <w:rPr>
          <w:b/>
          <w:sz w:val="32"/>
          <w:szCs w:val="32"/>
          <w:u w:val="single"/>
        </w:rPr>
        <w:t>Final Examination</w:t>
      </w:r>
      <w:r>
        <w:rPr>
          <w:b/>
          <w:sz w:val="32"/>
          <w:szCs w:val="32"/>
          <w:u w:val="single"/>
        </w:rPr>
        <w:t xml:space="preserve"> Chapters 13-17   May 4-6    (M-W</w:t>
      </w:r>
      <w:r w:rsidRPr="006F1B5C">
        <w:rPr>
          <w:b/>
          <w:sz w:val="32"/>
          <w:szCs w:val="32"/>
          <w:u w:val="single"/>
        </w:rPr>
        <w:t xml:space="preserve">)     </w:t>
      </w:r>
    </w:p>
    <w:p w14:paraId="784F3ACF" w14:textId="77777777" w:rsidR="005334BF" w:rsidRPr="006F1B5C" w:rsidRDefault="005334BF" w:rsidP="005334BF">
      <w:pPr>
        <w:rPr>
          <w:b/>
          <w:sz w:val="32"/>
          <w:szCs w:val="32"/>
          <w:u w:val="single"/>
        </w:rPr>
      </w:pPr>
      <w:r w:rsidRPr="006F1B5C">
        <w:rPr>
          <w:b/>
          <w:sz w:val="32"/>
          <w:szCs w:val="32"/>
          <w:u w:val="single"/>
        </w:rPr>
        <w:t>NLT 10:00 PM</w:t>
      </w:r>
    </w:p>
    <w:p w14:paraId="12901E4C" w14:textId="77777777" w:rsidR="005334BF" w:rsidRDefault="005334BF" w:rsidP="005334BF">
      <w:pPr>
        <w:rPr>
          <w:b/>
          <w:sz w:val="32"/>
          <w:szCs w:val="32"/>
          <w:u w:val="single"/>
        </w:rPr>
      </w:pPr>
      <w:r w:rsidRPr="006F1B5C">
        <w:rPr>
          <w:b/>
          <w:sz w:val="32"/>
          <w:szCs w:val="32"/>
          <w:u w:val="single"/>
        </w:rPr>
        <w:t>Final Examination Par</w:t>
      </w:r>
      <w:r>
        <w:rPr>
          <w:b/>
          <w:sz w:val="32"/>
          <w:szCs w:val="32"/>
          <w:u w:val="single"/>
        </w:rPr>
        <w:t>t II  Post-Test  May 4-6  (MW</w:t>
      </w:r>
      <w:r w:rsidRPr="006F1B5C">
        <w:rPr>
          <w:b/>
          <w:sz w:val="32"/>
          <w:szCs w:val="32"/>
          <w:u w:val="single"/>
        </w:rPr>
        <w:t xml:space="preserve">)    </w:t>
      </w:r>
    </w:p>
    <w:p w14:paraId="3DE71044" w14:textId="77777777" w:rsidR="005334BF" w:rsidRPr="006F1B5C" w:rsidRDefault="005334BF" w:rsidP="005334BF">
      <w:pPr>
        <w:rPr>
          <w:b/>
          <w:sz w:val="32"/>
          <w:szCs w:val="32"/>
          <w:u w:val="single"/>
        </w:rPr>
      </w:pPr>
      <w:r w:rsidRPr="006F1B5C">
        <w:rPr>
          <w:b/>
          <w:sz w:val="32"/>
          <w:szCs w:val="32"/>
          <w:u w:val="single"/>
        </w:rPr>
        <w:t xml:space="preserve"> NLT 10:00 PM</w:t>
      </w:r>
    </w:p>
    <w:p w14:paraId="6467E58E" w14:textId="77777777" w:rsidR="005334BF" w:rsidRPr="006F1B5C" w:rsidRDefault="005334BF" w:rsidP="005334BF">
      <w:pPr>
        <w:rPr>
          <w:b/>
          <w:sz w:val="32"/>
          <w:szCs w:val="32"/>
        </w:rPr>
      </w:pPr>
    </w:p>
    <w:p w14:paraId="00DE6529" w14:textId="77777777" w:rsidR="005334BF" w:rsidRDefault="005334BF" w:rsidP="005334BF">
      <w:pPr>
        <w:rPr>
          <w:b/>
          <w:sz w:val="24"/>
          <w:szCs w:val="24"/>
        </w:rPr>
      </w:pPr>
    </w:p>
    <w:p w14:paraId="6EDB90EF" w14:textId="77777777" w:rsidR="005334BF" w:rsidRDefault="005334BF" w:rsidP="005334BF">
      <w:r>
        <w:rPr>
          <w:rFonts w:ascii="Arial" w:hAnsi="Arial" w:cs="Arial"/>
        </w:rPr>
        <w:t>SYLLABUS LINKS:</w:t>
      </w:r>
    </w:p>
    <w:p w14:paraId="7854261F" w14:textId="77777777" w:rsidR="005334BF" w:rsidRDefault="005334BF" w:rsidP="005334BF">
      <w:r>
        <w:rPr>
          <w:rFonts w:ascii="Arial" w:hAnsi="Arial" w:cs="Arial"/>
        </w:rPr>
        <w:t> </w:t>
      </w:r>
    </w:p>
    <w:p w14:paraId="4F475E09" w14:textId="77777777" w:rsidR="005334BF" w:rsidRDefault="005334BF" w:rsidP="005334BF">
      <w:pPr>
        <w:pStyle w:val="ListParagraph"/>
        <w:spacing w:after="240"/>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Notebook computer policy:  </w:t>
      </w:r>
      <w:hyperlink r:id="rId11" w:tgtFrame="_blank" w:history="1">
        <w:r>
          <w:rPr>
            <w:rStyle w:val="Hyperlink"/>
            <w:rFonts w:ascii="Arial" w:hAnsi="Arial" w:cs="Arial"/>
          </w:rPr>
          <w:t>http://www.clayton.edu/hub/itpchoice/notebookcomputerpolicy</w:t>
        </w:r>
      </w:hyperlink>
    </w:p>
    <w:p w14:paraId="7FEF52F6" w14:textId="77777777" w:rsidR="005334BF" w:rsidRDefault="005334BF" w:rsidP="005334BF">
      <w:pPr>
        <w:pStyle w:val="NormalWeb"/>
        <w:spacing w:after="240"/>
        <w:ind w:left="720" w:hanging="360"/>
      </w:pPr>
      <w:r>
        <w:rPr>
          <w:rFonts w:ascii="Symbol" w:hAnsi="Symbol"/>
          <w:sz w:val="22"/>
          <w:szCs w:val="22"/>
        </w:rPr>
        <w:t></w:t>
      </w:r>
      <w:r>
        <w:rPr>
          <w:sz w:val="14"/>
          <w:szCs w:val="14"/>
        </w:rPr>
        <w:t xml:space="preserve">         </w:t>
      </w:r>
      <w:r>
        <w:rPr>
          <w:rFonts w:ascii="Arial" w:hAnsi="Arial" w:cs="Arial"/>
          <w:sz w:val="22"/>
          <w:szCs w:val="22"/>
        </w:rPr>
        <w:t xml:space="preserve">Clayton State University Core Curriculum outcomes:  </w:t>
      </w:r>
      <w:hyperlink r:id="rId12" w:tgtFrame="_blank" w:history="1">
        <w:r>
          <w:rPr>
            <w:rStyle w:val="Hyperlink"/>
            <w:rFonts w:ascii="Arial" w:eastAsiaTheme="majorEastAsia" w:hAnsi="Arial" w:cs="Arial"/>
            <w:sz w:val="22"/>
            <w:szCs w:val="22"/>
          </w:rPr>
          <w:t>http://www.clayton.edu/Portals/5/core_curriculum_outcomes_clayton.pdf</w:t>
        </w:r>
      </w:hyperlink>
    </w:p>
    <w:p w14:paraId="1B4EA373" w14:textId="77777777" w:rsidR="005334BF" w:rsidRDefault="005334BF" w:rsidP="005334BF">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Instructions for withdrawal:  </w:t>
      </w:r>
      <w:hyperlink r:id="rId13" w:tgtFrame="_blank" w:history="1">
        <w:r>
          <w:rPr>
            <w:rStyle w:val="Hyperlink"/>
            <w:rFonts w:ascii="Arial" w:hAnsi="Arial" w:cs="Arial"/>
          </w:rPr>
          <w:t>http://www.clayton.edu/registrar/withdrawal</w:t>
        </w:r>
      </w:hyperlink>
    </w:p>
    <w:p w14:paraId="32E144D3" w14:textId="77777777" w:rsidR="005334BF" w:rsidRDefault="005334BF" w:rsidP="005334BF">
      <w:r>
        <w:rPr>
          <w:rFonts w:ascii="Arial" w:hAnsi="Arial" w:cs="Arial"/>
        </w:rPr>
        <w:t> </w:t>
      </w:r>
    </w:p>
    <w:p w14:paraId="071A2886" w14:textId="77777777" w:rsidR="005334BF" w:rsidRDefault="005334BF" w:rsidP="005334BF">
      <w:pPr>
        <w:pStyle w:val="ListParagraph"/>
        <w:ind w:hanging="360"/>
      </w:pPr>
      <w:r>
        <w:rPr>
          <w:rFonts w:ascii="Symbol" w:hAnsi="Symbol"/>
        </w:rPr>
        <w:lastRenderedPageBreak/>
        <w:t></w:t>
      </w:r>
      <w:r>
        <w:rPr>
          <w:rFonts w:ascii="Times New Roman" w:hAnsi="Times New Roman" w:cs="Times New Roman"/>
          <w:sz w:val="14"/>
          <w:szCs w:val="14"/>
        </w:rPr>
        <w:t xml:space="preserve">         </w:t>
      </w:r>
      <w:r>
        <w:rPr>
          <w:rFonts w:ascii="Arial" w:hAnsi="Arial" w:cs="Arial"/>
        </w:rPr>
        <w:t xml:space="preserve">Clayton State University Student Handbook:  </w:t>
      </w:r>
      <w:hyperlink r:id="rId14" w:tgtFrame="_blank" w:history="1">
        <w:r>
          <w:rPr>
            <w:rStyle w:val="Hyperlink"/>
            <w:rFonts w:ascii="Arial" w:hAnsi="Arial" w:cs="Arial"/>
          </w:rPr>
          <w:t>http://www.clayton.edu/Portals/46/docs/student-handbook.pdf</w:t>
        </w:r>
      </w:hyperlink>
    </w:p>
    <w:p w14:paraId="1191564D" w14:textId="77777777" w:rsidR="005334BF" w:rsidRDefault="005334BF" w:rsidP="005334BF">
      <w:r>
        <w:rPr>
          <w:rFonts w:ascii="Arial" w:hAnsi="Arial" w:cs="Arial"/>
        </w:rPr>
        <w:t> </w:t>
      </w:r>
    </w:p>
    <w:p w14:paraId="0FA8959A" w14:textId="77777777" w:rsidR="005334BF" w:rsidRDefault="005334BF" w:rsidP="005334BF">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Basic Undergraduate Student Responsibilities:  </w:t>
      </w:r>
      <w:hyperlink r:id="rId15" w:tgtFrame="_blank" w:history="1">
        <w:r>
          <w:rPr>
            <w:rStyle w:val="Hyperlink"/>
            <w:rFonts w:ascii="Arial" w:hAnsi="Arial" w:cs="Arial"/>
          </w:rPr>
          <w:t>http://www.clayton.edu/Portals/5/BasicUndergraduateStudentResponsibilities.pdf</w:t>
        </w:r>
      </w:hyperlink>
    </w:p>
    <w:p w14:paraId="517FEF50" w14:textId="77777777" w:rsidR="005334BF" w:rsidRDefault="005334BF" w:rsidP="005334BF">
      <w:r>
        <w:rPr>
          <w:rFonts w:ascii="Arial" w:hAnsi="Arial" w:cs="Arial"/>
        </w:rPr>
        <w:t> </w:t>
      </w:r>
    </w:p>
    <w:p w14:paraId="340CBD02" w14:textId="77777777" w:rsidR="005334BF" w:rsidRDefault="005334BF" w:rsidP="005334BF">
      <w:pPr>
        <w:pStyle w:val="ListParagraph"/>
        <w:ind w:hanging="360"/>
      </w:pPr>
      <w:r>
        <w:rPr>
          <w:rFonts w:ascii="Symbol" w:hAnsi="Symbol"/>
          <w:color w:val="1F497D"/>
        </w:rPr>
        <w:t></w:t>
      </w:r>
      <w:r>
        <w:rPr>
          <w:rFonts w:ascii="Times New Roman" w:hAnsi="Times New Roman" w:cs="Times New Roman"/>
          <w:color w:val="1F497D"/>
          <w:sz w:val="14"/>
          <w:szCs w:val="14"/>
        </w:rPr>
        <w:t xml:space="preserve">         </w:t>
      </w:r>
      <w:r>
        <w:rPr>
          <w:rFonts w:ascii="Arial" w:hAnsi="Arial" w:cs="Arial"/>
        </w:rPr>
        <w:t xml:space="preserve">Incomplete grade form:  </w:t>
      </w:r>
      <w:hyperlink r:id="rId16" w:tgtFrame="_blank" w:history="1">
        <w:r>
          <w:rPr>
            <w:rStyle w:val="Hyperlink"/>
            <w:rFonts w:ascii="Arial" w:hAnsi="Arial" w:cs="Arial"/>
          </w:rPr>
          <w:t>http://www.clayton.edu/Portals/5/docs/Request_for_Incomplete_Grade_Form.doc</w:t>
        </w:r>
      </w:hyperlink>
    </w:p>
    <w:p w14:paraId="67BBD39C" w14:textId="77777777" w:rsidR="005334BF" w:rsidRDefault="005334BF" w:rsidP="005334BF">
      <w:r>
        <w:rPr>
          <w:rFonts w:ascii="Arial" w:hAnsi="Arial" w:cs="Arial"/>
          <w:color w:val="1F497D"/>
        </w:rPr>
        <w:t> </w:t>
      </w:r>
    </w:p>
    <w:p w14:paraId="2BB1F85E" w14:textId="77777777" w:rsidR="005334BF" w:rsidRDefault="005334BF" w:rsidP="005334BF">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color w:val="1F497D"/>
        </w:rPr>
        <w:t xml:space="preserve">Disruptive Classroom Behavior:  </w:t>
      </w:r>
      <w:hyperlink r:id="rId17" w:tgtFrame="_blank" w:history="1">
        <w:r>
          <w:rPr>
            <w:rStyle w:val="Hyperlink"/>
            <w:rFonts w:ascii="Arial" w:hAnsi="Arial" w:cs="Arial"/>
          </w:rPr>
          <w:t>http://www.clayton.edu/Portals/5/DisruptiveClassroomBehavior.pdf</w:t>
        </w:r>
      </w:hyperlink>
    </w:p>
    <w:p w14:paraId="6591E8D1" w14:textId="77777777" w:rsidR="005334BF" w:rsidRDefault="005334BF" w:rsidP="005334BF">
      <w:r>
        <w:rPr>
          <w:rFonts w:ascii="Arial" w:hAnsi="Arial" w:cs="Arial"/>
        </w:rPr>
        <w:t> </w:t>
      </w:r>
    </w:p>
    <w:p w14:paraId="299D7C62" w14:textId="77777777" w:rsidR="005334BF" w:rsidRDefault="005334BF" w:rsidP="005334BF">
      <w:pPr>
        <w:pStyle w:val="ListParagraph"/>
        <w:ind w:hanging="360"/>
      </w:pPr>
      <w:r>
        <w:rPr>
          <w:rFonts w:ascii="Symbol" w:hAnsi="Symbol"/>
        </w:rPr>
        <w:t></w:t>
      </w:r>
      <w:r>
        <w:rPr>
          <w:rFonts w:ascii="Times New Roman" w:hAnsi="Times New Roman" w:cs="Times New Roman"/>
          <w:sz w:val="14"/>
          <w:szCs w:val="14"/>
        </w:rPr>
        <w:t xml:space="preserve">         </w:t>
      </w:r>
      <w:r>
        <w:rPr>
          <w:rFonts w:ascii="Arial" w:hAnsi="Arial" w:cs="Arial"/>
        </w:rPr>
        <w:t xml:space="preserve">Writers’ Studio:  </w:t>
      </w:r>
      <w:hyperlink r:id="rId18" w:tgtFrame="_blank" w:history="1">
        <w:r>
          <w:rPr>
            <w:rStyle w:val="Hyperlink"/>
            <w:rFonts w:ascii="Arial" w:hAnsi="Arial" w:cs="Arial"/>
          </w:rPr>
          <w:t>http://www.clayton.edu/arts-sciences/english/writersstudio</w:t>
        </w:r>
      </w:hyperlink>
    </w:p>
    <w:p w14:paraId="19B98901" w14:textId="77777777" w:rsidR="005334BF" w:rsidRPr="00765D58" w:rsidRDefault="005334BF" w:rsidP="005334BF">
      <w:pPr>
        <w:rPr>
          <w:rFonts w:ascii="Comic Sans MS" w:hAnsi="Comic Sans MS" w:cs="Tahoma"/>
          <w:b/>
          <w:sz w:val="24"/>
          <w:szCs w:val="24"/>
        </w:rPr>
      </w:pPr>
      <w:r>
        <w:rPr>
          <w:rFonts w:ascii="Arial" w:hAnsi="Arial" w:cs="Arial"/>
        </w:rPr>
        <w:t> </w:t>
      </w:r>
    </w:p>
    <w:p w14:paraId="7DC9B730" w14:textId="77777777" w:rsidR="005334BF" w:rsidRPr="00ED33BD" w:rsidRDefault="005334BF" w:rsidP="005334BF">
      <w:pPr>
        <w:pStyle w:val="ListParagraph"/>
        <w:rPr>
          <w:rFonts w:ascii="Times New Roman" w:hAnsi="Times New Roman" w:cs="Times New Roman"/>
          <w:color w:val="002060"/>
          <w:sz w:val="36"/>
          <w:szCs w:val="36"/>
        </w:rPr>
      </w:pPr>
    </w:p>
    <w:p w14:paraId="3E85A5BF" w14:textId="77777777" w:rsidR="005334BF" w:rsidRDefault="005334BF" w:rsidP="005334BF">
      <w:pPr>
        <w:pStyle w:val="ListParagraph"/>
        <w:rPr>
          <w:rFonts w:ascii="Times New Roman" w:hAnsi="Times New Roman" w:cs="Times New Roman"/>
          <w:color w:val="002060"/>
        </w:rPr>
      </w:pPr>
    </w:p>
    <w:p w14:paraId="28346D3A" w14:textId="77777777" w:rsidR="005334BF" w:rsidRPr="00FC5C97" w:rsidRDefault="005334BF" w:rsidP="005334BF">
      <w:pPr>
        <w:pStyle w:val="ListParagraph"/>
        <w:rPr>
          <w:rFonts w:ascii="Times New Roman" w:hAnsi="Times New Roman" w:cs="Times New Roman"/>
          <w:color w:val="002060"/>
        </w:rPr>
      </w:pPr>
    </w:p>
    <w:p w14:paraId="3139E0D8" w14:textId="77777777" w:rsidR="00733195" w:rsidRDefault="00733195"/>
    <w:sectPr w:rsidR="007331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62C01"/>
    <w:multiLevelType w:val="hybridMultilevel"/>
    <w:tmpl w:val="9634D676"/>
    <w:lvl w:ilvl="0" w:tplc="ECDEA682">
      <w:start w:val="1"/>
      <w:numFmt w:val="decimal"/>
      <w:lvlText w:val="%1."/>
      <w:lvlJc w:val="left"/>
      <w:pPr>
        <w:tabs>
          <w:tab w:val="num" w:pos="720"/>
        </w:tabs>
        <w:ind w:left="720" w:hanging="720"/>
      </w:pPr>
      <w:rPr>
        <w:rFonts w:hint="default"/>
        <w:b w:val="0"/>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2BEF26EE"/>
    <w:multiLevelType w:val="hybridMultilevel"/>
    <w:tmpl w:val="650AC6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B21238"/>
    <w:multiLevelType w:val="hybridMultilevel"/>
    <w:tmpl w:val="2D44E6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95"/>
    <w:rsid w:val="005334BF"/>
    <w:rsid w:val="0073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663FB"/>
  <w15:chartTrackingRefBased/>
  <w15:docId w15:val="{BE105D3C-762E-432B-B06F-F6279BC08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4BF"/>
  </w:style>
  <w:style w:type="paragraph" w:styleId="Heading2">
    <w:name w:val="heading 2"/>
    <w:basedOn w:val="Normal"/>
    <w:next w:val="Normal"/>
    <w:link w:val="Heading2Char"/>
    <w:uiPriority w:val="9"/>
    <w:unhideWhenUsed/>
    <w:qFormat/>
    <w:rsid w:val="005334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34BF"/>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rsid w:val="005334BF"/>
    <w:rPr>
      <w:color w:val="0000FF"/>
      <w:u w:val="single"/>
    </w:rPr>
  </w:style>
  <w:style w:type="paragraph" w:styleId="ListParagraph">
    <w:name w:val="List Paragraph"/>
    <w:basedOn w:val="Normal"/>
    <w:uiPriority w:val="34"/>
    <w:qFormat/>
    <w:rsid w:val="005334BF"/>
    <w:pPr>
      <w:ind w:left="720"/>
      <w:contextualSpacing/>
    </w:pPr>
  </w:style>
  <w:style w:type="paragraph" w:styleId="NormalWeb">
    <w:name w:val="Normal (Web)"/>
    <w:basedOn w:val="Normal"/>
    <w:uiPriority w:val="99"/>
    <w:unhideWhenUsed/>
    <w:rsid w:val="005334BF"/>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BodyTextIndent">
    <w:name w:val="Body Text Indent"/>
    <w:basedOn w:val="Normal"/>
    <w:link w:val="BodyTextIndentChar"/>
    <w:rsid w:val="005334BF"/>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5334BF"/>
    <w:rPr>
      <w:rFonts w:ascii="Times New Roman" w:eastAsia="Times New Roman" w:hAnsi="Times New Roman" w:cs="Times New Roman"/>
      <w:sz w:val="24"/>
      <w:szCs w:val="20"/>
    </w:rPr>
  </w:style>
  <w:style w:type="paragraph" w:styleId="BodyText">
    <w:name w:val="Body Text"/>
    <w:basedOn w:val="Normal"/>
    <w:link w:val="BodyTextChar"/>
    <w:rsid w:val="005334B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5334BF"/>
    <w:rPr>
      <w:rFonts w:ascii="Times New Roman" w:eastAsia="Times New Roman" w:hAnsi="Times New Roman" w:cs="Times New Roman"/>
      <w:sz w:val="20"/>
      <w:szCs w:val="20"/>
    </w:rPr>
  </w:style>
  <w:style w:type="paragraph" w:styleId="BodyText2">
    <w:name w:val="Body Text 2"/>
    <w:basedOn w:val="Normal"/>
    <w:link w:val="BodyText2Char"/>
    <w:rsid w:val="005334BF"/>
    <w:pPr>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5334BF"/>
    <w:rPr>
      <w:rFonts w:ascii="Times New Roman" w:eastAsia="Times New Roman" w:hAnsi="Times New Roman" w:cs="Times New Roman"/>
      <w:sz w:val="20"/>
      <w:szCs w:val="20"/>
    </w:rPr>
  </w:style>
  <w:style w:type="paragraph" w:customStyle="1" w:styleId="StyleBodyText2Arial12pt">
    <w:name w:val="Style Body Text 2 + Arial 12 pt"/>
    <w:basedOn w:val="BodyText2"/>
    <w:rsid w:val="005334BF"/>
    <w:pPr>
      <w:spacing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tax.org/details/books/introduction-sociology-2e?Book%20details" TargetMode="External"/><Relationship Id="rId13" Type="http://schemas.openxmlformats.org/officeDocument/2006/relationships/hyperlink" Target="https://swanmail.clayton.edu/owa/redir.aspx?C=32ce530f578042a5b5a6ddcd1d149c47&amp;URL=http%3a%2f%2fwww.clayton.edu%2fregistrar%2fwithdrawal" TargetMode="External"/><Relationship Id="rId18" Type="http://schemas.openxmlformats.org/officeDocument/2006/relationships/hyperlink" Target="https://swanmail.clayton.edu/owa/redir.aspx?C=32ce530f578042a5b5a6ddcd1d149c47&amp;URL=http%3a%2f%2fwww.clayton.edu%2farts-sciences%2fenglish%2fwritersstudio" TargetMode="Externa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mailto:DisabilityResourceCenter@clayton.edu" TargetMode="External"/><Relationship Id="rId12" Type="http://schemas.openxmlformats.org/officeDocument/2006/relationships/hyperlink" Target="https://swanmail.clayton.edu/owa/redir.aspx?C=32ce530f578042a5b5a6ddcd1d149c47&amp;URL=http%3a%2f%2fwww.clayton.edu%2fPortals%2f5%2fcore_curriculum_outcomes_clayton.pdf" TargetMode="External"/><Relationship Id="rId17" Type="http://schemas.openxmlformats.org/officeDocument/2006/relationships/hyperlink" Target="https://swanmail.clayton.edu/owa/redir.aspx?C=32ce530f578042a5b5a6ddcd1d149c47&amp;URL=http%3a%2f%2fwww.clayton.edu%2fPortals%2f5%2fDisruptiveClassroomBehavior.pdf" TargetMode="External"/><Relationship Id="rId2" Type="http://schemas.openxmlformats.org/officeDocument/2006/relationships/styles" Target="styles.xml"/><Relationship Id="rId16" Type="http://schemas.openxmlformats.org/officeDocument/2006/relationships/hyperlink" Target="https://swanmail.clayton.edu/owa/redir.aspx?C=32ce530f578042a5b5a6ddcd1d149c47&amp;URL=http%3a%2f%2fwww.clayton.edu%2fPortals%2f5%2fdocs%2fRequest_for_Incomplete_Grade_Form.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a-s.clayton.edu/rbates" TargetMode="External"/><Relationship Id="rId11" Type="http://schemas.openxmlformats.org/officeDocument/2006/relationships/hyperlink" Target="https://swanmail.clayton.edu/owa/redir.aspx?C=32ce530f578042a5b5a6ddcd1d149c47&amp;URL=http%3a%2f%2fwww.clayton.edu%2fhub%2fitpchoice%2fnotebookcomputerpolicy" TargetMode="External"/><Relationship Id="rId5" Type="http://schemas.openxmlformats.org/officeDocument/2006/relationships/hyperlink" Target="mailto:Rodgerbates@clayton.edu" TargetMode="External"/><Relationship Id="rId15" Type="http://schemas.openxmlformats.org/officeDocument/2006/relationships/hyperlink" Target="https://swanmail.clayton.edu/owa/redir.aspx?C=32ce530f578042a5b5a6ddcd1d149c47&amp;URL=http%3a%2f%2fwww.clayton.edu%2fPortals%2f5%2fBasicUndergraduateStudentResponsibilities.pdf" TargetMode="External"/><Relationship Id="rId23" Type="http://schemas.openxmlformats.org/officeDocument/2006/relationships/customXml" Target="../customXml/item3.xml"/><Relationship Id="rId10" Type="http://schemas.openxmlformats.org/officeDocument/2006/relationships/hyperlink" Target="http://adminservices.clayton.edu/studentlife/judicial_affairs.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ehub.clayton.edu" TargetMode="External"/><Relationship Id="rId14" Type="http://schemas.openxmlformats.org/officeDocument/2006/relationships/hyperlink" Target="https://swanmail.clayton.edu/owa/redir.aspx?C=32ce530f578042a5b5a6ddcd1d149c47&amp;URL=http%3a%2f%2fwww.clayton.edu%2fPortals%2f46%2fdocs%2fstudent-handbook.pdf"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AC32DF-2F35-4C71-89F3-2EFB0CB971BA}"/>
</file>

<file path=customXml/itemProps2.xml><?xml version="1.0" encoding="utf-8"?>
<ds:datastoreItem xmlns:ds="http://schemas.openxmlformats.org/officeDocument/2006/customXml" ds:itemID="{069650DF-3F04-4757-92CE-418E0A899FDA}"/>
</file>

<file path=customXml/itemProps3.xml><?xml version="1.0" encoding="utf-8"?>
<ds:datastoreItem xmlns:ds="http://schemas.openxmlformats.org/officeDocument/2006/customXml" ds:itemID="{084ED7DB-5D53-4B85-9F08-0236CEB281E9}"/>
</file>

<file path=docProps/app.xml><?xml version="1.0" encoding="utf-8"?>
<Properties xmlns="http://schemas.openxmlformats.org/officeDocument/2006/extended-properties" xmlns:vt="http://schemas.openxmlformats.org/officeDocument/2006/docPropsVTypes">
  <Template>Normal</Template>
  <TotalTime>0</TotalTime>
  <Pages>14</Pages>
  <Words>2826</Words>
  <Characters>18200</Characters>
  <Application>Microsoft Office Word</Application>
  <DocSecurity>0</DocSecurity>
  <Lines>2275</Lines>
  <Paragraphs>1236</Paragraphs>
  <ScaleCrop>false</ScaleCrop>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2</cp:revision>
  <dcterms:created xsi:type="dcterms:W3CDTF">2020-10-12T12:42:00Z</dcterms:created>
  <dcterms:modified xsi:type="dcterms:W3CDTF">2020-10-12T12:42:00Z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