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shd w:val="clear" w:color="auto" w:fill="F5F5F5"/>
        <w:tblCellMar>
          <w:left w:w="0" w:type="dxa"/>
          <w:right w:w="0" w:type="dxa"/>
        </w:tblCellMar>
        <w:tblLook w:val="04A0" w:firstRow="1" w:lastRow="0" w:firstColumn="1" w:lastColumn="0" w:noHBand="0" w:noVBand="1"/>
        <w:tblDescription w:val="research paper rubric"/>
      </w:tblPr>
      <w:tblGrid>
        <w:gridCol w:w="1696"/>
        <w:gridCol w:w="1862"/>
        <w:gridCol w:w="2163"/>
        <w:gridCol w:w="1833"/>
        <w:gridCol w:w="1790"/>
      </w:tblGrid>
      <w:tr w:rsidR="003630E0" w:rsidRPr="00A85C8D" w:rsidTr="00A85C8D">
        <w:trPr>
          <w:tblHeader/>
        </w:trPr>
        <w:tc>
          <w:tcPr>
            <w:tcW w:w="0" w:type="auto"/>
            <w:tcBorders>
              <w:top w:val="single" w:sz="6" w:space="0" w:color="888888"/>
              <w:left w:val="single" w:sz="6" w:space="0" w:color="888888"/>
              <w:bottom w:val="single" w:sz="6" w:space="0" w:color="888888"/>
              <w:right w:val="single" w:sz="6" w:space="0" w:color="888888"/>
            </w:tcBorders>
            <w:shd w:val="clear" w:color="auto" w:fill="F5F5F5"/>
            <w:tcMar>
              <w:top w:w="120" w:type="dxa"/>
              <w:left w:w="120" w:type="dxa"/>
              <w:bottom w:w="120" w:type="dxa"/>
              <w:right w:w="120" w:type="dxa"/>
            </w:tcMar>
            <w:vAlign w:val="bottom"/>
            <w:hideMark/>
          </w:tcPr>
          <w:p w:rsidR="00A85C8D" w:rsidRPr="00A85C8D" w:rsidRDefault="00A85C8D" w:rsidP="00A85C8D">
            <w:pPr>
              <w:spacing w:after="0" w:line="240" w:lineRule="auto"/>
              <w:rPr>
                <w:rFonts w:ascii="Times New Roman" w:eastAsia="Times New Roman" w:hAnsi="Times New Roman" w:cs="Times New Roman"/>
                <w:sz w:val="24"/>
                <w:szCs w:val="24"/>
              </w:rPr>
            </w:pPr>
          </w:p>
        </w:tc>
        <w:tc>
          <w:tcPr>
            <w:tcW w:w="0" w:type="auto"/>
            <w:tcBorders>
              <w:top w:val="single" w:sz="6" w:space="0" w:color="888888"/>
              <w:left w:val="single" w:sz="6" w:space="0" w:color="888888"/>
              <w:bottom w:val="single" w:sz="6" w:space="0" w:color="888888"/>
              <w:right w:val="single" w:sz="6" w:space="0" w:color="888888"/>
            </w:tcBorders>
            <w:shd w:val="clear" w:color="auto" w:fill="F5F5F5"/>
            <w:tcMar>
              <w:top w:w="120" w:type="dxa"/>
              <w:left w:w="120" w:type="dxa"/>
              <w:bottom w:w="120" w:type="dxa"/>
              <w:right w:w="120" w:type="dxa"/>
            </w:tcMar>
            <w:vAlign w:val="bottom"/>
            <w:hideMark/>
          </w:tcPr>
          <w:p w:rsidR="00A85C8D" w:rsidRPr="00A85C8D" w:rsidRDefault="00A85C8D" w:rsidP="00A85C8D">
            <w:pPr>
              <w:spacing w:after="0" w:line="240" w:lineRule="auto"/>
              <w:jc w:val="center"/>
              <w:rPr>
                <w:rFonts w:ascii="Helvetica" w:eastAsia="Times New Roman" w:hAnsi="Helvetica" w:cs="Helvetica"/>
                <w:b/>
                <w:bCs/>
                <w:color w:val="555555"/>
                <w:sz w:val="21"/>
                <w:szCs w:val="21"/>
              </w:rPr>
            </w:pPr>
            <w:r w:rsidRPr="00A85C8D">
              <w:rPr>
                <w:rFonts w:ascii="Helvetica" w:eastAsia="Times New Roman" w:hAnsi="Helvetica" w:cs="Helvetica"/>
                <w:b/>
                <w:bCs/>
                <w:color w:val="555555"/>
                <w:sz w:val="21"/>
                <w:szCs w:val="21"/>
              </w:rPr>
              <w:t>Expert</w:t>
            </w:r>
          </w:p>
        </w:tc>
        <w:tc>
          <w:tcPr>
            <w:tcW w:w="0" w:type="auto"/>
            <w:tcBorders>
              <w:top w:val="single" w:sz="6" w:space="0" w:color="888888"/>
              <w:left w:val="single" w:sz="6" w:space="0" w:color="888888"/>
              <w:bottom w:val="single" w:sz="6" w:space="0" w:color="888888"/>
              <w:right w:val="single" w:sz="6" w:space="0" w:color="888888"/>
            </w:tcBorders>
            <w:shd w:val="clear" w:color="auto" w:fill="F5F5F5"/>
            <w:tcMar>
              <w:top w:w="120" w:type="dxa"/>
              <w:left w:w="120" w:type="dxa"/>
              <w:bottom w:w="120" w:type="dxa"/>
              <w:right w:w="120" w:type="dxa"/>
            </w:tcMar>
            <w:vAlign w:val="bottom"/>
            <w:hideMark/>
          </w:tcPr>
          <w:p w:rsidR="00A85C8D" w:rsidRPr="00A85C8D" w:rsidRDefault="00A85C8D" w:rsidP="00A85C8D">
            <w:pPr>
              <w:spacing w:after="0" w:line="240" w:lineRule="auto"/>
              <w:jc w:val="center"/>
              <w:rPr>
                <w:rFonts w:ascii="Helvetica" w:eastAsia="Times New Roman" w:hAnsi="Helvetica" w:cs="Helvetica"/>
                <w:b/>
                <w:bCs/>
                <w:color w:val="555555"/>
                <w:sz w:val="21"/>
                <w:szCs w:val="21"/>
              </w:rPr>
            </w:pPr>
            <w:r w:rsidRPr="00A85C8D">
              <w:rPr>
                <w:rFonts w:ascii="Helvetica" w:eastAsia="Times New Roman" w:hAnsi="Helvetica" w:cs="Helvetica"/>
                <w:b/>
                <w:bCs/>
                <w:color w:val="555555"/>
                <w:sz w:val="21"/>
                <w:szCs w:val="21"/>
              </w:rPr>
              <w:t>Proficient</w:t>
            </w:r>
          </w:p>
        </w:tc>
        <w:tc>
          <w:tcPr>
            <w:tcW w:w="0" w:type="auto"/>
            <w:tcBorders>
              <w:top w:val="single" w:sz="6" w:space="0" w:color="888888"/>
              <w:left w:val="single" w:sz="6" w:space="0" w:color="888888"/>
              <w:bottom w:val="single" w:sz="6" w:space="0" w:color="888888"/>
              <w:right w:val="single" w:sz="6" w:space="0" w:color="888888"/>
            </w:tcBorders>
            <w:shd w:val="clear" w:color="auto" w:fill="F5F5F5"/>
            <w:tcMar>
              <w:top w:w="120" w:type="dxa"/>
              <w:left w:w="120" w:type="dxa"/>
              <w:bottom w:w="120" w:type="dxa"/>
              <w:right w:w="120" w:type="dxa"/>
            </w:tcMar>
            <w:vAlign w:val="bottom"/>
            <w:hideMark/>
          </w:tcPr>
          <w:p w:rsidR="00A85C8D" w:rsidRPr="00A85C8D" w:rsidRDefault="00A85C8D" w:rsidP="00A85C8D">
            <w:pPr>
              <w:spacing w:after="0" w:line="240" w:lineRule="auto"/>
              <w:jc w:val="center"/>
              <w:rPr>
                <w:rFonts w:ascii="Helvetica" w:eastAsia="Times New Roman" w:hAnsi="Helvetica" w:cs="Helvetica"/>
                <w:b/>
                <w:bCs/>
                <w:color w:val="555555"/>
                <w:sz w:val="21"/>
                <w:szCs w:val="21"/>
              </w:rPr>
            </w:pPr>
            <w:r w:rsidRPr="00A85C8D">
              <w:rPr>
                <w:rFonts w:ascii="Helvetica" w:eastAsia="Times New Roman" w:hAnsi="Helvetica" w:cs="Helvetica"/>
                <w:b/>
                <w:bCs/>
                <w:color w:val="555555"/>
                <w:sz w:val="21"/>
                <w:szCs w:val="21"/>
              </w:rPr>
              <w:t>Apprentice</w:t>
            </w:r>
          </w:p>
        </w:tc>
        <w:tc>
          <w:tcPr>
            <w:tcW w:w="0" w:type="auto"/>
            <w:tcBorders>
              <w:top w:val="single" w:sz="6" w:space="0" w:color="888888"/>
              <w:left w:val="single" w:sz="6" w:space="0" w:color="888888"/>
              <w:bottom w:val="single" w:sz="6" w:space="0" w:color="888888"/>
              <w:right w:val="single" w:sz="6" w:space="0" w:color="888888"/>
            </w:tcBorders>
            <w:shd w:val="clear" w:color="auto" w:fill="F5F5F5"/>
            <w:tcMar>
              <w:top w:w="120" w:type="dxa"/>
              <w:left w:w="120" w:type="dxa"/>
              <w:bottom w:w="120" w:type="dxa"/>
              <w:right w:w="120" w:type="dxa"/>
            </w:tcMar>
            <w:vAlign w:val="bottom"/>
            <w:hideMark/>
          </w:tcPr>
          <w:p w:rsidR="00A85C8D" w:rsidRPr="00A85C8D" w:rsidRDefault="00A85C8D" w:rsidP="00A85C8D">
            <w:pPr>
              <w:spacing w:after="0" w:line="240" w:lineRule="auto"/>
              <w:jc w:val="center"/>
              <w:rPr>
                <w:rFonts w:ascii="Helvetica" w:eastAsia="Times New Roman" w:hAnsi="Helvetica" w:cs="Helvetica"/>
                <w:b/>
                <w:bCs/>
                <w:color w:val="555555"/>
                <w:sz w:val="21"/>
                <w:szCs w:val="21"/>
              </w:rPr>
            </w:pPr>
            <w:r w:rsidRPr="00A85C8D">
              <w:rPr>
                <w:rFonts w:ascii="Helvetica" w:eastAsia="Times New Roman" w:hAnsi="Helvetica" w:cs="Helvetica"/>
                <w:b/>
                <w:bCs/>
                <w:color w:val="555555"/>
                <w:sz w:val="21"/>
                <w:szCs w:val="21"/>
              </w:rPr>
              <w:t>Novice</w:t>
            </w:r>
          </w:p>
        </w:tc>
      </w:tr>
      <w:tr w:rsidR="003630E0" w:rsidRPr="00A85C8D" w:rsidTr="00A85C8D">
        <w:tc>
          <w:tcPr>
            <w:tcW w:w="0" w:type="auto"/>
            <w:tcBorders>
              <w:top w:val="single" w:sz="6" w:space="0" w:color="888888"/>
              <w:left w:val="single" w:sz="6" w:space="0" w:color="888888"/>
              <w:bottom w:val="single" w:sz="6" w:space="0" w:color="888888"/>
              <w:right w:val="single" w:sz="6" w:space="0" w:color="888888"/>
            </w:tcBorders>
            <w:shd w:val="clear" w:color="auto" w:fill="F5F5F5"/>
            <w:tcMar>
              <w:top w:w="120" w:type="dxa"/>
              <w:left w:w="120" w:type="dxa"/>
              <w:bottom w:w="120" w:type="dxa"/>
              <w:right w:w="240" w:type="dxa"/>
            </w:tcMar>
            <w:hideMark/>
          </w:tcPr>
          <w:p w:rsidR="00A85C8D" w:rsidRPr="00A85C8D" w:rsidRDefault="00A85C8D" w:rsidP="00A85C8D">
            <w:pPr>
              <w:spacing w:after="0" w:line="240" w:lineRule="auto"/>
              <w:rPr>
                <w:rFonts w:ascii="Helvetica" w:eastAsia="Times New Roman" w:hAnsi="Helvetica" w:cs="Helvetica"/>
                <w:color w:val="555555"/>
                <w:sz w:val="21"/>
                <w:szCs w:val="21"/>
              </w:rPr>
            </w:pPr>
            <w:r w:rsidRPr="00A85C8D">
              <w:rPr>
                <w:rFonts w:ascii="Helvetica" w:eastAsia="Times New Roman" w:hAnsi="Helvetica" w:cs="Helvetica"/>
                <w:color w:val="555555"/>
                <w:sz w:val="21"/>
                <w:szCs w:val="21"/>
              </w:rPr>
              <w:t>Integration of Knowledge</w:t>
            </w:r>
          </w:p>
        </w:tc>
        <w:tc>
          <w:tcPr>
            <w:tcW w:w="0" w:type="auto"/>
            <w:tcBorders>
              <w:top w:val="single" w:sz="6" w:space="0" w:color="888888"/>
              <w:left w:val="single" w:sz="6" w:space="0" w:color="888888"/>
              <w:bottom w:val="single" w:sz="6" w:space="0" w:color="888888"/>
              <w:right w:val="single" w:sz="6" w:space="0" w:color="888888"/>
            </w:tcBorders>
            <w:shd w:val="clear" w:color="auto" w:fill="F5F5F5"/>
            <w:tcMar>
              <w:top w:w="120" w:type="dxa"/>
              <w:left w:w="120" w:type="dxa"/>
              <w:bottom w:w="120" w:type="dxa"/>
              <w:right w:w="240" w:type="dxa"/>
            </w:tcMar>
            <w:hideMark/>
          </w:tcPr>
          <w:p w:rsidR="00A85C8D" w:rsidRPr="00A85C8D" w:rsidRDefault="00A85C8D" w:rsidP="00A85C8D">
            <w:pPr>
              <w:spacing w:after="0" w:line="240" w:lineRule="auto"/>
              <w:rPr>
                <w:rFonts w:ascii="inherit" w:eastAsia="Times New Roman" w:hAnsi="inherit" w:cs="Helvetica"/>
                <w:color w:val="555555"/>
                <w:sz w:val="21"/>
                <w:szCs w:val="21"/>
              </w:rPr>
            </w:pPr>
            <w:r w:rsidRPr="00A85C8D">
              <w:rPr>
                <w:rFonts w:ascii="inherit" w:eastAsia="Times New Roman" w:hAnsi="inherit" w:cs="Helvetica"/>
                <w:color w:val="555555"/>
                <w:sz w:val="21"/>
                <w:szCs w:val="21"/>
              </w:rPr>
              <w:t>The paper demonstrates that the author fully understands and has applied concepts learned in the course. Concepts are integrated into the writer’s own insights. The writer provides concluding remarks that show analysis and synthesis of ideas.</w:t>
            </w:r>
          </w:p>
        </w:tc>
        <w:tc>
          <w:tcPr>
            <w:tcW w:w="0" w:type="auto"/>
            <w:tcBorders>
              <w:top w:val="single" w:sz="6" w:space="0" w:color="888888"/>
              <w:left w:val="single" w:sz="6" w:space="0" w:color="888888"/>
              <w:bottom w:val="single" w:sz="6" w:space="0" w:color="888888"/>
              <w:right w:val="single" w:sz="6" w:space="0" w:color="888888"/>
            </w:tcBorders>
            <w:shd w:val="clear" w:color="auto" w:fill="F5F5F5"/>
            <w:tcMar>
              <w:top w:w="120" w:type="dxa"/>
              <w:left w:w="120" w:type="dxa"/>
              <w:bottom w:w="120" w:type="dxa"/>
              <w:right w:w="240" w:type="dxa"/>
            </w:tcMar>
            <w:hideMark/>
          </w:tcPr>
          <w:p w:rsidR="00A85C8D" w:rsidRPr="00A85C8D" w:rsidRDefault="00A85C8D" w:rsidP="00A85C8D">
            <w:pPr>
              <w:spacing w:after="0" w:line="240" w:lineRule="auto"/>
              <w:rPr>
                <w:rFonts w:ascii="inherit" w:eastAsia="Times New Roman" w:hAnsi="inherit" w:cs="Helvetica"/>
                <w:color w:val="555555"/>
                <w:sz w:val="21"/>
                <w:szCs w:val="21"/>
              </w:rPr>
            </w:pPr>
            <w:r w:rsidRPr="00A85C8D">
              <w:rPr>
                <w:rFonts w:ascii="inherit" w:eastAsia="Times New Roman" w:hAnsi="inherit" w:cs="Helvetica"/>
                <w:color w:val="555555"/>
                <w:sz w:val="21"/>
                <w:szCs w:val="21"/>
              </w:rPr>
              <w:t>The paper demonstrates that the author, for the most part, understands and has applied concepts learned in the course. Some of the conclusions, however, are not supported in the body of the paper.</w:t>
            </w:r>
          </w:p>
        </w:tc>
        <w:tc>
          <w:tcPr>
            <w:tcW w:w="0" w:type="auto"/>
            <w:tcBorders>
              <w:top w:val="single" w:sz="6" w:space="0" w:color="888888"/>
              <w:left w:val="single" w:sz="6" w:space="0" w:color="888888"/>
              <w:bottom w:val="single" w:sz="6" w:space="0" w:color="888888"/>
              <w:right w:val="single" w:sz="6" w:space="0" w:color="888888"/>
            </w:tcBorders>
            <w:shd w:val="clear" w:color="auto" w:fill="F5F5F5"/>
            <w:tcMar>
              <w:top w:w="120" w:type="dxa"/>
              <w:left w:w="120" w:type="dxa"/>
              <w:bottom w:w="120" w:type="dxa"/>
              <w:right w:w="240" w:type="dxa"/>
            </w:tcMar>
            <w:hideMark/>
          </w:tcPr>
          <w:p w:rsidR="00A85C8D" w:rsidRPr="00A85C8D" w:rsidRDefault="00A85C8D" w:rsidP="00A85C8D">
            <w:pPr>
              <w:spacing w:after="0" w:line="240" w:lineRule="auto"/>
              <w:rPr>
                <w:rFonts w:ascii="inherit" w:eastAsia="Times New Roman" w:hAnsi="inherit" w:cs="Helvetica"/>
                <w:color w:val="555555"/>
                <w:sz w:val="21"/>
                <w:szCs w:val="21"/>
              </w:rPr>
            </w:pPr>
            <w:r w:rsidRPr="00A85C8D">
              <w:rPr>
                <w:rFonts w:ascii="inherit" w:eastAsia="Times New Roman" w:hAnsi="inherit" w:cs="Helvetica"/>
                <w:color w:val="555555"/>
                <w:sz w:val="21"/>
                <w:szCs w:val="21"/>
              </w:rPr>
              <w:t>The paper demonstrates that the author, to a certain extent, understands and has applied concepts learned in the course.</w:t>
            </w:r>
          </w:p>
        </w:tc>
        <w:tc>
          <w:tcPr>
            <w:tcW w:w="0" w:type="auto"/>
            <w:tcBorders>
              <w:top w:val="single" w:sz="6" w:space="0" w:color="888888"/>
              <w:left w:val="single" w:sz="6" w:space="0" w:color="888888"/>
              <w:bottom w:val="single" w:sz="6" w:space="0" w:color="888888"/>
              <w:right w:val="single" w:sz="6" w:space="0" w:color="888888"/>
            </w:tcBorders>
            <w:shd w:val="clear" w:color="auto" w:fill="F5F5F5"/>
            <w:tcMar>
              <w:top w:w="120" w:type="dxa"/>
              <w:left w:w="120" w:type="dxa"/>
              <w:bottom w:w="120" w:type="dxa"/>
              <w:right w:w="240" w:type="dxa"/>
            </w:tcMar>
            <w:hideMark/>
          </w:tcPr>
          <w:p w:rsidR="00A85C8D" w:rsidRPr="00A85C8D" w:rsidRDefault="00A85C8D" w:rsidP="00A85C8D">
            <w:pPr>
              <w:spacing w:after="0" w:line="240" w:lineRule="auto"/>
              <w:rPr>
                <w:rFonts w:ascii="inherit" w:eastAsia="Times New Roman" w:hAnsi="inherit" w:cs="Helvetica"/>
                <w:color w:val="555555"/>
                <w:sz w:val="21"/>
                <w:szCs w:val="21"/>
              </w:rPr>
            </w:pPr>
            <w:r w:rsidRPr="00A85C8D">
              <w:rPr>
                <w:rFonts w:ascii="inherit" w:eastAsia="Times New Roman" w:hAnsi="inherit" w:cs="Helvetica"/>
                <w:color w:val="555555"/>
                <w:sz w:val="21"/>
                <w:szCs w:val="21"/>
              </w:rPr>
              <w:t>The paper does not demonstrate that the author has fully understood and applied concepts learned in the course.</w:t>
            </w:r>
          </w:p>
        </w:tc>
      </w:tr>
      <w:tr w:rsidR="003630E0" w:rsidRPr="00A85C8D" w:rsidTr="00A85C8D">
        <w:tc>
          <w:tcPr>
            <w:tcW w:w="0" w:type="auto"/>
            <w:tcBorders>
              <w:top w:val="single" w:sz="6" w:space="0" w:color="888888"/>
              <w:left w:val="single" w:sz="6" w:space="0" w:color="888888"/>
              <w:bottom w:val="single" w:sz="6" w:space="0" w:color="888888"/>
              <w:right w:val="single" w:sz="6" w:space="0" w:color="888888"/>
            </w:tcBorders>
            <w:shd w:val="clear" w:color="auto" w:fill="F5F5F5"/>
            <w:tcMar>
              <w:top w:w="120" w:type="dxa"/>
              <w:left w:w="120" w:type="dxa"/>
              <w:bottom w:w="120" w:type="dxa"/>
              <w:right w:w="240" w:type="dxa"/>
            </w:tcMar>
            <w:hideMark/>
          </w:tcPr>
          <w:p w:rsidR="00A85C8D" w:rsidRPr="00A85C8D" w:rsidRDefault="00A85C8D" w:rsidP="00A85C8D">
            <w:pPr>
              <w:spacing w:after="0" w:line="240" w:lineRule="auto"/>
              <w:rPr>
                <w:rFonts w:ascii="Helvetica" w:eastAsia="Times New Roman" w:hAnsi="Helvetica" w:cs="Helvetica"/>
                <w:color w:val="555555"/>
                <w:sz w:val="21"/>
                <w:szCs w:val="21"/>
              </w:rPr>
            </w:pPr>
            <w:r w:rsidRPr="00A85C8D">
              <w:rPr>
                <w:rFonts w:ascii="Helvetica" w:eastAsia="Times New Roman" w:hAnsi="Helvetica" w:cs="Helvetica"/>
                <w:color w:val="555555"/>
                <w:sz w:val="21"/>
                <w:szCs w:val="21"/>
              </w:rPr>
              <w:t>Topic focus</w:t>
            </w:r>
          </w:p>
        </w:tc>
        <w:tc>
          <w:tcPr>
            <w:tcW w:w="0" w:type="auto"/>
            <w:tcBorders>
              <w:top w:val="single" w:sz="6" w:space="0" w:color="888888"/>
              <w:left w:val="single" w:sz="6" w:space="0" w:color="888888"/>
              <w:bottom w:val="single" w:sz="6" w:space="0" w:color="888888"/>
              <w:right w:val="single" w:sz="6" w:space="0" w:color="888888"/>
            </w:tcBorders>
            <w:shd w:val="clear" w:color="auto" w:fill="F5F5F5"/>
            <w:tcMar>
              <w:top w:w="120" w:type="dxa"/>
              <w:left w:w="120" w:type="dxa"/>
              <w:bottom w:w="120" w:type="dxa"/>
              <w:right w:w="240" w:type="dxa"/>
            </w:tcMar>
            <w:hideMark/>
          </w:tcPr>
          <w:p w:rsidR="00A85C8D" w:rsidRPr="00A85C8D" w:rsidRDefault="00A85C8D" w:rsidP="00337BBD">
            <w:pPr>
              <w:spacing w:after="0" w:line="240" w:lineRule="auto"/>
              <w:rPr>
                <w:rFonts w:ascii="inherit" w:eastAsia="Times New Roman" w:hAnsi="inherit" w:cs="Helvetica"/>
                <w:color w:val="555555"/>
                <w:sz w:val="21"/>
                <w:szCs w:val="21"/>
              </w:rPr>
            </w:pPr>
            <w:r w:rsidRPr="00A85C8D">
              <w:rPr>
                <w:rFonts w:ascii="inherit" w:eastAsia="Times New Roman" w:hAnsi="inherit" w:cs="Helvetica"/>
                <w:color w:val="555555"/>
                <w:sz w:val="21"/>
                <w:szCs w:val="21"/>
              </w:rPr>
              <w:t xml:space="preserve">The topic is focused narrowly enough for the scope of this assignment. </w:t>
            </w:r>
          </w:p>
        </w:tc>
        <w:tc>
          <w:tcPr>
            <w:tcW w:w="0" w:type="auto"/>
            <w:tcBorders>
              <w:top w:val="single" w:sz="6" w:space="0" w:color="888888"/>
              <w:left w:val="single" w:sz="6" w:space="0" w:color="888888"/>
              <w:bottom w:val="single" w:sz="6" w:space="0" w:color="888888"/>
              <w:right w:val="single" w:sz="6" w:space="0" w:color="888888"/>
            </w:tcBorders>
            <w:shd w:val="clear" w:color="auto" w:fill="F5F5F5"/>
            <w:tcMar>
              <w:top w:w="120" w:type="dxa"/>
              <w:left w:w="120" w:type="dxa"/>
              <w:bottom w:w="120" w:type="dxa"/>
              <w:right w:w="240" w:type="dxa"/>
            </w:tcMar>
            <w:hideMark/>
          </w:tcPr>
          <w:p w:rsidR="00A85C8D" w:rsidRPr="00A85C8D" w:rsidRDefault="00A85C8D" w:rsidP="00A85C8D">
            <w:pPr>
              <w:spacing w:after="0" w:line="240" w:lineRule="auto"/>
              <w:rPr>
                <w:rFonts w:ascii="inherit" w:eastAsia="Times New Roman" w:hAnsi="inherit" w:cs="Helvetica"/>
                <w:color w:val="555555"/>
                <w:sz w:val="21"/>
                <w:szCs w:val="21"/>
              </w:rPr>
            </w:pPr>
            <w:r w:rsidRPr="00A85C8D">
              <w:rPr>
                <w:rFonts w:ascii="inherit" w:eastAsia="Times New Roman" w:hAnsi="inherit" w:cs="Helvetica"/>
                <w:color w:val="555555"/>
                <w:sz w:val="21"/>
                <w:szCs w:val="21"/>
              </w:rPr>
              <w:t>The topic is focused but lacks direction. The paper is about a specific topic but the writer has not established a position</w:t>
            </w:r>
            <w:r w:rsidR="003630E0">
              <w:rPr>
                <w:rFonts w:ascii="inherit" w:eastAsia="Times New Roman" w:hAnsi="inherit" w:cs="Helvetica"/>
                <w:color w:val="555555"/>
                <w:sz w:val="21"/>
                <w:szCs w:val="21"/>
              </w:rPr>
              <w:t>/direction</w:t>
            </w:r>
            <w:r w:rsidRPr="00A85C8D">
              <w:rPr>
                <w:rFonts w:ascii="inherit" w:eastAsia="Times New Roman" w:hAnsi="inherit" w:cs="Helvetica"/>
                <w:color w:val="555555"/>
                <w:sz w:val="21"/>
                <w:szCs w:val="21"/>
              </w:rPr>
              <w:t>.</w:t>
            </w:r>
          </w:p>
        </w:tc>
        <w:tc>
          <w:tcPr>
            <w:tcW w:w="0" w:type="auto"/>
            <w:tcBorders>
              <w:top w:val="single" w:sz="6" w:space="0" w:color="888888"/>
              <w:left w:val="single" w:sz="6" w:space="0" w:color="888888"/>
              <w:bottom w:val="single" w:sz="6" w:space="0" w:color="888888"/>
              <w:right w:val="single" w:sz="6" w:space="0" w:color="888888"/>
            </w:tcBorders>
            <w:shd w:val="clear" w:color="auto" w:fill="F5F5F5"/>
            <w:tcMar>
              <w:top w:w="120" w:type="dxa"/>
              <w:left w:w="120" w:type="dxa"/>
              <w:bottom w:w="120" w:type="dxa"/>
              <w:right w:w="240" w:type="dxa"/>
            </w:tcMar>
            <w:hideMark/>
          </w:tcPr>
          <w:p w:rsidR="00A85C8D" w:rsidRPr="00A85C8D" w:rsidRDefault="00A85C8D" w:rsidP="00A85C8D">
            <w:pPr>
              <w:spacing w:after="0" w:line="240" w:lineRule="auto"/>
              <w:rPr>
                <w:rFonts w:ascii="inherit" w:eastAsia="Times New Roman" w:hAnsi="inherit" w:cs="Helvetica"/>
                <w:color w:val="555555"/>
                <w:sz w:val="21"/>
                <w:szCs w:val="21"/>
              </w:rPr>
            </w:pPr>
            <w:r w:rsidRPr="00A85C8D">
              <w:rPr>
                <w:rFonts w:ascii="inherit" w:eastAsia="Times New Roman" w:hAnsi="inherit" w:cs="Helvetica"/>
                <w:color w:val="555555"/>
                <w:sz w:val="21"/>
                <w:szCs w:val="21"/>
              </w:rPr>
              <w:t>The topic is too broad for the scope of this assignment.</w:t>
            </w:r>
          </w:p>
        </w:tc>
        <w:tc>
          <w:tcPr>
            <w:tcW w:w="0" w:type="auto"/>
            <w:tcBorders>
              <w:top w:val="single" w:sz="6" w:space="0" w:color="888888"/>
              <w:left w:val="single" w:sz="6" w:space="0" w:color="888888"/>
              <w:bottom w:val="single" w:sz="6" w:space="0" w:color="888888"/>
              <w:right w:val="single" w:sz="6" w:space="0" w:color="888888"/>
            </w:tcBorders>
            <w:shd w:val="clear" w:color="auto" w:fill="F5F5F5"/>
            <w:tcMar>
              <w:top w:w="120" w:type="dxa"/>
              <w:left w:w="120" w:type="dxa"/>
              <w:bottom w:w="120" w:type="dxa"/>
              <w:right w:w="240" w:type="dxa"/>
            </w:tcMar>
            <w:hideMark/>
          </w:tcPr>
          <w:p w:rsidR="00A85C8D" w:rsidRPr="00A85C8D" w:rsidRDefault="00A85C8D" w:rsidP="00A85C8D">
            <w:pPr>
              <w:spacing w:after="0" w:line="240" w:lineRule="auto"/>
              <w:rPr>
                <w:rFonts w:ascii="inherit" w:eastAsia="Times New Roman" w:hAnsi="inherit" w:cs="Helvetica"/>
                <w:color w:val="555555"/>
                <w:sz w:val="21"/>
                <w:szCs w:val="21"/>
              </w:rPr>
            </w:pPr>
            <w:r w:rsidRPr="00A85C8D">
              <w:rPr>
                <w:rFonts w:ascii="inherit" w:eastAsia="Times New Roman" w:hAnsi="inherit" w:cs="Helvetica"/>
                <w:color w:val="555555"/>
                <w:sz w:val="21"/>
                <w:szCs w:val="21"/>
              </w:rPr>
              <w:t>The topic is not clearly defined.</w:t>
            </w:r>
          </w:p>
        </w:tc>
      </w:tr>
      <w:tr w:rsidR="003630E0" w:rsidRPr="00A85C8D" w:rsidTr="00A85C8D">
        <w:tc>
          <w:tcPr>
            <w:tcW w:w="0" w:type="auto"/>
            <w:tcBorders>
              <w:top w:val="single" w:sz="6" w:space="0" w:color="888888"/>
              <w:left w:val="single" w:sz="6" w:space="0" w:color="888888"/>
              <w:bottom w:val="single" w:sz="6" w:space="0" w:color="888888"/>
              <w:right w:val="single" w:sz="6" w:space="0" w:color="888888"/>
            </w:tcBorders>
            <w:shd w:val="clear" w:color="auto" w:fill="F5F5F5"/>
            <w:tcMar>
              <w:top w:w="120" w:type="dxa"/>
              <w:left w:w="120" w:type="dxa"/>
              <w:bottom w:w="120" w:type="dxa"/>
              <w:right w:w="240" w:type="dxa"/>
            </w:tcMar>
            <w:hideMark/>
          </w:tcPr>
          <w:p w:rsidR="00A85C8D" w:rsidRPr="00A85C8D" w:rsidRDefault="00A85C8D" w:rsidP="00A85C8D">
            <w:pPr>
              <w:spacing w:after="0" w:line="240" w:lineRule="auto"/>
              <w:rPr>
                <w:rFonts w:ascii="Helvetica" w:eastAsia="Times New Roman" w:hAnsi="Helvetica" w:cs="Helvetica"/>
                <w:color w:val="555555"/>
                <w:sz w:val="21"/>
                <w:szCs w:val="21"/>
              </w:rPr>
            </w:pPr>
            <w:r w:rsidRPr="00A85C8D">
              <w:rPr>
                <w:rFonts w:ascii="Helvetica" w:eastAsia="Times New Roman" w:hAnsi="Helvetica" w:cs="Helvetica"/>
                <w:color w:val="555555"/>
                <w:sz w:val="21"/>
                <w:szCs w:val="21"/>
              </w:rPr>
              <w:t>Depth of discussion</w:t>
            </w:r>
          </w:p>
        </w:tc>
        <w:tc>
          <w:tcPr>
            <w:tcW w:w="0" w:type="auto"/>
            <w:tcBorders>
              <w:top w:val="single" w:sz="6" w:space="0" w:color="888888"/>
              <w:left w:val="single" w:sz="6" w:space="0" w:color="888888"/>
              <w:bottom w:val="single" w:sz="6" w:space="0" w:color="888888"/>
              <w:right w:val="single" w:sz="6" w:space="0" w:color="888888"/>
            </w:tcBorders>
            <w:shd w:val="clear" w:color="auto" w:fill="F5F5F5"/>
            <w:tcMar>
              <w:top w:w="120" w:type="dxa"/>
              <w:left w:w="120" w:type="dxa"/>
              <w:bottom w:w="120" w:type="dxa"/>
              <w:right w:w="240" w:type="dxa"/>
            </w:tcMar>
            <w:hideMark/>
          </w:tcPr>
          <w:p w:rsidR="00A85C8D" w:rsidRPr="00A85C8D" w:rsidRDefault="00337BBD" w:rsidP="003630E0">
            <w:pPr>
              <w:spacing w:after="0" w:line="240" w:lineRule="auto"/>
              <w:rPr>
                <w:rFonts w:ascii="inherit" w:eastAsia="Times New Roman" w:hAnsi="inherit" w:cs="Helvetica"/>
                <w:color w:val="555555"/>
                <w:sz w:val="21"/>
                <w:szCs w:val="21"/>
              </w:rPr>
            </w:pPr>
            <w:r>
              <w:rPr>
                <w:rFonts w:ascii="inherit" w:eastAsia="Times New Roman" w:hAnsi="inherit" w:cs="Helvetica"/>
                <w:color w:val="555555"/>
                <w:sz w:val="21"/>
                <w:szCs w:val="21"/>
              </w:rPr>
              <w:t>Sufficient discussion and elaboration is provided throughout the paper including on the background</w:t>
            </w:r>
            <w:r w:rsidR="003630E0">
              <w:rPr>
                <w:rFonts w:ascii="inherit" w:eastAsia="Times New Roman" w:hAnsi="inherit" w:cs="Helvetica"/>
                <w:color w:val="555555"/>
                <w:sz w:val="21"/>
                <w:szCs w:val="21"/>
              </w:rPr>
              <w:t>,</w:t>
            </w:r>
            <w:r>
              <w:rPr>
                <w:rFonts w:ascii="inherit" w:eastAsia="Times New Roman" w:hAnsi="inherit" w:cs="Helvetica"/>
                <w:color w:val="555555"/>
                <w:sz w:val="21"/>
                <w:szCs w:val="21"/>
              </w:rPr>
              <w:t xml:space="preserve"> the </w:t>
            </w:r>
            <w:r w:rsidR="003630E0">
              <w:rPr>
                <w:rFonts w:ascii="inherit" w:eastAsia="Times New Roman" w:hAnsi="inherit" w:cs="Helvetica"/>
                <w:color w:val="555555"/>
                <w:sz w:val="21"/>
                <w:szCs w:val="21"/>
              </w:rPr>
              <w:t>description of the problem(</w:t>
            </w:r>
            <w:r>
              <w:rPr>
                <w:rFonts w:ascii="inherit" w:eastAsia="Times New Roman" w:hAnsi="inherit" w:cs="Helvetica"/>
                <w:color w:val="555555"/>
                <w:sz w:val="21"/>
                <w:szCs w:val="21"/>
              </w:rPr>
              <w:t>s</w:t>
            </w:r>
            <w:r w:rsidR="003630E0">
              <w:rPr>
                <w:rFonts w:ascii="inherit" w:eastAsia="Times New Roman" w:hAnsi="inherit" w:cs="Helvetica"/>
                <w:color w:val="555555"/>
                <w:sz w:val="21"/>
                <w:szCs w:val="21"/>
              </w:rPr>
              <w:t>)</w:t>
            </w:r>
            <w:r>
              <w:rPr>
                <w:rFonts w:ascii="inherit" w:eastAsia="Times New Roman" w:hAnsi="inherit" w:cs="Helvetica"/>
                <w:color w:val="555555"/>
                <w:sz w:val="21"/>
                <w:szCs w:val="21"/>
              </w:rPr>
              <w:t>, the approaches to solving them, and possible new approaches.</w:t>
            </w:r>
          </w:p>
        </w:tc>
        <w:tc>
          <w:tcPr>
            <w:tcW w:w="0" w:type="auto"/>
            <w:tcBorders>
              <w:top w:val="single" w:sz="6" w:space="0" w:color="888888"/>
              <w:left w:val="single" w:sz="6" w:space="0" w:color="888888"/>
              <w:bottom w:val="single" w:sz="6" w:space="0" w:color="888888"/>
              <w:right w:val="single" w:sz="6" w:space="0" w:color="888888"/>
            </w:tcBorders>
            <w:shd w:val="clear" w:color="auto" w:fill="F5F5F5"/>
            <w:tcMar>
              <w:top w:w="120" w:type="dxa"/>
              <w:left w:w="120" w:type="dxa"/>
              <w:bottom w:w="120" w:type="dxa"/>
              <w:right w:w="240" w:type="dxa"/>
            </w:tcMar>
            <w:hideMark/>
          </w:tcPr>
          <w:p w:rsidR="00A85C8D" w:rsidRPr="00A85C8D" w:rsidRDefault="00337BBD" w:rsidP="00337BBD">
            <w:pPr>
              <w:spacing w:after="0" w:line="240" w:lineRule="auto"/>
              <w:rPr>
                <w:rFonts w:ascii="inherit" w:eastAsia="Times New Roman" w:hAnsi="inherit" w:cs="Helvetica"/>
                <w:color w:val="555555"/>
                <w:sz w:val="21"/>
                <w:szCs w:val="21"/>
              </w:rPr>
            </w:pPr>
            <w:r>
              <w:rPr>
                <w:rFonts w:ascii="inherit" w:eastAsia="Times New Roman" w:hAnsi="inherit" w:cs="Helvetica"/>
                <w:color w:val="555555"/>
                <w:sz w:val="21"/>
                <w:szCs w:val="21"/>
              </w:rPr>
              <w:t xml:space="preserve">Sufficient discussion and elaboration is </w:t>
            </w:r>
            <w:r>
              <w:rPr>
                <w:rFonts w:ascii="inherit" w:eastAsia="Times New Roman" w:hAnsi="inherit" w:cs="Helvetica"/>
                <w:color w:val="555555"/>
                <w:sz w:val="21"/>
                <w:szCs w:val="21"/>
              </w:rPr>
              <w:t xml:space="preserve">provided </w:t>
            </w:r>
            <w:r w:rsidR="00A85C8D" w:rsidRPr="00A85C8D">
              <w:rPr>
                <w:rFonts w:ascii="inherit" w:eastAsia="Times New Roman" w:hAnsi="inherit" w:cs="Helvetica"/>
                <w:color w:val="555555"/>
                <w:sz w:val="21"/>
                <w:szCs w:val="21"/>
              </w:rPr>
              <w:t>in most sections of the paper.</w:t>
            </w:r>
          </w:p>
        </w:tc>
        <w:tc>
          <w:tcPr>
            <w:tcW w:w="0" w:type="auto"/>
            <w:tcBorders>
              <w:top w:val="single" w:sz="6" w:space="0" w:color="888888"/>
              <w:left w:val="single" w:sz="6" w:space="0" w:color="888888"/>
              <w:bottom w:val="single" w:sz="6" w:space="0" w:color="888888"/>
              <w:right w:val="single" w:sz="6" w:space="0" w:color="888888"/>
            </w:tcBorders>
            <w:shd w:val="clear" w:color="auto" w:fill="F5F5F5"/>
            <w:tcMar>
              <w:top w:w="120" w:type="dxa"/>
              <w:left w:w="120" w:type="dxa"/>
              <w:bottom w:w="120" w:type="dxa"/>
              <w:right w:w="240" w:type="dxa"/>
            </w:tcMar>
            <w:hideMark/>
          </w:tcPr>
          <w:p w:rsidR="00A85C8D" w:rsidRPr="00A85C8D" w:rsidRDefault="00A85C8D" w:rsidP="00A85C8D">
            <w:pPr>
              <w:spacing w:after="0" w:line="240" w:lineRule="auto"/>
              <w:rPr>
                <w:rFonts w:ascii="inherit" w:eastAsia="Times New Roman" w:hAnsi="inherit" w:cs="Helvetica"/>
                <w:color w:val="555555"/>
                <w:sz w:val="21"/>
                <w:szCs w:val="21"/>
              </w:rPr>
            </w:pPr>
            <w:r w:rsidRPr="00A85C8D">
              <w:rPr>
                <w:rFonts w:ascii="inherit" w:eastAsia="Times New Roman" w:hAnsi="inherit" w:cs="Helvetica"/>
                <w:color w:val="555555"/>
                <w:sz w:val="21"/>
                <w:szCs w:val="21"/>
              </w:rPr>
              <w:t>The writer has omitted pertinent content or content runs-on excessively. Quotations from others outweigh the writer’s own ideas excessively.</w:t>
            </w:r>
          </w:p>
        </w:tc>
        <w:tc>
          <w:tcPr>
            <w:tcW w:w="0" w:type="auto"/>
            <w:tcBorders>
              <w:top w:val="single" w:sz="6" w:space="0" w:color="888888"/>
              <w:left w:val="single" w:sz="6" w:space="0" w:color="888888"/>
              <w:bottom w:val="single" w:sz="6" w:space="0" w:color="888888"/>
              <w:right w:val="single" w:sz="6" w:space="0" w:color="888888"/>
            </w:tcBorders>
            <w:shd w:val="clear" w:color="auto" w:fill="F5F5F5"/>
            <w:tcMar>
              <w:top w:w="120" w:type="dxa"/>
              <w:left w:w="120" w:type="dxa"/>
              <w:bottom w:w="120" w:type="dxa"/>
              <w:right w:w="240" w:type="dxa"/>
            </w:tcMar>
            <w:hideMark/>
          </w:tcPr>
          <w:p w:rsidR="00A85C8D" w:rsidRPr="00A85C8D" w:rsidRDefault="00A85C8D" w:rsidP="00A85C8D">
            <w:pPr>
              <w:spacing w:after="0" w:line="240" w:lineRule="auto"/>
              <w:rPr>
                <w:rFonts w:ascii="inherit" w:eastAsia="Times New Roman" w:hAnsi="inherit" w:cs="Helvetica"/>
                <w:color w:val="555555"/>
                <w:sz w:val="21"/>
                <w:szCs w:val="21"/>
              </w:rPr>
            </w:pPr>
            <w:r w:rsidRPr="00A85C8D">
              <w:rPr>
                <w:rFonts w:ascii="inherit" w:eastAsia="Times New Roman" w:hAnsi="inherit" w:cs="Helvetica"/>
                <w:color w:val="555555"/>
                <w:sz w:val="21"/>
                <w:szCs w:val="21"/>
              </w:rPr>
              <w:t>Cursory discussion in all the sections of the paper or brief discussion in only a few sections.</w:t>
            </w:r>
          </w:p>
        </w:tc>
      </w:tr>
      <w:tr w:rsidR="003630E0" w:rsidRPr="00A85C8D" w:rsidTr="00A85C8D">
        <w:tc>
          <w:tcPr>
            <w:tcW w:w="0" w:type="auto"/>
            <w:tcBorders>
              <w:top w:val="single" w:sz="6" w:space="0" w:color="888888"/>
              <w:left w:val="single" w:sz="6" w:space="0" w:color="888888"/>
              <w:bottom w:val="single" w:sz="6" w:space="0" w:color="888888"/>
              <w:right w:val="single" w:sz="6" w:space="0" w:color="888888"/>
            </w:tcBorders>
            <w:shd w:val="clear" w:color="auto" w:fill="F5F5F5"/>
            <w:tcMar>
              <w:top w:w="120" w:type="dxa"/>
              <w:left w:w="120" w:type="dxa"/>
              <w:bottom w:w="120" w:type="dxa"/>
              <w:right w:w="240" w:type="dxa"/>
            </w:tcMar>
            <w:hideMark/>
          </w:tcPr>
          <w:p w:rsidR="00A85C8D" w:rsidRPr="00A85C8D" w:rsidRDefault="00A85C8D" w:rsidP="00A85C8D">
            <w:pPr>
              <w:spacing w:after="0" w:line="240" w:lineRule="auto"/>
              <w:rPr>
                <w:rFonts w:ascii="Helvetica" w:eastAsia="Times New Roman" w:hAnsi="Helvetica" w:cs="Helvetica"/>
                <w:color w:val="555555"/>
                <w:sz w:val="21"/>
                <w:szCs w:val="21"/>
              </w:rPr>
            </w:pPr>
            <w:r w:rsidRPr="00A85C8D">
              <w:rPr>
                <w:rFonts w:ascii="Helvetica" w:eastAsia="Times New Roman" w:hAnsi="Helvetica" w:cs="Helvetica"/>
                <w:color w:val="555555"/>
                <w:sz w:val="21"/>
                <w:szCs w:val="21"/>
              </w:rPr>
              <w:t>Cohesiveness</w:t>
            </w:r>
          </w:p>
        </w:tc>
        <w:tc>
          <w:tcPr>
            <w:tcW w:w="0" w:type="auto"/>
            <w:tcBorders>
              <w:top w:val="single" w:sz="6" w:space="0" w:color="888888"/>
              <w:left w:val="single" w:sz="6" w:space="0" w:color="888888"/>
              <w:bottom w:val="single" w:sz="6" w:space="0" w:color="888888"/>
              <w:right w:val="single" w:sz="6" w:space="0" w:color="888888"/>
            </w:tcBorders>
            <w:shd w:val="clear" w:color="auto" w:fill="F5F5F5"/>
            <w:tcMar>
              <w:top w:w="120" w:type="dxa"/>
              <w:left w:w="120" w:type="dxa"/>
              <w:bottom w:w="120" w:type="dxa"/>
              <w:right w:w="240" w:type="dxa"/>
            </w:tcMar>
            <w:hideMark/>
          </w:tcPr>
          <w:p w:rsidR="00A85C8D" w:rsidRPr="00A85C8D" w:rsidRDefault="00A85C8D" w:rsidP="00337BBD">
            <w:pPr>
              <w:spacing w:after="0" w:line="240" w:lineRule="auto"/>
              <w:rPr>
                <w:rFonts w:ascii="inherit" w:eastAsia="Times New Roman" w:hAnsi="inherit" w:cs="Helvetica"/>
                <w:color w:val="555555"/>
                <w:sz w:val="21"/>
                <w:szCs w:val="21"/>
              </w:rPr>
            </w:pPr>
            <w:r w:rsidRPr="00A85C8D">
              <w:rPr>
                <w:rFonts w:ascii="inherit" w:eastAsia="Times New Roman" w:hAnsi="inherit" w:cs="Helvetica"/>
                <w:color w:val="555555"/>
                <w:sz w:val="21"/>
                <w:szCs w:val="21"/>
              </w:rPr>
              <w:t>Ties together information from all</w:t>
            </w:r>
            <w:r w:rsidR="00337BBD">
              <w:rPr>
                <w:rFonts w:ascii="inherit" w:eastAsia="Times New Roman" w:hAnsi="inherit" w:cs="Helvetica"/>
                <w:color w:val="555555"/>
                <w:sz w:val="21"/>
                <w:szCs w:val="21"/>
              </w:rPr>
              <w:t xml:space="preserve"> sources. Paper flows from one section to the next smoothly. </w:t>
            </w:r>
            <w:r w:rsidRPr="00A85C8D">
              <w:rPr>
                <w:rFonts w:ascii="inherit" w:eastAsia="Times New Roman" w:hAnsi="inherit" w:cs="Helvetica"/>
                <w:color w:val="555555"/>
                <w:sz w:val="21"/>
                <w:szCs w:val="21"/>
              </w:rPr>
              <w:t xml:space="preserve">Author's writing demonstrates an understanding of </w:t>
            </w:r>
            <w:r w:rsidRPr="00A85C8D">
              <w:rPr>
                <w:rFonts w:ascii="inherit" w:eastAsia="Times New Roman" w:hAnsi="inherit" w:cs="Helvetica"/>
                <w:color w:val="555555"/>
                <w:sz w:val="21"/>
                <w:szCs w:val="21"/>
              </w:rPr>
              <w:lastRenderedPageBreak/>
              <w:t>the relationship among material obtained from all sources.</w:t>
            </w:r>
          </w:p>
        </w:tc>
        <w:tc>
          <w:tcPr>
            <w:tcW w:w="0" w:type="auto"/>
            <w:tcBorders>
              <w:top w:val="single" w:sz="6" w:space="0" w:color="888888"/>
              <w:left w:val="single" w:sz="6" w:space="0" w:color="888888"/>
              <w:bottom w:val="single" w:sz="6" w:space="0" w:color="888888"/>
              <w:right w:val="single" w:sz="6" w:space="0" w:color="888888"/>
            </w:tcBorders>
            <w:shd w:val="clear" w:color="auto" w:fill="F5F5F5"/>
            <w:tcMar>
              <w:top w:w="120" w:type="dxa"/>
              <w:left w:w="120" w:type="dxa"/>
              <w:bottom w:w="120" w:type="dxa"/>
              <w:right w:w="240" w:type="dxa"/>
            </w:tcMar>
            <w:hideMark/>
          </w:tcPr>
          <w:p w:rsidR="00A85C8D" w:rsidRPr="00A85C8D" w:rsidRDefault="00A85C8D" w:rsidP="00A85C8D">
            <w:pPr>
              <w:spacing w:after="0" w:line="240" w:lineRule="auto"/>
              <w:rPr>
                <w:rFonts w:ascii="inherit" w:eastAsia="Times New Roman" w:hAnsi="inherit" w:cs="Helvetica"/>
                <w:color w:val="555555"/>
                <w:sz w:val="21"/>
                <w:szCs w:val="21"/>
              </w:rPr>
            </w:pPr>
            <w:r w:rsidRPr="00A85C8D">
              <w:rPr>
                <w:rFonts w:ascii="inherit" w:eastAsia="Times New Roman" w:hAnsi="inherit" w:cs="Helvetica"/>
                <w:color w:val="555555"/>
                <w:sz w:val="21"/>
                <w:szCs w:val="21"/>
              </w:rPr>
              <w:lastRenderedPageBreak/>
              <w:t xml:space="preserve">For the most part, ties together information from all sources. Paper flows with only some disjointedness. Author's writing demonstrates an understanding of the </w:t>
            </w:r>
            <w:r w:rsidRPr="00A85C8D">
              <w:rPr>
                <w:rFonts w:ascii="inherit" w:eastAsia="Times New Roman" w:hAnsi="inherit" w:cs="Helvetica"/>
                <w:color w:val="555555"/>
                <w:sz w:val="21"/>
                <w:szCs w:val="21"/>
              </w:rPr>
              <w:lastRenderedPageBreak/>
              <w:t>relationship among material obtained from all sources.</w:t>
            </w:r>
          </w:p>
        </w:tc>
        <w:tc>
          <w:tcPr>
            <w:tcW w:w="0" w:type="auto"/>
            <w:tcBorders>
              <w:top w:val="single" w:sz="6" w:space="0" w:color="888888"/>
              <w:left w:val="single" w:sz="6" w:space="0" w:color="888888"/>
              <w:bottom w:val="single" w:sz="6" w:space="0" w:color="888888"/>
              <w:right w:val="single" w:sz="6" w:space="0" w:color="888888"/>
            </w:tcBorders>
            <w:shd w:val="clear" w:color="auto" w:fill="F5F5F5"/>
            <w:tcMar>
              <w:top w:w="120" w:type="dxa"/>
              <w:left w:w="120" w:type="dxa"/>
              <w:bottom w:w="120" w:type="dxa"/>
              <w:right w:w="240" w:type="dxa"/>
            </w:tcMar>
            <w:hideMark/>
          </w:tcPr>
          <w:p w:rsidR="00A85C8D" w:rsidRPr="00A85C8D" w:rsidRDefault="00A85C8D" w:rsidP="00A85C8D">
            <w:pPr>
              <w:spacing w:after="0" w:line="240" w:lineRule="auto"/>
              <w:rPr>
                <w:rFonts w:ascii="inherit" w:eastAsia="Times New Roman" w:hAnsi="inherit" w:cs="Helvetica"/>
                <w:color w:val="555555"/>
                <w:sz w:val="21"/>
                <w:szCs w:val="21"/>
              </w:rPr>
            </w:pPr>
            <w:r w:rsidRPr="00A85C8D">
              <w:rPr>
                <w:rFonts w:ascii="inherit" w:eastAsia="Times New Roman" w:hAnsi="inherit" w:cs="Helvetica"/>
                <w:color w:val="555555"/>
                <w:sz w:val="21"/>
                <w:szCs w:val="21"/>
              </w:rPr>
              <w:lastRenderedPageBreak/>
              <w:t xml:space="preserve">Sometimes ties together information from all sources. Paper does not flow - disjointedness is apparent. Author's writing </w:t>
            </w:r>
            <w:r w:rsidRPr="00A85C8D">
              <w:rPr>
                <w:rFonts w:ascii="inherit" w:eastAsia="Times New Roman" w:hAnsi="inherit" w:cs="Helvetica"/>
                <w:color w:val="555555"/>
                <w:sz w:val="21"/>
                <w:szCs w:val="21"/>
              </w:rPr>
              <w:lastRenderedPageBreak/>
              <w:t>does not demonstrate an understanding of the relationship among material obtained from all sources.</w:t>
            </w:r>
          </w:p>
        </w:tc>
        <w:tc>
          <w:tcPr>
            <w:tcW w:w="0" w:type="auto"/>
            <w:tcBorders>
              <w:top w:val="single" w:sz="6" w:space="0" w:color="888888"/>
              <w:left w:val="single" w:sz="6" w:space="0" w:color="888888"/>
              <w:bottom w:val="single" w:sz="6" w:space="0" w:color="888888"/>
              <w:right w:val="single" w:sz="6" w:space="0" w:color="888888"/>
            </w:tcBorders>
            <w:shd w:val="clear" w:color="auto" w:fill="F5F5F5"/>
            <w:tcMar>
              <w:top w:w="120" w:type="dxa"/>
              <w:left w:w="120" w:type="dxa"/>
              <w:bottom w:w="120" w:type="dxa"/>
              <w:right w:w="240" w:type="dxa"/>
            </w:tcMar>
            <w:hideMark/>
          </w:tcPr>
          <w:p w:rsidR="00A85C8D" w:rsidRPr="00A85C8D" w:rsidRDefault="00A85C8D" w:rsidP="00337BBD">
            <w:pPr>
              <w:spacing w:after="0" w:line="240" w:lineRule="auto"/>
              <w:rPr>
                <w:rFonts w:ascii="inherit" w:eastAsia="Times New Roman" w:hAnsi="inherit" w:cs="Helvetica"/>
                <w:color w:val="555555"/>
                <w:sz w:val="21"/>
                <w:szCs w:val="21"/>
              </w:rPr>
            </w:pPr>
            <w:r w:rsidRPr="00A85C8D">
              <w:rPr>
                <w:rFonts w:ascii="inherit" w:eastAsia="Times New Roman" w:hAnsi="inherit" w:cs="Helvetica"/>
                <w:color w:val="555555"/>
                <w:sz w:val="21"/>
                <w:szCs w:val="21"/>
              </w:rPr>
              <w:lastRenderedPageBreak/>
              <w:t xml:space="preserve">Does not tie together information. Paper does not flow and appears to be created from disparate issues. Writing does not </w:t>
            </w:r>
            <w:r w:rsidRPr="00A85C8D">
              <w:rPr>
                <w:rFonts w:ascii="inherit" w:eastAsia="Times New Roman" w:hAnsi="inherit" w:cs="Helvetica"/>
                <w:color w:val="555555"/>
                <w:sz w:val="21"/>
                <w:szCs w:val="21"/>
              </w:rPr>
              <w:lastRenderedPageBreak/>
              <w:t>demonstrate understanding any relationships</w:t>
            </w:r>
          </w:p>
        </w:tc>
      </w:tr>
      <w:tr w:rsidR="003630E0" w:rsidRPr="00A85C8D" w:rsidTr="00A85C8D">
        <w:tc>
          <w:tcPr>
            <w:tcW w:w="0" w:type="auto"/>
            <w:tcBorders>
              <w:top w:val="single" w:sz="6" w:space="0" w:color="888888"/>
              <w:left w:val="single" w:sz="6" w:space="0" w:color="888888"/>
              <w:bottom w:val="single" w:sz="6" w:space="0" w:color="888888"/>
              <w:right w:val="single" w:sz="6" w:space="0" w:color="888888"/>
            </w:tcBorders>
            <w:shd w:val="clear" w:color="auto" w:fill="F5F5F5"/>
            <w:tcMar>
              <w:top w:w="120" w:type="dxa"/>
              <w:left w:w="120" w:type="dxa"/>
              <w:bottom w:w="120" w:type="dxa"/>
              <w:right w:w="240" w:type="dxa"/>
            </w:tcMar>
            <w:hideMark/>
          </w:tcPr>
          <w:p w:rsidR="00A85C8D" w:rsidRPr="00A85C8D" w:rsidRDefault="00A85C8D" w:rsidP="00A85C8D">
            <w:pPr>
              <w:spacing w:after="0" w:line="240" w:lineRule="auto"/>
              <w:rPr>
                <w:rFonts w:ascii="Helvetica" w:eastAsia="Times New Roman" w:hAnsi="Helvetica" w:cs="Helvetica"/>
                <w:color w:val="555555"/>
                <w:sz w:val="21"/>
                <w:szCs w:val="21"/>
              </w:rPr>
            </w:pPr>
            <w:r w:rsidRPr="00A85C8D">
              <w:rPr>
                <w:rFonts w:ascii="Helvetica" w:eastAsia="Times New Roman" w:hAnsi="Helvetica" w:cs="Helvetica"/>
                <w:color w:val="555555"/>
                <w:sz w:val="21"/>
                <w:szCs w:val="21"/>
              </w:rPr>
              <w:lastRenderedPageBreak/>
              <w:t>Spelling and grammar</w:t>
            </w:r>
          </w:p>
        </w:tc>
        <w:tc>
          <w:tcPr>
            <w:tcW w:w="0" w:type="auto"/>
            <w:tcBorders>
              <w:top w:val="single" w:sz="6" w:space="0" w:color="888888"/>
              <w:left w:val="single" w:sz="6" w:space="0" w:color="888888"/>
              <w:bottom w:val="single" w:sz="6" w:space="0" w:color="888888"/>
              <w:right w:val="single" w:sz="6" w:space="0" w:color="888888"/>
            </w:tcBorders>
            <w:shd w:val="clear" w:color="auto" w:fill="F5F5F5"/>
            <w:tcMar>
              <w:top w:w="120" w:type="dxa"/>
              <w:left w:w="120" w:type="dxa"/>
              <w:bottom w:w="120" w:type="dxa"/>
              <w:right w:w="240" w:type="dxa"/>
            </w:tcMar>
            <w:hideMark/>
          </w:tcPr>
          <w:p w:rsidR="00A85C8D" w:rsidRPr="00A85C8D" w:rsidRDefault="00A85C8D" w:rsidP="00A85C8D">
            <w:pPr>
              <w:spacing w:after="0" w:line="240" w:lineRule="auto"/>
              <w:rPr>
                <w:rFonts w:ascii="inherit" w:eastAsia="Times New Roman" w:hAnsi="inherit" w:cs="Helvetica"/>
                <w:color w:val="555555"/>
                <w:sz w:val="21"/>
                <w:szCs w:val="21"/>
              </w:rPr>
            </w:pPr>
            <w:r w:rsidRPr="00A85C8D">
              <w:rPr>
                <w:rFonts w:ascii="inherit" w:eastAsia="Times New Roman" w:hAnsi="inherit" w:cs="Helvetica"/>
                <w:color w:val="555555"/>
                <w:sz w:val="21"/>
                <w:szCs w:val="21"/>
              </w:rPr>
              <w:t>No spelling &amp;/or grammar mistakes.</w:t>
            </w:r>
          </w:p>
        </w:tc>
        <w:tc>
          <w:tcPr>
            <w:tcW w:w="0" w:type="auto"/>
            <w:tcBorders>
              <w:top w:val="single" w:sz="6" w:space="0" w:color="888888"/>
              <w:left w:val="single" w:sz="6" w:space="0" w:color="888888"/>
              <w:bottom w:val="single" w:sz="6" w:space="0" w:color="888888"/>
              <w:right w:val="single" w:sz="6" w:space="0" w:color="888888"/>
            </w:tcBorders>
            <w:shd w:val="clear" w:color="auto" w:fill="F5F5F5"/>
            <w:tcMar>
              <w:top w:w="120" w:type="dxa"/>
              <w:left w:w="120" w:type="dxa"/>
              <w:bottom w:w="120" w:type="dxa"/>
              <w:right w:w="240" w:type="dxa"/>
            </w:tcMar>
            <w:hideMark/>
          </w:tcPr>
          <w:p w:rsidR="00A85C8D" w:rsidRPr="00A85C8D" w:rsidRDefault="00A85C8D" w:rsidP="00A85C8D">
            <w:pPr>
              <w:spacing w:after="0" w:line="240" w:lineRule="auto"/>
              <w:rPr>
                <w:rFonts w:ascii="inherit" w:eastAsia="Times New Roman" w:hAnsi="inherit" w:cs="Helvetica"/>
                <w:color w:val="555555"/>
                <w:sz w:val="21"/>
                <w:szCs w:val="21"/>
              </w:rPr>
            </w:pPr>
            <w:r w:rsidRPr="00A85C8D">
              <w:rPr>
                <w:rFonts w:ascii="inherit" w:eastAsia="Times New Roman" w:hAnsi="inherit" w:cs="Helvetica"/>
                <w:color w:val="555555"/>
                <w:sz w:val="21"/>
                <w:szCs w:val="21"/>
              </w:rPr>
              <w:t>Minimal spelling &amp;/or grammar mistakes.</w:t>
            </w:r>
          </w:p>
        </w:tc>
        <w:tc>
          <w:tcPr>
            <w:tcW w:w="0" w:type="auto"/>
            <w:tcBorders>
              <w:top w:val="single" w:sz="6" w:space="0" w:color="888888"/>
              <w:left w:val="single" w:sz="6" w:space="0" w:color="888888"/>
              <w:bottom w:val="single" w:sz="6" w:space="0" w:color="888888"/>
              <w:right w:val="single" w:sz="6" w:space="0" w:color="888888"/>
            </w:tcBorders>
            <w:shd w:val="clear" w:color="auto" w:fill="F5F5F5"/>
            <w:tcMar>
              <w:top w:w="120" w:type="dxa"/>
              <w:left w:w="120" w:type="dxa"/>
              <w:bottom w:w="120" w:type="dxa"/>
              <w:right w:w="240" w:type="dxa"/>
            </w:tcMar>
            <w:hideMark/>
          </w:tcPr>
          <w:p w:rsidR="00A85C8D" w:rsidRPr="00A85C8D" w:rsidRDefault="00A85C8D" w:rsidP="00A85C8D">
            <w:pPr>
              <w:spacing w:after="0" w:line="240" w:lineRule="auto"/>
              <w:rPr>
                <w:rFonts w:ascii="inherit" w:eastAsia="Times New Roman" w:hAnsi="inherit" w:cs="Helvetica"/>
                <w:color w:val="555555"/>
                <w:sz w:val="21"/>
                <w:szCs w:val="21"/>
              </w:rPr>
            </w:pPr>
            <w:r w:rsidRPr="00A85C8D">
              <w:rPr>
                <w:rFonts w:ascii="inherit" w:eastAsia="Times New Roman" w:hAnsi="inherit" w:cs="Helvetica"/>
                <w:color w:val="555555"/>
                <w:sz w:val="21"/>
                <w:szCs w:val="21"/>
              </w:rPr>
              <w:t>Noticeable spelling &amp; grammar mistakes.</w:t>
            </w:r>
          </w:p>
        </w:tc>
        <w:tc>
          <w:tcPr>
            <w:tcW w:w="0" w:type="auto"/>
            <w:tcBorders>
              <w:top w:val="single" w:sz="6" w:space="0" w:color="888888"/>
              <w:left w:val="single" w:sz="6" w:space="0" w:color="888888"/>
              <w:bottom w:val="single" w:sz="6" w:space="0" w:color="888888"/>
              <w:right w:val="single" w:sz="6" w:space="0" w:color="888888"/>
            </w:tcBorders>
            <w:shd w:val="clear" w:color="auto" w:fill="F5F5F5"/>
            <w:tcMar>
              <w:top w:w="120" w:type="dxa"/>
              <w:left w:w="120" w:type="dxa"/>
              <w:bottom w:w="120" w:type="dxa"/>
              <w:right w:w="240" w:type="dxa"/>
            </w:tcMar>
            <w:hideMark/>
          </w:tcPr>
          <w:p w:rsidR="00A85C8D" w:rsidRPr="00A85C8D" w:rsidRDefault="00A85C8D" w:rsidP="00A85C8D">
            <w:pPr>
              <w:spacing w:after="0" w:line="240" w:lineRule="auto"/>
              <w:rPr>
                <w:rFonts w:ascii="inherit" w:eastAsia="Times New Roman" w:hAnsi="inherit" w:cs="Helvetica"/>
                <w:color w:val="555555"/>
                <w:sz w:val="21"/>
                <w:szCs w:val="21"/>
              </w:rPr>
            </w:pPr>
            <w:r w:rsidRPr="00A85C8D">
              <w:rPr>
                <w:rFonts w:ascii="inherit" w:eastAsia="Times New Roman" w:hAnsi="inherit" w:cs="Helvetica"/>
                <w:color w:val="555555"/>
                <w:sz w:val="21"/>
                <w:szCs w:val="21"/>
              </w:rPr>
              <w:t>Unacceptable number of spelling and/or grammar mistakes.</w:t>
            </w:r>
          </w:p>
        </w:tc>
      </w:tr>
      <w:tr w:rsidR="003630E0" w:rsidRPr="00A85C8D" w:rsidTr="00A85C8D">
        <w:tc>
          <w:tcPr>
            <w:tcW w:w="0" w:type="auto"/>
            <w:tcBorders>
              <w:top w:val="single" w:sz="6" w:space="0" w:color="888888"/>
              <w:left w:val="single" w:sz="6" w:space="0" w:color="888888"/>
              <w:bottom w:val="single" w:sz="6" w:space="0" w:color="888888"/>
              <w:right w:val="single" w:sz="6" w:space="0" w:color="888888"/>
            </w:tcBorders>
            <w:shd w:val="clear" w:color="auto" w:fill="F5F5F5"/>
            <w:tcMar>
              <w:top w:w="120" w:type="dxa"/>
              <w:left w:w="120" w:type="dxa"/>
              <w:bottom w:w="120" w:type="dxa"/>
              <w:right w:w="240" w:type="dxa"/>
            </w:tcMar>
            <w:hideMark/>
          </w:tcPr>
          <w:p w:rsidR="00337BBD" w:rsidRPr="00A85C8D" w:rsidRDefault="00337BBD" w:rsidP="00337BBD">
            <w:pPr>
              <w:spacing w:after="0" w:line="240" w:lineRule="auto"/>
              <w:rPr>
                <w:rFonts w:ascii="Helvetica" w:eastAsia="Times New Roman" w:hAnsi="Helvetica" w:cs="Helvetica"/>
                <w:color w:val="555555"/>
                <w:sz w:val="21"/>
                <w:szCs w:val="21"/>
              </w:rPr>
            </w:pPr>
            <w:r w:rsidRPr="00A85C8D">
              <w:rPr>
                <w:rFonts w:ascii="Helvetica" w:eastAsia="Times New Roman" w:hAnsi="Helvetica" w:cs="Helvetica"/>
                <w:color w:val="555555"/>
                <w:sz w:val="21"/>
                <w:szCs w:val="21"/>
              </w:rPr>
              <w:t>Sources</w:t>
            </w:r>
          </w:p>
        </w:tc>
        <w:tc>
          <w:tcPr>
            <w:tcW w:w="0" w:type="auto"/>
            <w:tcBorders>
              <w:top w:val="single" w:sz="6" w:space="0" w:color="888888"/>
              <w:left w:val="single" w:sz="6" w:space="0" w:color="888888"/>
              <w:bottom w:val="single" w:sz="6" w:space="0" w:color="888888"/>
              <w:right w:val="single" w:sz="6" w:space="0" w:color="888888"/>
            </w:tcBorders>
            <w:shd w:val="clear" w:color="auto" w:fill="F5F5F5"/>
            <w:tcMar>
              <w:top w:w="120" w:type="dxa"/>
              <w:left w:w="120" w:type="dxa"/>
              <w:bottom w:w="120" w:type="dxa"/>
              <w:right w:w="240" w:type="dxa"/>
            </w:tcMar>
            <w:hideMark/>
          </w:tcPr>
          <w:p w:rsidR="00337BBD" w:rsidRPr="00A85C8D" w:rsidRDefault="00337BBD" w:rsidP="00337BBD">
            <w:pPr>
              <w:spacing w:after="0" w:line="240" w:lineRule="auto"/>
              <w:rPr>
                <w:rFonts w:ascii="inherit" w:eastAsia="Times New Roman" w:hAnsi="inherit" w:cs="Helvetica"/>
                <w:color w:val="555555"/>
                <w:sz w:val="21"/>
                <w:szCs w:val="21"/>
              </w:rPr>
            </w:pPr>
            <w:r>
              <w:rPr>
                <w:rFonts w:ascii="inherit" w:eastAsia="Times New Roman" w:hAnsi="inherit" w:cs="Helvetica"/>
                <w:color w:val="555555"/>
                <w:sz w:val="21"/>
                <w:szCs w:val="21"/>
              </w:rPr>
              <w:t xml:space="preserve">5 or more scholarly sources </w:t>
            </w:r>
            <w:r>
              <w:rPr>
                <w:rFonts w:ascii="inherit" w:eastAsia="Times New Roman" w:hAnsi="inherit" w:cs="Helvetica"/>
                <w:color w:val="555555"/>
                <w:sz w:val="21"/>
                <w:szCs w:val="21"/>
              </w:rPr>
              <w:t>(</w:t>
            </w:r>
            <w:r w:rsidRPr="00A85C8D">
              <w:rPr>
                <w:rFonts w:ascii="inherit" w:eastAsia="Times New Roman" w:hAnsi="inherit" w:cs="Helvetica"/>
                <w:color w:val="555555"/>
                <w:sz w:val="21"/>
                <w:szCs w:val="21"/>
              </w:rPr>
              <w:t>peer-review journal articles</w:t>
            </w:r>
            <w:r>
              <w:rPr>
                <w:rFonts w:ascii="inherit" w:eastAsia="Times New Roman" w:hAnsi="inherit" w:cs="Helvetica"/>
                <w:color w:val="555555"/>
                <w:sz w:val="21"/>
                <w:szCs w:val="21"/>
              </w:rPr>
              <w:t>, peer-reviewed conference proceedings, or scholarly books</w:t>
            </w:r>
            <w:r>
              <w:rPr>
                <w:rFonts w:ascii="inherit" w:eastAsia="Times New Roman" w:hAnsi="inherit" w:cs="Helvetica"/>
                <w:color w:val="555555"/>
                <w:sz w:val="21"/>
                <w:szCs w:val="21"/>
              </w:rPr>
              <w:t xml:space="preserve">) </w:t>
            </w:r>
            <w:r w:rsidRPr="00A85C8D">
              <w:rPr>
                <w:rFonts w:ascii="inherit" w:eastAsia="Times New Roman" w:hAnsi="inherit" w:cs="Helvetica"/>
                <w:color w:val="555555"/>
                <w:sz w:val="21"/>
                <w:szCs w:val="21"/>
              </w:rPr>
              <w:t xml:space="preserve">are </w:t>
            </w:r>
            <w:r>
              <w:rPr>
                <w:rFonts w:ascii="inherit" w:eastAsia="Times New Roman" w:hAnsi="inherit" w:cs="Helvetica"/>
                <w:color w:val="555555"/>
                <w:sz w:val="21"/>
                <w:szCs w:val="21"/>
              </w:rPr>
              <w:t xml:space="preserve">cited. </w:t>
            </w:r>
            <w:r w:rsidRPr="00A85C8D">
              <w:rPr>
                <w:rFonts w:ascii="inherit" w:eastAsia="Times New Roman" w:hAnsi="inherit" w:cs="Helvetica"/>
                <w:color w:val="555555"/>
                <w:sz w:val="21"/>
                <w:szCs w:val="21"/>
              </w:rPr>
              <w:t>All web sites utilized are authoritative.</w:t>
            </w:r>
          </w:p>
        </w:tc>
        <w:tc>
          <w:tcPr>
            <w:tcW w:w="0" w:type="auto"/>
            <w:tcBorders>
              <w:top w:val="single" w:sz="6" w:space="0" w:color="888888"/>
              <w:left w:val="single" w:sz="6" w:space="0" w:color="888888"/>
              <w:bottom w:val="single" w:sz="6" w:space="0" w:color="888888"/>
              <w:right w:val="single" w:sz="6" w:space="0" w:color="888888"/>
            </w:tcBorders>
            <w:shd w:val="clear" w:color="auto" w:fill="F5F5F5"/>
            <w:tcMar>
              <w:top w:w="120" w:type="dxa"/>
              <w:left w:w="120" w:type="dxa"/>
              <w:bottom w:w="120" w:type="dxa"/>
              <w:right w:w="240" w:type="dxa"/>
            </w:tcMar>
            <w:hideMark/>
          </w:tcPr>
          <w:p w:rsidR="00337BBD" w:rsidRPr="00A85C8D" w:rsidRDefault="00337BBD" w:rsidP="00337BBD">
            <w:pPr>
              <w:spacing w:after="0" w:line="240" w:lineRule="auto"/>
              <w:rPr>
                <w:rFonts w:ascii="inherit" w:eastAsia="Times New Roman" w:hAnsi="inherit" w:cs="Helvetica"/>
                <w:color w:val="555555"/>
                <w:sz w:val="21"/>
                <w:szCs w:val="21"/>
              </w:rPr>
            </w:pPr>
            <w:r>
              <w:rPr>
                <w:rFonts w:ascii="inherit" w:eastAsia="Times New Roman" w:hAnsi="inherit" w:cs="Helvetica"/>
                <w:color w:val="555555"/>
                <w:sz w:val="21"/>
                <w:szCs w:val="21"/>
              </w:rPr>
              <w:t>3</w:t>
            </w:r>
            <w:r>
              <w:rPr>
                <w:rFonts w:ascii="inherit" w:eastAsia="Times New Roman" w:hAnsi="inherit" w:cs="Helvetica"/>
                <w:color w:val="555555"/>
                <w:sz w:val="21"/>
                <w:szCs w:val="21"/>
              </w:rPr>
              <w:t xml:space="preserve"> or more scholarly sources (</w:t>
            </w:r>
            <w:r w:rsidRPr="00A85C8D">
              <w:rPr>
                <w:rFonts w:ascii="inherit" w:eastAsia="Times New Roman" w:hAnsi="inherit" w:cs="Helvetica"/>
                <w:color w:val="555555"/>
                <w:sz w:val="21"/>
                <w:szCs w:val="21"/>
              </w:rPr>
              <w:t>peer-review journal articles</w:t>
            </w:r>
            <w:r>
              <w:rPr>
                <w:rFonts w:ascii="inherit" w:eastAsia="Times New Roman" w:hAnsi="inherit" w:cs="Helvetica"/>
                <w:color w:val="555555"/>
                <w:sz w:val="21"/>
                <w:szCs w:val="21"/>
              </w:rPr>
              <w:t xml:space="preserve">, peer-reviewed conference proceedings, or scholarly books) </w:t>
            </w:r>
            <w:r w:rsidRPr="00A85C8D">
              <w:rPr>
                <w:rFonts w:ascii="inherit" w:eastAsia="Times New Roman" w:hAnsi="inherit" w:cs="Helvetica"/>
                <w:color w:val="555555"/>
                <w:sz w:val="21"/>
                <w:szCs w:val="21"/>
              </w:rPr>
              <w:t xml:space="preserve">are </w:t>
            </w:r>
            <w:r>
              <w:rPr>
                <w:rFonts w:ascii="inherit" w:eastAsia="Times New Roman" w:hAnsi="inherit" w:cs="Helvetica"/>
                <w:color w:val="555555"/>
                <w:sz w:val="21"/>
                <w:szCs w:val="21"/>
              </w:rPr>
              <w:t>cited</w:t>
            </w:r>
            <w:r>
              <w:rPr>
                <w:rFonts w:ascii="inherit" w:eastAsia="Times New Roman" w:hAnsi="inherit" w:cs="Helvetica"/>
                <w:color w:val="555555"/>
                <w:sz w:val="21"/>
                <w:szCs w:val="21"/>
              </w:rPr>
              <w:t>.</w:t>
            </w:r>
            <w:r>
              <w:rPr>
                <w:rFonts w:ascii="inherit" w:eastAsia="Times New Roman" w:hAnsi="inherit" w:cs="Helvetica"/>
                <w:color w:val="555555"/>
                <w:sz w:val="21"/>
                <w:szCs w:val="21"/>
              </w:rPr>
              <w:t xml:space="preserve"> </w:t>
            </w:r>
            <w:r w:rsidRPr="00A85C8D">
              <w:rPr>
                <w:rFonts w:ascii="inherit" w:eastAsia="Times New Roman" w:hAnsi="inherit" w:cs="Helvetica"/>
                <w:color w:val="555555"/>
                <w:sz w:val="21"/>
                <w:szCs w:val="21"/>
              </w:rPr>
              <w:t>All web sites utilized are authoritative.</w:t>
            </w:r>
          </w:p>
        </w:tc>
        <w:tc>
          <w:tcPr>
            <w:tcW w:w="0" w:type="auto"/>
            <w:tcBorders>
              <w:top w:val="single" w:sz="6" w:space="0" w:color="888888"/>
              <w:left w:val="single" w:sz="6" w:space="0" w:color="888888"/>
              <w:bottom w:val="single" w:sz="6" w:space="0" w:color="888888"/>
              <w:right w:val="single" w:sz="6" w:space="0" w:color="888888"/>
            </w:tcBorders>
            <w:shd w:val="clear" w:color="auto" w:fill="F5F5F5"/>
            <w:tcMar>
              <w:top w:w="120" w:type="dxa"/>
              <w:left w:w="120" w:type="dxa"/>
              <w:bottom w:w="120" w:type="dxa"/>
              <w:right w:w="240" w:type="dxa"/>
            </w:tcMar>
            <w:hideMark/>
          </w:tcPr>
          <w:p w:rsidR="00337BBD" w:rsidRPr="00A85C8D" w:rsidRDefault="00337BBD" w:rsidP="00337BBD">
            <w:pPr>
              <w:spacing w:after="0" w:line="240" w:lineRule="auto"/>
              <w:rPr>
                <w:rFonts w:ascii="inherit" w:eastAsia="Times New Roman" w:hAnsi="inherit" w:cs="Helvetica"/>
                <w:color w:val="555555"/>
                <w:sz w:val="21"/>
                <w:szCs w:val="21"/>
              </w:rPr>
            </w:pPr>
            <w:r>
              <w:rPr>
                <w:rFonts w:ascii="inherit" w:eastAsia="Times New Roman" w:hAnsi="inherit" w:cs="Helvetica"/>
                <w:color w:val="555555"/>
                <w:sz w:val="21"/>
                <w:szCs w:val="21"/>
              </w:rPr>
              <w:t>1 or 2</w:t>
            </w:r>
            <w:r w:rsidRPr="00A85C8D">
              <w:rPr>
                <w:rFonts w:ascii="inherit" w:eastAsia="Times New Roman" w:hAnsi="inherit" w:cs="Helvetica"/>
                <w:color w:val="555555"/>
                <w:sz w:val="21"/>
                <w:szCs w:val="21"/>
              </w:rPr>
              <w:t xml:space="preserve"> </w:t>
            </w:r>
            <w:r>
              <w:rPr>
                <w:rFonts w:ascii="inherit" w:eastAsia="Times New Roman" w:hAnsi="inherit" w:cs="Helvetica"/>
                <w:color w:val="555555"/>
                <w:sz w:val="21"/>
                <w:szCs w:val="21"/>
              </w:rPr>
              <w:t>scholarly sources (</w:t>
            </w:r>
            <w:r w:rsidRPr="00A85C8D">
              <w:rPr>
                <w:rFonts w:ascii="inherit" w:eastAsia="Times New Roman" w:hAnsi="inherit" w:cs="Helvetica"/>
                <w:color w:val="555555"/>
                <w:sz w:val="21"/>
                <w:szCs w:val="21"/>
              </w:rPr>
              <w:t>peer-review journal articles</w:t>
            </w:r>
            <w:r>
              <w:rPr>
                <w:rFonts w:ascii="inherit" w:eastAsia="Times New Roman" w:hAnsi="inherit" w:cs="Helvetica"/>
                <w:color w:val="555555"/>
                <w:sz w:val="21"/>
                <w:szCs w:val="21"/>
              </w:rPr>
              <w:t xml:space="preserve">, peer-reviewed conference proceedings, or scholarly books) </w:t>
            </w:r>
            <w:r w:rsidRPr="00A85C8D">
              <w:rPr>
                <w:rFonts w:ascii="inherit" w:eastAsia="Times New Roman" w:hAnsi="inherit" w:cs="Helvetica"/>
                <w:color w:val="555555"/>
                <w:sz w:val="21"/>
                <w:szCs w:val="21"/>
              </w:rPr>
              <w:t xml:space="preserve">are </w:t>
            </w:r>
            <w:r>
              <w:rPr>
                <w:rFonts w:ascii="inherit" w:eastAsia="Times New Roman" w:hAnsi="inherit" w:cs="Helvetica"/>
                <w:color w:val="555555"/>
                <w:sz w:val="21"/>
                <w:szCs w:val="21"/>
              </w:rPr>
              <w:t xml:space="preserve">cited. </w:t>
            </w:r>
            <w:r w:rsidRPr="00A85C8D">
              <w:rPr>
                <w:rFonts w:ascii="inherit" w:eastAsia="Times New Roman" w:hAnsi="inherit" w:cs="Helvetica"/>
                <w:color w:val="555555"/>
                <w:sz w:val="21"/>
                <w:szCs w:val="21"/>
              </w:rPr>
              <w:t>All web sites utilized are credible.</w:t>
            </w:r>
          </w:p>
        </w:tc>
        <w:tc>
          <w:tcPr>
            <w:tcW w:w="0" w:type="auto"/>
            <w:tcBorders>
              <w:top w:val="single" w:sz="6" w:space="0" w:color="888888"/>
              <w:left w:val="single" w:sz="6" w:space="0" w:color="888888"/>
              <w:bottom w:val="single" w:sz="6" w:space="0" w:color="888888"/>
              <w:right w:val="single" w:sz="6" w:space="0" w:color="888888"/>
            </w:tcBorders>
            <w:shd w:val="clear" w:color="auto" w:fill="F5F5F5"/>
            <w:tcMar>
              <w:top w:w="120" w:type="dxa"/>
              <w:left w:w="120" w:type="dxa"/>
              <w:bottom w:w="120" w:type="dxa"/>
              <w:right w:w="240" w:type="dxa"/>
            </w:tcMar>
            <w:hideMark/>
          </w:tcPr>
          <w:p w:rsidR="00337BBD" w:rsidRPr="00A85C8D" w:rsidRDefault="00337BBD" w:rsidP="00337BBD">
            <w:pPr>
              <w:spacing w:after="0" w:line="240" w:lineRule="auto"/>
              <w:rPr>
                <w:rFonts w:ascii="inherit" w:eastAsia="Times New Roman" w:hAnsi="inherit" w:cs="Helvetica"/>
                <w:color w:val="555555"/>
                <w:sz w:val="21"/>
                <w:szCs w:val="21"/>
              </w:rPr>
            </w:pPr>
            <w:r>
              <w:rPr>
                <w:rFonts w:ascii="inherit" w:eastAsia="Times New Roman" w:hAnsi="inherit" w:cs="Helvetica"/>
                <w:color w:val="555555"/>
                <w:sz w:val="21"/>
                <w:szCs w:val="21"/>
              </w:rPr>
              <w:t>No</w:t>
            </w:r>
            <w:r w:rsidRPr="00A85C8D">
              <w:rPr>
                <w:rFonts w:ascii="inherit" w:eastAsia="Times New Roman" w:hAnsi="inherit" w:cs="Helvetica"/>
                <w:color w:val="555555"/>
                <w:sz w:val="21"/>
                <w:szCs w:val="21"/>
              </w:rPr>
              <w:t xml:space="preserve"> </w:t>
            </w:r>
            <w:r>
              <w:rPr>
                <w:rFonts w:ascii="inherit" w:eastAsia="Times New Roman" w:hAnsi="inherit" w:cs="Helvetica"/>
                <w:color w:val="555555"/>
                <w:sz w:val="21"/>
                <w:szCs w:val="21"/>
              </w:rPr>
              <w:t>scholarly sources (</w:t>
            </w:r>
            <w:r w:rsidRPr="00A85C8D">
              <w:rPr>
                <w:rFonts w:ascii="inherit" w:eastAsia="Times New Roman" w:hAnsi="inherit" w:cs="Helvetica"/>
                <w:color w:val="555555"/>
                <w:sz w:val="21"/>
                <w:szCs w:val="21"/>
              </w:rPr>
              <w:t>peer-review journal articles</w:t>
            </w:r>
            <w:r>
              <w:rPr>
                <w:rFonts w:ascii="inherit" w:eastAsia="Times New Roman" w:hAnsi="inherit" w:cs="Helvetica"/>
                <w:color w:val="555555"/>
                <w:sz w:val="21"/>
                <w:szCs w:val="21"/>
              </w:rPr>
              <w:t xml:space="preserve">, peer-reviewed conference proceedings, or scholarly books) </w:t>
            </w:r>
            <w:r w:rsidRPr="00A85C8D">
              <w:rPr>
                <w:rFonts w:ascii="inherit" w:eastAsia="Times New Roman" w:hAnsi="inherit" w:cs="Helvetica"/>
                <w:color w:val="555555"/>
                <w:sz w:val="21"/>
                <w:szCs w:val="21"/>
              </w:rPr>
              <w:t xml:space="preserve">are </w:t>
            </w:r>
            <w:r>
              <w:rPr>
                <w:rFonts w:ascii="inherit" w:eastAsia="Times New Roman" w:hAnsi="inherit" w:cs="Helvetica"/>
                <w:color w:val="555555"/>
                <w:sz w:val="21"/>
                <w:szCs w:val="21"/>
              </w:rPr>
              <w:t>cited</w:t>
            </w:r>
            <w:r>
              <w:rPr>
                <w:rFonts w:ascii="inherit" w:eastAsia="Times New Roman" w:hAnsi="inherit" w:cs="Helvetica"/>
                <w:color w:val="555555"/>
                <w:sz w:val="21"/>
                <w:szCs w:val="21"/>
              </w:rPr>
              <w:t>.</w:t>
            </w:r>
            <w:r w:rsidRPr="00A85C8D">
              <w:rPr>
                <w:rFonts w:ascii="inherit" w:eastAsia="Times New Roman" w:hAnsi="inherit" w:cs="Helvetica"/>
                <w:color w:val="555555"/>
                <w:sz w:val="21"/>
                <w:szCs w:val="21"/>
              </w:rPr>
              <w:t xml:space="preserve"> Not all web sites utilized are credible, and/or sources are not current.</w:t>
            </w:r>
          </w:p>
        </w:tc>
      </w:tr>
      <w:tr w:rsidR="003630E0" w:rsidRPr="00A85C8D" w:rsidTr="00A85C8D">
        <w:tc>
          <w:tcPr>
            <w:tcW w:w="0" w:type="auto"/>
            <w:tcBorders>
              <w:top w:val="single" w:sz="6" w:space="0" w:color="888888"/>
              <w:left w:val="single" w:sz="6" w:space="0" w:color="888888"/>
              <w:bottom w:val="single" w:sz="6" w:space="0" w:color="888888"/>
              <w:right w:val="single" w:sz="6" w:space="0" w:color="888888"/>
            </w:tcBorders>
            <w:shd w:val="clear" w:color="auto" w:fill="F5F5F5"/>
            <w:tcMar>
              <w:top w:w="120" w:type="dxa"/>
              <w:left w:w="120" w:type="dxa"/>
              <w:bottom w:w="120" w:type="dxa"/>
              <w:right w:w="240" w:type="dxa"/>
            </w:tcMar>
            <w:hideMark/>
          </w:tcPr>
          <w:p w:rsidR="00337BBD" w:rsidRPr="00A85C8D" w:rsidRDefault="00337BBD" w:rsidP="00337BBD">
            <w:pPr>
              <w:spacing w:after="0" w:line="240" w:lineRule="auto"/>
              <w:rPr>
                <w:rFonts w:ascii="Helvetica" w:eastAsia="Times New Roman" w:hAnsi="Helvetica" w:cs="Helvetica"/>
                <w:color w:val="555555"/>
                <w:sz w:val="21"/>
                <w:szCs w:val="21"/>
              </w:rPr>
            </w:pPr>
            <w:r w:rsidRPr="00A85C8D">
              <w:rPr>
                <w:rFonts w:ascii="Helvetica" w:eastAsia="Times New Roman" w:hAnsi="Helvetica" w:cs="Helvetica"/>
                <w:color w:val="555555"/>
                <w:sz w:val="21"/>
                <w:szCs w:val="21"/>
              </w:rPr>
              <w:t>Citations</w:t>
            </w:r>
          </w:p>
        </w:tc>
        <w:tc>
          <w:tcPr>
            <w:tcW w:w="0" w:type="auto"/>
            <w:tcBorders>
              <w:top w:val="single" w:sz="6" w:space="0" w:color="888888"/>
              <w:left w:val="single" w:sz="6" w:space="0" w:color="888888"/>
              <w:bottom w:val="single" w:sz="6" w:space="0" w:color="888888"/>
              <w:right w:val="single" w:sz="6" w:space="0" w:color="888888"/>
            </w:tcBorders>
            <w:shd w:val="clear" w:color="auto" w:fill="F5F5F5"/>
            <w:tcMar>
              <w:top w:w="120" w:type="dxa"/>
              <w:left w:w="120" w:type="dxa"/>
              <w:bottom w:w="120" w:type="dxa"/>
              <w:right w:w="240" w:type="dxa"/>
            </w:tcMar>
            <w:hideMark/>
          </w:tcPr>
          <w:p w:rsidR="00337BBD" w:rsidRPr="00A85C8D" w:rsidRDefault="00337BBD" w:rsidP="00337BBD">
            <w:pPr>
              <w:spacing w:after="0" w:line="240" w:lineRule="auto"/>
              <w:rPr>
                <w:rFonts w:ascii="inherit" w:eastAsia="Times New Roman" w:hAnsi="inherit" w:cs="Helvetica"/>
                <w:color w:val="555555"/>
                <w:sz w:val="21"/>
                <w:szCs w:val="21"/>
              </w:rPr>
            </w:pPr>
            <w:r w:rsidRPr="00A85C8D">
              <w:rPr>
                <w:rFonts w:ascii="inherit" w:eastAsia="Times New Roman" w:hAnsi="inherit" w:cs="Helvetica"/>
                <w:color w:val="555555"/>
                <w:sz w:val="21"/>
                <w:szCs w:val="21"/>
              </w:rPr>
              <w:t xml:space="preserve">Cites all data obtained from other sources. </w:t>
            </w:r>
            <w:r>
              <w:rPr>
                <w:rFonts w:ascii="inherit" w:eastAsia="Times New Roman" w:hAnsi="inherit" w:cs="Helvetica"/>
                <w:color w:val="555555"/>
                <w:sz w:val="21"/>
                <w:szCs w:val="21"/>
              </w:rPr>
              <w:t>IEEE</w:t>
            </w:r>
            <w:r w:rsidRPr="00A85C8D">
              <w:rPr>
                <w:rFonts w:ascii="inherit" w:eastAsia="Times New Roman" w:hAnsi="inherit" w:cs="Helvetica"/>
                <w:color w:val="555555"/>
                <w:sz w:val="21"/>
                <w:szCs w:val="21"/>
              </w:rPr>
              <w:t xml:space="preserve"> citation style is used in both text and bibliography.</w:t>
            </w:r>
          </w:p>
        </w:tc>
        <w:tc>
          <w:tcPr>
            <w:tcW w:w="0" w:type="auto"/>
            <w:tcBorders>
              <w:top w:val="single" w:sz="6" w:space="0" w:color="888888"/>
              <w:left w:val="single" w:sz="6" w:space="0" w:color="888888"/>
              <w:bottom w:val="single" w:sz="6" w:space="0" w:color="888888"/>
              <w:right w:val="single" w:sz="6" w:space="0" w:color="888888"/>
            </w:tcBorders>
            <w:shd w:val="clear" w:color="auto" w:fill="F5F5F5"/>
            <w:tcMar>
              <w:top w:w="120" w:type="dxa"/>
              <w:left w:w="120" w:type="dxa"/>
              <w:bottom w:w="120" w:type="dxa"/>
              <w:right w:w="240" w:type="dxa"/>
            </w:tcMar>
            <w:hideMark/>
          </w:tcPr>
          <w:p w:rsidR="00337BBD" w:rsidRPr="00A85C8D" w:rsidRDefault="00337BBD" w:rsidP="00337BBD">
            <w:pPr>
              <w:spacing w:after="0" w:line="240" w:lineRule="auto"/>
              <w:rPr>
                <w:rFonts w:ascii="inherit" w:eastAsia="Times New Roman" w:hAnsi="inherit" w:cs="Helvetica"/>
                <w:color w:val="555555"/>
                <w:sz w:val="21"/>
                <w:szCs w:val="21"/>
              </w:rPr>
            </w:pPr>
            <w:r w:rsidRPr="00A85C8D">
              <w:rPr>
                <w:rFonts w:ascii="inherit" w:eastAsia="Times New Roman" w:hAnsi="inherit" w:cs="Helvetica"/>
                <w:color w:val="555555"/>
                <w:sz w:val="21"/>
                <w:szCs w:val="21"/>
              </w:rPr>
              <w:t xml:space="preserve">Cites most data obtained from other sources. </w:t>
            </w:r>
            <w:r>
              <w:rPr>
                <w:rFonts w:ascii="inherit" w:eastAsia="Times New Roman" w:hAnsi="inherit" w:cs="Helvetica"/>
                <w:color w:val="555555"/>
                <w:sz w:val="21"/>
                <w:szCs w:val="21"/>
              </w:rPr>
              <w:t>IEEE</w:t>
            </w:r>
            <w:r w:rsidRPr="00A85C8D">
              <w:rPr>
                <w:rFonts w:ascii="inherit" w:eastAsia="Times New Roman" w:hAnsi="inherit" w:cs="Helvetica"/>
                <w:color w:val="555555"/>
                <w:sz w:val="21"/>
                <w:szCs w:val="21"/>
              </w:rPr>
              <w:t xml:space="preserve"> citation style is used in both text and bibliography.</w:t>
            </w:r>
          </w:p>
        </w:tc>
        <w:tc>
          <w:tcPr>
            <w:tcW w:w="0" w:type="auto"/>
            <w:tcBorders>
              <w:top w:val="single" w:sz="6" w:space="0" w:color="888888"/>
              <w:left w:val="single" w:sz="6" w:space="0" w:color="888888"/>
              <w:bottom w:val="single" w:sz="6" w:space="0" w:color="888888"/>
              <w:right w:val="single" w:sz="6" w:space="0" w:color="888888"/>
            </w:tcBorders>
            <w:shd w:val="clear" w:color="auto" w:fill="F5F5F5"/>
            <w:tcMar>
              <w:top w:w="120" w:type="dxa"/>
              <w:left w:w="120" w:type="dxa"/>
              <w:bottom w:w="120" w:type="dxa"/>
              <w:right w:w="240" w:type="dxa"/>
            </w:tcMar>
            <w:hideMark/>
          </w:tcPr>
          <w:p w:rsidR="00337BBD" w:rsidRPr="00A85C8D" w:rsidRDefault="00337BBD" w:rsidP="00337BBD">
            <w:pPr>
              <w:spacing w:after="0" w:line="240" w:lineRule="auto"/>
              <w:rPr>
                <w:rFonts w:ascii="inherit" w:eastAsia="Times New Roman" w:hAnsi="inherit" w:cs="Helvetica"/>
                <w:color w:val="555555"/>
                <w:sz w:val="21"/>
                <w:szCs w:val="21"/>
              </w:rPr>
            </w:pPr>
            <w:r w:rsidRPr="00A85C8D">
              <w:rPr>
                <w:rFonts w:ascii="inherit" w:eastAsia="Times New Roman" w:hAnsi="inherit" w:cs="Helvetica"/>
                <w:color w:val="555555"/>
                <w:sz w:val="21"/>
                <w:szCs w:val="21"/>
              </w:rPr>
              <w:t>Cites some data obtained from other sources. Citation style is either inconsistent or incorrect.</w:t>
            </w:r>
          </w:p>
        </w:tc>
        <w:tc>
          <w:tcPr>
            <w:tcW w:w="0" w:type="auto"/>
            <w:tcBorders>
              <w:top w:val="single" w:sz="6" w:space="0" w:color="888888"/>
              <w:left w:val="single" w:sz="6" w:space="0" w:color="888888"/>
              <w:bottom w:val="single" w:sz="6" w:space="0" w:color="888888"/>
              <w:right w:val="single" w:sz="6" w:space="0" w:color="888888"/>
            </w:tcBorders>
            <w:shd w:val="clear" w:color="auto" w:fill="F5F5F5"/>
            <w:tcMar>
              <w:top w:w="120" w:type="dxa"/>
              <w:left w:w="120" w:type="dxa"/>
              <w:bottom w:w="120" w:type="dxa"/>
              <w:right w:w="240" w:type="dxa"/>
            </w:tcMar>
            <w:hideMark/>
          </w:tcPr>
          <w:p w:rsidR="00337BBD" w:rsidRPr="00A85C8D" w:rsidRDefault="00337BBD" w:rsidP="00337BBD">
            <w:pPr>
              <w:spacing w:after="0" w:line="240" w:lineRule="auto"/>
              <w:rPr>
                <w:rFonts w:ascii="inherit" w:eastAsia="Times New Roman" w:hAnsi="inherit" w:cs="Helvetica"/>
                <w:color w:val="555555"/>
                <w:sz w:val="21"/>
                <w:szCs w:val="21"/>
              </w:rPr>
            </w:pPr>
            <w:r w:rsidRPr="00A85C8D">
              <w:rPr>
                <w:rFonts w:ascii="inherit" w:eastAsia="Times New Roman" w:hAnsi="inherit" w:cs="Helvetica"/>
                <w:color w:val="555555"/>
                <w:sz w:val="21"/>
                <w:szCs w:val="21"/>
              </w:rPr>
              <w:t>Does not cite sources.</w:t>
            </w:r>
          </w:p>
        </w:tc>
      </w:tr>
    </w:tbl>
    <w:p w:rsidR="003162CC" w:rsidRDefault="00507F12"/>
    <w:p w:rsidR="00337BBD" w:rsidRPr="00282E5E" w:rsidRDefault="00282E5E" w:rsidP="00282E5E">
      <w:r>
        <w:t xml:space="preserve">Rubric adapted </w:t>
      </w:r>
      <w:bookmarkStart w:id="0" w:name="_GoBack"/>
      <w:bookmarkEnd w:id="0"/>
      <w:r>
        <w:t xml:space="preserve">from </w:t>
      </w:r>
      <w:r w:rsidRPr="00282E5E">
        <w:t>https://www.cornellcollege.edu/LIBRARY/faculty/focusing-on-assignments/tools-for-assessment/research-paper-rubric.shtml</w:t>
      </w:r>
    </w:p>
    <w:sectPr w:rsidR="00337BBD" w:rsidRPr="00282E5E">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7F12" w:rsidRDefault="00507F12" w:rsidP="001F0642">
      <w:pPr>
        <w:spacing w:after="0" w:line="240" w:lineRule="auto"/>
      </w:pPr>
      <w:r>
        <w:separator/>
      </w:r>
    </w:p>
  </w:endnote>
  <w:endnote w:type="continuationSeparator" w:id="0">
    <w:p w:rsidR="00507F12" w:rsidRDefault="00507F12" w:rsidP="001F06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7F12" w:rsidRDefault="00507F12" w:rsidP="001F0642">
      <w:pPr>
        <w:spacing w:after="0" w:line="240" w:lineRule="auto"/>
      </w:pPr>
      <w:r>
        <w:separator/>
      </w:r>
    </w:p>
  </w:footnote>
  <w:footnote w:type="continuationSeparator" w:id="0">
    <w:p w:rsidR="00507F12" w:rsidRDefault="00507F12" w:rsidP="001F06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0642" w:rsidRPr="001F0642" w:rsidRDefault="001F0642">
    <w:pPr>
      <w:pStyle w:val="Header"/>
      <w:rPr>
        <w:sz w:val="32"/>
      </w:rPr>
    </w:pPr>
    <w:r w:rsidRPr="001F0642">
      <w:rPr>
        <w:sz w:val="32"/>
      </w:rPr>
      <w:t>CPSC 6126 Rubric for Research Paper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C8D"/>
    <w:rsid w:val="00144B04"/>
    <w:rsid w:val="001F0642"/>
    <w:rsid w:val="00282E5E"/>
    <w:rsid w:val="00337BBD"/>
    <w:rsid w:val="003630E0"/>
    <w:rsid w:val="0041170C"/>
    <w:rsid w:val="00507F12"/>
    <w:rsid w:val="008C4B18"/>
    <w:rsid w:val="00A85C8D"/>
    <w:rsid w:val="00CD2D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A6454"/>
  <w15:chartTrackingRefBased/>
  <w15:docId w15:val="{20330DF1-645A-4595-A3FD-6AE7B070E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F064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F0642"/>
  </w:style>
  <w:style w:type="paragraph" w:styleId="Footer">
    <w:name w:val="footer"/>
    <w:basedOn w:val="Normal"/>
    <w:link w:val="FooterChar"/>
    <w:uiPriority w:val="99"/>
    <w:unhideWhenUsed/>
    <w:rsid w:val="001F06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0642"/>
  </w:style>
  <w:style w:type="paragraph" w:styleId="BalloonText">
    <w:name w:val="Balloon Text"/>
    <w:basedOn w:val="Normal"/>
    <w:link w:val="BalloonTextChar"/>
    <w:uiPriority w:val="99"/>
    <w:semiHidden/>
    <w:unhideWhenUsed/>
    <w:rsid w:val="001F064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064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5366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564</Words>
  <Characters>3216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Peker, Yesem</dc:creator>
  <cp:keywords/>
  <dc:description/>
  <cp:lastModifiedBy>Peker, Yesem</cp:lastModifiedBy>
  <cp:revision>2</cp:revision>
  <cp:lastPrinted>2018-11-25T23:49:00Z</cp:lastPrinted>
  <dcterms:created xsi:type="dcterms:W3CDTF">2018-11-27T16:56:00Z</dcterms:created>
  <dcterms:modified xsi:type="dcterms:W3CDTF">2018-11-27T16:56:00Z</dcterms:modified>
</cp:coreProperties>
</file>