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FE53E" w14:textId="0C7BD098" w:rsidR="00B33E47" w:rsidRDefault="00F35C08" w:rsidP="00B33E47">
      <w:pPr>
        <w:pStyle w:val="Title"/>
      </w:pPr>
      <w:r>
        <w:t>Chapter 3</w:t>
      </w:r>
      <w:r w:rsidR="00B33E47">
        <w:t xml:space="preserve"> – </w:t>
      </w:r>
      <w:r>
        <w:t>Nutrition and the Human Body</w:t>
      </w:r>
    </w:p>
    <w:p w14:paraId="32CA67A5" w14:textId="77777777" w:rsidR="00B33E47" w:rsidRDefault="00B33E47" w:rsidP="00B33E47"/>
    <w:p w14:paraId="19F702E7" w14:textId="691D0F4E" w:rsidR="00B33E47" w:rsidRDefault="00B33E47" w:rsidP="00B33E47">
      <w:r w:rsidRPr="0000632B">
        <w:rPr>
          <w:b/>
        </w:rPr>
        <w:t>Big Idea:</w:t>
      </w:r>
      <w:r>
        <w:t xml:space="preserve"> </w:t>
      </w:r>
      <w:r w:rsidR="00F35C08">
        <w:t>Eat your way to health</w:t>
      </w:r>
      <w:r>
        <w:t>.</w:t>
      </w:r>
    </w:p>
    <w:p w14:paraId="4885092B" w14:textId="6797113A" w:rsidR="00F35C08" w:rsidRDefault="00F35C08" w:rsidP="00B33E47">
      <w:pPr>
        <w:pStyle w:val="Heading1"/>
      </w:pPr>
      <w:r>
        <w:t>Section Introduction</w:t>
      </w:r>
    </w:p>
    <w:p w14:paraId="34372937" w14:textId="4D2A4F8A" w:rsidR="00B33E47" w:rsidRDefault="00F35C08" w:rsidP="00B33E47">
      <w:pPr>
        <w:pStyle w:val="Heading1"/>
      </w:pPr>
      <w:r>
        <w:t>Section 3</w:t>
      </w:r>
      <w:r w:rsidR="00B33E47">
        <w:t xml:space="preserve">.1 – </w:t>
      </w:r>
      <w:r>
        <w:t>The Basic Structural and Functional Unit of Life: The Cell</w:t>
      </w:r>
    </w:p>
    <w:p w14:paraId="4334FFE4" w14:textId="77777777" w:rsidR="00B33E47" w:rsidRPr="0000632B" w:rsidRDefault="00B33E47" w:rsidP="00B33E47">
      <w:pPr>
        <w:rPr>
          <w:b/>
        </w:rPr>
      </w:pPr>
      <w:r>
        <w:tab/>
      </w:r>
      <w:r w:rsidRPr="0000632B">
        <w:rPr>
          <w:b/>
        </w:rPr>
        <w:t xml:space="preserve">Learning Objective: </w:t>
      </w:r>
    </w:p>
    <w:p w14:paraId="6349B0A8" w14:textId="5D5A9428" w:rsidR="00B33E47" w:rsidRDefault="00B03D85" w:rsidP="00B33E47">
      <w:pPr>
        <w:pStyle w:val="ListParagraph"/>
        <w:numPr>
          <w:ilvl w:val="0"/>
          <w:numId w:val="1"/>
        </w:numPr>
        <w:ind w:left="1800"/>
      </w:pPr>
      <w:r>
        <w:t>Diagram the components of a cell</w:t>
      </w:r>
      <w:r w:rsidR="00B33E47">
        <w:t>.</w:t>
      </w:r>
    </w:p>
    <w:p w14:paraId="76F2ACED" w14:textId="76083AC5" w:rsidR="00B03D85" w:rsidRDefault="00B03D85" w:rsidP="00B33E47">
      <w:pPr>
        <w:pStyle w:val="ListParagraph"/>
        <w:numPr>
          <w:ilvl w:val="0"/>
          <w:numId w:val="1"/>
        </w:numPr>
        <w:ind w:left="1800"/>
      </w:pPr>
      <w:r>
        <w:t>Describe the organization of the human body.</w:t>
      </w:r>
    </w:p>
    <w:p w14:paraId="1D0B0D47" w14:textId="77777777" w:rsidR="00B33E47" w:rsidRPr="0000632B" w:rsidRDefault="00B33E47" w:rsidP="00B33E47">
      <w:pPr>
        <w:rPr>
          <w:b/>
        </w:rPr>
      </w:pPr>
      <w:r>
        <w:tab/>
      </w:r>
      <w:r w:rsidRPr="0000632B">
        <w:rPr>
          <w:b/>
        </w:rPr>
        <w:t>Key Content:</w:t>
      </w:r>
    </w:p>
    <w:p w14:paraId="6F0A57F3" w14:textId="7ADCEDF3" w:rsidR="00BE60BE" w:rsidRDefault="002C592F" w:rsidP="00B33E47">
      <w:pPr>
        <w:pStyle w:val="ListParagraph"/>
        <w:numPr>
          <w:ilvl w:val="0"/>
          <w:numId w:val="1"/>
        </w:numPr>
        <w:ind w:left="1800"/>
      </w:pPr>
      <w:r>
        <w:t xml:space="preserve">The cell is the basic structural and functional unit of life. Cells are </w:t>
      </w:r>
      <w:r w:rsidR="000528B0">
        <w:t>independent, single-celled organisms that take in nutrients, excrete wastes, detect and respond to their environment, move, breathe, grow, and reproduce</w:t>
      </w:r>
      <w:r w:rsidR="00896998">
        <w:t>. The macromolecules carbohydrates, proteins, lipids, and nucleic acids make up all of the structural and functional units of cells</w:t>
      </w:r>
      <w:r w:rsidR="00BE60BE">
        <w:t>.</w:t>
      </w:r>
    </w:p>
    <w:p w14:paraId="62C3D1A1" w14:textId="3539F4DA" w:rsidR="00D62124" w:rsidRDefault="00896998" w:rsidP="00D62124">
      <w:pPr>
        <w:pStyle w:val="ListParagraph"/>
        <w:numPr>
          <w:ilvl w:val="0"/>
          <w:numId w:val="1"/>
        </w:numPr>
        <w:ind w:left="1800"/>
      </w:pPr>
      <w:r>
        <w:t>In complex organis</w:t>
      </w:r>
      <w:r w:rsidR="00D62124">
        <w:t xml:space="preserve">ms, cells are organized into five levels so that an organism can conduct all basic processes associated with </w:t>
      </w:r>
      <w:r w:rsidR="00CD1660">
        <w:t>life.</w:t>
      </w:r>
    </w:p>
    <w:p w14:paraId="5A7AEE87" w14:textId="1056D0EA" w:rsidR="00896998" w:rsidRDefault="00CD1660" w:rsidP="00B33E47">
      <w:pPr>
        <w:pStyle w:val="ListParagraph"/>
        <w:numPr>
          <w:ilvl w:val="0"/>
          <w:numId w:val="1"/>
        </w:numPr>
        <w:ind w:left="1800"/>
      </w:pPr>
      <w:r>
        <w:t>There are eleven organ systems in the human body that work together to support life, all of which req</w:t>
      </w:r>
      <w:r w:rsidR="000A134F">
        <w:t>uire nutrient input.</w:t>
      </w:r>
    </w:p>
    <w:p w14:paraId="6D995E99" w14:textId="709DF1DB" w:rsidR="000A134F" w:rsidRDefault="000A134F" w:rsidP="00B33E47">
      <w:pPr>
        <w:pStyle w:val="ListParagraph"/>
        <w:numPr>
          <w:ilvl w:val="0"/>
          <w:numId w:val="1"/>
        </w:numPr>
        <w:ind w:left="1800"/>
      </w:pPr>
      <w:r>
        <w:t xml:space="preserve">Energy is constantly cycling between plants and animals. As energy is </w:t>
      </w:r>
      <w:r w:rsidR="00972943">
        <w:t>consumed nutrients are recycled within it.</w:t>
      </w:r>
    </w:p>
    <w:p w14:paraId="311CCFEF" w14:textId="644DF604" w:rsidR="00B33E47" w:rsidRDefault="00972943" w:rsidP="00B33E47">
      <w:pPr>
        <w:pStyle w:val="Heading1"/>
      </w:pPr>
      <w:r>
        <w:t>Section 3.2</w:t>
      </w:r>
      <w:r w:rsidR="00B33E47">
        <w:t xml:space="preserve"> –</w:t>
      </w:r>
      <w:r w:rsidR="006E2611">
        <w:t xml:space="preserve"> Digestion and Absorption</w:t>
      </w:r>
    </w:p>
    <w:p w14:paraId="44300E11" w14:textId="3166000D" w:rsidR="00B33E47" w:rsidRPr="00B33E47" w:rsidRDefault="00B33E47" w:rsidP="00B33E47">
      <w:pPr>
        <w:ind w:left="720"/>
        <w:rPr>
          <w:b/>
        </w:rPr>
      </w:pPr>
      <w:r w:rsidRPr="00B33E47">
        <w:rPr>
          <w:b/>
        </w:rPr>
        <w:t>Learning Objective:</w:t>
      </w:r>
    </w:p>
    <w:p w14:paraId="29D588F1" w14:textId="771BEFB2" w:rsidR="00B33E47" w:rsidRDefault="006E2611" w:rsidP="00B33E47">
      <w:pPr>
        <w:pStyle w:val="ListParagraph"/>
        <w:numPr>
          <w:ilvl w:val="0"/>
          <w:numId w:val="2"/>
        </w:numPr>
      </w:pPr>
      <w:r>
        <w:t>Sketch and label the major organs of the digestive system and state their functions</w:t>
      </w:r>
      <w:r w:rsidR="00B33E47">
        <w:t>.</w:t>
      </w:r>
    </w:p>
    <w:p w14:paraId="518C8116" w14:textId="4AB10360" w:rsidR="00B33E47" w:rsidRDefault="00B33E47" w:rsidP="00B33E47">
      <w:pPr>
        <w:ind w:left="720"/>
      </w:pPr>
      <w:r>
        <w:rPr>
          <w:b/>
        </w:rPr>
        <w:t>Key Content:</w:t>
      </w:r>
    </w:p>
    <w:p w14:paraId="03DB4AF4" w14:textId="674F0C48" w:rsidR="00B33E47" w:rsidRDefault="006E2611" w:rsidP="00B33E47">
      <w:pPr>
        <w:pStyle w:val="ListParagraph"/>
        <w:numPr>
          <w:ilvl w:val="0"/>
          <w:numId w:val="2"/>
        </w:numPr>
      </w:pPr>
      <w:r>
        <w:t>The breakdown of complex macromolecules in foods</w:t>
      </w:r>
      <w:r w:rsidR="002709BA">
        <w:t xml:space="preserve"> to simple absorbable components</w:t>
      </w:r>
      <w:r w:rsidR="00451DA0">
        <w:t xml:space="preserve"> is accomplished by the digestive system. These components are processed by cells throughout the body into energy</w:t>
      </w:r>
      <w:r w:rsidR="00283315">
        <w:t xml:space="preserve"> or are used as building blocks.</w:t>
      </w:r>
    </w:p>
    <w:p w14:paraId="2494FB02" w14:textId="3E6C29AD" w:rsidR="00B33E47" w:rsidRDefault="00451DA0" w:rsidP="00B33E47">
      <w:pPr>
        <w:pStyle w:val="ListParagraph"/>
        <w:numPr>
          <w:ilvl w:val="0"/>
          <w:numId w:val="2"/>
        </w:numPr>
      </w:pPr>
      <w:r>
        <w:t>The digestive system is composed of the mouth, pharynx</w:t>
      </w:r>
      <w:r w:rsidR="00283315">
        <w:t>, esophagus, stomach, small intestine, large intestine (or colon), rectum, and anus.</w:t>
      </w:r>
      <w:r w:rsidR="00A80BE2">
        <w:t xml:space="preserve"> There are four steps in the digestion process: ingestion, the mechanical and chemical breakdown</w:t>
      </w:r>
      <w:r w:rsidR="00507C8E">
        <w:t xml:space="preserve"> of food, nutrient absorption, and elimination of indigestible food.</w:t>
      </w:r>
    </w:p>
    <w:p w14:paraId="56879548" w14:textId="62DE56B7" w:rsidR="00071618" w:rsidRDefault="00071618" w:rsidP="00B33E47">
      <w:pPr>
        <w:pStyle w:val="ListParagraph"/>
        <w:numPr>
          <w:ilvl w:val="0"/>
          <w:numId w:val="2"/>
        </w:numPr>
      </w:pPr>
      <w:r>
        <w:t xml:space="preserve">The mechanical breakdown of food </w:t>
      </w:r>
      <w:r w:rsidR="00104FE6">
        <w:t>occurs via muscular contractions called peristalsis</w:t>
      </w:r>
      <w:r w:rsidR="00D63C77">
        <w:t xml:space="preserve"> and segmentation. Enzymes secreted by the salivary glands, stomach, pancreas, </w:t>
      </w:r>
      <w:r w:rsidR="00297DBE">
        <w:t>and small intestine accomplish the chemical breakdown of food. Additionally, bile emulsifies fats.</w:t>
      </w:r>
    </w:p>
    <w:p w14:paraId="21F777D2" w14:textId="2514277F" w:rsidR="00B33E47" w:rsidRDefault="00A02002" w:rsidP="00B33E47">
      <w:pPr>
        <w:pStyle w:val="Heading1"/>
      </w:pPr>
      <w:r>
        <w:lastRenderedPageBreak/>
        <w:t>Section 3.3</w:t>
      </w:r>
      <w:r w:rsidR="00B33E47">
        <w:t xml:space="preserve"> – </w:t>
      </w:r>
      <w:r>
        <w:t>Nutrients are Essential for Organ Function</w:t>
      </w:r>
    </w:p>
    <w:p w14:paraId="770B413B" w14:textId="411376AE" w:rsidR="00B33E47" w:rsidRDefault="000B5E6D" w:rsidP="000B5E6D">
      <w:pPr>
        <w:ind w:firstLine="720"/>
      </w:pPr>
      <w:r>
        <w:rPr>
          <w:b/>
        </w:rPr>
        <w:t>Learning Objective:</w:t>
      </w:r>
    </w:p>
    <w:p w14:paraId="22BCBBC4" w14:textId="0BC2CFB9" w:rsidR="000B5E6D" w:rsidRDefault="00A02002" w:rsidP="000B5E6D">
      <w:pPr>
        <w:pStyle w:val="ListParagraph"/>
        <w:numPr>
          <w:ilvl w:val="0"/>
          <w:numId w:val="3"/>
        </w:numPr>
      </w:pPr>
      <w:r>
        <w:t>Generalize how the body distributes nutrients to the rest of the body.</w:t>
      </w:r>
    </w:p>
    <w:p w14:paraId="4BA7AC6C" w14:textId="2FB87225" w:rsidR="00A02002" w:rsidRDefault="00A02002" w:rsidP="000B5E6D">
      <w:pPr>
        <w:pStyle w:val="ListParagraph"/>
        <w:numPr>
          <w:ilvl w:val="0"/>
          <w:numId w:val="3"/>
        </w:numPr>
      </w:pPr>
      <w:r>
        <w:t>Summarize the importanc</w:t>
      </w:r>
      <w:r w:rsidR="00FD27B7">
        <w:t>e of adequate nutrition on other organ systems.</w:t>
      </w:r>
    </w:p>
    <w:p w14:paraId="0F89646B" w14:textId="64CC6F3B" w:rsidR="000B5E6D" w:rsidRDefault="000B5E6D" w:rsidP="000B5E6D">
      <w:pPr>
        <w:ind w:firstLine="720"/>
      </w:pPr>
      <w:r>
        <w:rPr>
          <w:b/>
        </w:rPr>
        <w:t>Key Content:</w:t>
      </w:r>
    </w:p>
    <w:p w14:paraId="1AB12FEB" w14:textId="6BE26B4A" w:rsidR="000B5E6D" w:rsidRDefault="006B76AE" w:rsidP="00262134">
      <w:pPr>
        <w:pStyle w:val="ListParagraph"/>
        <w:numPr>
          <w:ilvl w:val="0"/>
          <w:numId w:val="3"/>
        </w:numPr>
      </w:pPr>
      <w:r>
        <w:t>Metabolic home</w:t>
      </w:r>
      <w:r w:rsidR="00AA5062">
        <w:t>ostasis occurs when the amount of nutrients consumed</w:t>
      </w:r>
      <w:r w:rsidR="00262134">
        <w:t xml:space="preserve"> matches the energy required to carry out life’s biological processes.</w:t>
      </w:r>
    </w:p>
    <w:p w14:paraId="683ADC75" w14:textId="69FDA4DE" w:rsidR="00262134" w:rsidRDefault="00262134" w:rsidP="00262134">
      <w:pPr>
        <w:pStyle w:val="ListParagraph"/>
        <w:numPr>
          <w:ilvl w:val="0"/>
          <w:numId w:val="3"/>
        </w:numPr>
      </w:pPr>
      <w:r>
        <w:t>The circulatory system transports nutrients to cells and transports wastes from them.</w:t>
      </w:r>
    </w:p>
    <w:p w14:paraId="42AAD1E2" w14:textId="3DAFAEEB" w:rsidR="00262134" w:rsidRDefault="00262134" w:rsidP="00262134">
      <w:pPr>
        <w:pStyle w:val="ListParagraph"/>
        <w:numPr>
          <w:ilvl w:val="0"/>
          <w:numId w:val="3"/>
        </w:numPr>
      </w:pPr>
      <w:r>
        <w:t>The essential minerals sodium, potassium, calcium, and chloride, and the macronutrients protein and carbohydr</w:t>
      </w:r>
      <w:r w:rsidR="00ED6E12">
        <w:t>ates, are required for central nervous system function.</w:t>
      </w:r>
      <w:r w:rsidR="00132999">
        <w:t xml:space="preserve"> Fat is also critical for central nervous function</w:t>
      </w:r>
      <w:r w:rsidR="00660CD6">
        <w:t>.</w:t>
      </w:r>
    </w:p>
    <w:p w14:paraId="7F0F5BB8" w14:textId="05F882EA" w:rsidR="000B5E6D" w:rsidRDefault="00660CD6" w:rsidP="000B5E6D">
      <w:pPr>
        <w:pStyle w:val="ListParagraph"/>
        <w:numPr>
          <w:ilvl w:val="0"/>
          <w:numId w:val="3"/>
        </w:numPr>
      </w:pPr>
      <w:r>
        <w:t>Without energy from nutrients, muscles cannot contract</w:t>
      </w:r>
      <w:r w:rsidR="000B5E6D">
        <w:t>.</w:t>
      </w:r>
    </w:p>
    <w:p w14:paraId="29C2F0C6" w14:textId="6C3CC51B" w:rsidR="00660CD6" w:rsidRDefault="00731D6F" w:rsidP="000B5E6D">
      <w:pPr>
        <w:pStyle w:val="ListParagraph"/>
        <w:numPr>
          <w:ilvl w:val="0"/>
          <w:numId w:val="3"/>
        </w:numPr>
      </w:pPr>
      <w:r>
        <w:t>Undernutrition and overnutrition compromise</w:t>
      </w:r>
      <w:r w:rsidR="00A93612">
        <w:t xml:space="preserve"> endocrine and immune system functions. Type 2 diabetes, increased rates of infection, and inflammatory</w:t>
      </w:r>
      <w:r w:rsidR="0041622C">
        <w:t xml:space="preserve"> disorders are symptoms of an imbalance in the diet.</w:t>
      </w:r>
    </w:p>
    <w:p w14:paraId="5D121A50" w14:textId="5BFD1C94" w:rsidR="000B5E6D" w:rsidRDefault="0041622C" w:rsidP="000B5E6D">
      <w:pPr>
        <w:pStyle w:val="Heading1"/>
      </w:pPr>
      <w:r>
        <w:t>Section 3</w:t>
      </w:r>
      <w:r w:rsidR="000B5E6D">
        <w:t xml:space="preserve">.4 – </w:t>
      </w:r>
      <w:r>
        <w:t>Energy and Calories</w:t>
      </w:r>
    </w:p>
    <w:p w14:paraId="26DA6D1D" w14:textId="1A142A16" w:rsidR="000B5E6D" w:rsidRDefault="000B5E6D" w:rsidP="000B5E6D">
      <w:pPr>
        <w:ind w:left="360"/>
      </w:pPr>
      <w:r>
        <w:rPr>
          <w:b/>
        </w:rPr>
        <w:t>Learning Objectives:</w:t>
      </w:r>
    </w:p>
    <w:p w14:paraId="668D32D4" w14:textId="1B17250C" w:rsidR="000B5E6D" w:rsidRDefault="0041622C" w:rsidP="000B5E6D">
      <w:pPr>
        <w:pStyle w:val="ListParagraph"/>
        <w:numPr>
          <w:ilvl w:val="0"/>
          <w:numId w:val="4"/>
        </w:numPr>
        <w:ind w:left="1080"/>
      </w:pPr>
      <w:r>
        <w:t>Estimate your total daily caloric/energy needs based</w:t>
      </w:r>
      <w:r w:rsidR="005B0A43">
        <w:t xml:space="preserve"> upon your physical activity level</w:t>
      </w:r>
      <w:r w:rsidR="000B5E6D">
        <w:t>.</w:t>
      </w:r>
    </w:p>
    <w:p w14:paraId="0B8D771F" w14:textId="6E9EFF4B" w:rsidR="000B5E6D" w:rsidRDefault="000B5E6D" w:rsidP="000B5E6D">
      <w:pPr>
        <w:ind w:left="360"/>
      </w:pPr>
      <w:r>
        <w:rPr>
          <w:b/>
        </w:rPr>
        <w:t>Key Content:</w:t>
      </w:r>
    </w:p>
    <w:p w14:paraId="59E42241" w14:textId="1BC5F230" w:rsidR="000B5E6D" w:rsidRDefault="003B16F7" w:rsidP="000B5E6D">
      <w:pPr>
        <w:pStyle w:val="ListParagraph"/>
        <w:numPr>
          <w:ilvl w:val="0"/>
          <w:numId w:val="5"/>
        </w:numPr>
        <w:ind w:left="1080"/>
      </w:pPr>
      <w:r>
        <w:t xml:space="preserve">Energy is vital to life and is categorized into two types </w:t>
      </w:r>
      <w:r w:rsidR="00E948E2">
        <w:t>–</w:t>
      </w:r>
      <w:r>
        <w:t xml:space="preserve"> kinetic</w:t>
      </w:r>
      <w:r w:rsidR="00E948E2">
        <w:t xml:space="preserve"> and potential. There are also different forms of energy such as thermal, chemical, and electrochemical</w:t>
      </w:r>
      <w:r w:rsidR="000B5E6D">
        <w:t>.</w:t>
      </w:r>
    </w:p>
    <w:p w14:paraId="1486E01D" w14:textId="3ADEFB65" w:rsidR="000B5E6D" w:rsidRDefault="00E948E2" w:rsidP="000B5E6D">
      <w:pPr>
        <w:pStyle w:val="ListParagraph"/>
        <w:numPr>
          <w:ilvl w:val="0"/>
          <w:numId w:val="5"/>
        </w:numPr>
        <w:ind w:left="1080"/>
      </w:pPr>
      <w:r>
        <w:t>Calories are a measure</w:t>
      </w:r>
      <w:r w:rsidR="00BC36D8">
        <w:t>ment of a specific quantity of energy contained in foods. The number of calories contained in a commercially prepared foods is listed on the Nutrition Facts panel</w:t>
      </w:r>
      <w:r w:rsidR="000B5E6D">
        <w:t>.</w:t>
      </w:r>
    </w:p>
    <w:p w14:paraId="70B28AE7" w14:textId="5F810214" w:rsidR="000B5E6D" w:rsidRDefault="00BC36D8" w:rsidP="000B5E6D">
      <w:pPr>
        <w:pStyle w:val="Heading1"/>
      </w:pPr>
      <w:r>
        <w:t>Section 3</w:t>
      </w:r>
      <w:r w:rsidR="000B5E6D">
        <w:t xml:space="preserve">.5 – </w:t>
      </w:r>
      <w:r w:rsidR="002606F1">
        <w:t>Disorders that Can Compromise Health</w:t>
      </w:r>
    </w:p>
    <w:p w14:paraId="7811198C" w14:textId="77777777" w:rsidR="000B5E6D" w:rsidRDefault="000B5E6D" w:rsidP="000B5E6D">
      <w:pPr>
        <w:ind w:left="360"/>
      </w:pPr>
      <w:r>
        <w:rPr>
          <w:b/>
        </w:rPr>
        <w:t>Learning Objectives:</w:t>
      </w:r>
      <w:r>
        <w:t xml:space="preserve"> </w:t>
      </w:r>
    </w:p>
    <w:p w14:paraId="00014849" w14:textId="3EF11926" w:rsidR="000B5E6D" w:rsidRDefault="002606F1" w:rsidP="000B5E6D">
      <w:pPr>
        <w:pStyle w:val="ListParagraph"/>
        <w:numPr>
          <w:ilvl w:val="0"/>
          <w:numId w:val="6"/>
        </w:numPr>
        <w:ind w:left="1080"/>
      </w:pPr>
      <w:r>
        <w:t>Interpret</w:t>
      </w:r>
      <w:r w:rsidR="00EF4AB1">
        <w:t xml:space="preserve"> why certain disorders and diseases, such as gastroesophageal reflux disease (GERD)</w:t>
      </w:r>
      <w:r w:rsidR="00054EAC">
        <w:t xml:space="preserve">, celiac disease, and irritable </w:t>
      </w:r>
      <w:r w:rsidR="009C5436">
        <w:t>bowel syndrome compromise overall health.</w:t>
      </w:r>
    </w:p>
    <w:p w14:paraId="32ECA12F" w14:textId="04AF89C8" w:rsidR="000B5E6D" w:rsidRPr="000B5E6D" w:rsidRDefault="000B5E6D" w:rsidP="000B5E6D">
      <w:pPr>
        <w:ind w:left="360"/>
        <w:rPr>
          <w:b/>
        </w:rPr>
      </w:pPr>
      <w:r w:rsidRPr="000B5E6D">
        <w:rPr>
          <w:b/>
        </w:rPr>
        <w:t>Key Concepts:</w:t>
      </w:r>
    </w:p>
    <w:p w14:paraId="5D456B83" w14:textId="6A40AE72" w:rsidR="000B5E6D" w:rsidRDefault="008A14C2" w:rsidP="000B5E6D">
      <w:pPr>
        <w:pStyle w:val="ListParagraph"/>
        <w:numPr>
          <w:ilvl w:val="0"/>
          <w:numId w:val="7"/>
        </w:numPr>
        <w:ind w:left="1080"/>
      </w:pPr>
      <w:r>
        <w:t>Unbalanced diets can cause diseases and, conversely, certain disorders and diseases can cause an inadequate intake and absorption of nutrients simulating the health consequences of an unbalanced diet</w:t>
      </w:r>
      <w:r w:rsidR="000B5E6D">
        <w:t>.</w:t>
      </w:r>
    </w:p>
    <w:p w14:paraId="22DDA652" w14:textId="09372795" w:rsidR="000B5E6D" w:rsidRDefault="008A14C2" w:rsidP="000B5E6D">
      <w:pPr>
        <w:pStyle w:val="ListParagraph"/>
        <w:numPr>
          <w:ilvl w:val="0"/>
          <w:numId w:val="7"/>
        </w:numPr>
        <w:ind w:left="1080"/>
      </w:pPr>
      <w:r>
        <w:t>Unbalanced</w:t>
      </w:r>
      <w:r w:rsidR="007152BD">
        <w:t>, high-fat diets can exacerbate the symptoms of GERD and IBS.</w:t>
      </w:r>
    </w:p>
    <w:p w14:paraId="2EDAB7C4" w14:textId="14E97D38" w:rsidR="008759DF" w:rsidRDefault="007152BD" w:rsidP="006905A5">
      <w:pPr>
        <w:pStyle w:val="ListParagraph"/>
        <w:numPr>
          <w:ilvl w:val="0"/>
          <w:numId w:val="7"/>
        </w:numPr>
        <w:ind w:left="1080"/>
      </w:pPr>
      <w:r>
        <w:t>Food allergies affect roughly twelve million Americans, with symptoms that range</w:t>
      </w:r>
      <w:r w:rsidR="004A34F2">
        <w:t xml:space="preserve"> from mild to deadly</w:t>
      </w:r>
      <w:r w:rsidR="000B5E6D">
        <w:t>.</w:t>
      </w:r>
      <w:r w:rsidR="004A34F2">
        <w:t xml:space="preserve"> Proper diagnosis leads to better management of food allergies and sensitivities</w:t>
      </w:r>
      <w:r w:rsidR="00917F45">
        <w:t>.</w:t>
      </w:r>
    </w:p>
    <w:p w14:paraId="46D892B6" w14:textId="77777777" w:rsidR="00BE2A30" w:rsidRDefault="00BE2A30" w:rsidP="00BE2A30"/>
    <w:p w14:paraId="5612B137" w14:textId="77777777" w:rsidR="00BE2A30" w:rsidRPr="0073536C" w:rsidRDefault="00BE2A30" w:rsidP="00BE2A30">
      <w:pPr>
        <w:rPr>
          <w:b/>
        </w:rPr>
      </w:pPr>
      <w:r w:rsidRPr="0073536C">
        <w:rPr>
          <w:b/>
        </w:rPr>
        <w:lastRenderedPageBreak/>
        <w:t xml:space="preserve">Terminology Check Lists: </w:t>
      </w:r>
    </w:p>
    <w:p w14:paraId="262566EB" w14:textId="77777777" w:rsidR="00BE2A30" w:rsidRPr="0073536C" w:rsidRDefault="00BE2A30" w:rsidP="00BE2A30"/>
    <w:p w14:paraId="03EA1A58" w14:textId="77777777" w:rsidR="00BE2A30" w:rsidRPr="0073536C" w:rsidRDefault="00BE2A30" w:rsidP="00BE2A30">
      <w:r w:rsidRPr="0073536C">
        <w:t xml:space="preserve"> </w:t>
      </w:r>
    </w:p>
    <w:p w14:paraId="67EFD4CC" w14:textId="3B1142A7" w:rsidR="00BE2A30" w:rsidRDefault="00BE2A30" w:rsidP="00BE2A30">
      <w:r>
        <w:rPr>
          <w:b/>
          <w:u w:val="single"/>
        </w:rPr>
        <w:t>C</w:t>
      </w:r>
      <w:r w:rsidRPr="00BE2A30">
        <w:rPr>
          <w:b/>
          <w:u w:val="single"/>
        </w:rPr>
        <w:t xml:space="preserve">ell </w:t>
      </w:r>
      <w:r w:rsidRPr="0073536C">
        <w:rPr>
          <w:b/>
          <w:u w:val="single"/>
        </w:rPr>
        <w:t>-</w:t>
      </w:r>
      <w:r w:rsidRPr="000612FE">
        <w:rPr>
          <w:rFonts w:ascii="Times New Roman" w:hAnsi="Times New Roman" w:cs="Times New Roman"/>
          <w:color w:val="333333"/>
          <w:sz w:val="19"/>
          <w:szCs w:val="19"/>
        </w:rPr>
        <w:t xml:space="preserve"> </w:t>
      </w:r>
      <w:r w:rsidRPr="00BE2A30">
        <w:t>Basic structural and functional unit of all life.</w:t>
      </w:r>
    </w:p>
    <w:p w14:paraId="2036C348" w14:textId="77777777" w:rsidR="00BE2A30" w:rsidRPr="0073536C" w:rsidRDefault="00BE2A30" w:rsidP="00BE2A30"/>
    <w:p w14:paraId="45D52A7B" w14:textId="21222DCC" w:rsidR="00BE2A30" w:rsidRPr="0073536C" w:rsidRDefault="00BE2A30" w:rsidP="00BE2A30">
      <w:r>
        <w:rPr>
          <w:b/>
          <w:u w:val="single"/>
        </w:rPr>
        <w:t>Cell Theory</w:t>
      </w:r>
      <w:r w:rsidRPr="0073536C">
        <w:rPr>
          <w:b/>
          <w:u w:val="single"/>
        </w:rPr>
        <w:t>-</w:t>
      </w:r>
      <w:r w:rsidRPr="0073536C">
        <w:t xml:space="preserve"> </w:t>
      </w:r>
      <w:r w:rsidRPr="00BE2A30">
        <w:t>Cells are the most basic building units of life, all living things are composed of cells, and new cells are made from preexisti</w:t>
      </w:r>
      <w:r>
        <w:t>ng cells, which divide into two</w:t>
      </w:r>
      <w:r w:rsidRPr="000612FE">
        <w:t>.</w:t>
      </w:r>
    </w:p>
    <w:p w14:paraId="1DCB7ED6" w14:textId="77777777" w:rsidR="00BE2A30" w:rsidRDefault="00BE2A30" w:rsidP="00BE2A30">
      <w:pPr>
        <w:rPr>
          <w:b/>
          <w:u w:val="single"/>
        </w:rPr>
      </w:pPr>
    </w:p>
    <w:p w14:paraId="22CD9C87" w14:textId="5974E18A" w:rsidR="00BE2A30" w:rsidRPr="0073536C" w:rsidRDefault="00BE2A30" w:rsidP="00BE2A30">
      <w:r>
        <w:rPr>
          <w:b/>
          <w:u w:val="single"/>
        </w:rPr>
        <w:t>O</w:t>
      </w:r>
      <w:r w:rsidRPr="00BE2A30">
        <w:rPr>
          <w:b/>
          <w:u w:val="single"/>
        </w:rPr>
        <w:t>rganelles</w:t>
      </w:r>
      <w:r w:rsidRPr="0073536C">
        <w:rPr>
          <w:b/>
          <w:u w:val="single"/>
        </w:rPr>
        <w:t>-</w:t>
      </w:r>
      <w:r>
        <w:t xml:space="preserve"> </w:t>
      </w:r>
      <w:r w:rsidRPr="00BE2A30">
        <w:t>A structural or functional unit in a cell that is constructed from several macromolecules bonded together.</w:t>
      </w:r>
    </w:p>
    <w:p w14:paraId="44FAB724" w14:textId="77777777" w:rsidR="00BE2A30" w:rsidRPr="0073536C" w:rsidRDefault="00BE2A30" w:rsidP="00BE2A30"/>
    <w:p w14:paraId="6150C096" w14:textId="579DE135" w:rsidR="00BE2A30" w:rsidRPr="00BE2A30" w:rsidRDefault="003E7669" w:rsidP="00BE2A30">
      <w:r w:rsidRPr="00BE2A30">
        <w:rPr>
          <w:b/>
          <w:u w:val="single"/>
        </w:rPr>
        <w:t>Tissues</w:t>
      </w:r>
      <w:r>
        <w:t xml:space="preserve">- </w:t>
      </w:r>
      <w:r w:rsidR="00BE2A30" w:rsidRPr="00BE2A30">
        <w:t>A group of cells that share a common structure and function and that work together.</w:t>
      </w:r>
    </w:p>
    <w:p w14:paraId="28F118A7" w14:textId="31878C30" w:rsidR="00BE2A30" w:rsidRPr="00BE2A30" w:rsidRDefault="003E7669" w:rsidP="00BE2A30">
      <w:pPr>
        <w:pStyle w:val="NormalWeb"/>
        <w:rPr>
          <w:rFonts w:asciiTheme="minorHAnsi" w:hAnsiTheme="minorHAnsi"/>
        </w:rPr>
      </w:pPr>
      <w:r w:rsidRPr="00BE2A30">
        <w:rPr>
          <w:rFonts w:asciiTheme="minorHAnsi" w:hAnsiTheme="minorHAnsi"/>
          <w:b/>
          <w:u w:val="single"/>
        </w:rPr>
        <w:t xml:space="preserve">Organs </w:t>
      </w:r>
      <w:r>
        <w:rPr>
          <w:rFonts w:asciiTheme="minorHAnsi" w:hAnsiTheme="minorHAnsi"/>
          <w:b/>
          <w:u w:val="single"/>
        </w:rPr>
        <w:t xml:space="preserve">- </w:t>
      </w:r>
      <w:r w:rsidR="00BE2A30" w:rsidRPr="00BE2A30">
        <w:rPr>
          <w:rFonts w:asciiTheme="minorHAnsi" w:hAnsiTheme="minorHAnsi"/>
          <w:color w:val="333333"/>
        </w:rPr>
        <w:t>A group of tissues arranged in a specific manner to support a common function.</w:t>
      </w:r>
    </w:p>
    <w:p w14:paraId="5DF0F83C" w14:textId="1CA4A2F9" w:rsidR="00BE2A30" w:rsidRDefault="003E7669" w:rsidP="00BE2A30">
      <w:r w:rsidRPr="00BE2A30">
        <w:rPr>
          <w:b/>
          <w:u w:val="single"/>
        </w:rPr>
        <w:t>Organ Systems-</w:t>
      </w:r>
      <w:r w:rsidRPr="00BE2A30">
        <w:t xml:space="preserve"> </w:t>
      </w:r>
      <w:r w:rsidR="00BE2A30" w:rsidRPr="00BE2A30">
        <w:t>Two or more organs that support a specific physiological function.</w:t>
      </w:r>
    </w:p>
    <w:p w14:paraId="661A3A67" w14:textId="77777777" w:rsidR="00BE2A30" w:rsidRPr="00BE2A30" w:rsidRDefault="00BE2A30" w:rsidP="00BE2A30"/>
    <w:p w14:paraId="79CFB43B" w14:textId="60396DB8" w:rsidR="00BE2A30" w:rsidRDefault="00BE2A30" w:rsidP="00BE2A30">
      <w:r w:rsidRPr="00BE2A30">
        <w:rPr>
          <w:b/>
          <w:u w:val="single"/>
        </w:rPr>
        <w:t>Organism</w:t>
      </w:r>
      <w:r w:rsidRPr="00BE2A30">
        <w:rPr>
          <w:b/>
          <w:u w:val="single"/>
        </w:rPr>
        <w:t xml:space="preserve"> -</w:t>
      </w:r>
      <w:r w:rsidRPr="00BE2A30">
        <w:t xml:space="preserve"> </w:t>
      </w:r>
      <w:r w:rsidR="003E7669" w:rsidRPr="003E7669">
        <w:t>The complete living system capable of conducting all basic life processes.</w:t>
      </w:r>
    </w:p>
    <w:p w14:paraId="16331353" w14:textId="77777777" w:rsidR="003E7669" w:rsidRPr="00BE2A30" w:rsidRDefault="003E7669" w:rsidP="00BE2A30"/>
    <w:p w14:paraId="7835EB1D" w14:textId="06C75E6B" w:rsidR="00BE2A30" w:rsidRDefault="003E7669" w:rsidP="00BE2A30">
      <w:r>
        <w:rPr>
          <w:b/>
          <w:u w:val="single"/>
        </w:rPr>
        <w:t>C</w:t>
      </w:r>
      <w:r w:rsidRPr="003E7669">
        <w:rPr>
          <w:b/>
          <w:u w:val="single"/>
        </w:rPr>
        <w:t>ellular respiration</w:t>
      </w:r>
      <w:r w:rsidR="00BE2A30" w:rsidRPr="00BE2A30">
        <w:rPr>
          <w:b/>
          <w:u w:val="single"/>
        </w:rPr>
        <w:t>-</w:t>
      </w:r>
      <w:r w:rsidR="00BE2A30" w:rsidRPr="00BE2A30">
        <w:t xml:space="preserve"> </w:t>
      </w:r>
      <w:r w:rsidRPr="003E7669">
        <w:t>The process by which the stored chemical energy in nutrients is transformed into cellular energy.</w:t>
      </w:r>
    </w:p>
    <w:p w14:paraId="297DF11C" w14:textId="77777777" w:rsidR="003E7669" w:rsidRPr="0073536C" w:rsidRDefault="003E7669" w:rsidP="00BE2A30"/>
    <w:p w14:paraId="083E0C24" w14:textId="51713112" w:rsidR="00BE2A30" w:rsidRDefault="003E7669" w:rsidP="00BE2A30">
      <w:r>
        <w:rPr>
          <w:b/>
          <w:u w:val="single"/>
        </w:rPr>
        <w:t>D</w:t>
      </w:r>
      <w:r w:rsidRPr="003E7669">
        <w:rPr>
          <w:b/>
          <w:u w:val="single"/>
        </w:rPr>
        <w:t>igestive system</w:t>
      </w:r>
      <w:r w:rsidR="00BE2A30" w:rsidRPr="0073536C">
        <w:rPr>
          <w:b/>
          <w:u w:val="single"/>
        </w:rPr>
        <w:t>-</w:t>
      </w:r>
      <w:r w:rsidR="00BE2A30" w:rsidRPr="0073536C">
        <w:t xml:space="preserve"> </w:t>
      </w:r>
      <w:r w:rsidRPr="003E7669">
        <w:t>The body system responsible for breaking down complex food particles into smaller absorbable components. The entire system is composed of several hollow, tube-shaped organs including the mouth, pharynx, esophagus, stomach, small intestine, large intestine (or colon), rectum, and anus.</w:t>
      </w:r>
    </w:p>
    <w:p w14:paraId="7E745BEC" w14:textId="77777777" w:rsidR="003E7669" w:rsidRPr="0073536C" w:rsidRDefault="003E7669" w:rsidP="00BE2A30"/>
    <w:p w14:paraId="4F646618" w14:textId="354B82D2" w:rsidR="00BE2A30" w:rsidRPr="0073536C" w:rsidRDefault="003E7669" w:rsidP="00BE2A30">
      <w:r>
        <w:rPr>
          <w:b/>
          <w:u w:val="single"/>
        </w:rPr>
        <w:t>P</w:t>
      </w:r>
      <w:r w:rsidRPr="003E7669">
        <w:rPr>
          <w:b/>
          <w:u w:val="single"/>
        </w:rPr>
        <w:t>eristalsis</w:t>
      </w:r>
      <w:r w:rsidR="00BE2A30" w:rsidRPr="0073536C">
        <w:rPr>
          <w:b/>
          <w:u w:val="single"/>
        </w:rPr>
        <w:t>-</w:t>
      </w:r>
      <w:r w:rsidR="00BE2A30" w:rsidRPr="0073536C">
        <w:t xml:space="preserve"> </w:t>
      </w:r>
      <w:r w:rsidRPr="003E7669">
        <w:t>Waves of smooth muscle contraction that propel food down the digestive tract.</w:t>
      </w:r>
    </w:p>
    <w:p w14:paraId="59AD7637" w14:textId="77777777" w:rsidR="00BE2A30" w:rsidRPr="0073536C" w:rsidRDefault="00BE2A30" w:rsidP="00BE2A30"/>
    <w:p w14:paraId="03C2F9B4" w14:textId="77777777" w:rsidR="003E7669" w:rsidRDefault="003E7669" w:rsidP="00BE2A30">
      <w:r>
        <w:rPr>
          <w:b/>
          <w:u w:val="single"/>
        </w:rPr>
        <w:t>I</w:t>
      </w:r>
      <w:r w:rsidRPr="003E7669">
        <w:rPr>
          <w:b/>
          <w:u w:val="single"/>
        </w:rPr>
        <w:t>ngestion</w:t>
      </w:r>
      <w:r w:rsidR="00BE2A30" w:rsidRPr="0073536C">
        <w:rPr>
          <w:b/>
          <w:u w:val="single"/>
        </w:rPr>
        <w:t>-</w:t>
      </w:r>
      <w:r w:rsidR="00BE2A30" w:rsidRPr="0073536C">
        <w:t xml:space="preserve"> </w:t>
      </w:r>
      <w:r w:rsidRPr="003E7669">
        <w:t>Collection of nutrients into the alimentary canal.</w:t>
      </w:r>
    </w:p>
    <w:p w14:paraId="07CC719D" w14:textId="77777777" w:rsidR="003E7669" w:rsidRDefault="003E7669" w:rsidP="00BE2A30"/>
    <w:p w14:paraId="54629364" w14:textId="058D7FE7" w:rsidR="00BE2A30" w:rsidRDefault="003E7669" w:rsidP="00BE2A30">
      <w:r>
        <w:rPr>
          <w:b/>
          <w:u w:val="single"/>
        </w:rPr>
        <w:t>Chemical breakdown-</w:t>
      </w:r>
      <w:r w:rsidR="00BE2A30" w:rsidRPr="0073536C">
        <w:t xml:space="preserve"> </w:t>
      </w:r>
      <w:r w:rsidRPr="003E7669">
        <w:t>The breaking apart of food macromolecules by enzymes secreted by the salivary glands, stomach, pancreas, and small intestine. Additionally, bile emulsifies fats.</w:t>
      </w:r>
    </w:p>
    <w:p w14:paraId="2070748C" w14:textId="77777777" w:rsidR="003E7669" w:rsidRPr="0073536C" w:rsidRDefault="003E7669" w:rsidP="00BE2A30"/>
    <w:p w14:paraId="3BE693B2" w14:textId="77777777" w:rsidR="003E7669" w:rsidRDefault="003E7669" w:rsidP="00BE2A30">
      <w:r>
        <w:rPr>
          <w:b/>
          <w:u w:val="single"/>
        </w:rPr>
        <w:t>Mechanical breakdown</w:t>
      </w:r>
      <w:r w:rsidR="00BE2A30">
        <w:rPr>
          <w:b/>
          <w:u w:val="single"/>
        </w:rPr>
        <w:t xml:space="preserve">- </w:t>
      </w:r>
      <w:r w:rsidRPr="003E7669">
        <w:t>Includes mastication (chewing) and the muscular contractions of the stomach and small intestine that mash, mix, slosh, and propel food down the alimentary canal.</w:t>
      </w:r>
    </w:p>
    <w:p w14:paraId="462C9CD2" w14:textId="77777777" w:rsidR="003E7669" w:rsidRDefault="003E7669" w:rsidP="00BE2A30"/>
    <w:p w14:paraId="61AAA92A" w14:textId="565D07A1" w:rsidR="00BE2A30" w:rsidRDefault="003E7669" w:rsidP="00BE2A30">
      <w:proofErr w:type="spellStart"/>
      <w:r>
        <w:rPr>
          <w:b/>
          <w:u w:val="single"/>
        </w:rPr>
        <w:t>Chyme</w:t>
      </w:r>
      <w:proofErr w:type="spellEnd"/>
      <w:r>
        <w:rPr>
          <w:b/>
          <w:u w:val="single"/>
        </w:rPr>
        <w:t xml:space="preserve">- </w:t>
      </w:r>
      <w:r w:rsidR="00BE2A30" w:rsidRPr="0073536C">
        <w:t xml:space="preserve"> </w:t>
      </w:r>
      <w:r w:rsidRPr="003E7669">
        <w:t>A semiliquid mass of partially digested food that also contains gastric juices.</w:t>
      </w:r>
    </w:p>
    <w:p w14:paraId="49FA8840" w14:textId="77777777" w:rsidR="003E7669" w:rsidRPr="0073536C" w:rsidRDefault="003E7669" w:rsidP="00BE2A30"/>
    <w:p w14:paraId="6B288932" w14:textId="0F7278C7" w:rsidR="00BE2A30" w:rsidRPr="0073536C" w:rsidRDefault="003E7669" w:rsidP="00BE2A30">
      <w:r>
        <w:rPr>
          <w:b/>
          <w:u w:val="single"/>
        </w:rPr>
        <w:t>Metabolic homeostasis-</w:t>
      </w:r>
      <w:r w:rsidR="00BE2A30" w:rsidRPr="0073536C">
        <w:t xml:space="preserve"> </w:t>
      </w:r>
      <w:r w:rsidRPr="003E7669">
        <w:t>The nutrients consumed and absorbed matches the energy required to carry out life’s biological processes.</w:t>
      </w:r>
    </w:p>
    <w:p w14:paraId="0D24344F" w14:textId="77777777" w:rsidR="00BE2A30" w:rsidRPr="0073536C" w:rsidRDefault="00BE2A30" w:rsidP="00BE2A30">
      <w:pPr>
        <w:rPr>
          <w:b/>
          <w:u w:val="single"/>
        </w:rPr>
      </w:pPr>
    </w:p>
    <w:p w14:paraId="70E87365" w14:textId="6902FFA6" w:rsidR="00BE2A30" w:rsidRPr="0073536C" w:rsidRDefault="00CD0842" w:rsidP="00BE2A30">
      <w:r>
        <w:rPr>
          <w:b/>
          <w:u w:val="single"/>
        </w:rPr>
        <w:t>Circulatory system-</w:t>
      </w:r>
      <w:r w:rsidR="00BE2A30" w:rsidRPr="0073536C">
        <w:rPr>
          <w:b/>
          <w:u w:val="single"/>
        </w:rPr>
        <w:t xml:space="preserve"> </w:t>
      </w:r>
      <w:r w:rsidRPr="00CD0842">
        <w:t>Comprised of the heart, blood, and blood vessels. Its main functions are to transport nutrients to all cells and transport wastes from all cells.</w:t>
      </w:r>
    </w:p>
    <w:p w14:paraId="07CEC8F3" w14:textId="77777777" w:rsidR="00CD0842" w:rsidRPr="00CD0842" w:rsidRDefault="00CD0842" w:rsidP="00CD0842">
      <w:r>
        <w:rPr>
          <w:b/>
          <w:u w:val="single"/>
        </w:rPr>
        <w:lastRenderedPageBreak/>
        <w:t>Central nervous system</w:t>
      </w:r>
      <w:r w:rsidR="00BE2A30" w:rsidRPr="0073536C">
        <w:rPr>
          <w:b/>
          <w:u w:val="single"/>
        </w:rPr>
        <w:t xml:space="preserve">- </w:t>
      </w:r>
      <w:r w:rsidRPr="00CD0842">
        <w:t xml:space="preserve">Neurons form the core of the central nervous system, which consists of the brain, spinal cord, and other nerve bundles. The main function of the central nervous system is to sense changes in the external environment and create a reaction to them. </w:t>
      </w:r>
    </w:p>
    <w:p w14:paraId="06456172" w14:textId="4DB7308F" w:rsidR="00BE2A30" w:rsidRPr="0073536C" w:rsidRDefault="00BE2A30" w:rsidP="00CD0842"/>
    <w:p w14:paraId="65DAC115" w14:textId="1E696175" w:rsidR="00BE2A30" w:rsidRDefault="00CD0842" w:rsidP="00BE2A30">
      <w:pPr>
        <w:widowControl w:val="0"/>
        <w:autoSpaceDE w:val="0"/>
        <w:autoSpaceDN w:val="0"/>
        <w:adjustRightInd w:val="0"/>
        <w:rPr>
          <w:rFonts w:cs="Times New Roman"/>
          <w:color w:val="333333"/>
        </w:rPr>
      </w:pPr>
      <w:r>
        <w:rPr>
          <w:b/>
          <w:u w:val="single"/>
        </w:rPr>
        <w:t>Muscular system-</w:t>
      </w:r>
      <w:r w:rsidR="00BE2A30" w:rsidRPr="0073536C">
        <w:rPr>
          <w:b/>
          <w:u w:val="single"/>
        </w:rPr>
        <w:t xml:space="preserve"> </w:t>
      </w:r>
      <w:r w:rsidRPr="00CD0842">
        <w:rPr>
          <w:rFonts w:cs="Times New Roman"/>
          <w:color w:val="333333"/>
        </w:rPr>
        <w:t>The muscular system allows voluntary movement as well as involuntary movements of other organ systems. It consists of skeletal muscle, the heart muscle, and smooth muscles.</w:t>
      </w:r>
    </w:p>
    <w:p w14:paraId="4BCC90A8" w14:textId="77777777" w:rsidR="00CD0842" w:rsidRPr="00842207" w:rsidRDefault="00CD0842" w:rsidP="00BE2A30">
      <w:pPr>
        <w:widowControl w:val="0"/>
        <w:autoSpaceDE w:val="0"/>
        <w:autoSpaceDN w:val="0"/>
        <w:adjustRightInd w:val="0"/>
        <w:rPr>
          <w:rFonts w:ascii="Times New Roman" w:hAnsi="Times New Roman" w:cs="Times New Roman"/>
          <w:color w:val="333333"/>
          <w:sz w:val="19"/>
          <w:szCs w:val="19"/>
        </w:rPr>
      </w:pPr>
    </w:p>
    <w:p w14:paraId="4BE98C85" w14:textId="61C761AB" w:rsidR="00BE2A30" w:rsidRDefault="00CD0842" w:rsidP="00CD0842">
      <w:pPr>
        <w:widowControl w:val="0"/>
        <w:autoSpaceDE w:val="0"/>
        <w:autoSpaceDN w:val="0"/>
        <w:adjustRightInd w:val="0"/>
        <w:rPr>
          <w:rFonts w:cs="Times New Roman"/>
          <w:color w:val="333333"/>
        </w:rPr>
      </w:pPr>
      <w:r>
        <w:rPr>
          <w:b/>
          <w:u w:val="single"/>
        </w:rPr>
        <w:t>Endocrine system</w:t>
      </w:r>
      <w:r w:rsidR="00BE2A30" w:rsidRPr="0073536C">
        <w:rPr>
          <w:b/>
          <w:u w:val="single"/>
        </w:rPr>
        <w:t xml:space="preserve">- </w:t>
      </w:r>
      <w:r w:rsidRPr="00CD0842">
        <w:rPr>
          <w:rFonts w:cs="Times New Roman"/>
          <w:color w:val="333333"/>
        </w:rPr>
        <w:t>Organ system that is responsible for regulating nutrient intake, absorption, storage, and usage, in addition to many other things, most notably reproduction. The glands in the endocrine system are the pituitary, thyroid, parathyroid, adrenal, thymus, and pineal gland, as well as the pancreas, ovaries, and testes.</w:t>
      </w:r>
    </w:p>
    <w:p w14:paraId="38FABDA1" w14:textId="77777777" w:rsidR="00CD0842" w:rsidRPr="0073536C" w:rsidRDefault="00CD0842" w:rsidP="00CD0842">
      <w:pPr>
        <w:widowControl w:val="0"/>
        <w:autoSpaceDE w:val="0"/>
        <w:autoSpaceDN w:val="0"/>
        <w:adjustRightInd w:val="0"/>
      </w:pPr>
    </w:p>
    <w:p w14:paraId="59C09D43" w14:textId="2376EED0" w:rsidR="00BE2A30" w:rsidRPr="0073536C" w:rsidRDefault="00CD0842" w:rsidP="00BE2A30">
      <w:r>
        <w:rPr>
          <w:b/>
          <w:u w:val="single"/>
        </w:rPr>
        <w:t>Hormones-</w:t>
      </w:r>
      <w:r w:rsidR="00BE2A30" w:rsidRPr="0073536C">
        <w:t xml:space="preserve"> </w:t>
      </w:r>
      <w:r w:rsidRPr="00CD0842">
        <w:t>Biological molecules transported in the blood that regulate cellular processes in other target tissues.</w:t>
      </w:r>
    </w:p>
    <w:p w14:paraId="4D5DF01A" w14:textId="77777777" w:rsidR="00BE2A30" w:rsidRPr="0073536C" w:rsidRDefault="00BE2A30" w:rsidP="00BE2A30">
      <w:pPr>
        <w:rPr>
          <w:b/>
          <w:u w:val="single"/>
        </w:rPr>
      </w:pPr>
    </w:p>
    <w:p w14:paraId="4456EEC4" w14:textId="0259E348" w:rsidR="00BE2A30" w:rsidRDefault="00CD0842" w:rsidP="00BE2A30">
      <w:r>
        <w:rPr>
          <w:b/>
          <w:u w:val="single"/>
        </w:rPr>
        <w:t>Immune system-</w:t>
      </w:r>
      <w:r w:rsidR="00BE2A30" w:rsidRPr="0073536C">
        <w:rPr>
          <w:b/>
          <w:u w:val="single"/>
        </w:rPr>
        <w:t xml:space="preserve"> </w:t>
      </w:r>
      <w:r w:rsidRPr="00CD0842">
        <w:t>The immune system is made up of several different types of white blood cells and other components that act as barricades to foreign invaders. The functions of the immune system are to barricade, seek, recruit, attack, and destroy foreign invaders, such as bacteria and viruses.</w:t>
      </w:r>
    </w:p>
    <w:p w14:paraId="2F7CC9E2" w14:textId="77777777" w:rsidR="00CD0842" w:rsidRDefault="00CD0842" w:rsidP="00BE2A30"/>
    <w:p w14:paraId="69AA797C" w14:textId="31D0E63A" w:rsidR="00CD0842" w:rsidRDefault="00444455" w:rsidP="00CD0842">
      <w:r>
        <w:rPr>
          <w:b/>
          <w:u w:val="single"/>
        </w:rPr>
        <w:t>Energy</w:t>
      </w:r>
      <w:r w:rsidR="00CD0842" w:rsidRPr="0073536C">
        <w:rPr>
          <w:b/>
          <w:u w:val="single"/>
        </w:rPr>
        <w:t xml:space="preserve">- </w:t>
      </w:r>
      <w:r w:rsidR="005326D8">
        <w:t>The quantity of work a particular system can perform.</w:t>
      </w:r>
    </w:p>
    <w:p w14:paraId="77AC8E02" w14:textId="77777777" w:rsidR="005326D8" w:rsidRPr="0073536C" w:rsidRDefault="005326D8" w:rsidP="00CD0842"/>
    <w:p w14:paraId="4C038B00" w14:textId="140F82CE" w:rsidR="00CD0842" w:rsidRDefault="005326D8" w:rsidP="00CD0842">
      <w:pPr>
        <w:widowControl w:val="0"/>
        <w:autoSpaceDE w:val="0"/>
        <w:autoSpaceDN w:val="0"/>
        <w:adjustRightInd w:val="0"/>
        <w:rPr>
          <w:rFonts w:cs="Times New Roman"/>
          <w:color w:val="333333"/>
        </w:rPr>
      </w:pPr>
      <w:r>
        <w:rPr>
          <w:b/>
          <w:u w:val="single"/>
        </w:rPr>
        <w:t>Potential energy</w:t>
      </w:r>
      <w:r w:rsidR="00CD0842">
        <w:rPr>
          <w:b/>
          <w:u w:val="single"/>
        </w:rPr>
        <w:t>-</w:t>
      </w:r>
      <w:r w:rsidR="00CD0842" w:rsidRPr="0073536C">
        <w:rPr>
          <w:b/>
          <w:u w:val="single"/>
        </w:rPr>
        <w:t xml:space="preserve"> </w:t>
      </w:r>
      <w:r>
        <w:rPr>
          <w:rFonts w:cs="Times New Roman"/>
          <w:color w:val="333333"/>
        </w:rPr>
        <w:t>Stored energy</w:t>
      </w:r>
    </w:p>
    <w:p w14:paraId="3EF849A1" w14:textId="77777777" w:rsidR="00CD0842" w:rsidRPr="00842207" w:rsidRDefault="00CD0842" w:rsidP="00CD0842">
      <w:pPr>
        <w:widowControl w:val="0"/>
        <w:autoSpaceDE w:val="0"/>
        <w:autoSpaceDN w:val="0"/>
        <w:adjustRightInd w:val="0"/>
        <w:rPr>
          <w:rFonts w:ascii="Times New Roman" w:hAnsi="Times New Roman" w:cs="Times New Roman"/>
          <w:color w:val="333333"/>
          <w:sz w:val="19"/>
          <w:szCs w:val="19"/>
        </w:rPr>
      </w:pPr>
    </w:p>
    <w:p w14:paraId="562D7C08" w14:textId="22DCA971" w:rsidR="00CD0842" w:rsidRDefault="005326D8" w:rsidP="00CD0842">
      <w:pPr>
        <w:widowControl w:val="0"/>
        <w:autoSpaceDE w:val="0"/>
        <w:autoSpaceDN w:val="0"/>
        <w:adjustRightInd w:val="0"/>
        <w:rPr>
          <w:rFonts w:cs="Times New Roman"/>
          <w:color w:val="333333"/>
        </w:rPr>
      </w:pPr>
      <w:r>
        <w:rPr>
          <w:b/>
          <w:u w:val="single"/>
        </w:rPr>
        <w:t>Kinetic energy</w:t>
      </w:r>
      <w:r w:rsidR="00CD0842" w:rsidRPr="0073536C">
        <w:rPr>
          <w:b/>
          <w:u w:val="single"/>
        </w:rPr>
        <w:t xml:space="preserve">- </w:t>
      </w:r>
      <w:r>
        <w:rPr>
          <w:rFonts w:cs="Times New Roman"/>
          <w:color w:val="333333"/>
        </w:rPr>
        <w:t>Moving energy</w:t>
      </w:r>
      <w:r w:rsidR="00CD0842" w:rsidRPr="00CD0842">
        <w:rPr>
          <w:rFonts w:cs="Times New Roman"/>
          <w:color w:val="333333"/>
        </w:rPr>
        <w:t>.</w:t>
      </w:r>
    </w:p>
    <w:p w14:paraId="29FC10E1" w14:textId="77777777" w:rsidR="00CD0842" w:rsidRPr="0073536C" w:rsidRDefault="00CD0842" w:rsidP="00CD0842">
      <w:pPr>
        <w:widowControl w:val="0"/>
        <w:autoSpaceDE w:val="0"/>
        <w:autoSpaceDN w:val="0"/>
        <w:adjustRightInd w:val="0"/>
      </w:pPr>
    </w:p>
    <w:p w14:paraId="462056A3" w14:textId="3F37DB31" w:rsidR="00CD0842" w:rsidRPr="0073536C" w:rsidRDefault="005326D8" w:rsidP="00CD0842">
      <w:r>
        <w:rPr>
          <w:b/>
          <w:u w:val="single"/>
        </w:rPr>
        <w:t>Chemical energy</w:t>
      </w:r>
      <w:r w:rsidR="00CD0842">
        <w:rPr>
          <w:b/>
          <w:u w:val="single"/>
        </w:rPr>
        <w:t>-</w:t>
      </w:r>
      <w:r w:rsidR="00CD0842" w:rsidRPr="0073536C">
        <w:t xml:space="preserve"> </w:t>
      </w:r>
      <w:r>
        <w:t>Potential energy in chemical bonds.</w:t>
      </w:r>
    </w:p>
    <w:p w14:paraId="61A88F51" w14:textId="77777777" w:rsidR="00CD0842" w:rsidRPr="0073536C" w:rsidRDefault="00CD0842" w:rsidP="00CD0842">
      <w:pPr>
        <w:rPr>
          <w:b/>
          <w:u w:val="single"/>
        </w:rPr>
      </w:pPr>
    </w:p>
    <w:p w14:paraId="6159BF69" w14:textId="2FA4262C" w:rsidR="00CD0842" w:rsidRDefault="005326D8" w:rsidP="00BE2A30">
      <w:r>
        <w:rPr>
          <w:b/>
          <w:u w:val="single"/>
        </w:rPr>
        <w:t>Calorie</w:t>
      </w:r>
      <w:r w:rsidR="00CD0842">
        <w:rPr>
          <w:b/>
          <w:u w:val="single"/>
        </w:rPr>
        <w:t>-</w:t>
      </w:r>
      <w:r w:rsidR="00CD0842" w:rsidRPr="0073536C">
        <w:rPr>
          <w:b/>
          <w:u w:val="single"/>
        </w:rPr>
        <w:t xml:space="preserve"> </w:t>
      </w:r>
      <w:r w:rsidRPr="005326D8">
        <w:t>A unit of energy; equivalent to the amount of energy required to heat 1 gram of water 1 degree Celsius.</w:t>
      </w:r>
    </w:p>
    <w:p w14:paraId="4559FA2E" w14:textId="77777777" w:rsidR="005326D8" w:rsidRDefault="005326D8" w:rsidP="00BE2A30"/>
    <w:p w14:paraId="27DF8457" w14:textId="2336C771" w:rsidR="005326D8" w:rsidRDefault="005326D8" w:rsidP="00BE2A30">
      <w:proofErr w:type="spellStart"/>
      <w:r>
        <w:rPr>
          <w:b/>
          <w:u w:val="single"/>
        </w:rPr>
        <w:t>Kilo</w:t>
      </w:r>
      <w:r>
        <w:rPr>
          <w:b/>
          <w:u w:val="single"/>
        </w:rPr>
        <w:t>Calorie</w:t>
      </w:r>
      <w:proofErr w:type="spellEnd"/>
      <w:r>
        <w:rPr>
          <w:b/>
          <w:u w:val="single"/>
        </w:rPr>
        <w:t>-</w:t>
      </w:r>
      <w:r w:rsidRPr="0073536C">
        <w:rPr>
          <w:b/>
          <w:u w:val="single"/>
        </w:rPr>
        <w:t xml:space="preserve"> </w:t>
      </w:r>
      <w:r w:rsidRPr="005326D8">
        <w:t>A kilocalorie is the amount of heat generated by a particular macronutrient that raises the temperature of 1 kilogram of water 1 degree Celsius (this is what is denoted on the Nutrition Facts panel).</w:t>
      </w:r>
    </w:p>
    <w:p w14:paraId="078E1278" w14:textId="77777777" w:rsidR="005326D8" w:rsidRDefault="005326D8" w:rsidP="00BE2A30"/>
    <w:p w14:paraId="706745F4" w14:textId="4A833B12" w:rsidR="005326D8" w:rsidRDefault="005326D8" w:rsidP="00BE2A30">
      <w:r w:rsidRPr="005326D8">
        <w:rPr>
          <w:b/>
          <w:u w:val="single"/>
        </w:rPr>
        <w:t>Gastroesophageal reflux disease (GERD</w:t>
      </w:r>
      <w:r w:rsidRPr="005326D8">
        <w:t xml:space="preserve">)-  </w:t>
      </w:r>
      <w:r>
        <w:t xml:space="preserve">A </w:t>
      </w:r>
      <w:proofErr w:type="spellStart"/>
      <w:r>
        <w:t>per</w:t>
      </w:r>
      <w:r w:rsidRPr="005326D8">
        <w:t>sistant</w:t>
      </w:r>
      <w:proofErr w:type="spellEnd"/>
      <w:r w:rsidRPr="005326D8">
        <w:t xml:space="preserve"> form of acid reflux, in which acidic contents of the stomach leak backward into the esophagus and cause irritation.</w:t>
      </w:r>
    </w:p>
    <w:p w14:paraId="5A37E492" w14:textId="77777777" w:rsidR="005326D8" w:rsidRDefault="005326D8" w:rsidP="00BE2A30"/>
    <w:p w14:paraId="4745A679" w14:textId="1D14B6EB" w:rsidR="005326D8" w:rsidRDefault="005326D8" w:rsidP="005326D8">
      <w:r w:rsidRPr="005326D8">
        <w:rPr>
          <w:b/>
          <w:u w:val="single"/>
        </w:rPr>
        <w:t>Irritable bowel syndrome (IBS)</w:t>
      </w:r>
      <w:r>
        <w:rPr>
          <w:b/>
          <w:u w:val="single"/>
        </w:rPr>
        <w:t xml:space="preserve">- </w:t>
      </w:r>
      <w:r w:rsidRPr="005326D8">
        <w:t>A disorder characterized by muscle spasms in the colon that result in abdominal pain, bloating, constipation, and/or diarrhea. There is no permanent structural damage to the large intestine.</w:t>
      </w:r>
    </w:p>
    <w:p w14:paraId="3EBA25EB" w14:textId="77777777" w:rsidR="005326D8" w:rsidRPr="0073536C" w:rsidRDefault="005326D8" w:rsidP="005326D8"/>
    <w:p w14:paraId="297B7587" w14:textId="77777777" w:rsidR="005326D8" w:rsidRDefault="005326D8" w:rsidP="005326D8">
      <w:pPr>
        <w:widowControl w:val="0"/>
        <w:autoSpaceDE w:val="0"/>
        <w:autoSpaceDN w:val="0"/>
        <w:adjustRightInd w:val="0"/>
        <w:rPr>
          <w:b/>
          <w:u w:val="single"/>
        </w:rPr>
      </w:pPr>
    </w:p>
    <w:p w14:paraId="4BCED30E" w14:textId="31F1EF70" w:rsidR="005326D8" w:rsidRPr="00842207" w:rsidRDefault="005326D8" w:rsidP="005326D8">
      <w:pPr>
        <w:widowControl w:val="0"/>
        <w:autoSpaceDE w:val="0"/>
        <w:autoSpaceDN w:val="0"/>
        <w:adjustRightInd w:val="0"/>
        <w:rPr>
          <w:rFonts w:ascii="Times New Roman" w:hAnsi="Times New Roman" w:cs="Times New Roman"/>
          <w:color w:val="333333"/>
          <w:sz w:val="19"/>
          <w:szCs w:val="19"/>
        </w:rPr>
      </w:pPr>
      <w:proofErr w:type="spellStart"/>
      <w:r>
        <w:rPr>
          <w:b/>
          <w:u w:val="single"/>
        </w:rPr>
        <w:lastRenderedPageBreak/>
        <w:t>Ciliac</w:t>
      </w:r>
      <w:proofErr w:type="spellEnd"/>
      <w:r>
        <w:rPr>
          <w:b/>
          <w:u w:val="single"/>
        </w:rPr>
        <w:t xml:space="preserve"> disease</w:t>
      </w:r>
      <w:r>
        <w:rPr>
          <w:b/>
          <w:u w:val="single"/>
        </w:rPr>
        <w:t>-</w:t>
      </w:r>
      <w:r w:rsidRPr="0073536C">
        <w:rPr>
          <w:b/>
          <w:u w:val="single"/>
        </w:rPr>
        <w:t xml:space="preserve"> </w:t>
      </w:r>
      <w:r w:rsidRPr="005326D8">
        <w:rPr>
          <w:rFonts w:cs="Times New Roman"/>
          <w:color w:val="333333"/>
        </w:rPr>
        <w:t>An autoimmune disorder caused by an abnormal reaction of cells in the small intestine to a type of protein, called gluten.</w:t>
      </w:r>
    </w:p>
    <w:p w14:paraId="00588DB8" w14:textId="77777777" w:rsidR="005326D8" w:rsidRDefault="005326D8" w:rsidP="005326D8">
      <w:pPr>
        <w:widowControl w:val="0"/>
        <w:autoSpaceDE w:val="0"/>
        <w:autoSpaceDN w:val="0"/>
        <w:adjustRightInd w:val="0"/>
        <w:rPr>
          <w:b/>
          <w:u w:val="single"/>
        </w:rPr>
      </w:pPr>
    </w:p>
    <w:p w14:paraId="588397AD" w14:textId="541F0EAC" w:rsidR="005326D8" w:rsidRDefault="005326D8" w:rsidP="005326D8">
      <w:pPr>
        <w:widowControl w:val="0"/>
        <w:autoSpaceDE w:val="0"/>
        <w:autoSpaceDN w:val="0"/>
        <w:adjustRightInd w:val="0"/>
        <w:rPr>
          <w:rFonts w:cs="Times New Roman"/>
          <w:color w:val="333333"/>
        </w:rPr>
      </w:pPr>
      <w:r>
        <w:rPr>
          <w:b/>
          <w:u w:val="single"/>
        </w:rPr>
        <w:t>Food allergy</w:t>
      </w:r>
      <w:r w:rsidRPr="0073536C">
        <w:rPr>
          <w:b/>
          <w:u w:val="single"/>
        </w:rPr>
        <w:t xml:space="preserve">- </w:t>
      </w:r>
      <w:r w:rsidRPr="005326D8">
        <w:rPr>
          <w:rFonts w:cs="Times New Roman"/>
          <w:color w:val="333333"/>
        </w:rPr>
        <w:t>After eating certain kinds of food, the immune system reacts shortly thereafter producing symptoms such as digestive troubles, swollen airways, hives, or possible death.</w:t>
      </w:r>
      <w:bookmarkStart w:id="0" w:name="_GoBack"/>
      <w:bookmarkEnd w:id="0"/>
    </w:p>
    <w:p w14:paraId="4B5EAEA6" w14:textId="77777777" w:rsidR="005326D8" w:rsidRPr="0073536C" w:rsidRDefault="005326D8" w:rsidP="005326D8">
      <w:pPr>
        <w:widowControl w:val="0"/>
        <w:autoSpaceDE w:val="0"/>
        <w:autoSpaceDN w:val="0"/>
        <w:adjustRightInd w:val="0"/>
      </w:pPr>
    </w:p>
    <w:p w14:paraId="2D489C37" w14:textId="77777777" w:rsidR="005326D8" w:rsidRPr="005326D8" w:rsidRDefault="005326D8" w:rsidP="00BE2A30"/>
    <w:sectPr w:rsidR="005326D8" w:rsidRPr="005326D8"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4FA1"/>
    <w:multiLevelType w:val="hybridMultilevel"/>
    <w:tmpl w:val="0E227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311F26B7"/>
    <w:multiLevelType w:val="hybridMultilevel"/>
    <w:tmpl w:val="F454DF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6706B8"/>
    <w:multiLevelType w:val="hybridMultilevel"/>
    <w:tmpl w:val="2F901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D7B5D8E"/>
    <w:multiLevelType w:val="hybridMultilevel"/>
    <w:tmpl w:val="1F0C66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30D0B04"/>
    <w:multiLevelType w:val="hybridMultilevel"/>
    <w:tmpl w:val="7B9A2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EE4E60"/>
    <w:multiLevelType w:val="hybridMultilevel"/>
    <w:tmpl w:val="94F05A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B39199D"/>
    <w:multiLevelType w:val="hybridMultilevel"/>
    <w:tmpl w:val="9128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D638BD"/>
    <w:multiLevelType w:val="hybridMultilevel"/>
    <w:tmpl w:val="D4CE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7B7688"/>
    <w:multiLevelType w:val="hybridMultilevel"/>
    <w:tmpl w:val="34DE8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77990284"/>
    <w:multiLevelType w:val="hybridMultilevel"/>
    <w:tmpl w:val="60D66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F23554"/>
    <w:multiLevelType w:val="hybridMultilevel"/>
    <w:tmpl w:val="1DACD8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11"/>
  </w:num>
  <w:num w:numId="3">
    <w:abstractNumId w:val="4"/>
  </w:num>
  <w:num w:numId="4">
    <w:abstractNumId w:val="8"/>
  </w:num>
  <w:num w:numId="5">
    <w:abstractNumId w:val="0"/>
  </w:num>
  <w:num w:numId="6">
    <w:abstractNumId w:val="5"/>
  </w:num>
  <w:num w:numId="7">
    <w:abstractNumId w:val="7"/>
  </w:num>
  <w:num w:numId="8">
    <w:abstractNumId w:val="6"/>
  </w:num>
  <w:num w:numId="9">
    <w:abstractNumId w:val="9"/>
  </w:num>
  <w:num w:numId="10">
    <w:abstractNumId w:val="2"/>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47"/>
    <w:rsid w:val="000528B0"/>
    <w:rsid w:val="00054EAC"/>
    <w:rsid w:val="00071618"/>
    <w:rsid w:val="000A134F"/>
    <w:rsid w:val="000B5E6D"/>
    <w:rsid w:val="00104FE6"/>
    <w:rsid w:val="00132999"/>
    <w:rsid w:val="002606F1"/>
    <w:rsid w:val="00262134"/>
    <w:rsid w:val="002709BA"/>
    <w:rsid w:val="00283315"/>
    <w:rsid w:val="00297DBE"/>
    <w:rsid w:val="002C592F"/>
    <w:rsid w:val="00336B06"/>
    <w:rsid w:val="003B16F7"/>
    <w:rsid w:val="003C4641"/>
    <w:rsid w:val="003E7669"/>
    <w:rsid w:val="0041622C"/>
    <w:rsid w:val="00444455"/>
    <w:rsid w:val="00451DA0"/>
    <w:rsid w:val="004A34F2"/>
    <w:rsid w:val="004E5452"/>
    <w:rsid w:val="004F1996"/>
    <w:rsid w:val="00507C8E"/>
    <w:rsid w:val="00521278"/>
    <w:rsid w:val="005326D8"/>
    <w:rsid w:val="005B0A43"/>
    <w:rsid w:val="00660CD6"/>
    <w:rsid w:val="006905A5"/>
    <w:rsid w:val="0069081F"/>
    <w:rsid w:val="006B76AE"/>
    <w:rsid w:val="006C0923"/>
    <w:rsid w:val="006E2611"/>
    <w:rsid w:val="007152BD"/>
    <w:rsid w:val="00731D6F"/>
    <w:rsid w:val="00787805"/>
    <w:rsid w:val="0082543F"/>
    <w:rsid w:val="008759DF"/>
    <w:rsid w:val="00893658"/>
    <w:rsid w:val="00896998"/>
    <w:rsid w:val="008A14C2"/>
    <w:rsid w:val="00917F45"/>
    <w:rsid w:val="00972943"/>
    <w:rsid w:val="009928DA"/>
    <w:rsid w:val="009C5436"/>
    <w:rsid w:val="00A02002"/>
    <w:rsid w:val="00A80BE2"/>
    <w:rsid w:val="00A93612"/>
    <w:rsid w:val="00AA5062"/>
    <w:rsid w:val="00AD6969"/>
    <w:rsid w:val="00B03D85"/>
    <w:rsid w:val="00B0503E"/>
    <w:rsid w:val="00B33E47"/>
    <w:rsid w:val="00BC36D8"/>
    <w:rsid w:val="00BE2A30"/>
    <w:rsid w:val="00BE3DAD"/>
    <w:rsid w:val="00BE60BE"/>
    <w:rsid w:val="00C908A0"/>
    <w:rsid w:val="00CD0842"/>
    <w:rsid w:val="00CD1660"/>
    <w:rsid w:val="00D62124"/>
    <w:rsid w:val="00D63C77"/>
    <w:rsid w:val="00E948E2"/>
    <w:rsid w:val="00ED6E12"/>
    <w:rsid w:val="00EF4AB1"/>
    <w:rsid w:val="00F35C08"/>
    <w:rsid w:val="00FD2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3437E99"/>
  <w15:chartTrackingRefBased/>
  <w15:docId w15:val="{F782A332-BEC4-0A43-A24B-415A82F2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E47"/>
  </w:style>
  <w:style w:type="paragraph" w:styleId="Heading1">
    <w:name w:val="heading 1"/>
    <w:basedOn w:val="Normal"/>
    <w:next w:val="Normal"/>
    <w:link w:val="Heading1Char"/>
    <w:uiPriority w:val="9"/>
    <w:qFormat/>
    <w:rsid w:val="00B33E4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E4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B33E47"/>
    <w:pPr>
      <w:ind w:left="720"/>
      <w:contextualSpacing/>
    </w:pPr>
  </w:style>
  <w:style w:type="paragraph" w:styleId="Title">
    <w:name w:val="Title"/>
    <w:basedOn w:val="Normal"/>
    <w:next w:val="Normal"/>
    <w:link w:val="TitleChar"/>
    <w:uiPriority w:val="10"/>
    <w:qFormat/>
    <w:rsid w:val="00B33E4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3E47"/>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E2A30"/>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13475">
      <w:bodyDiv w:val="1"/>
      <w:marLeft w:val="0"/>
      <w:marRight w:val="0"/>
      <w:marTop w:val="0"/>
      <w:marBottom w:val="0"/>
      <w:divBdr>
        <w:top w:val="none" w:sz="0" w:space="0" w:color="auto"/>
        <w:left w:val="none" w:sz="0" w:space="0" w:color="auto"/>
        <w:bottom w:val="none" w:sz="0" w:space="0" w:color="auto"/>
        <w:right w:val="none" w:sz="0" w:space="0" w:color="auto"/>
      </w:divBdr>
      <w:divsChild>
        <w:div w:id="490020519">
          <w:marLeft w:val="0"/>
          <w:marRight w:val="0"/>
          <w:marTop w:val="0"/>
          <w:marBottom w:val="0"/>
          <w:divBdr>
            <w:top w:val="none" w:sz="0" w:space="0" w:color="auto"/>
            <w:left w:val="none" w:sz="0" w:space="0" w:color="auto"/>
            <w:bottom w:val="none" w:sz="0" w:space="0" w:color="auto"/>
            <w:right w:val="none" w:sz="0" w:space="0" w:color="auto"/>
          </w:divBdr>
          <w:divsChild>
            <w:div w:id="95903831">
              <w:marLeft w:val="0"/>
              <w:marRight w:val="0"/>
              <w:marTop w:val="0"/>
              <w:marBottom w:val="0"/>
              <w:divBdr>
                <w:top w:val="none" w:sz="0" w:space="0" w:color="auto"/>
                <w:left w:val="none" w:sz="0" w:space="0" w:color="auto"/>
                <w:bottom w:val="none" w:sz="0" w:space="0" w:color="auto"/>
                <w:right w:val="none" w:sz="0" w:space="0" w:color="auto"/>
              </w:divBdr>
              <w:divsChild>
                <w:div w:id="502824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0520">
      <w:bodyDiv w:val="1"/>
      <w:marLeft w:val="0"/>
      <w:marRight w:val="0"/>
      <w:marTop w:val="0"/>
      <w:marBottom w:val="0"/>
      <w:divBdr>
        <w:top w:val="none" w:sz="0" w:space="0" w:color="auto"/>
        <w:left w:val="none" w:sz="0" w:space="0" w:color="auto"/>
        <w:bottom w:val="none" w:sz="0" w:space="0" w:color="auto"/>
        <w:right w:val="none" w:sz="0" w:space="0" w:color="auto"/>
      </w:divBdr>
      <w:divsChild>
        <w:div w:id="74669620">
          <w:marLeft w:val="0"/>
          <w:marRight w:val="0"/>
          <w:marTop w:val="0"/>
          <w:marBottom w:val="0"/>
          <w:divBdr>
            <w:top w:val="none" w:sz="0" w:space="0" w:color="auto"/>
            <w:left w:val="none" w:sz="0" w:space="0" w:color="auto"/>
            <w:bottom w:val="none" w:sz="0" w:space="0" w:color="auto"/>
            <w:right w:val="none" w:sz="0" w:space="0" w:color="auto"/>
          </w:divBdr>
          <w:divsChild>
            <w:div w:id="1633635443">
              <w:marLeft w:val="0"/>
              <w:marRight w:val="0"/>
              <w:marTop w:val="0"/>
              <w:marBottom w:val="0"/>
              <w:divBdr>
                <w:top w:val="none" w:sz="0" w:space="0" w:color="auto"/>
                <w:left w:val="none" w:sz="0" w:space="0" w:color="auto"/>
                <w:bottom w:val="none" w:sz="0" w:space="0" w:color="auto"/>
                <w:right w:val="none" w:sz="0" w:space="0" w:color="auto"/>
              </w:divBdr>
              <w:divsChild>
                <w:div w:id="195817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97073">
      <w:bodyDiv w:val="1"/>
      <w:marLeft w:val="0"/>
      <w:marRight w:val="0"/>
      <w:marTop w:val="0"/>
      <w:marBottom w:val="0"/>
      <w:divBdr>
        <w:top w:val="none" w:sz="0" w:space="0" w:color="auto"/>
        <w:left w:val="none" w:sz="0" w:space="0" w:color="auto"/>
        <w:bottom w:val="none" w:sz="0" w:space="0" w:color="auto"/>
        <w:right w:val="none" w:sz="0" w:space="0" w:color="auto"/>
      </w:divBdr>
      <w:divsChild>
        <w:div w:id="596981988">
          <w:marLeft w:val="0"/>
          <w:marRight w:val="0"/>
          <w:marTop w:val="0"/>
          <w:marBottom w:val="0"/>
          <w:divBdr>
            <w:top w:val="none" w:sz="0" w:space="0" w:color="auto"/>
            <w:left w:val="none" w:sz="0" w:space="0" w:color="auto"/>
            <w:bottom w:val="none" w:sz="0" w:space="0" w:color="auto"/>
            <w:right w:val="none" w:sz="0" w:space="0" w:color="auto"/>
          </w:divBdr>
          <w:divsChild>
            <w:div w:id="1696882579">
              <w:marLeft w:val="0"/>
              <w:marRight w:val="0"/>
              <w:marTop w:val="0"/>
              <w:marBottom w:val="0"/>
              <w:divBdr>
                <w:top w:val="none" w:sz="0" w:space="0" w:color="auto"/>
                <w:left w:val="none" w:sz="0" w:space="0" w:color="auto"/>
                <w:bottom w:val="none" w:sz="0" w:space="0" w:color="auto"/>
                <w:right w:val="none" w:sz="0" w:space="0" w:color="auto"/>
              </w:divBdr>
              <w:divsChild>
                <w:div w:id="84902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759418">
      <w:bodyDiv w:val="1"/>
      <w:marLeft w:val="0"/>
      <w:marRight w:val="0"/>
      <w:marTop w:val="0"/>
      <w:marBottom w:val="0"/>
      <w:divBdr>
        <w:top w:val="none" w:sz="0" w:space="0" w:color="auto"/>
        <w:left w:val="none" w:sz="0" w:space="0" w:color="auto"/>
        <w:bottom w:val="none" w:sz="0" w:space="0" w:color="auto"/>
        <w:right w:val="none" w:sz="0" w:space="0" w:color="auto"/>
      </w:divBdr>
      <w:divsChild>
        <w:div w:id="455759772">
          <w:marLeft w:val="0"/>
          <w:marRight w:val="0"/>
          <w:marTop w:val="0"/>
          <w:marBottom w:val="0"/>
          <w:divBdr>
            <w:top w:val="none" w:sz="0" w:space="0" w:color="auto"/>
            <w:left w:val="none" w:sz="0" w:space="0" w:color="auto"/>
            <w:bottom w:val="none" w:sz="0" w:space="0" w:color="auto"/>
            <w:right w:val="none" w:sz="0" w:space="0" w:color="auto"/>
          </w:divBdr>
          <w:divsChild>
            <w:div w:id="1919514369">
              <w:marLeft w:val="0"/>
              <w:marRight w:val="0"/>
              <w:marTop w:val="0"/>
              <w:marBottom w:val="0"/>
              <w:divBdr>
                <w:top w:val="none" w:sz="0" w:space="0" w:color="auto"/>
                <w:left w:val="none" w:sz="0" w:space="0" w:color="auto"/>
                <w:bottom w:val="none" w:sz="0" w:space="0" w:color="auto"/>
                <w:right w:val="none" w:sz="0" w:space="0" w:color="auto"/>
              </w:divBdr>
              <w:divsChild>
                <w:div w:id="149626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959923">
      <w:bodyDiv w:val="1"/>
      <w:marLeft w:val="0"/>
      <w:marRight w:val="0"/>
      <w:marTop w:val="0"/>
      <w:marBottom w:val="0"/>
      <w:divBdr>
        <w:top w:val="none" w:sz="0" w:space="0" w:color="auto"/>
        <w:left w:val="none" w:sz="0" w:space="0" w:color="auto"/>
        <w:bottom w:val="none" w:sz="0" w:space="0" w:color="auto"/>
        <w:right w:val="none" w:sz="0" w:space="0" w:color="auto"/>
      </w:divBdr>
      <w:divsChild>
        <w:div w:id="177894125">
          <w:marLeft w:val="0"/>
          <w:marRight w:val="0"/>
          <w:marTop w:val="0"/>
          <w:marBottom w:val="0"/>
          <w:divBdr>
            <w:top w:val="none" w:sz="0" w:space="0" w:color="auto"/>
            <w:left w:val="none" w:sz="0" w:space="0" w:color="auto"/>
            <w:bottom w:val="none" w:sz="0" w:space="0" w:color="auto"/>
            <w:right w:val="none" w:sz="0" w:space="0" w:color="auto"/>
          </w:divBdr>
          <w:divsChild>
            <w:div w:id="1542354188">
              <w:marLeft w:val="0"/>
              <w:marRight w:val="0"/>
              <w:marTop w:val="0"/>
              <w:marBottom w:val="0"/>
              <w:divBdr>
                <w:top w:val="none" w:sz="0" w:space="0" w:color="auto"/>
                <w:left w:val="none" w:sz="0" w:space="0" w:color="auto"/>
                <w:bottom w:val="none" w:sz="0" w:space="0" w:color="auto"/>
                <w:right w:val="none" w:sz="0" w:space="0" w:color="auto"/>
              </w:divBdr>
              <w:divsChild>
                <w:div w:id="134552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800021">
      <w:bodyDiv w:val="1"/>
      <w:marLeft w:val="0"/>
      <w:marRight w:val="0"/>
      <w:marTop w:val="0"/>
      <w:marBottom w:val="0"/>
      <w:divBdr>
        <w:top w:val="none" w:sz="0" w:space="0" w:color="auto"/>
        <w:left w:val="none" w:sz="0" w:space="0" w:color="auto"/>
        <w:bottom w:val="none" w:sz="0" w:space="0" w:color="auto"/>
        <w:right w:val="none" w:sz="0" w:space="0" w:color="auto"/>
      </w:divBdr>
      <w:divsChild>
        <w:div w:id="804198572">
          <w:marLeft w:val="0"/>
          <w:marRight w:val="0"/>
          <w:marTop w:val="0"/>
          <w:marBottom w:val="0"/>
          <w:divBdr>
            <w:top w:val="none" w:sz="0" w:space="0" w:color="auto"/>
            <w:left w:val="none" w:sz="0" w:space="0" w:color="auto"/>
            <w:bottom w:val="none" w:sz="0" w:space="0" w:color="auto"/>
            <w:right w:val="none" w:sz="0" w:space="0" w:color="auto"/>
          </w:divBdr>
          <w:divsChild>
            <w:div w:id="799495182">
              <w:marLeft w:val="0"/>
              <w:marRight w:val="0"/>
              <w:marTop w:val="0"/>
              <w:marBottom w:val="0"/>
              <w:divBdr>
                <w:top w:val="none" w:sz="0" w:space="0" w:color="auto"/>
                <w:left w:val="none" w:sz="0" w:space="0" w:color="auto"/>
                <w:bottom w:val="none" w:sz="0" w:space="0" w:color="auto"/>
                <w:right w:val="none" w:sz="0" w:space="0" w:color="auto"/>
              </w:divBdr>
              <w:divsChild>
                <w:div w:id="158395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281728">
      <w:bodyDiv w:val="1"/>
      <w:marLeft w:val="0"/>
      <w:marRight w:val="0"/>
      <w:marTop w:val="0"/>
      <w:marBottom w:val="0"/>
      <w:divBdr>
        <w:top w:val="none" w:sz="0" w:space="0" w:color="auto"/>
        <w:left w:val="none" w:sz="0" w:space="0" w:color="auto"/>
        <w:bottom w:val="none" w:sz="0" w:space="0" w:color="auto"/>
        <w:right w:val="none" w:sz="0" w:space="0" w:color="auto"/>
      </w:divBdr>
      <w:divsChild>
        <w:div w:id="1308977270">
          <w:marLeft w:val="0"/>
          <w:marRight w:val="0"/>
          <w:marTop w:val="0"/>
          <w:marBottom w:val="0"/>
          <w:divBdr>
            <w:top w:val="none" w:sz="0" w:space="0" w:color="auto"/>
            <w:left w:val="none" w:sz="0" w:space="0" w:color="auto"/>
            <w:bottom w:val="none" w:sz="0" w:space="0" w:color="auto"/>
            <w:right w:val="none" w:sz="0" w:space="0" w:color="auto"/>
          </w:divBdr>
          <w:divsChild>
            <w:div w:id="1752237565">
              <w:marLeft w:val="0"/>
              <w:marRight w:val="0"/>
              <w:marTop w:val="0"/>
              <w:marBottom w:val="0"/>
              <w:divBdr>
                <w:top w:val="none" w:sz="0" w:space="0" w:color="auto"/>
                <w:left w:val="none" w:sz="0" w:space="0" w:color="auto"/>
                <w:bottom w:val="none" w:sz="0" w:space="0" w:color="auto"/>
                <w:right w:val="none" w:sz="0" w:space="0" w:color="auto"/>
              </w:divBdr>
              <w:divsChild>
                <w:div w:id="190999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241062">
      <w:bodyDiv w:val="1"/>
      <w:marLeft w:val="0"/>
      <w:marRight w:val="0"/>
      <w:marTop w:val="0"/>
      <w:marBottom w:val="0"/>
      <w:divBdr>
        <w:top w:val="none" w:sz="0" w:space="0" w:color="auto"/>
        <w:left w:val="none" w:sz="0" w:space="0" w:color="auto"/>
        <w:bottom w:val="none" w:sz="0" w:space="0" w:color="auto"/>
        <w:right w:val="none" w:sz="0" w:space="0" w:color="auto"/>
      </w:divBdr>
      <w:divsChild>
        <w:div w:id="8800839">
          <w:marLeft w:val="0"/>
          <w:marRight w:val="0"/>
          <w:marTop w:val="0"/>
          <w:marBottom w:val="0"/>
          <w:divBdr>
            <w:top w:val="none" w:sz="0" w:space="0" w:color="auto"/>
            <w:left w:val="none" w:sz="0" w:space="0" w:color="auto"/>
            <w:bottom w:val="none" w:sz="0" w:space="0" w:color="auto"/>
            <w:right w:val="none" w:sz="0" w:space="0" w:color="auto"/>
          </w:divBdr>
          <w:divsChild>
            <w:div w:id="251857474">
              <w:marLeft w:val="0"/>
              <w:marRight w:val="0"/>
              <w:marTop w:val="0"/>
              <w:marBottom w:val="0"/>
              <w:divBdr>
                <w:top w:val="none" w:sz="0" w:space="0" w:color="auto"/>
                <w:left w:val="none" w:sz="0" w:space="0" w:color="auto"/>
                <w:bottom w:val="none" w:sz="0" w:space="0" w:color="auto"/>
                <w:right w:val="none" w:sz="0" w:space="0" w:color="auto"/>
              </w:divBdr>
              <w:divsChild>
                <w:div w:id="108684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135708">
      <w:bodyDiv w:val="1"/>
      <w:marLeft w:val="0"/>
      <w:marRight w:val="0"/>
      <w:marTop w:val="0"/>
      <w:marBottom w:val="0"/>
      <w:divBdr>
        <w:top w:val="none" w:sz="0" w:space="0" w:color="auto"/>
        <w:left w:val="none" w:sz="0" w:space="0" w:color="auto"/>
        <w:bottom w:val="none" w:sz="0" w:space="0" w:color="auto"/>
        <w:right w:val="none" w:sz="0" w:space="0" w:color="auto"/>
      </w:divBdr>
      <w:divsChild>
        <w:div w:id="697122387">
          <w:marLeft w:val="0"/>
          <w:marRight w:val="0"/>
          <w:marTop w:val="0"/>
          <w:marBottom w:val="0"/>
          <w:divBdr>
            <w:top w:val="none" w:sz="0" w:space="0" w:color="auto"/>
            <w:left w:val="none" w:sz="0" w:space="0" w:color="auto"/>
            <w:bottom w:val="none" w:sz="0" w:space="0" w:color="auto"/>
            <w:right w:val="none" w:sz="0" w:space="0" w:color="auto"/>
          </w:divBdr>
          <w:divsChild>
            <w:div w:id="1567181550">
              <w:marLeft w:val="0"/>
              <w:marRight w:val="0"/>
              <w:marTop w:val="0"/>
              <w:marBottom w:val="0"/>
              <w:divBdr>
                <w:top w:val="none" w:sz="0" w:space="0" w:color="auto"/>
                <w:left w:val="none" w:sz="0" w:space="0" w:color="auto"/>
                <w:bottom w:val="none" w:sz="0" w:space="0" w:color="auto"/>
                <w:right w:val="none" w:sz="0" w:space="0" w:color="auto"/>
              </w:divBdr>
              <w:divsChild>
                <w:div w:id="161586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147643">
      <w:bodyDiv w:val="1"/>
      <w:marLeft w:val="0"/>
      <w:marRight w:val="0"/>
      <w:marTop w:val="0"/>
      <w:marBottom w:val="0"/>
      <w:divBdr>
        <w:top w:val="none" w:sz="0" w:space="0" w:color="auto"/>
        <w:left w:val="none" w:sz="0" w:space="0" w:color="auto"/>
        <w:bottom w:val="none" w:sz="0" w:space="0" w:color="auto"/>
        <w:right w:val="none" w:sz="0" w:space="0" w:color="auto"/>
      </w:divBdr>
      <w:divsChild>
        <w:div w:id="1252816031">
          <w:marLeft w:val="0"/>
          <w:marRight w:val="0"/>
          <w:marTop w:val="0"/>
          <w:marBottom w:val="0"/>
          <w:divBdr>
            <w:top w:val="none" w:sz="0" w:space="0" w:color="auto"/>
            <w:left w:val="none" w:sz="0" w:space="0" w:color="auto"/>
            <w:bottom w:val="none" w:sz="0" w:space="0" w:color="auto"/>
            <w:right w:val="none" w:sz="0" w:space="0" w:color="auto"/>
          </w:divBdr>
          <w:divsChild>
            <w:div w:id="1632517179">
              <w:marLeft w:val="0"/>
              <w:marRight w:val="0"/>
              <w:marTop w:val="0"/>
              <w:marBottom w:val="0"/>
              <w:divBdr>
                <w:top w:val="none" w:sz="0" w:space="0" w:color="auto"/>
                <w:left w:val="none" w:sz="0" w:space="0" w:color="auto"/>
                <w:bottom w:val="none" w:sz="0" w:space="0" w:color="auto"/>
                <w:right w:val="none" w:sz="0" w:space="0" w:color="auto"/>
              </w:divBdr>
              <w:divsChild>
                <w:div w:id="113325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147761">
      <w:bodyDiv w:val="1"/>
      <w:marLeft w:val="0"/>
      <w:marRight w:val="0"/>
      <w:marTop w:val="0"/>
      <w:marBottom w:val="0"/>
      <w:divBdr>
        <w:top w:val="none" w:sz="0" w:space="0" w:color="auto"/>
        <w:left w:val="none" w:sz="0" w:space="0" w:color="auto"/>
        <w:bottom w:val="none" w:sz="0" w:space="0" w:color="auto"/>
        <w:right w:val="none" w:sz="0" w:space="0" w:color="auto"/>
      </w:divBdr>
      <w:divsChild>
        <w:div w:id="1276135803">
          <w:marLeft w:val="0"/>
          <w:marRight w:val="0"/>
          <w:marTop w:val="0"/>
          <w:marBottom w:val="0"/>
          <w:divBdr>
            <w:top w:val="none" w:sz="0" w:space="0" w:color="auto"/>
            <w:left w:val="none" w:sz="0" w:space="0" w:color="auto"/>
            <w:bottom w:val="none" w:sz="0" w:space="0" w:color="auto"/>
            <w:right w:val="none" w:sz="0" w:space="0" w:color="auto"/>
          </w:divBdr>
          <w:divsChild>
            <w:div w:id="1681850426">
              <w:marLeft w:val="0"/>
              <w:marRight w:val="0"/>
              <w:marTop w:val="0"/>
              <w:marBottom w:val="0"/>
              <w:divBdr>
                <w:top w:val="none" w:sz="0" w:space="0" w:color="auto"/>
                <w:left w:val="none" w:sz="0" w:space="0" w:color="auto"/>
                <w:bottom w:val="none" w:sz="0" w:space="0" w:color="auto"/>
                <w:right w:val="none" w:sz="0" w:space="0" w:color="auto"/>
              </w:divBdr>
              <w:divsChild>
                <w:div w:id="182812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013537">
      <w:bodyDiv w:val="1"/>
      <w:marLeft w:val="0"/>
      <w:marRight w:val="0"/>
      <w:marTop w:val="0"/>
      <w:marBottom w:val="0"/>
      <w:divBdr>
        <w:top w:val="none" w:sz="0" w:space="0" w:color="auto"/>
        <w:left w:val="none" w:sz="0" w:space="0" w:color="auto"/>
        <w:bottom w:val="none" w:sz="0" w:space="0" w:color="auto"/>
        <w:right w:val="none" w:sz="0" w:space="0" w:color="auto"/>
      </w:divBdr>
      <w:divsChild>
        <w:div w:id="767312804">
          <w:marLeft w:val="0"/>
          <w:marRight w:val="0"/>
          <w:marTop w:val="0"/>
          <w:marBottom w:val="0"/>
          <w:divBdr>
            <w:top w:val="none" w:sz="0" w:space="0" w:color="auto"/>
            <w:left w:val="none" w:sz="0" w:space="0" w:color="auto"/>
            <w:bottom w:val="none" w:sz="0" w:space="0" w:color="auto"/>
            <w:right w:val="none" w:sz="0" w:space="0" w:color="auto"/>
          </w:divBdr>
          <w:divsChild>
            <w:div w:id="1084690661">
              <w:marLeft w:val="0"/>
              <w:marRight w:val="0"/>
              <w:marTop w:val="0"/>
              <w:marBottom w:val="0"/>
              <w:divBdr>
                <w:top w:val="none" w:sz="0" w:space="0" w:color="auto"/>
                <w:left w:val="none" w:sz="0" w:space="0" w:color="auto"/>
                <w:bottom w:val="none" w:sz="0" w:space="0" w:color="auto"/>
                <w:right w:val="none" w:sz="0" w:space="0" w:color="auto"/>
              </w:divBdr>
              <w:divsChild>
                <w:div w:id="54548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309858">
      <w:bodyDiv w:val="1"/>
      <w:marLeft w:val="0"/>
      <w:marRight w:val="0"/>
      <w:marTop w:val="0"/>
      <w:marBottom w:val="0"/>
      <w:divBdr>
        <w:top w:val="none" w:sz="0" w:space="0" w:color="auto"/>
        <w:left w:val="none" w:sz="0" w:space="0" w:color="auto"/>
        <w:bottom w:val="none" w:sz="0" w:space="0" w:color="auto"/>
        <w:right w:val="none" w:sz="0" w:space="0" w:color="auto"/>
      </w:divBdr>
      <w:divsChild>
        <w:div w:id="1874998239">
          <w:marLeft w:val="0"/>
          <w:marRight w:val="0"/>
          <w:marTop w:val="0"/>
          <w:marBottom w:val="0"/>
          <w:divBdr>
            <w:top w:val="none" w:sz="0" w:space="0" w:color="auto"/>
            <w:left w:val="none" w:sz="0" w:space="0" w:color="auto"/>
            <w:bottom w:val="none" w:sz="0" w:space="0" w:color="auto"/>
            <w:right w:val="none" w:sz="0" w:space="0" w:color="auto"/>
          </w:divBdr>
          <w:divsChild>
            <w:div w:id="628246319">
              <w:marLeft w:val="0"/>
              <w:marRight w:val="0"/>
              <w:marTop w:val="0"/>
              <w:marBottom w:val="0"/>
              <w:divBdr>
                <w:top w:val="none" w:sz="0" w:space="0" w:color="auto"/>
                <w:left w:val="none" w:sz="0" w:space="0" w:color="auto"/>
                <w:bottom w:val="none" w:sz="0" w:space="0" w:color="auto"/>
                <w:right w:val="none" w:sz="0" w:space="0" w:color="auto"/>
              </w:divBdr>
              <w:divsChild>
                <w:div w:id="207993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39234">
      <w:bodyDiv w:val="1"/>
      <w:marLeft w:val="0"/>
      <w:marRight w:val="0"/>
      <w:marTop w:val="0"/>
      <w:marBottom w:val="0"/>
      <w:divBdr>
        <w:top w:val="none" w:sz="0" w:space="0" w:color="auto"/>
        <w:left w:val="none" w:sz="0" w:space="0" w:color="auto"/>
        <w:bottom w:val="none" w:sz="0" w:space="0" w:color="auto"/>
        <w:right w:val="none" w:sz="0" w:space="0" w:color="auto"/>
      </w:divBdr>
      <w:divsChild>
        <w:div w:id="252473119">
          <w:marLeft w:val="0"/>
          <w:marRight w:val="0"/>
          <w:marTop w:val="0"/>
          <w:marBottom w:val="0"/>
          <w:divBdr>
            <w:top w:val="none" w:sz="0" w:space="0" w:color="auto"/>
            <w:left w:val="none" w:sz="0" w:space="0" w:color="auto"/>
            <w:bottom w:val="none" w:sz="0" w:space="0" w:color="auto"/>
            <w:right w:val="none" w:sz="0" w:space="0" w:color="auto"/>
          </w:divBdr>
          <w:divsChild>
            <w:div w:id="1068262114">
              <w:marLeft w:val="0"/>
              <w:marRight w:val="0"/>
              <w:marTop w:val="0"/>
              <w:marBottom w:val="0"/>
              <w:divBdr>
                <w:top w:val="none" w:sz="0" w:space="0" w:color="auto"/>
                <w:left w:val="none" w:sz="0" w:space="0" w:color="auto"/>
                <w:bottom w:val="none" w:sz="0" w:space="0" w:color="auto"/>
                <w:right w:val="none" w:sz="0" w:space="0" w:color="auto"/>
              </w:divBdr>
              <w:divsChild>
                <w:div w:id="109366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9691">
      <w:bodyDiv w:val="1"/>
      <w:marLeft w:val="0"/>
      <w:marRight w:val="0"/>
      <w:marTop w:val="0"/>
      <w:marBottom w:val="0"/>
      <w:divBdr>
        <w:top w:val="none" w:sz="0" w:space="0" w:color="auto"/>
        <w:left w:val="none" w:sz="0" w:space="0" w:color="auto"/>
        <w:bottom w:val="none" w:sz="0" w:space="0" w:color="auto"/>
        <w:right w:val="none" w:sz="0" w:space="0" w:color="auto"/>
      </w:divBdr>
      <w:divsChild>
        <w:div w:id="1729305146">
          <w:marLeft w:val="0"/>
          <w:marRight w:val="0"/>
          <w:marTop w:val="0"/>
          <w:marBottom w:val="0"/>
          <w:divBdr>
            <w:top w:val="none" w:sz="0" w:space="0" w:color="auto"/>
            <w:left w:val="none" w:sz="0" w:space="0" w:color="auto"/>
            <w:bottom w:val="none" w:sz="0" w:space="0" w:color="auto"/>
            <w:right w:val="none" w:sz="0" w:space="0" w:color="auto"/>
          </w:divBdr>
          <w:divsChild>
            <w:div w:id="1813325956">
              <w:marLeft w:val="0"/>
              <w:marRight w:val="0"/>
              <w:marTop w:val="0"/>
              <w:marBottom w:val="0"/>
              <w:divBdr>
                <w:top w:val="none" w:sz="0" w:space="0" w:color="auto"/>
                <w:left w:val="none" w:sz="0" w:space="0" w:color="auto"/>
                <w:bottom w:val="none" w:sz="0" w:space="0" w:color="auto"/>
                <w:right w:val="none" w:sz="0" w:space="0" w:color="auto"/>
              </w:divBdr>
              <w:divsChild>
                <w:div w:id="88914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962291">
      <w:bodyDiv w:val="1"/>
      <w:marLeft w:val="0"/>
      <w:marRight w:val="0"/>
      <w:marTop w:val="0"/>
      <w:marBottom w:val="0"/>
      <w:divBdr>
        <w:top w:val="none" w:sz="0" w:space="0" w:color="auto"/>
        <w:left w:val="none" w:sz="0" w:space="0" w:color="auto"/>
        <w:bottom w:val="none" w:sz="0" w:space="0" w:color="auto"/>
        <w:right w:val="none" w:sz="0" w:space="0" w:color="auto"/>
      </w:divBdr>
      <w:divsChild>
        <w:div w:id="1139343424">
          <w:marLeft w:val="0"/>
          <w:marRight w:val="0"/>
          <w:marTop w:val="0"/>
          <w:marBottom w:val="0"/>
          <w:divBdr>
            <w:top w:val="none" w:sz="0" w:space="0" w:color="auto"/>
            <w:left w:val="none" w:sz="0" w:space="0" w:color="auto"/>
            <w:bottom w:val="none" w:sz="0" w:space="0" w:color="auto"/>
            <w:right w:val="none" w:sz="0" w:space="0" w:color="auto"/>
          </w:divBdr>
          <w:divsChild>
            <w:div w:id="2137527005">
              <w:marLeft w:val="0"/>
              <w:marRight w:val="0"/>
              <w:marTop w:val="0"/>
              <w:marBottom w:val="0"/>
              <w:divBdr>
                <w:top w:val="none" w:sz="0" w:space="0" w:color="auto"/>
                <w:left w:val="none" w:sz="0" w:space="0" w:color="auto"/>
                <w:bottom w:val="none" w:sz="0" w:space="0" w:color="auto"/>
                <w:right w:val="none" w:sz="0" w:space="0" w:color="auto"/>
              </w:divBdr>
              <w:divsChild>
                <w:div w:id="106699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536283">
      <w:bodyDiv w:val="1"/>
      <w:marLeft w:val="0"/>
      <w:marRight w:val="0"/>
      <w:marTop w:val="0"/>
      <w:marBottom w:val="0"/>
      <w:divBdr>
        <w:top w:val="none" w:sz="0" w:space="0" w:color="auto"/>
        <w:left w:val="none" w:sz="0" w:space="0" w:color="auto"/>
        <w:bottom w:val="none" w:sz="0" w:space="0" w:color="auto"/>
        <w:right w:val="none" w:sz="0" w:space="0" w:color="auto"/>
      </w:divBdr>
      <w:divsChild>
        <w:div w:id="1324431228">
          <w:marLeft w:val="0"/>
          <w:marRight w:val="0"/>
          <w:marTop w:val="0"/>
          <w:marBottom w:val="0"/>
          <w:divBdr>
            <w:top w:val="none" w:sz="0" w:space="0" w:color="auto"/>
            <w:left w:val="none" w:sz="0" w:space="0" w:color="auto"/>
            <w:bottom w:val="none" w:sz="0" w:space="0" w:color="auto"/>
            <w:right w:val="none" w:sz="0" w:space="0" w:color="auto"/>
          </w:divBdr>
          <w:divsChild>
            <w:div w:id="1521973645">
              <w:marLeft w:val="0"/>
              <w:marRight w:val="0"/>
              <w:marTop w:val="0"/>
              <w:marBottom w:val="0"/>
              <w:divBdr>
                <w:top w:val="none" w:sz="0" w:space="0" w:color="auto"/>
                <w:left w:val="none" w:sz="0" w:space="0" w:color="auto"/>
                <w:bottom w:val="none" w:sz="0" w:space="0" w:color="auto"/>
                <w:right w:val="none" w:sz="0" w:space="0" w:color="auto"/>
              </w:divBdr>
              <w:divsChild>
                <w:div w:id="62150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140560">
      <w:bodyDiv w:val="1"/>
      <w:marLeft w:val="0"/>
      <w:marRight w:val="0"/>
      <w:marTop w:val="0"/>
      <w:marBottom w:val="0"/>
      <w:divBdr>
        <w:top w:val="none" w:sz="0" w:space="0" w:color="auto"/>
        <w:left w:val="none" w:sz="0" w:space="0" w:color="auto"/>
        <w:bottom w:val="none" w:sz="0" w:space="0" w:color="auto"/>
        <w:right w:val="none" w:sz="0" w:space="0" w:color="auto"/>
      </w:divBdr>
      <w:divsChild>
        <w:div w:id="1891457238">
          <w:marLeft w:val="0"/>
          <w:marRight w:val="0"/>
          <w:marTop w:val="0"/>
          <w:marBottom w:val="0"/>
          <w:divBdr>
            <w:top w:val="none" w:sz="0" w:space="0" w:color="auto"/>
            <w:left w:val="none" w:sz="0" w:space="0" w:color="auto"/>
            <w:bottom w:val="none" w:sz="0" w:space="0" w:color="auto"/>
            <w:right w:val="none" w:sz="0" w:space="0" w:color="auto"/>
          </w:divBdr>
          <w:divsChild>
            <w:div w:id="1976178002">
              <w:marLeft w:val="0"/>
              <w:marRight w:val="0"/>
              <w:marTop w:val="0"/>
              <w:marBottom w:val="0"/>
              <w:divBdr>
                <w:top w:val="none" w:sz="0" w:space="0" w:color="auto"/>
                <w:left w:val="none" w:sz="0" w:space="0" w:color="auto"/>
                <w:bottom w:val="none" w:sz="0" w:space="0" w:color="auto"/>
                <w:right w:val="none" w:sz="0" w:space="0" w:color="auto"/>
              </w:divBdr>
              <w:divsChild>
                <w:div w:id="121315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864708">
      <w:bodyDiv w:val="1"/>
      <w:marLeft w:val="0"/>
      <w:marRight w:val="0"/>
      <w:marTop w:val="0"/>
      <w:marBottom w:val="0"/>
      <w:divBdr>
        <w:top w:val="none" w:sz="0" w:space="0" w:color="auto"/>
        <w:left w:val="none" w:sz="0" w:space="0" w:color="auto"/>
        <w:bottom w:val="none" w:sz="0" w:space="0" w:color="auto"/>
        <w:right w:val="none" w:sz="0" w:space="0" w:color="auto"/>
      </w:divBdr>
      <w:divsChild>
        <w:div w:id="1939286654">
          <w:marLeft w:val="0"/>
          <w:marRight w:val="0"/>
          <w:marTop w:val="0"/>
          <w:marBottom w:val="0"/>
          <w:divBdr>
            <w:top w:val="none" w:sz="0" w:space="0" w:color="auto"/>
            <w:left w:val="none" w:sz="0" w:space="0" w:color="auto"/>
            <w:bottom w:val="none" w:sz="0" w:space="0" w:color="auto"/>
            <w:right w:val="none" w:sz="0" w:space="0" w:color="auto"/>
          </w:divBdr>
          <w:divsChild>
            <w:div w:id="953711594">
              <w:marLeft w:val="0"/>
              <w:marRight w:val="0"/>
              <w:marTop w:val="0"/>
              <w:marBottom w:val="0"/>
              <w:divBdr>
                <w:top w:val="none" w:sz="0" w:space="0" w:color="auto"/>
                <w:left w:val="none" w:sz="0" w:space="0" w:color="auto"/>
                <w:bottom w:val="none" w:sz="0" w:space="0" w:color="auto"/>
                <w:right w:val="none" w:sz="0" w:space="0" w:color="auto"/>
              </w:divBdr>
              <w:divsChild>
                <w:div w:id="39027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301455">
      <w:bodyDiv w:val="1"/>
      <w:marLeft w:val="0"/>
      <w:marRight w:val="0"/>
      <w:marTop w:val="0"/>
      <w:marBottom w:val="0"/>
      <w:divBdr>
        <w:top w:val="none" w:sz="0" w:space="0" w:color="auto"/>
        <w:left w:val="none" w:sz="0" w:space="0" w:color="auto"/>
        <w:bottom w:val="none" w:sz="0" w:space="0" w:color="auto"/>
        <w:right w:val="none" w:sz="0" w:space="0" w:color="auto"/>
      </w:divBdr>
      <w:divsChild>
        <w:div w:id="1465389299">
          <w:marLeft w:val="0"/>
          <w:marRight w:val="0"/>
          <w:marTop w:val="0"/>
          <w:marBottom w:val="0"/>
          <w:divBdr>
            <w:top w:val="none" w:sz="0" w:space="0" w:color="auto"/>
            <w:left w:val="none" w:sz="0" w:space="0" w:color="auto"/>
            <w:bottom w:val="none" w:sz="0" w:space="0" w:color="auto"/>
            <w:right w:val="none" w:sz="0" w:space="0" w:color="auto"/>
          </w:divBdr>
          <w:divsChild>
            <w:div w:id="1113473491">
              <w:marLeft w:val="0"/>
              <w:marRight w:val="0"/>
              <w:marTop w:val="0"/>
              <w:marBottom w:val="0"/>
              <w:divBdr>
                <w:top w:val="none" w:sz="0" w:space="0" w:color="auto"/>
                <w:left w:val="none" w:sz="0" w:space="0" w:color="auto"/>
                <w:bottom w:val="none" w:sz="0" w:space="0" w:color="auto"/>
                <w:right w:val="none" w:sz="0" w:space="0" w:color="auto"/>
              </w:divBdr>
              <w:divsChild>
                <w:div w:id="117283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06193">
      <w:bodyDiv w:val="1"/>
      <w:marLeft w:val="0"/>
      <w:marRight w:val="0"/>
      <w:marTop w:val="0"/>
      <w:marBottom w:val="0"/>
      <w:divBdr>
        <w:top w:val="none" w:sz="0" w:space="0" w:color="auto"/>
        <w:left w:val="none" w:sz="0" w:space="0" w:color="auto"/>
        <w:bottom w:val="none" w:sz="0" w:space="0" w:color="auto"/>
        <w:right w:val="none" w:sz="0" w:space="0" w:color="auto"/>
      </w:divBdr>
      <w:divsChild>
        <w:div w:id="1016271588">
          <w:marLeft w:val="0"/>
          <w:marRight w:val="0"/>
          <w:marTop w:val="0"/>
          <w:marBottom w:val="0"/>
          <w:divBdr>
            <w:top w:val="none" w:sz="0" w:space="0" w:color="auto"/>
            <w:left w:val="none" w:sz="0" w:space="0" w:color="auto"/>
            <w:bottom w:val="none" w:sz="0" w:space="0" w:color="auto"/>
            <w:right w:val="none" w:sz="0" w:space="0" w:color="auto"/>
          </w:divBdr>
          <w:divsChild>
            <w:div w:id="1291206458">
              <w:marLeft w:val="0"/>
              <w:marRight w:val="0"/>
              <w:marTop w:val="0"/>
              <w:marBottom w:val="0"/>
              <w:divBdr>
                <w:top w:val="none" w:sz="0" w:space="0" w:color="auto"/>
                <w:left w:val="none" w:sz="0" w:space="0" w:color="auto"/>
                <w:bottom w:val="none" w:sz="0" w:space="0" w:color="auto"/>
                <w:right w:val="none" w:sz="0" w:space="0" w:color="auto"/>
              </w:divBdr>
              <w:divsChild>
                <w:div w:id="15672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794471">
      <w:bodyDiv w:val="1"/>
      <w:marLeft w:val="0"/>
      <w:marRight w:val="0"/>
      <w:marTop w:val="0"/>
      <w:marBottom w:val="0"/>
      <w:divBdr>
        <w:top w:val="none" w:sz="0" w:space="0" w:color="auto"/>
        <w:left w:val="none" w:sz="0" w:space="0" w:color="auto"/>
        <w:bottom w:val="none" w:sz="0" w:space="0" w:color="auto"/>
        <w:right w:val="none" w:sz="0" w:space="0" w:color="auto"/>
      </w:divBdr>
      <w:divsChild>
        <w:div w:id="1063531128">
          <w:marLeft w:val="0"/>
          <w:marRight w:val="0"/>
          <w:marTop w:val="0"/>
          <w:marBottom w:val="0"/>
          <w:divBdr>
            <w:top w:val="none" w:sz="0" w:space="0" w:color="auto"/>
            <w:left w:val="none" w:sz="0" w:space="0" w:color="auto"/>
            <w:bottom w:val="none" w:sz="0" w:space="0" w:color="auto"/>
            <w:right w:val="none" w:sz="0" w:space="0" w:color="auto"/>
          </w:divBdr>
          <w:divsChild>
            <w:div w:id="1696693652">
              <w:marLeft w:val="0"/>
              <w:marRight w:val="0"/>
              <w:marTop w:val="0"/>
              <w:marBottom w:val="0"/>
              <w:divBdr>
                <w:top w:val="none" w:sz="0" w:space="0" w:color="auto"/>
                <w:left w:val="none" w:sz="0" w:space="0" w:color="auto"/>
                <w:bottom w:val="none" w:sz="0" w:space="0" w:color="auto"/>
                <w:right w:val="none" w:sz="0" w:space="0" w:color="auto"/>
              </w:divBdr>
              <w:divsChild>
                <w:div w:id="48532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468794">
      <w:bodyDiv w:val="1"/>
      <w:marLeft w:val="0"/>
      <w:marRight w:val="0"/>
      <w:marTop w:val="0"/>
      <w:marBottom w:val="0"/>
      <w:divBdr>
        <w:top w:val="none" w:sz="0" w:space="0" w:color="auto"/>
        <w:left w:val="none" w:sz="0" w:space="0" w:color="auto"/>
        <w:bottom w:val="none" w:sz="0" w:space="0" w:color="auto"/>
        <w:right w:val="none" w:sz="0" w:space="0" w:color="auto"/>
      </w:divBdr>
      <w:divsChild>
        <w:div w:id="1492482682">
          <w:marLeft w:val="0"/>
          <w:marRight w:val="0"/>
          <w:marTop w:val="0"/>
          <w:marBottom w:val="0"/>
          <w:divBdr>
            <w:top w:val="none" w:sz="0" w:space="0" w:color="auto"/>
            <w:left w:val="none" w:sz="0" w:space="0" w:color="auto"/>
            <w:bottom w:val="none" w:sz="0" w:space="0" w:color="auto"/>
            <w:right w:val="none" w:sz="0" w:space="0" w:color="auto"/>
          </w:divBdr>
          <w:divsChild>
            <w:div w:id="1746104013">
              <w:marLeft w:val="0"/>
              <w:marRight w:val="0"/>
              <w:marTop w:val="0"/>
              <w:marBottom w:val="0"/>
              <w:divBdr>
                <w:top w:val="none" w:sz="0" w:space="0" w:color="auto"/>
                <w:left w:val="none" w:sz="0" w:space="0" w:color="auto"/>
                <w:bottom w:val="none" w:sz="0" w:space="0" w:color="auto"/>
                <w:right w:val="none" w:sz="0" w:space="0" w:color="auto"/>
              </w:divBdr>
              <w:divsChild>
                <w:div w:id="183136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33591">
      <w:bodyDiv w:val="1"/>
      <w:marLeft w:val="0"/>
      <w:marRight w:val="0"/>
      <w:marTop w:val="0"/>
      <w:marBottom w:val="0"/>
      <w:divBdr>
        <w:top w:val="none" w:sz="0" w:space="0" w:color="auto"/>
        <w:left w:val="none" w:sz="0" w:space="0" w:color="auto"/>
        <w:bottom w:val="none" w:sz="0" w:space="0" w:color="auto"/>
        <w:right w:val="none" w:sz="0" w:space="0" w:color="auto"/>
      </w:divBdr>
      <w:divsChild>
        <w:div w:id="445080452">
          <w:marLeft w:val="0"/>
          <w:marRight w:val="0"/>
          <w:marTop w:val="0"/>
          <w:marBottom w:val="0"/>
          <w:divBdr>
            <w:top w:val="none" w:sz="0" w:space="0" w:color="auto"/>
            <w:left w:val="none" w:sz="0" w:space="0" w:color="auto"/>
            <w:bottom w:val="none" w:sz="0" w:space="0" w:color="auto"/>
            <w:right w:val="none" w:sz="0" w:space="0" w:color="auto"/>
          </w:divBdr>
          <w:divsChild>
            <w:div w:id="553734837">
              <w:marLeft w:val="0"/>
              <w:marRight w:val="0"/>
              <w:marTop w:val="0"/>
              <w:marBottom w:val="0"/>
              <w:divBdr>
                <w:top w:val="none" w:sz="0" w:space="0" w:color="auto"/>
                <w:left w:val="none" w:sz="0" w:space="0" w:color="auto"/>
                <w:bottom w:val="none" w:sz="0" w:space="0" w:color="auto"/>
                <w:right w:val="none" w:sz="0" w:space="0" w:color="auto"/>
              </w:divBdr>
              <w:divsChild>
                <w:div w:id="150963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79733">
      <w:bodyDiv w:val="1"/>
      <w:marLeft w:val="0"/>
      <w:marRight w:val="0"/>
      <w:marTop w:val="0"/>
      <w:marBottom w:val="0"/>
      <w:divBdr>
        <w:top w:val="none" w:sz="0" w:space="0" w:color="auto"/>
        <w:left w:val="none" w:sz="0" w:space="0" w:color="auto"/>
        <w:bottom w:val="none" w:sz="0" w:space="0" w:color="auto"/>
        <w:right w:val="none" w:sz="0" w:space="0" w:color="auto"/>
      </w:divBdr>
      <w:divsChild>
        <w:div w:id="118112169">
          <w:marLeft w:val="0"/>
          <w:marRight w:val="0"/>
          <w:marTop w:val="0"/>
          <w:marBottom w:val="0"/>
          <w:divBdr>
            <w:top w:val="none" w:sz="0" w:space="0" w:color="auto"/>
            <w:left w:val="none" w:sz="0" w:space="0" w:color="auto"/>
            <w:bottom w:val="none" w:sz="0" w:space="0" w:color="auto"/>
            <w:right w:val="none" w:sz="0" w:space="0" w:color="auto"/>
          </w:divBdr>
          <w:divsChild>
            <w:div w:id="2128235472">
              <w:marLeft w:val="0"/>
              <w:marRight w:val="0"/>
              <w:marTop w:val="0"/>
              <w:marBottom w:val="0"/>
              <w:divBdr>
                <w:top w:val="none" w:sz="0" w:space="0" w:color="auto"/>
                <w:left w:val="none" w:sz="0" w:space="0" w:color="auto"/>
                <w:bottom w:val="none" w:sz="0" w:space="0" w:color="auto"/>
                <w:right w:val="none" w:sz="0" w:space="0" w:color="auto"/>
              </w:divBdr>
              <w:divsChild>
                <w:div w:id="123111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484141">
      <w:bodyDiv w:val="1"/>
      <w:marLeft w:val="0"/>
      <w:marRight w:val="0"/>
      <w:marTop w:val="0"/>
      <w:marBottom w:val="0"/>
      <w:divBdr>
        <w:top w:val="none" w:sz="0" w:space="0" w:color="auto"/>
        <w:left w:val="none" w:sz="0" w:space="0" w:color="auto"/>
        <w:bottom w:val="none" w:sz="0" w:space="0" w:color="auto"/>
        <w:right w:val="none" w:sz="0" w:space="0" w:color="auto"/>
      </w:divBdr>
      <w:divsChild>
        <w:div w:id="1624841854">
          <w:marLeft w:val="0"/>
          <w:marRight w:val="0"/>
          <w:marTop w:val="0"/>
          <w:marBottom w:val="0"/>
          <w:divBdr>
            <w:top w:val="none" w:sz="0" w:space="0" w:color="auto"/>
            <w:left w:val="none" w:sz="0" w:space="0" w:color="auto"/>
            <w:bottom w:val="none" w:sz="0" w:space="0" w:color="auto"/>
            <w:right w:val="none" w:sz="0" w:space="0" w:color="auto"/>
          </w:divBdr>
          <w:divsChild>
            <w:div w:id="84418948">
              <w:marLeft w:val="0"/>
              <w:marRight w:val="0"/>
              <w:marTop w:val="0"/>
              <w:marBottom w:val="0"/>
              <w:divBdr>
                <w:top w:val="none" w:sz="0" w:space="0" w:color="auto"/>
                <w:left w:val="none" w:sz="0" w:space="0" w:color="auto"/>
                <w:bottom w:val="none" w:sz="0" w:space="0" w:color="auto"/>
                <w:right w:val="none" w:sz="0" w:space="0" w:color="auto"/>
              </w:divBdr>
              <w:divsChild>
                <w:div w:id="148388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214057">
      <w:bodyDiv w:val="1"/>
      <w:marLeft w:val="0"/>
      <w:marRight w:val="0"/>
      <w:marTop w:val="0"/>
      <w:marBottom w:val="0"/>
      <w:divBdr>
        <w:top w:val="none" w:sz="0" w:space="0" w:color="auto"/>
        <w:left w:val="none" w:sz="0" w:space="0" w:color="auto"/>
        <w:bottom w:val="none" w:sz="0" w:space="0" w:color="auto"/>
        <w:right w:val="none" w:sz="0" w:space="0" w:color="auto"/>
      </w:divBdr>
      <w:divsChild>
        <w:div w:id="1944456632">
          <w:marLeft w:val="0"/>
          <w:marRight w:val="0"/>
          <w:marTop w:val="0"/>
          <w:marBottom w:val="0"/>
          <w:divBdr>
            <w:top w:val="none" w:sz="0" w:space="0" w:color="auto"/>
            <w:left w:val="none" w:sz="0" w:space="0" w:color="auto"/>
            <w:bottom w:val="none" w:sz="0" w:space="0" w:color="auto"/>
            <w:right w:val="none" w:sz="0" w:space="0" w:color="auto"/>
          </w:divBdr>
          <w:divsChild>
            <w:div w:id="1871797087">
              <w:marLeft w:val="0"/>
              <w:marRight w:val="0"/>
              <w:marTop w:val="0"/>
              <w:marBottom w:val="0"/>
              <w:divBdr>
                <w:top w:val="none" w:sz="0" w:space="0" w:color="auto"/>
                <w:left w:val="none" w:sz="0" w:space="0" w:color="auto"/>
                <w:bottom w:val="none" w:sz="0" w:space="0" w:color="auto"/>
                <w:right w:val="none" w:sz="0" w:space="0" w:color="auto"/>
              </w:divBdr>
              <w:divsChild>
                <w:div w:id="68872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316490">
      <w:bodyDiv w:val="1"/>
      <w:marLeft w:val="0"/>
      <w:marRight w:val="0"/>
      <w:marTop w:val="0"/>
      <w:marBottom w:val="0"/>
      <w:divBdr>
        <w:top w:val="none" w:sz="0" w:space="0" w:color="auto"/>
        <w:left w:val="none" w:sz="0" w:space="0" w:color="auto"/>
        <w:bottom w:val="none" w:sz="0" w:space="0" w:color="auto"/>
        <w:right w:val="none" w:sz="0" w:space="0" w:color="auto"/>
      </w:divBdr>
      <w:divsChild>
        <w:div w:id="412511002">
          <w:marLeft w:val="0"/>
          <w:marRight w:val="0"/>
          <w:marTop w:val="0"/>
          <w:marBottom w:val="0"/>
          <w:divBdr>
            <w:top w:val="none" w:sz="0" w:space="0" w:color="auto"/>
            <w:left w:val="none" w:sz="0" w:space="0" w:color="auto"/>
            <w:bottom w:val="none" w:sz="0" w:space="0" w:color="auto"/>
            <w:right w:val="none" w:sz="0" w:space="0" w:color="auto"/>
          </w:divBdr>
          <w:divsChild>
            <w:div w:id="1001353425">
              <w:marLeft w:val="0"/>
              <w:marRight w:val="0"/>
              <w:marTop w:val="0"/>
              <w:marBottom w:val="0"/>
              <w:divBdr>
                <w:top w:val="none" w:sz="0" w:space="0" w:color="auto"/>
                <w:left w:val="none" w:sz="0" w:space="0" w:color="auto"/>
                <w:bottom w:val="none" w:sz="0" w:space="0" w:color="auto"/>
                <w:right w:val="none" w:sz="0" w:space="0" w:color="auto"/>
              </w:divBdr>
              <w:divsChild>
                <w:div w:id="30535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123631">
      <w:bodyDiv w:val="1"/>
      <w:marLeft w:val="0"/>
      <w:marRight w:val="0"/>
      <w:marTop w:val="0"/>
      <w:marBottom w:val="0"/>
      <w:divBdr>
        <w:top w:val="none" w:sz="0" w:space="0" w:color="auto"/>
        <w:left w:val="none" w:sz="0" w:space="0" w:color="auto"/>
        <w:bottom w:val="none" w:sz="0" w:space="0" w:color="auto"/>
        <w:right w:val="none" w:sz="0" w:space="0" w:color="auto"/>
      </w:divBdr>
      <w:divsChild>
        <w:div w:id="401224269">
          <w:marLeft w:val="0"/>
          <w:marRight w:val="0"/>
          <w:marTop w:val="0"/>
          <w:marBottom w:val="0"/>
          <w:divBdr>
            <w:top w:val="none" w:sz="0" w:space="0" w:color="auto"/>
            <w:left w:val="none" w:sz="0" w:space="0" w:color="auto"/>
            <w:bottom w:val="none" w:sz="0" w:space="0" w:color="auto"/>
            <w:right w:val="none" w:sz="0" w:space="0" w:color="auto"/>
          </w:divBdr>
          <w:divsChild>
            <w:div w:id="692730434">
              <w:marLeft w:val="0"/>
              <w:marRight w:val="0"/>
              <w:marTop w:val="0"/>
              <w:marBottom w:val="0"/>
              <w:divBdr>
                <w:top w:val="none" w:sz="0" w:space="0" w:color="auto"/>
                <w:left w:val="none" w:sz="0" w:space="0" w:color="auto"/>
                <w:bottom w:val="none" w:sz="0" w:space="0" w:color="auto"/>
                <w:right w:val="none" w:sz="0" w:space="0" w:color="auto"/>
              </w:divBdr>
              <w:divsChild>
                <w:div w:id="118131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037146">
      <w:bodyDiv w:val="1"/>
      <w:marLeft w:val="0"/>
      <w:marRight w:val="0"/>
      <w:marTop w:val="0"/>
      <w:marBottom w:val="0"/>
      <w:divBdr>
        <w:top w:val="none" w:sz="0" w:space="0" w:color="auto"/>
        <w:left w:val="none" w:sz="0" w:space="0" w:color="auto"/>
        <w:bottom w:val="none" w:sz="0" w:space="0" w:color="auto"/>
        <w:right w:val="none" w:sz="0" w:space="0" w:color="auto"/>
      </w:divBdr>
      <w:divsChild>
        <w:div w:id="1537624232">
          <w:marLeft w:val="0"/>
          <w:marRight w:val="0"/>
          <w:marTop w:val="0"/>
          <w:marBottom w:val="0"/>
          <w:divBdr>
            <w:top w:val="none" w:sz="0" w:space="0" w:color="auto"/>
            <w:left w:val="none" w:sz="0" w:space="0" w:color="auto"/>
            <w:bottom w:val="none" w:sz="0" w:space="0" w:color="auto"/>
            <w:right w:val="none" w:sz="0" w:space="0" w:color="auto"/>
          </w:divBdr>
          <w:divsChild>
            <w:div w:id="1623539792">
              <w:marLeft w:val="0"/>
              <w:marRight w:val="0"/>
              <w:marTop w:val="0"/>
              <w:marBottom w:val="0"/>
              <w:divBdr>
                <w:top w:val="none" w:sz="0" w:space="0" w:color="auto"/>
                <w:left w:val="none" w:sz="0" w:space="0" w:color="auto"/>
                <w:bottom w:val="none" w:sz="0" w:space="0" w:color="auto"/>
                <w:right w:val="none" w:sz="0" w:space="0" w:color="auto"/>
              </w:divBdr>
              <w:divsChild>
                <w:div w:id="6214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707031">
      <w:bodyDiv w:val="1"/>
      <w:marLeft w:val="0"/>
      <w:marRight w:val="0"/>
      <w:marTop w:val="0"/>
      <w:marBottom w:val="0"/>
      <w:divBdr>
        <w:top w:val="none" w:sz="0" w:space="0" w:color="auto"/>
        <w:left w:val="none" w:sz="0" w:space="0" w:color="auto"/>
        <w:bottom w:val="none" w:sz="0" w:space="0" w:color="auto"/>
        <w:right w:val="none" w:sz="0" w:space="0" w:color="auto"/>
      </w:divBdr>
      <w:divsChild>
        <w:div w:id="536233391">
          <w:marLeft w:val="0"/>
          <w:marRight w:val="0"/>
          <w:marTop w:val="0"/>
          <w:marBottom w:val="0"/>
          <w:divBdr>
            <w:top w:val="none" w:sz="0" w:space="0" w:color="auto"/>
            <w:left w:val="none" w:sz="0" w:space="0" w:color="auto"/>
            <w:bottom w:val="none" w:sz="0" w:space="0" w:color="auto"/>
            <w:right w:val="none" w:sz="0" w:space="0" w:color="auto"/>
          </w:divBdr>
          <w:divsChild>
            <w:div w:id="178157180">
              <w:marLeft w:val="0"/>
              <w:marRight w:val="0"/>
              <w:marTop w:val="0"/>
              <w:marBottom w:val="0"/>
              <w:divBdr>
                <w:top w:val="none" w:sz="0" w:space="0" w:color="auto"/>
                <w:left w:val="none" w:sz="0" w:space="0" w:color="auto"/>
                <w:bottom w:val="none" w:sz="0" w:space="0" w:color="auto"/>
                <w:right w:val="none" w:sz="0" w:space="0" w:color="auto"/>
              </w:divBdr>
              <w:divsChild>
                <w:div w:id="50601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990992">
      <w:bodyDiv w:val="1"/>
      <w:marLeft w:val="0"/>
      <w:marRight w:val="0"/>
      <w:marTop w:val="0"/>
      <w:marBottom w:val="0"/>
      <w:divBdr>
        <w:top w:val="none" w:sz="0" w:space="0" w:color="auto"/>
        <w:left w:val="none" w:sz="0" w:space="0" w:color="auto"/>
        <w:bottom w:val="none" w:sz="0" w:space="0" w:color="auto"/>
        <w:right w:val="none" w:sz="0" w:space="0" w:color="auto"/>
      </w:divBdr>
      <w:divsChild>
        <w:div w:id="86466876">
          <w:marLeft w:val="0"/>
          <w:marRight w:val="0"/>
          <w:marTop w:val="0"/>
          <w:marBottom w:val="0"/>
          <w:divBdr>
            <w:top w:val="none" w:sz="0" w:space="0" w:color="auto"/>
            <w:left w:val="none" w:sz="0" w:space="0" w:color="auto"/>
            <w:bottom w:val="none" w:sz="0" w:space="0" w:color="auto"/>
            <w:right w:val="none" w:sz="0" w:space="0" w:color="auto"/>
          </w:divBdr>
          <w:divsChild>
            <w:div w:id="1783720060">
              <w:marLeft w:val="0"/>
              <w:marRight w:val="0"/>
              <w:marTop w:val="0"/>
              <w:marBottom w:val="0"/>
              <w:divBdr>
                <w:top w:val="none" w:sz="0" w:space="0" w:color="auto"/>
                <w:left w:val="none" w:sz="0" w:space="0" w:color="auto"/>
                <w:bottom w:val="none" w:sz="0" w:space="0" w:color="auto"/>
                <w:right w:val="none" w:sz="0" w:space="0" w:color="auto"/>
              </w:divBdr>
              <w:divsChild>
                <w:div w:id="17777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634305">
      <w:bodyDiv w:val="1"/>
      <w:marLeft w:val="0"/>
      <w:marRight w:val="0"/>
      <w:marTop w:val="0"/>
      <w:marBottom w:val="0"/>
      <w:divBdr>
        <w:top w:val="none" w:sz="0" w:space="0" w:color="auto"/>
        <w:left w:val="none" w:sz="0" w:space="0" w:color="auto"/>
        <w:bottom w:val="none" w:sz="0" w:space="0" w:color="auto"/>
        <w:right w:val="none" w:sz="0" w:space="0" w:color="auto"/>
      </w:divBdr>
      <w:divsChild>
        <w:div w:id="2051685953">
          <w:marLeft w:val="0"/>
          <w:marRight w:val="0"/>
          <w:marTop w:val="0"/>
          <w:marBottom w:val="0"/>
          <w:divBdr>
            <w:top w:val="none" w:sz="0" w:space="0" w:color="auto"/>
            <w:left w:val="none" w:sz="0" w:space="0" w:color="auto"/>
            <w:bottom w:val="none" w:sz="0" w:space="0" w:color="auto"/>
            <w:right w:val="none" w:sz="0" w:space="0" w:color="auto"/>
          </w:divBdr>
          <w:divsChild>
            <w:div w:id="855462574">
              <w:marLeft w:val="0"/>
              <w:marRight w:val="0"/>
              <w:marTop w:val="0"/>
              <w:marBottom w:val="0"/>
              <w:divBdr>
                <w:top w:val="none" w:sz="0" w:space="0" w:color="auto"/>
                <w:left w:val="none" w:sz="0" w:space="0" w:color="auto"/>
                <w:bottom w:val="none" w:sz="0" w:space="0" w:color="auto"/>
                <w:right w:val="none" w:sz="0" w:space="0" w:color="auto"/>
              </w:divBdr>
              <w:divsChild>
                <w:div w:id="80284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16642">
      <w:bodyDiv w:val="1"/>
      <w:marLeft w:val="0"/>
      <w:marRight w:val="0"/>
      <w:marTop w:val="0"/>
      <w:marBottom w:val="0"/>
      <w:divBdr>
        <w:top w:val="none" w:sz="0" w:space="0" w:color="auto"/>
        <w:left w:val="none" w:sz="0" w:space="0" w:color="auto"/>
        <w:bottom w:val="none" w:sz="0" w:space="0" w:color="auto"/>
        <w:right w:val="none" w:sz="0" w:space="0" w:color="auto"/>
      </w:divBdr>
      <w:divsChild>
        <w:div w:id="462622684">
          <w:marLeft w:val="0"/>
          <w:marRight w:val="0"/>
          <w:marTop w:val="0"/>
          <w:marBottom w:val="0"/>
          <w:divBdr>
            <w:top w:val="none" w:sz="0" w:space="0" w:color="auto"/>
            <w:left w:val="none" w:sz="0" w:space="0" w:color="auto"/>
            <w:bottom w:val="none" w:sz="0" w:space="0" w:color="auto"/>
            <w:right w:val="none" w:sz="0" w:space="0" w:color="auto"/>
          </w:divBdr>
          <w:divsChild>
            <w:div w:id="528878910">
              <w:marLeft w:val="0"/>
              <w:marRight w:val="0"/>
              <w:marTop w:val="0"/>
              <w:marBottom w:val="0"/>
              <w:divBdr>
                <w:top w:val="none" w:sz="0" w:space="0" w:color="auto"/>
                <w:left w:val="none" w:sz="0" w:space="0" w:color="auto"/>
                <w:bottom w:val="none" w:sz="0" w:space="0" w:color="auto"/>
                <w:right w:val="none" w:sz="0" w:space="0" w:color="auto"/>
              </w:divBdr>
              <w:divsChild>
                <w:div w:id="3148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648339">
      <w:bodyDiv w:val="1"/>
      <w:marLeft w:val="0"/>
      <w:marRight w:val="0"/>
      <w:marTop w:val="0"/>
      <w:marBottom w:val="0"/>
      <w:divBdr>
        <w:top w:val="none" w:sz="0" w:space="0" w:color="auto"/>
        <w:left w:val="none" w:sz="0" w:space="0" w:color="auto"/>
        <w:bottom w:val="none" w:sz="0" w:space="0" w:color="auto"/>
        <w:right w:val="none" w:sz="0" w:space="0" w:color="auto"/>
      </w:divBdr>
      <w:divsChild>
        <w:div w:id="325059013">
          <w:marLeft w:val="0"/>
          <w:marRight w:val="0"/>
          <w:marTop w:val="0"/>
          <w:marBottom w:val="0"/>
          <w:divBdr>
            <w:top w:val="none" w:sz="0" w:space="0" w:color="auto"/>
            <w:left w:val="none" w:sz="0" w:space="0" w:color="auto"/>
            <w:bottom w:val="none" w:sz="0" w:space="0" w:color="auto"/>
            <w:right w:val="none" w:sz="0" w:space="0" w:color="auto"/>
          </w:divBdr>
          <w:divsChild>
            <w:div w:id="734204730">
              <w:marLeft w:val="0"/>
              <w:marRight w:val="0"/>
              <w:marTop w:val="0"/>
              <w:marBottom w:val="0"/>
              <w:divBdr>
                <w:top w:val="none" w:sz="0" w:space="0" w:color="auto"/>
                <w:left w:val="none" w:sz="0" w:space="0" w:color="auto"/>
                <w:bottom w:val="none" w:sz="0" w:space="0" w:color="auto"/>
                <w:right w:val="none" w:sz="0" w:space="0" w:color="auto"/>
              </w:divBdr>
              <w:divsChild>
                <w:div w:id="59876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437201">
      <w:bodyDiv w:val="1"/>
      <w:marLeft w:val="0"/>
      <w:marRight w:val="0"/>
      <w:marTop w:val="0"/>
      <w:marBottom w:val="0"/>
      <w:divBdr>
        <w:top w:val="none" w:sz="0" w:space="0" w:color="auto"/>
        <w:left w:val="none" w:sz="0" w:space="0" w:color="auto"/>
        <w:bottom w:val="none" w:sz="0" w:space="0" w:color="auto"/>
        <w:right w:val="none" w:sz="0" w:space="0" w:color="auto"/>
      </w:divBdr>
      <w:divsChild>
        <w:div w:id="1890725797">
          <w:marLeft w:val="0"/>
          <w:marRight w:val="0"/>
          <w:marTop w:val="0"/>
          <w:marBottom w:val="0"/>
          <w:divBdr>
            <w:top w:val="none" w:sz="0" w:space="0" w:color="auto"/>
            <w:left w:val="none" w:sz="0" w:space="0" w:color="auto"/>
            <w:bottom w:val="none" w:sz="0" w:space="0" w:color="auto"/>
            <w:right w:val="none" w:sz="0" w:space="0" w:color="auto"/>
          </w:divBdr>
          <w:divsChild>
            <w:div w:id="1208226163">
              <w:marLeft w:val="0"/>
              <w:marRight w:val="0"/>
              <w:marTop w:val="0"/>
              <w:marBottom w:val="0"/>
              <w:divBdr>
                <w:top w:val="none" w:sz="0" w:space="0" w:color="auto"/>
                <w:left w:val="none" w:sz="0" w:space="0" w:color="auto"/>
                <w:bottom w:val="none" w:sz="0" w:space="0" w:color="auto"/>
                <w:right w:val="none" w:sz="0" w:space="0" w:color="auto"/>
              </w:divBdr>
              <w:divsChild>
                <w:div w:id="13231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4189">
      <w:bodyDiv w:val="1"/>
      <w:marLeft w:val="0"/>
      <w:marRight w:val="0"/>
      <w:marTop w:val="0"/>
      <w:marBottom w:val="0"/>
      <w:divBdr>
        <w:top w:val="none" w:sz="0" w:space="0" w:color="auto"/>
        <w:left w:val="none" w:sz="0" w:space="0" w:color="auto"/>
        <w:bottom w:val="none" w:sz="0" w:space="0" w:color="auto"/>
        <w:right w:val="none" w:sz="0" w:space="0" w:color="auto"/>
      </w:divBdr>
      <w:divsChild>
        <w:div w:id="666521759">
          <w:marLeft w:val="0"/>
          <w:marRight w:val="0"/>
          <w:marTop w:val="0"/>
          <w:marBottom w:val="0"/>
          <w:divBdr>
            <w:top w:val="none" w:sz="0" w:space="0" w:color="auto"/>
            <w:left w:val="none" w:sz="0" w:space="0" w:color="auto"/>
            <w:bottom w:val="none" w:sz="0" w:space="0" w:color="auto"/>
            <w:right w:val="none" w:sz="0" w:space="0" w:color="auto"/>
          </w:divBdr>
          <w:divsChild>
            <w:div w:id="1839534175">
              <w:marLeft w:val="0"/>
              <w:marRight w:val="0"/>
              <w:marTop w:val="0"/>
              <w:marBottom w:val="0"/>
              <w:divBdr>
                <w:top w:val="none" w:sz="0" w:space="0" w:color="auto"/>
                <w:left w:val="none" w:sz="0" w:space="0" w:color="auto"/>
                <w:bottom w:val="none" w:sz="0" w:space="0" w:color="auto"/>
                <w:right w:val="none" w:sz="0" w:space="0" w:color="auto"/>
              </w:divBdr>
              <w:divsChild>
                <w:div w:id="103595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940160">
      <w:bodyDiv w:val="1"/>
      <w:marLeft w:val="0"/>
      <w:marRight w:val="0"/>
      <w:marTop w:val="0"/>
      <w:marBottom w:val="0"/>
      <w:divBdr>
        <w:top w:val="none" w:sz="0" w:space="0" w:color="auto"/>
        <w:left w:val="none" w:sz="0" w:space="0" w:color="auto"/>
        <w:bottom w:val="none" w:sz="0" w:space="0" w:color="auto"/>
        <w:right w:val="none" w:sz="0" w:space="0" w:color="auto"/>
      </w:divBdr>
      <w:divsChild>
        <w:div w:id="1555777714">
          <w:marLeft w:val="0"/>
          <w:marRight w:val="0"/>
          <w:marTop w:val="0"/>
          <w:marBottom w:val="0"/>
          <w:divBdr>
            <w:top w:val="none" w:sz="0" w:space="0" w:color="auto"/>
            <w:left w:val="none" w:sz="0" w:space="0" w:color="auto"/>
            <w:bottom w:val="none" w:sz="0" w:space="0" w:color="auto"/>
            <w:right w:val="none" w:sz="0" w:space="0" w:color="auto"/>
          </w:divBdr>
          <w:divsChild>
            <w:div w:id="2091808655">
              <w:marLeft w:val="0"/>
              <w:marRight w:val="0"/>
              <w:marTop w:val="0"/>
              <w:marBottom w:val="0"/>
              <w:divBdr>
                <w:top w:val="none" w:sz="0" w:space="0" w:color="auto"/>
                <w:left w:val="none" w:sz="0" w:space="0" w:color="auto"/>
                <w:bottom w:val="none" w:sz="0" w:space="0" w:color="auto"/>
                <w:right w:val="none" w:sz="0" w:space="0" w:color="auto"/>
              </w:divBdr>
              <w:divsChild>
                <w:div w:id="207724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499937">
      <w:bodyDiv w:val="1"/>
      <w:marLeft w:val="0"/>
      <w:marRight w:val="0"/>
      <w:marTop w:val="0"/>
      <w:marBottom w:val="0"/>
      <w:divBdr>
        <w:top w:val="none" w:sz="0" w:space="0" w:color="auto"/>
        <w:left w:val="none" w:sz="0" w:space="0" w:color="auto"/>
        <w:bottom w:val="none" w:sz="0" w:space="0" w:color="auto"/>
        <w:right w:val="none" w:sz="0" w:space="0" w:color="auto"/>
      </w:divBdr>
      <w:divsChild>
        <w:div w:id="1386492451">
          <w:marLeft w:val="0"/>
          <w:marRight w:val="0"/>
          <w:marTop w:val="0"/>
          <w:marBottom w:val="0"/>
          <w:divBdr>
            <w:top w:val="none" w:sz="0" w:space="0" w:color="auto"/>
            <w:left w:val="none" w:sz="0" w:space="0" w:color="auto"/>
            <w:bottom w:val="none" w:sz="0" w:space="0" w:color="auto"/>
            <w:right w:val="none" w:sz="0" w:space="0" w:color="auto"/>
          </w:divBdr>
          <w:divsChild>
            <w:div w:id="1597514229">
              <w:marLeft w:val="0"/>
              <w:marRight w:val="0"/>
              <w:marTop w:val="0"/>
              <w:marBottom w:val="0"/>
              <w:divBdr>
                <w:top w:val="none" w:sz="0" w:space="0" w:color="auto"/>
                <w:left w:val="none" w:sz="0" w:space="0" w:color="auto"/>
                <w:bottom w:val="none" w:sz="0" w:space="0" w:color="auto"/>
                <w:right w:val="none" w:sz="0" w:space="0" w:color="auto"/>
              </w:divBdr>
              <w:divsChild>
                <w:div w:id="153269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12C102D-3068-4431-B53E-4CE5B63E11C2}"/>
</file>

<file path=customXml/itemProps2.xml><?xml version="1.0" encoding="utf-8"?>
<ds:datastoreItem xmlns:ds="http://schemas.openxmlformats.org/officeDocument/2006/customXml" ds:itemID="{8B8800C7-1B95-40AC-ABA6-89B59C4D19DE}"/>
</file>

<file path=customXml/itemProps3.xml><?xml version="1.0" encoding="utf-8"?>
<ds:datastoreItem xmlns:ds="http://schemas.openxmlformats.org/officeDocument/2006/customXml" ds:itemID="{AD2C2A7E-47C2-4848-B633-233AA498E10D}"/>
</file>

<file path=docProps/app.xml><?xml version="1.0" encoding="utf-8"?>
<Properties xmlns="http://schemas.openxmlformats.org/officeDocument/2006/extended-properties" xmlns:vt="http://schemas.openxmlformats.org/officeDocument/2006/docPropsVTypes">
  <Template>Normal.dotm</Template>
  <TotalTime>94</TotalTime>
  <Pages>5</Pages>
  <Words>1285</Words>
  <Characters>7328</Characters>
  <Application>Microsoft Macintosh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38</cp:revision>
  <dcterms:created xsi:type="dcterms:W3CDTF">2019-02-01T03:12:00Z</dcterms:created>
  <dcterms:modified xsi:type="dcterms:W3CDTF">2019-08-15T13:20:00Z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