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46532805" w14:textId="3C3E6793" w:rsidR="00BD653D" w:rsidRPr="00BD653D" w:rsidRDefault="00BD653D" w:rsidP="00BD653D">
      <w:pPr>
        <w:jc w:val="center"/>
        <w:rPr>
          <w:i/>
          <w:iCs/>
        </w:rPr>
      </w:pPr>
      <w:r>
        <w:rPr>
          <w:i/>
          <w:iCs/>
        </w:rPr>
        <w:t>(or Textbook Transformation Grants, if R17 or earlier)</w:t>
      </w:r>
    </w:p>
    <w:p w14:paraId="6BF02510" w14:textId="52CA1B6A" w:rsidR="0033401E" w:rsidRDefault="0033401E" w:rsidP="0033401E">
      <w:pPr>
        <w:pStyle w:val="Heading1"/>
      </w:pPr>
      <w:r>
        <w:t>General Information</w:t>
      </w:r>
    </w:p>
    <w:p w14:paraId="6EE9B485" w14:textId="16BF4C27" w:rsidR="00706302" w:rsidRPr="00C73A4C" w:rsidRDefault="00687254" w:rsidP="00706302">
      <w:pPr>
        <w:ind w:left="360"/>
        <w:rPr>
          <w:bCs/>
          <w:sz w:val="24"/>
          <w:szCs w:val="24"/>
        </w:rPr>
      </w:pPr>
      <w:r w:rsidRPr="004F2656">
        <w:rPr>
          <w:b/>
          <w:sz w:val="24"/>
          <w:szCs w:val="24"/>
        </w:rPr>
        <w:t>Date</w:t>
      </w:r>
      <w:r w:rsidR="003E1BCB" w:rsidRPr="004F2656">
        <w:rPr>
          <w:b/>
          <w:sz w:val="24"/>
          <w:szCs w:val="24"/>
        </w:rPr>
        <w:t>:</w:t>
      </w:r>
      <w:r w:rsidR="00706302" w:rsidRPr="00C73A4C">
        <w:rPr>
          <w:bCs/>
          <w:sz w:val="24"/>
          <w:szCs w:val="24"/>
        </w:rPr>
        <w:t xml:space="preserve"> 17 Dec 2020</w:t>
      </w:r>
    </w:p>
    <w:p w14:paraId="1CB2C16B" w14:textId="4436F2BE" w:rsidR="0033401E" w:rsidRPr="004F2656" w:rsidRDefault="0033401E" w:rsidP="00687254">
      <w:pPr>
        <w:ind w:left="360"/>
        <w:rPr>
          <w:b/>
          <w:sz w:val="24"/>
          <w:szCs w:val="24"/>
        </w:rPr>
      </w:pPr>
      <w:r>
        <w:rPr>
          <w:b/>
          <w:sz w:val="24"/>
          <w:szCs w:val="24"/>
        </w:rPr>
        <w:t>Grant Round:</w:t>
      </w:r>
      <w:r w:rsidR="00706302">
        <w:rPr>
          <w:b/>
          <w:sz w:val="24"/>
          <w:szCs w:val="24"/>
        </w:rPr>
        <w:t xml:space="preserve"> </w:t>
      </w:r>
      <w:r w:rsidR="00706302" w:rsidRPr="00C73A4C">
        <w:rPr>
          <w:bCs/>
          <w:sz w:val="24"/>
          <w:szCs w:val="24"/>
        </w:rPr>
        <w:t>15</w:t>
      </w:r>
    </w:p>
    <w:p w14:paraId="41045492" w14:textId="0024C1B7"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706302">
        <w:rPr>
          <w:b/>
          <w:sz w:val="24"/>
          <w:szCs w:val="24"/>
        </w:rPr>
        <w:t xml:space="preserve"> </w:t>
      </w:r>
      <w:r w:rsidR="00706302" w:rsidRPr="00C73A4C">
        <w:rPr>
          <w:bCs/>
          <w:sz w:val="24"/>
          <w:szCs w:val="24"/>
        </w:rPr>
        <w:t>494</w:t>
      </w:r>
    </w:p>
    <w:p w14:paraId="65C4B013" w14:textId="78086324" w:rsidR="00687254" w:rsidRDefault="00687254" w:rsidP="00687254">
      <w:pPr>
        <w:ind w:left="360"/>
        <w:rPr>
          <w:b/>
          <w:sz w:val="24"/>
          <w:szCs w:val="24"/>
        </w:rPr>
      </w:pPr>
      <w:r w:rsidRPr="004F2656">
        <w:rPr>
          <w:b/>
          <w:sz w:val="24"/>
          <w:szCs w:val="24"/>
        </w:rPr>
        <w:t>Institution Name(s</w:t>
      </w:r>
      <w:r w:rsidR="003E1BCB" w:rsidRPr="004F2656">
        <w:rPr>
          <w:b/>
          <w:sz w:val="24"/>
          <w:szCs w:val="24"/>
        </w:rPr>
        <w:t>):</w:t>
      </w:r>
      <w:r w:rsidR="0035000E">
        <w:rPr>
          <w:b/>
          <w:sz w:val="24"/>
          <w:szCs w:val="24"/>
        </w:rPr>
        <w:t xml:space="preserve"> </w:t>
      </w:r>
      <w:r w:rsidR="0035000E" w:rsidRPr="00C73A4C">
        <w:rPr>
          <w:bCs/>
          <w:sz w:val="24"/>
          <w:szCs w:val="24"/>
        </w:rPr>
        <w:t>Valdosta State University</w:t>
      </w:r>
    </w:p>
    <w:p w14:paraId="28FD8E6E" w14:textId="4A979FCE" w:rsidR="0033401E" w:rsidRPr="004F2656" w:rsidRDefault="0033401E" w:rsidP="0033401E">
      <w:pPr>
        <w:ind w:left="360"/>
        <w:rPr>
          <w:b/>
          <w:sz w:val="24"/>
          <w:szCs w:val="24"/>
        </w:rPr>
      </w:pPr>
      <w:r w:rsidRPr="004F2656">
        <w:rPr>
          <w:b/>
          <w:sz w:val="24"/>
          <w:szCs w:val="24"/>
        </w:rPr>
        <w:t>Project Lead:</w:t>
      </w:r>
      <w:r w:rsidR="0035000E">
        <w:rPr>
          <w:b/>
          <w:sz w:val="24"/>
          <w:szCs w:val="24"/>
        </w:rPr>
        <w:t xml:space="preserve"> </w:t>
      </w:r>
      <w:r w:rsidR="0035000E" w:rsidRPr="00C73A4C">
        <w:rPr>
          <w:bCs/>
          <w:sz w:val="24"/>
          <w:szCs w:val="24"/>
        </w:rPr>
        <w:t>Shantanu Chakraborty</w:t>
      </w:r>
    </w:p>
    <w:p w14:paraId="6A7C5B5B" w14:textId="53050E7F" w:rsidR="00687254" w:rsidRDefault="00687254" w:rsidP="00687254">
      <w:pPr>
        <w:ind w:left="360"/>
        <w:rPr>
          <w:b/>
          <w:sz w:val="24"/>
          <w:szCs w:val="24"/>
        </w:rPr>
      </w:pPr>
      <w:r w:rsidRPr="004F2656">
        <w:rPr>
          <w:b/>
          <w:sz w:val="24"/>
          <w:szCs w:val="24"/>
        </w:rPr>
        <w:t>Team Members (Name, Title, Department, Institutions if different, and email address for each)</w:t>
      </w:r>
      <w:r w:rsidR="003E1BCB" w:rsidRPr="004F2656">
        <w:rPr>
          <w:b/>
          <w:sz w:val="24"/>
          <w:szCs w:val="24"/>
        </w:rPr>
        <w:t>:</w:t>
      </w:r>
      <w:r w:rsidR="0035000E">
        <w:rPr>
          <w:b/>
          <w:sz w:val="24"/>
          <w:szCs w:val="24"/>
        </w:rPr>
        <w:t xml:space="preserve"> </w:t>
      </w:r>
    </w:p>
    <w:p w14:paraId="0409FCB3" w14:textId="512E3215" w:rsidR="005735D4" w:rsidRPr="00102B1B" w:rsidRDefault="005735D4" w:rsidP="00687254">
      <w:pPr>
        <w:ind w:left="360"/>
        <w:rPr>
          <w:bCs/>
          <w:sz w:val="24"/>
          <w:szCs w:val="24"/>
        </w:rPr>
      </w:pPr>
      <w:proofErr w:type="spellStart"/>
      <w:r w:rsidRPr="00102B1B">
        <w:rPr>
          <w:bCs/>
          <w:sz w:val="24"/>
          <w:szCs w:val="24"/>
        </w:rPr>
        <w:t>D</w:t>
      </w:r>
      <w:r w:rsidR="00A92228" w:rsidRPr="00102B1B">
        <w:rPr>
          <w:bCs/>
          <w:sz w:val="24"/>
          <w:szCs w:val="24"/>
        </w:rPr>
        <w:t>ereth</w:t>
      </w:r>
      <w:proofErr w:type="spellEnd"/>
      <w:r w:rsidR="00A92228" w:rsidRPr="00102B1B">
        <w:rPr>
          <w:bCs/>
          <w:sz w:val="24"/>
          <w:szCs w:val="24"/>
        </w:rPr>
        <w:t xml:space="preserve"> J. Drake, </w:t>
      </w:r>
      <w:r w:rsidR="00456B83">
        <w:rPr>
          <w:bCs/>
          <w:sz w:val="24"/>
          <w:szCs w:val="24"/>
        </w:rPr>
        <w:t>Associate Professor, Department of Physics, Astronomy and Geosciences</w:t>
      </w:r>
      <w:r w:rsidR="002B4259">
        <w:rPr>
          <w:bCs/>
          <w:sz w:val="24"/>
          <w:szCs w:val="24"/>
        </w:rPr>
        <w:t xml:space="preserve">, </w:t>
      </w:r>
      <w:hyperlink r:id="rId9" w:history="1">
        <w:r w:rsidR="002B4259" w:rsidRPr="0000041E">
          <w:rPr>
            <w:rStyle w:val="Hyperlink"/>
            <w:bCs/>
            <w:sz w:val="24"/>
            <w:szCs w:val="24"/>
          </w:rPr>
          <w:t>djdrake@valdosta.edu</w:t>
        </w:r>
      </w:hyperlink>
      <w:r w:rsidR="002B4259">
        <w:rPr>
          <w:bCs/>
          <w:sz w:val="24"/>
          <w:szCs w:val="24"/>
        </w:rPr>
        <w:t xml:space="preserve"> </w:t>
      </w:r>
    </w:p>
    <w:p w14:paraId="51F5ABBE" w14:textId="2F07B349" w:rsidR="00A92228" w:rsidRPr="00102B1B" w:rsidRDefault="00A92228" w:rsidP="00687254">
      <w:pPr>
        <w:ind w:left="360"/>
        <w:rPr>
          <w:bCs/>
          <w:sz w:val="24"/>
          <w:szCs w:val="24"/>
        </w:rPr>
      </w:pPr>
      <w:r w:rsidRPr="00102B1B">
        <w:rPr>
          <w:bCs/>
          <w:sz w:val="24"/>
          <w:szCs w:val="24"/>
        </w:rPr>
        <w:t xml:space="preserve">Michael Holt, </w:t>
      </w:r>
      <w:r w:rsidR="00456B83">
        <w:rPr>
          <w:bCs/>
          <w:sz w:val="24"/>
          <w:szCs w:val="24"/>
        </w:rPr>
        <w:t xml:space="preserve">Associate Professor and Reference Librarian, </w:t>
      </w:r>
      <w:proofErr w:type="spellStart"/>
      <w:r w:rsidR="00456B83">
        <w:rPr>
          <w:bCs/>
          <w:sz w:val="24"/>
          <w:szCs w:val="24"/>
        </w:rPr>
        <w:t>Odum</w:t>
      </w:r>
      <w:proofErr w:type="spellEnd"/>
      <w:r w:rsidR="00456B83">
        <w:rPr>
          <w:bCs/>
          <w:sz w:val="24"/>
          <w:szCs w:val="24"/>
        </w:rPr>
        <w:t xml:space="preserve"> Library, Department of Physics, Astronomy and Geosciences</w:t>
      </w:r>
      <w:r w:rsidR="002B4259">
        <w:rPr>
          <w:bCs/>
          <w:sz w:val="24"/>
          <w:szCs w:val="24"/>
        </w:rPr>
        <w:t xml:space="preserve">, </w:t>
      </w:r>
      <w:hyperlink r:id="rId10" w:history="1">
        <w:r w:rsidR="002B4259" w:rsidRPr="0000041E">
          <w:rPr>
            <w:rStyle w:val="Hyperlink"/>
            <w:bCs/>
            <w:sz w:val="24"/>
            <w:szCs w:val="24"/>
          </w:rPr>
          <w:t>moholt@valdosta.edu</w:t>
        </w:r>
      </w:hyperlink>
      <w:r w:rsidR="002B4259">
        <w:rPr>
          <w:bCs/>
          <w:sz w:val="24"/>
          <w:szCs w:val="24"/>
        </w:rPr>
        <w:t xml:space="preserve"> </w:t>
      </w:r>
    </w:p>
    <w:p w14:paraId="46A62745" w14:textId="0C418409" w:rsidR="00DF79E1" w:rsidRPr="004F2656" w:rsidRDefault="00DF79E1" w:rsidP="00E167BE">
      <w:pPr>
        <w:ind w:left="360"/>
        <w:rPr>
          <w:b/>
          <w:sz w:val="24"/>
          <w:szCs w:val="24"/>
        </w:rPr>
      </w:pPr>
      <w:r w:rsidRPr="004F2656">
        <w:rPr>
          <w:b/>
          <w:sz w:val="24"/>
          <w:szCs w:val="24"/>
        </w:rPr>
        <w:t>Course Name(s) and Course Numbers</w:t>
      </w:r>
      <w:r w:rsidR="003E1BCB" w:rsidRPr="004F2656">
        <w:rPr>
          <w:b/>
          <w:sz w:val="24"/>
          <w:szCs w:val="24"/>
        </w:rPr>
        <w:t>:</w:t>
      </w:r>
      <w:r w:rsidR="00102B1B">
        <w:rPr>
          <w:b/>
          <w:sz w:val="24"/>
          <w:szCs w:val="24"/>
        </w:rPr>
        <w:t xml:space="preserve"> </w:t>
      </w:r>
      <w:r w:rsidR="00F47EAB" w:rsidRPr="00F47EAB">
        <w:rPr>
          <w:bCs/>
          <w:sz w:val="24"/>
          <w:szCs w:val="24"/>
        </w:rPr>
        <w:t>The Universe of Energy: PHSC 1100</w:t>
      </w:r>
    </w:p>
    <w:p w14:paraId="3E617D79" w14:textId="319F7F99" w:rsidR="00DF79E1" w:rsidRPr="004F2656" w:rsidRDefault="00DF79E1" w:rsidP="00E167BE">
      <w:pPr>
        <w:ind w:left="360"/>
        <w:rPr>
          <w:b/>
          <w:sz w:val="24"/>
          <w:szCs w:val="24"/>
        </w:rPr>
      </w:pPr>
      <w:r w:rsidRPr="004F2656">
        <w:rPr>
          <w:b/>
          <w:sz w:val="24"/>
          <w:szCs w:val="24"/>
        </w:rPr>
        <w:t>Semester Project Began</w:t>
      </w:r>
      <w:r w:rsidR="003E1BCB" w:rsidRPr="004F2656">
        <w:rPr>
          <w:b/>
          <w:sz w:val="24"/>
          <w:szCs w:val="24"/>
        </w:rPr>
        <w:t>:</w:t>
      </w:r>
      <w:r w:rsidR="00773E63">
        <w:rPr>
          <w:b/>
          <w:sz w:val="24"/>
          <w:szCs w:val="24"/>
        </w:rPr>
        <w:t xml:space="preserve"> </w:t>
      </w:r>
      <w:r w:rsidR="00773E63" w:rsidRPr="00157960">
        <w:rPr>
          <w:bCs/>
          <w:sz w:val="24"/>
          <w:szCs w:val="24"/>
        </w:rPr>
        <w:t>Fall 20</w:t>
      </w:r>
      <w:r w:rsidR="00F84CF5">
        <w:rPr>
          <w:bCs/>
          <w:sz w:val="24"/>
          <w:szCs w:val="24"/>
        </w:rPr>
        <w:t>19</w:t>
      </w:r>
    </w:p>
    <w:p w14:paraId="4D2A60B3" w14:textId="65AA7760" w:rsidR="00687254" w:rsidRPr="004F2656" w:rsidRDefault="0033401E" w:rsidP="00E167BE">
      <w:pPr>
        <w:ind w:left="360"/>
        <w:rPr>
          <w:b/>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F84CF5">
        <w:rPr>
          <w:b/>
          <w:sz w:val="24"/>
          <w:szCs w:val="24"/>
        </w:rPr>
        <w:t xml:space="preserve"> </w:t>
      </w:r>
      <w:r w:rsidR="00F84CF5" w:rsidRPr="00F84CF5">
        <w:rPr>
          <w:bCs/>
          <w:sz w:val="24"/>
          <w:szCs w:val="24"/>
        </w:rPr>
        <w:t>Fall 2020</w:t>
      </w:r>
      <w:r w:rsidR="00F84CF5">
        <w:rPr>
          <w:b/>
          <w:sz w:val="24"/>
          <w:szCs w:val="24"/>
        </w:rPr>
        <w:t xml:space="preserve"> </w:t>
      </w:r>
    </w:p>
    <w:p w14:paraId="6AA64C08" w14:textId="31F6572F" w:rsidR="00DF79E1" w:rsidRPr="004F2656" w:rsidRDefault="00DF79E1" w:rsidP="00DF79E1">
      <w:pPr>
        <w:ind w:left="360"/>
        <w:rPr>
          <w:b/>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C94C37">
        <w:rPr>
          <w:b/>
          <w:sz w:val="24"/>
          <w:szCs w:val="24"/>
        </w:rPr>
        <w:t xml:space="preserve"> </w:t>
      </w:r>
      <w:r w:rsidR="003F4BA9" w:rsidRPr="003F4BA9">
        <w:rPr>
          <w:bCs/>
          <w:sz w:val="24"/>
          <w:szCs w:val="24"/>
        </w:rPr>
        <w:t>47</w:t>
      </w:r>
    </w:p>
    <w:p w14:paraId="5E081281" w14:textId="74C9CB1A" w:rsidR="00687254" w:rsidRDefault="00687254" w:rsidP="00E167BE">
      <w:pPr>
        <w:rPr>
          <w:b/>
          <w:sz w:val="24"/>
          <w:szCs w:val="24"/>
        </w:rPr>
      </w:pPr>
    </w:p>
    <w:p w14:paraId="6674B072" w14:textId="080649D1" w:rsidR="00DF79E1" w:rsidRPr="004F2656" w:rsidRDefault="00DF79E1" w:rsidP="003F4D85">
      <w:pPr>
        <w:pStyle w:val="Heading1"/>
        <w:numPr>
          <w:ilvl w:val="0"/>
          <w:numId w:val="18"/>
        </w:numPr>
        <w:ind w:left="360"/>
      </w:pPr>
      <w:r w:rsidRPr="004F2656">
        <w:t>Narrative</w:t>
      </w:r>
    </w:p>
    <w:p w14:paraId="33C9CDD7" w14:textId="11CF93B8" w:rsidR="0007428B" w:rsidRPr="006A50EE" w:rsidRDefault="0007428B" w:rsidP="0007428B">
      <w:pPr>
        <w:pStyle w:val="ListParagraph"/>
        <w:rPr>
          <w:rFonts w:cstheme="minorHAnsi"/>
          <w:sz w:val="24"/>
          <w:szCs w:val="24"/>
        </w:rPr>
      </w:pPr>
      <w:r w:rsidRPr="006A50EE">
        <w:rPr>
          <w:rFonts w:cstheme="minorHAnsi"/>
          <w:sz w:val="24"/>
          <w:szCs w:val="24"/>
        </w:rPr>
        <w:t xml:space="preserve">The goals of this project were to lower the student's cost for the learning materials associated with The Universe of Energy (Physical Science I), to enhance the learning experience and to improve student success rate. To this end, we offered no-cost, high quality learning materials for students in The Universe of Energy (PHSC 1100) at Valdosta State University by converting from the current textbook to the Concept of Physics (OpenStax) and the Concept of Chemistry (OpenStax) textbook. </w:t>
      </w:r>
      <w:r w:rsidR="005405E4" w:rsidRPr="006A50EE">
        <w:rPr>
          <w:rFonts w:cstheme="minorHAnsi"/>
          <w:sz w:val="24"/>
          <w:szCs w:val="24"/>
        </w:rPr>
        <w:t xml:space="preserve">During the implementation of this project, we measured the effectiveness of this transformation by assessing DFW (Drop, Fail, and Withdraw) rates, course enrollment data and completion rates. To understand about the impact on the learning experience of students. </w:t>
      </w:r>
      <w:r w:rsidRPr="006A50EE">
        <w:rPr>
          <w:rFonts w:cstheme="minorHAnsi"/>
          <w:sz w:val="24"/>
          <w:szCs w:val="24"/>
        </w:rPr>
        <w:t xml:space="preserve">Students had an overall positive opinion of the </w:t>
      </w:r>
      <w:r w:rsidR="00D60F33" w:rsidRPr="006A50EE">
        <w:rPr>
          <w:rFonts w:cstheme="minorHAnsi"/>
          <w:sz w:val="24"/>
          <w:szCs w:val="24"/>
        </w:rPr>
        <w:t>open educational resources</w:t>
      </w:r>
      <w:r w:rsidRPr="006A50EE">
        <w:rPr>
          <w:rFonts w:cstheme="minorHAnsi"/>
          <w:sz w:val="24"/>
          <w:szCs w:val="24"/>
        </w:rPr>
        <w:t xml:space="preserve">. Even though drop, withdraw, or Fail (D/W/F) rates </w:t>
      </w:r>
      <w:r w:rsidR="00D60F33" w:rsidRPr="006A50EE">
        <w:rPr>
          <w:rFonts w:cstheme="minorHAnsi"/>
          <w:sz w:val="24"/>
          <w:szCs w:val="24"/>
        </w:rPr>
        <w:t>in</w:t>
      </w:r>
      <w:r w:rsidRPr="006A50EE">
        <w:rPr>
          <w:rFonts w:cstheme="minorHAnsi"/>
          <w:sz w:val="24"/>
          <w:szCs w:val="24"/>
        </w:rPr>
        <w:t xml:space="preserve">creased, student performance </w:t>
      </w:r>
      <w:r w:rsidR="00D60F33" w:rsidRPr="006A50EE">
        <w:rPr>
          <w:rFonts w:cstheme="minorHAnsi"/>
          <w:sz w:val="24"/>
          <w:szCs w:val="24"/>
        </w:rPr>
        <w:t>in</w:t>
      </w:r>
      <w:r w:rsidRPr="006A50EE">
        <w:rPr>
          <w:rFonts w:cstheme="minorHAnsi"/>
          <w:sz w:val="24"/>
          <w:szCs w:val="24"/>
        </w:rPr>
        <w:t>creased as well.</w:t>
      </w:r>
      <w:r w:rsidR="005405E4" w:rsidRPr="006A50EE">
        <w:rPr>
          <w:rFonts w:cstheme="minorHAnsi"/>
          <w:sz w:val="24"/>
          <w:szCs w:val="24"/>
        </w:rPr>
        <w:t xml:space="preserve"> </w:t>
      </w:r>
    </w:p>
    <w:p w14:paraId="656B9F75" w14:textId="1C083F0C" w:rsidR="00C936C0" w:rsidRPr="006A50EE" w:rsidRDefault="00C936C0" w:rsidP="0007428B">
      <w:pPr>
        <w:pStyle w:val="ListParagraph"/>
        <w:rPr>
          <w:rFonts w:cstheme="minorHAnsi"/>
          <w:sz w:val="24"/>
          <w:szCs w:val="24"/>
        </w:rPr>
      </w:pPr>
      <w:r w:rsidRPr="006A50EE">
        <w:rPr>
          <w:rFonts w:cstheme="minorHAnsi"/>
          <w:sz w:val="24"/>
          <w:szCs w:val="24"/>
        </w:rPr>
        <w:lastRenderedPageBreak/>
        <w:t xml:space="preserve">The cost to students substantially </w:t>
      </w:r>
      <w:r w:rsidR="00F33D5D" w:rsidRPr="006A50EE">
        <w:rPr>
          <w:rFonts w:cstheme="minorHAnsi"/>
          <w:sz w:val="24"/>
          <w:szCs w:val="24"/>
        </w:rPr>
        <w:t xml:space="preserve">dropped </w:t>
      </w:r>
      <w:r w:rsidRPr="006A50EE">
        <w:rPr>
          <w:rFonts w:cstheme="minorHAnsi"/>
          <w:sz w:val="24"/>
          <w:szCs w:val="24"/>
        </w:rPr>
        <w:t xml:space="preserve">for this project. </w:t>
      </w:r>
      <w:r w:rsidR="005F7595" w:rsidRPr="006A50EE">
        <w:rPr>
          <w:rFonts w:cstheme="minorHAnsi"/>
          <w:sz w:val="24"/>
          <w:szCs w:val="24"/>
        </w:rPr>
        <w:t>A total of</w:t>
      </w:r>
      <w:r w:rsidRPr="006A50EE">
        <w:rPr>
          <w:rFonts w:cstheme="minorHAnsi"/>
          <w:sz w:val="24"/>
          <w:szCs w:val="24"/>
        </w:rPr>
        <w:t xml:space="preserve"> </w:t>
      </w:r>
      <w:r w:rsidR="00CE0BE4" w:rsidRPr="006A50EE">
        <w:rPr>
          <w:rFonts w:cstheme="minorHAnsi"/>
          <w:sz w:val="24"/>
          <w:szCs w:val="24"/>
        </w:rPr>
        <w:t>58</w:t>
      </w:r>
      <w:r w:rsidRPr="006A50EE">
        <w:rPr>
          <w:rFonts w:cstheme="minorHAnsi"/>
          <w:sz w:val="24"/>
          <w:szCs w:val="24"/>
        </w:rPr>
        <w:t xml:space="preserve"> students enrolled in the course sections saved and estimated total of $</w:t>
      </w:r>
      <w:r w:rsidR="005F7595" w:rsidRPr="006A50EE">
        <w:rPr>
          <w:rFonts w:cstheme="minorHAnsi"/>
          <w:sz w:val="24"/>
          <w:szCs w:val="24"/>
        </w:rPr>
        <w:t>1</w:t>
      </w:r>
      <w:r w:rsidR="0053097E" w:rsidRPr="006A50EE">
        <w:rPr>
          <w:rFonts w:cstheme="minorHAnsi"/>
          <w:sz w:val="24"/>
          <w:szCs w:val="24"/>
        </w:rPr>
        <w:t>391</w:t>
      </w:r>
      <w:r w:rsidR="005F7595" w:rsidRPr="006A50EE">
        <w:rPr>
          <w:rFonts w:cstheme="minorHAnsi"/>
          <w:sz w:val="24"/>
          <w:szCs w:val="24"/>
        </w:rPr>
        <w:t>7</w:t>
      </w:r>
      <w:r w:rsidRPr="006A50EE">
        <w:rPr>
          <w:rFonts w:cstheme="minorHAnsi"/>
          <w:sz w:val="24"/>
          <w:szCs w:val="24"/>
        </w:rPr>
        <w:t>.</w:t>
      </w:r>
      <w:r w:rsidR="00B06DE9" w:rsidRPr="006A50EE">
        <w:rPr>
          <w:rFonts w:cstheme="minorHAnsi"/>
          <w:sz w:val="24"/>
          <w:szCs w:val="24"/>
        </w:rPr>
        <w:t xml:space="preserve"> One of the sections of the course </w:t>
      </w:r>
      <w:r w:rsidR="00BC741F" w:rsidRPr="006A50EE">
        <w:rPr>
          <w:rFonts w:cstheme="minorHAnsi"/>
          <w:sz w:val="24"/>
          <w:szCs w:val="24"/>
        </w:rPr>
        <w:t>had supplementary textbook with optional additional cost. While the other one replaced them with open educational resources.</w:t>
      </w:r>
      <w:r w:rsidR="00E928AA" w:rsidRPr="006A50EE">
        <w:rPr>
          <w:rFonts w:cstheme="minorHAnsi"/>
          <w:sz w:val="24"/>
          <w:szCs w:val="24"/>
        </w:rPr>
        <w:t xml:space="preserve"> </w:t>
      </w:r>
    </w:p>
    <w:p w14:paraId="752E1AE0" w14:textId="04C9FF29" w:rsidR="00E928AA" w:rsidRPr="006A50EE" w:rsidRDefault="00E928AA" w:rsidP="0007428B">
      <w:pPr>
        <w:pStyle w:val="ListParagraph"/>
        <w:rPr>
          <w:rFonts w:cstheme="minorHAnsi"/>
          <w:sz w:val="24"/>
          <w:szCs w:val="24"/>
        </w:rPr>
      </w:pPr>
    </w:p>
    <w:p w14:paraId="544E7E11" w14:textId="0EAFEE3E" w:rsidR="00E928AA" w:rsidRPr="006A50EE" w:rsidRDefault="00E928AA" w:rsidP="0007428B">
      <w:pPr>
        <w:pStyle w:val="ListParagraph"/>
        <w:rPr>
          <w:rFonts w:cstheme="minorHAnsi"/>
          <w:sz w:val="24"/>
          <w:szCs w:val="24"/>
        </w:rPr>
      </w:pPr>
      <w:r w:rsidRPr="006A50EE">
        <w:rPr>
          <w:rFonts w:cstheme="minorHAnsi"/>
          <w:sz w:val="24"/>
          <w:szCs w:val="24"/>
        </w:rPr>
        <w:t xml:space="preserve">The average GPA for PHSC 1100 course increased from 2.57 to </w:t>
      </w:r>
      <w:r w:rsidR="001F5C1B" w:rsidRPr="006A50EE">
        <w:rPr>
          <w:rFonts w:cstheme="minorHAnsi"/>
          <w:sz w:val="24"/>
          <w:szCs w:val="24"/>
        </w:rPr>
        <w:t>3.13</w:t>
      </w:r>
      <w:r w:rsidR="004E49C9" w:rsidRPr="006A50EE">
        <w:rPr>
          <w:rFonts w:cstheme="minorHAnsi"/>
          <w:sz w:val="24"/>
          <w:szCs w:val="24"/>
        </w:rPr>
        <w:t xml:space="preserve"> for sections using the open educational resources.</w:t>
      </w:r>
      <w:r w:rsidR="002A3259" w:rsidRPr="006A50EE">
        <w:rPr>
          <w:rFonts w:cstheme="minorHAnsi"/>
          <w:sz w:val="24"/>
          <w:szCs w:val="24"/>
        </w:rPr>
        <w:t xml:space="preserve"> A challenge for instructors was the lack of </w:t>
      </w:r>
      <w:r w:rsidR="00770F76" w:rsidRPr="006A50EE">
        <w:rPr>
          <w:rFonts w:cstheme="minorHAnsi"/>
          <w:sz w:val="24"/>
          <w:szCs w:val="24"/>
        </w:rPr>
        <w:t xml:space="preserve">associated </w:t>
      </w:r>
      <w:r w:rsidR="002A3259" w:rsidRPr="006A50EE">
        <w:rPr>
          <w:rFonts w:cstheme="minorHAnsi"/>
          <w:sz w:val="24"/>
          <w:szCs w:val="24"/>
        </w:rPr>
        <w:t xml:space="preserve">supplemental materials </w:t>
      </w:r>
      <w:r w:rsidR="00770F76" w:rsidRPr="006A50EE">
        <w:rPr>
          <w:rFonts w:cstheme="minorHAnsi"/>
          <w:sz w:val="24"/>
          <w:szCs w:val="24"/>
        </w:rPr>
        <w:t>for physical science</w:t>
      </w:r>
      <w:r w:rsidR="00317590" w:rsidRPr="006A50EE">
        <w:rPr>
          <w:rFonts w:cstheme="minorHAnsi"/>
          <w:sz w:val="24"/>
          <w:szCs w:val="24"/>
        </w:rPr>
        <w:t xml:space="preserve"> course</w:t>
      </w:r>
      <w:r w:rsidR="002A3259" w:rsidRPr="006A50EE">
        <w:rPr>
          <w:rFonts w:cstheme="minorHAnsi"/>
          <w:sz w:val="24"/>
          <w:szCs w:val="24"/>
        </w:rPr>
        <w:t>.  The</w:t>
      </w:r>
      <w:r w:rsidR="00317590" w:rsidRPr="006A50EE">
        <w:rPr>
          <w:rFonts w:cstheme="minorHAnsi"/>
          <w:sz w:val="24"/>
          <w:szCs w:val="24"/>
        </w:rPr>
        <w:t>refore,</w:t>
      </w:r>
      <w:r w:rsidR="002A3259" w:rsidRPr="006A50EE">
        <w:rPr>
          <w:rFonts w:cstheme="minorHAnsi"/>
          <w:sz w:val="24"/>
          <w:szCs w:val="24"/>
        </w:rPr>
        <w:t xml:space="preserve"> </w:t>
      </w:r>
      <w:r w:rsidR="00C01543" w:rsidRPr="006A50EE">
        <w:rPr>
          <w:rFonts w:cstheme="minorHAnsi"/>
          <w:sz w:val="24"/>
          <w:szCs w:val="24"/>
        </w:rPr>
        <w:t>explanatory presentation</w:t>
      </w:r>
      <w:r w:rsidR="002A3259" w:rsidRPr="006A50EE">
        <w:rPr>
          <w:rFonts w:cstheme="minorHAnsi"/>
          <w:sz w:val="24"/>
          <w:szCs w:val="24"/>
        </w:rPr>
        <w:t xml:space="preserve"> slides</w:t>
      </w:r>
      <w:r w:rsidR="00304DF6" w:rsidRPr="006A50EE">
        <w:rPr>
          <w:rFonts w:cstheme="minorHAnsi"/>
          <w:sz w:val="24"/>
          <w:szCs w:val="24"/>
        </w:rPr>
        <w:t xml:space="preserve"> with supporting text,</w:t>
      </w:r>
      <w:r w:rsidR="002A3259" w:rsidRPr="006A50EE">
        <w:rPr>
          <w:rFonts w:cstheme="minorHAnsi"/>
          <w:sz w:val="24"/>
          <w:szCs w:val="24"/>
        </w:rPr>
        <w:t xml:space="preserve"> pictures and diagrams had to be developed for use in the classroom.  </w:t>
      </w:r>
      <w:r w:rsidR="00356DDF" w:rsidRPr="006A50EE">
        <w:rPr>
          <w:rFonts w:cstheme="minorHAnsi"/>
          <w:sz w:val="24"/>
          <w:szCs w:val="24"/>
        </w:rPr>
        <w:t>Additionally,</w:t>
      </w:r>
      <w:r w:rsidR="002A3259" w:rsidRPr="006A50EE">
        <w:rPr>
          <w:rFonts w:cstheme="minorHAnsi"/>
          <w:sz w:val="24"/>
          <w:szCs w:val="24"/>
        </w:rPr>
        <w:t xml:space="preserve"> homework problems </w:t>
      </w:r>
      <w:r w:rsidR="00356DDF" w:rsidRPr="006A50EE">
        <w:rPr>
          <w:rFonts w:cstheme="minorHAnsi"/>
          <w:sz w:val="24"/>
          <w:szCs w:val="24"/>
        </w:rPr>
        <w:t xml:space="preserve">were developed and </w:t>
      </w:r>
      <w:r w:rsidR="002A3259" w:rsidRPr="006A50EE">
        <w:rPr>
          <w:rFonts w:cstheme="minorHAnsi"/>
          <w:sz w:val="24"/>
          <w:szCs w:val="24"/>
        </w:rPr>
        <w:t xml:space="preserve">provided </w:t>
      </w:r>
      <w:r w:rsidR="005F536E" w:rsidRPr="006A50EE">
        <w:rPr>
          <w:rFonts w:cstheme="minorHAnsi"/>
          <w:sz w:val="24"/>
          <w:szCs w:val="24"/>
        </w:rPr>
        <w:t xml:space="preserve">as part of the course assessment </w:t>
      </w:r>
      <w:r w:rsidR="002A3259" w:rsidRPr="006A50EE">
        <w:rPr>
          <w:rFonts w:cstheme="minorHAnsi"/>
          <w:sz w:val="24"/>
          <w:szCs w:val="24"/>
        </w:rPr>
        <w:t xml:space="preserve">in </w:t>
      </w:r>
      <w:proofErr w:type="spellStart"/>
      <w:r w:rsidR="005F536E" w:rsidRPr="006A50EE">
        <w:rPr>
          <w:rFonts w:cstheme="minorHAnsi"/>
          <w:sz w:val="24"/>
          <w:szCs w:val="24"/>
        </w:rPr>
        <w:t>Blazeview</w:t>
      </w:r>
      <w:proofErr w:type="spellEnd"/>
      <w:r w:rsidR="005F536E" w:rsidRPr="006A50EE">
        <w:rPr>
          <w:rFonts w:cstheme="minorHAnsi"/>
          <w:sz w:val="24"/>
          <w:szCs w:val="24"/>
        </w:rPr>
        <w:t xml:space="preserve"> (</w:t>
      </w:r>
      <w:proofErr w:type="spellStart"/>
      <w:r w:rsidR="005F536E" w:rsidRPr="006A50EE">
        <w:rPr>
          <w:rFonts w:cstheme="minorHAnsi"/>
          <w:sz w:val="24"/>
          <w:szCs w:val="24"/>
        </w:rPr>
        <w:t>BrightSpace</w:t>
      </w:r>
      <w:proofErr w:type="spellEnd"/>
      <w:r w:rsidR="005F536E" w:rsidRPr="006A50EE">
        <w:rPr>
          <w:rFonts w:cstheme="minorHAnsi"/>
          <w:sz w:val="24"/>
          <w:szCs w:val="24"/>
        </w:rPr>
        <w:t xml:space="preserve"> by D2L). All the materials developed for the PHSC 1100 course ha</w:t>
      </w:r>
      <w:r w:rsidR="00A33F6D" w:rsidRPr="006A50EE">
        <w:rPr>
          <w:rFonts w:cstheme="minorHAnsi"/>
          <w:sz w:val="24"/>
          <w:szCs w:val="24"/>
        </w:rPr>
        <w:t>ve</w:t>
      </w:r>
      <w:r w:rsidR="005F536E" w:rsidRPr="006A50EE">
        <w:rPr>
          <w:rFonts w:cstheme="minorHAnsi"/>
          <w:sz w:val="24"/>
          <w:szCs w:val="24"/>
        </w:rPr>
        <w:t xml:space="preserve"> been stored </w:t>
      </w:r>
      <w:r w:rsidR="00671A42" w:rsidRPr="006A50EE">
        <w:rPr>
          <w:rFonts w:cstheme="minorHAnsi"/>
          <w:sz w:val="24"/>
          <w:szCs w:val="24"/>
        </w:rPr>
        <w:t>within a master course</w:t>
      </w:r>
      <w:r w:rsidR="00D259D7">
        <w:rPr>
          <w:rFonts w:cstheme="minorHAnsi"/>
          <w:sz w:val="24"/>
          <w:szCs w:val="24"/>
        </w:rPr>
        <w:t xml:space="preserve"> shell </w:t>
      </w:r>
      <w:r w:rsidR="00671A42" w:rsidRPr="006A50EE">
        <w:rPr>
          <w:rFonts w:cstheme="minorHAnsi"/>
          <w:sz w:val="24"/>
          <w:szCs w:val="24"/>
        </w:rPr>
        <w:t xml:space="preserve">in </w:t>
      </w:r>
      <w:proofErr w:type="spellStart"/>
      <w:r w:rsidR="00671A42" w:rsidRPr="006A50EE">
        <w:rPr>
          <w:rFonts w:cstheme="minorHAnsi"/>
          <w:sz w:val="24"/>
          <w:szCs w:val="24"/>
        </w:rPr>
        <w:t>Blazeview</w:t>
      </w:r>
      <w:proofErr w:type="spellEnd"/>
      <w:r w:rsidR="00671A42" w:rsidRPr="006A50EE">
        <w:rPr>
          <w:rFonts w:cstheme="minorHAnsi"/>
          <w:sz w:val="24"/>
          <w:szCs w:val="24"/>
        </w:rPr>
        <w:t xml:space="preserve"> (</w:t>
      </w:r>
      <w:proofErr w:type="spellStart"/>
      <w:r w:rsidR="00671A42" w:rsidRPr="006A50EE">
        <w:rPr>
          <w:rFonts w:cstheme="minorHAnsi"/>
          <w:sz w:val="24"/>
          <w:szCs w:val="24"/>
        </w:rPr>
        <w:t>BrightSpace</w:t>
      </w:r>
      <w:proofErr w:type="spellEnd"/>
      <w:r w:rsidR="00671A42" w:rsidRPr="006A50EE">
        <w:rPr>
          <w:rFonts w:cstheme="minorHAnsi"/>
          <w:sz w:val="24"/>
          <w:szCs w:val="24"/>
        </w:rPr>
        <w:t xml:space="preserve"> by D2L). </w:t>
      </w:r>
      <w:r w:rsidR="00177A0B" w:rsidRPr="006A50EE">
        <w:rPr>
          <w:rFonts w:cstheme="minorHAnsi"/>
          <w:sz w:val="24"/>
          <w:szCs w:val="24"/>
        </w:rPr>
        <w:t>All the faculty members teaching this course at VSU</w:t>
      </w:r>
      <w:r w:rsidR="008B1888" w:rsidRPr="006A50EE">
        <w:rPr>
          <w:rFonts w:cstheme="minorHAnsi"/>
          <w:sz w:val="24"/>
          <w:szCs w:val="24"/>
        </w:rPr>
        <w:t xml:space="preserve"> will</w:t>
      </w:r>
      <w:r w:rsidR="00177A0B" w:rsidRPr="006A50EE">
        <w:rPr>
          <w:rFonts w:cstheme="minorHAnsi"/>
          <w:sz w:val="24"/>
          <w:szCs w:val="24"/>
        </w:rPr>
        <w:t xml:space="preserve"> have access to the teaching materials. </w:t>
      </w:r>
      <w:r w:rsidR="005225CF" w:rsidRPr="006A50EE">
        <w:rPr>
          <w:rFonts w:cstheme="minorHAnsi"/>
          <w:sz w:val="24"/>
          <w:szCs w:val="24"/>
        </w:rPr>
        <w:t>Finally</w:t>
      </w:r>
      <w:r w:rsidR="00177A0B" w:rsidRPr="006A50EE">
        <w:rPr>
          <w:rFonts w:cstheme="minorHAnsi"/>
          <w:sz w:val="24"/>
          <w:szCs w:val="24"/>
        </w:rPr>
        <w:t xml:space="preserve">, </w:t>
      </w:r>
      <w:r w:rsidR="003976BF" w:rsidRPr="006A50EE">
        <w:rPr>
          <w:rFonts w:cstheme="minorHAnsi"/>
          <w:sz w:val="24"/>
          <w:szCs w:val="24"/>
        </w:rPr>
        <w:t xml:space="preserve">these materials </w:t>
      </w:r>
      <w:r w:rsidR="005225CF" w:rsidRPr="006A50EE">
        <w:rPr>
          <w:rFonts w:cstheme="minorHAnsi"/>
          <w:sz w:val="24"/>
          <w:szCs w:val="24"/>
        </w:rPr>
        <w:t>have</w:t>
      </w:r>
      <w:r w:rsidR="003976BF" w:rsidRPr="006A50EE">
        <w:rPr>
          <w:rFonts w:cstheme="minorHAnsi"/>
          <w:sz w:val="24"/>
          <w:szCs w:val="24"/>
        </w:rPr>
        <w:t xml:space="preserve"> </w:t>
      </w:r>
      <w:r w:rsidR="005225CF" w:rsidRPr="006A50EE">
        <w:rPr>
          <w:rFonts w:cstheme="minorHAnsi"/>
          <w:sz w:val="24"/>
          <w:szCs w:val="24"/>
        </w:rPr>
        <w:t xml:space="preserve">been published in </w:t>
      </w:r>
      <w:r w:rsidR="003976BF" w:rsidRPr="006A50EE">
        <w:rPr>
          <w:rFonts w:cstheme="minorHAnsi"/>
          <w:sz w:val="24"/>
          <w:szCs w:val="24"/>
        </w:rPr>
        <w:t>open</w:t>
      </w:r>
      <w:r w:rsidR="005225CF" w:rsidRPr="006A50EE">
        <w:rPr>
          <w:rFonts w:cstheme="minorHAnsi"/>
          <w:sz w:val="24"/>
          <w:szCs w:val="24"/>
        </w:rPr>
        <w:t>-access</w:t>
      </w:r>
      <w:r w:rsidR="007E08AE" w:rsidRPr="006A50EE">
        <w:rPr>
          <w:rFonts w:cstheme="minorHAnsi"/>
          <w:sz w:val="24"/>
          <w:szCs w:val="24"/>
        </w:rPr>
        <w:t xml:space="preserve"> platforms</w:t>
      </w:r>
      <w:r w:rsidR="00A7607F" w:rsidRPr="006A50EE">
        <w:rPr>
          <w:rFonts w:cstheme="minorHAnsi"/>
          <w:sz w:val="24"/>
          <w:szCs w:val="24"/>
        </w:rPr>
        <w:t xml:space="preserve"> via VSU Lib-guides in order to be shared with institutions throughout Georgia.</w:t>
      </w:r>
      <w:r w:rsidR="003976BF" w:rsidRPr="006A50EE">
        <w:rPr>
          <w:rFonts w:cstheme="minorHAnsi"/>
          <w:sz w:val="24"/>
          <w:szCs w:val="24"/>
        </w:rPr>
        <w:t xml:space="preserve"> </w:t>
      </w:r>
    </w:p>
    <w:p w14:paraId="0F284464" w14:textId="16D477E3" w:rsidR="005405E4" w:rsidRDefault="005405E4" w:rsidP="0007428B">
      <w:pPr>
        <w:pStyle w:val="ListParagraph"/>
        <w:rPr>
          <w:sz w:val="24"/>
          <w:szCs w:val="24"/>
        </w:rPr>
      </w:pPr>
    </w:p>
    <w:p w14:paraId="3D35E5F8" w14:textId="1B6B57E6" w:rsidR="005405E4" w:rsidRPr="00C52045" w:rsidRDefault="005405E4" w:rsidP="00C52045">
      <w:pPr>
        <w:rPr>
          <w:i/>
          <w:iCs/>
          <w:sz w:val="24"/>
          <w:szCs w:val="24"/>
        </w:rPr>
      </w:pPr>
      <w:r w:rsidRPr="00C52045">
        <w:rPr>
          <w:sz w:val="24"/>
          <w:szCs w:val="24"/>
        </w:rPr>
        <w:t xml:space="preserve"> </w:t>
      </w:r>
    </w:p>
    <w:p w14:paraId="6E7CF058" w14:textId="4F3D3DDD" w:rsidR="00101A24" w:rsidRPr="004F2656" w:rsidRDefault="00101A24" w:rsidP="003F4D85">
      <w:pPr>
        <w:pStyle w:val="Heading1"/>
        <w:numPr>
          <w:ilvl w:val="0"/>
          <w:numId w:val="18"/>
        </w:numPr>
        <w:ind w:left="360"/>
      </w:pPr>
      <w:r w:rsidRPr="004F2656">
        <w:t>Quotes</w:t>
      </w:r>
    </w:p>
    <w:p w14:paraId="07DC2BF7" w14:textId="77777777" w:rsidR="00E303D3" w:rsidRPr="006A50EE" w:rsidRDefault="00E303D3" w:rsidP="00E303D3">
      <w:pPr>
        <w:pStyle w:val="ListParagraph"/>
        <w:rPr>
          <w:rFonts w:cstheme="minorHAnsi"/>
          <w:sz w:val="24"/>
          <w:szCs w:val="24"/>
        </w:rPr>
      </w:pPr>
      <w:r w:rsidRPr="006A50EE">
        <w:rPr>
          <w:rFonts w:cstheme="minorHAnsi"/>
          <w:sz w:val="24"/>
          <w:szCs w:val="24"/>
        </w:rPr>
        <w:t>Unfortunately, any direct comments about the College Physics textbook were not found in the student course evaluations administered by the University.  The survey used by students to evaluate the textbook did not have a free response comment section.</w:t>
      </w:r>
    </w:p>
    <w:p w14:paraId="2569A2E6" w14:textId="613FDB49" w:rsidR="00B90CC8" w:rsidRPr="00B90CC8" w:rsidRDefault="00F70B70" w:rsidP="003F4D85">
      <w:pPr>
        <w:pStyle w:val="Heading1"/>
        <w:numPr>
          <w:ilvl w:val="0"/>
          <w:numId w:val="18"/>
        </w:numPr>
        <w:ind w:left="360"/>
      </w:pPr>
      <w:r w:rsidRPr="006A50EE">
        <w:rPr>
          <w:rFonts w:asciiTheme="minorHAnsi" w:hAnsiTheme="minorHAnsi" w:cstheme="minorHAnsi"/>
        </w:rPr>
        <w:t>Qu</w:t>
      </w:r>
      <w:r w:rsidRPr="006A50EE">
        <w:t>antitative and Qualit</w:t>
      </w:r>
      <w:r w:rsidRPr="004F2656">
        <w: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7158D5AA" w14:textId="77777777" w:rsidR="008627BE" w:rsidRDefault="008627BE" w:rsidP="00C45872">
      <w:pPr>
        <w:ind w:left="720"/>
        <w:rPr>
          <w:b/>
          <w:sz w:val="24"/>
          <w:szCs w:val="24"/>
        </w:rPr>
      </w:pPr>
    </w:p>
    <w:p w14:paraId="1F6670A4" w14:textId="64DF9B61"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0CC61E30"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__</w:t>
      </w:r>
      <w:r w:rsidR="0067186F" w:rsidRPr="0067186F">
        <w:rPr>
          <w:sz w:val="24"/>
          <w:szCs w:val="24"/>
          <w:u w:val="single"/>
        </w:rPr>
        <w:t>58</w:t>
      </w:r>
      <w:r w:rsidRPr="00684A25">
        <w:rPr>
          <w:sz w:val="24"/>
          <w:szCs w:val="24"/>
        </w:rPr>
        <w:t>________</w:t>
      </w:r>
    </w:p>
    <w:p w14:paraId="37FBFE79" w14:textId="00E9A792"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Pr="001D51FD">
        <w:rPr>
          <w:sz w:val="24"/>
          <w:szCs w:val="24"/>
        </w:rPr>
        <w:t>___</w:t>
      </w:r>
      <w:r w:rsidR="00CC2C53" w:rsidRPr="00CC2C53">
        <w:rPr>
          <w:sz w:val="24"/>
          <w:szCs w:val="24"/>
          <w:u w:val="single"/>
        </w:rPr>
        <w:t>55</w:t>
      </w:r>
      <w:r w:rsidR="0005379C">
        <w:rPr>
          <w:sz w:val="24"/>
          <w:szCs w:val="24"/>
          <w:u w:val="single"/>
        </w:rPr>
        <w:t xml:space="preserve"> </w:t>
      </w:r>
      <w:r w:rsidRPr="001D51FD">
        <w:rPr>
          <w:sz w:val="24"/>
          <w:szCs w:val="24"/>
        </w:rPr>
        <w:t>_ % of ___</w:t>
      </w:r>
      <w:r w:rsidR="00CC2C53" w:rsidRPr="00CC2C53">
        <w:rPr>
          <w:sz w:val="24"/>
          <w:szCs w:val="24"/>
          <w:u w:val="single"/>
        </w:rPr>
        <w:t>20</w:t>
      </w:r>
      <w:r w:rsidRPr="001D51FD">
        <w:rPr>
          <w:sz w:val="24"/>
          <w:szCs w:val="24"/>
        </w:rPr>
        <w:t xml:space="preserve">_____ </w:t>
      </w:r>
      <w:r w:rsidR="001D51FD" w:rsidRPr="001D51FD">
        <w:rPr>
          <w:sz w:val="24"/>
          <w:szCs w:val="24"/>
        </w:rPr>
        <w:t xml:space="preserve">number of </w:t>
      </w:r>
      <w:r w:rsidRPr="001D51FD">
        <w:rPr>
          <w:sz w:val="24"/>
          <w:szCs w:val="24"/>
        </w:rPr>
        <w:t>respondents</w:t>
      </w:r>
    </w:p>
    <w:p w14:paraId="665A9B89" w14:textId="07B45F19" w:rsidR="00684A25" w:rsidRDefault="0073273B" w:rsidP="003F4D85">
      <w:pPr>
        <w:pStyle w:val="ListParagraph"/>
        <w:numPr>
          <w:ilvl w:val="0"/>
          <w:numId w:val="14"/>
        </w:numPr>
        <w:ind w:left="1800"/>
        <w:rPr>
          <w:sz w:val="24"/>
          <w:szCs w:val="24"/>
        </w:rPr>
      </w:pPr>
      <w:r w:rsidRPr="001D51FD">
        <w:rPr>
          <w:sz w:val="24"/>
          <w:szCs w:val="24"/>
        </w:rPr>
        <w:t>Neutral:</w:t>
      </w:r>
      <w:r w:rsidR="00285B86">
        <w:rPr>
          <w:sz w:val="24"/>
          <w:szCs w:val="24"/>
        </w:rPr>
        <w:tab/>
      </w:r>
      <w:r w:rsidR="001D51FD" w:rsidRPr="001D51FD">
        <w:rPr>
          <w:sz w:val="24"/>
          <w:szCs w:val="24"/>
        </w:rPr>
        <w:t>___</w:t>
      </w:r>
      <w:r w:rsidR="00F9218C" w:rsidRPr="00813C2A">
        <w:rPr>
          <w:sz w:val="24"/>
          <w:szCs w:val="24"/>
          <w:u w:val="single"/>
        </w:rPr>
        <w:t>25</w:t>
      </w:r>
      <w:r w:rsidR="001D51FD" w:rsidRPr="001D51FD">
        <w:rPr>
          <w:sz w:val="24"/>
          <w:szCs w:val="24"/>
        </w:rPr>
        <w:t>__ % of ___</w:t>
      </w:r>
      <w:r w:rsidR="00CC2C53">
        <w:rPr>
          <w:sz w:val="24"/>
          <w:szCs w:val="24"/>
          <w:u w:val="single"/>
        </w:rPr>
        <w:t>20</w:t>
      </w:r>
      <w:r w:rsidR="001D51FD" w:rsidRPr="001D51FD">
        <w:rPr>
          <w:sz w:val="24"/>
          <w:szCs w:val="24"/>
        </w:rPr>
        <w:t>_____ number of respondents</w:t>
      </w:r>
    </w:p>
    <w:p w14:paraId="4B4A604B" w14:textId="0AD1F010" w:rsidR="00C45872" w:rsidRDefault="0073273B" w:rsidP="003F4D85">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1D51FD" w:rsidRPr="00684A25">
        <w:rPr>
          <w:sz w:val="24"/>
          <w:szCs w:val="24"/>
        </w:rPr>
        <w:t>___</w:t>
      </w:r>
      <w:r w:rsidR="004C3371" w:rsidRPr="004C3371">
        <w:rPr>
          <w:sz w:val="24"/>
          <w:szCs w:val="24"/>
          <w:u w:val="single"/>
        </w:rPr>
        <w:t>20</w:t>
      </w:r>
      <w:r w:rsidR="001D51FD" w:rsidRPr="00684A25">
        <w:rPr>
          <w:sz w:val="24"/>
          <w:szCs w:val="24"/>
        </w:rPr>
        <w:t>__ % of ___</w:t>
      </w:r>
      <w:r w:rsidR="00CC2C53">
        <w:rPr>
          <w:sz w:val="24"/>
          <w:szCs w:val="24"/>
          <w:u w:val="single"/>
        </w:rPr>
        <w:t>20</w:t>
      </w:r>
      <w:r w:rsidR="001D51FD" w:rsidRPr="00684A25">
        <w:rPr>
          <w:sz w:val="24"/>
          <w:szCs w:val="24"/>
        </w:rPr>
        <w:t>_____ number of respondents</w:t>
      </w:r>
    </w:p>
    <w:p w14:paraId="32F33A27" w14:textId="77777777" w:rsidR="00BC44B1" w:rsidRPr="00684A25" w:rsidRDefault="00BC44B1" w:rsidP="00BC44B1">
      <w:pPr>
        <w:pStyle w:val="ListParagraph"/>
        <w:ind w:left="1800"/>
        <w:rPr>
          <w:sz w:val="24"/>
          <w:szCs w:val="24"/>
        </w:rPr>
      </w:pPr>
    </w:p>
    <w:p w14:paraId="2ADB752B" w14:textId="54B977B4" w:rsidR="006D03A3" w:rsidRDefault="006D03A3" w:rsidP="00C45872">
      <w:pPr>
        <w:ind w:left="720"/>
        <w:rPr>
          <w:b/>
          <w:sz w:val="24"/>
          <w:szCs w:val="24"/>
        </w:rPr>
      </w:pPr>
    </w:p>
    <w:p w14:paraId="6A322947" w14:textId="77777777" w:rsidR="00D76FD4" w:rsidRDefault="00D76FD4" w:rsidP="00C45872">
      <w:pPr>
        <w:ind w:left="720"/>
        <w:rPr>
          <w:b/>
          <w:sz w:val="24"/>
          <w:szCs w:val="24"/>
        </w:rPr>
      </w:pPr>
    </w:p>
    <w:p w14:paraId="7F5D0BB0" w14:textId="0017C489" w:rsidR="001D51FD" w:rsidRDefault="001D51FD" w:rsidP="00C45872">
      <w:pPr>
        <w:ind w:left="720"/>
        <w:rPr>
          <w:b/>
          <w:sz w:val="24"/>
          <w:szCs w:val="24"/>
        </w:rPr>
      </w:pPr>
      <w:r>
        <w:rPr>
          <w:b/>
          <w:sz w:val="24"/>
          <w:szCs w:val="24"/>
        </w:rPr>
        <w:lastRenderedPageBreak/>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77014C4E" w14:textId="65184413" w:rsidR="00071B22" w:rsidRPr="00071B22" w:rsidRDefault="00071B22" w:rsidP="003F4D85">
      <w:pPr>
        <w:pStyle w:val="ListParagraph"/>
        <w:ind w:left="1080"/>
        <w:rPr>
          <w:sz w:val="24"/>
          <w:szCs w:val="24"/>
        </w:rPr>
      </w:pPr>
      <w:r w:rsidRPr="00071B22">
        <w:rPr>
          <w:sz w:val="24"/>
          <w:szCs w:val="24"/>
        </w:rPr>
        <w:t xml:space="preserve">Choose One:  </w:t>
      </w:r>
    </w:p>
    <w:p w14:paraId="07D93CF5" w14:textId="6F7B1BD4" w:rsidR="00071B22" w:rsidRPr="00071B22" w:rsidRDefault="00071B22" w:rsidP="003F4D85">
      <w:pPr>
        <w:pStyle w:val="ListParagraph"/>
        <w:numPr>
          <w:ilvl w:val="0"/>
          <w:numId w:val="16"/>
        </w:numPr>
        <w:ind w:left="1800"/>
        <w:rPr>
          <w:sz w:val="24"/>
          <w:szCs w:val="24"/>
        </w:rPr>
      </w:pPr>
      <w:r>
        <w:rPr>
          <w:sz w:val="24"/>
          <w:szCs w:val="24"/>
        </w:rPr>
        <w:t>_</w:t>
      </w:r>
      <w:r w:rsidR="00C52045" w:rsidRPr="00C52045">
        <w:rPr>
          <w:sz w:val="24"/>
          <w:szCs w:val="24"/>
          <w:u w:val="single"/>
        </w:rPr>
        <w:t>X</w:t>
      </w:r>
      <w:r>
        <w:rPr>
          <w:sz w:val="24"/>
          <w:szCs w:val="24"/>
        </w:rPr>
        <w:t>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14055F55" w:rsidR="00071B22" w:rsidRPr="00071B22" w:rsidRDefault="00071B22" w:rsidP="003F4D85">
      <w:pPr>
        <w:pStyle w:val="ListParagraph"/>
        <w:numPr>
          <w:ilvl w:val="0"/>
          <w:numId w:val="16"/>
        </w:numPr>
        <w:ind w:left="1800"/>
        <w:rPr>
          <w:sz w:val="24"/>
          <w:szCs w:val="24"/>
        </w:rPr>
      </w:pPr>
      <w:r>
        <w:rPr>
          <w:sz w:val="24"/>
          <w:szCs w:val="24"/>
        </w:rPr>
        <w:t>___ Neutral: S</w:t>
      </w:r>
      <w:r w:rsidRPr="00071B22">
        <w:rPr>
          <w:sz w:val="24"/>
          <w:szCs w:val="24"/>
        </w:rPr>
        <w:t xml:space="preserve">ame </w:t>
      </w:r>
      <w:r>
        <w:rPr>
          <w:sz w:val="24"/>
          <w:szCs w:val="24"/>
        </w:rPr>
        <w:t>performance outcomes over previous semester(s)</w:t>
      </w:r>
    </w:p>
    <w:p w14:paraId="21614FEB" w14:textId="380AC7AE" w:rsid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109B2C11" w14:textId="7809DD81" w:rsidR="00BC44B1" w:rsidRDefault="00BC44B1" w:rsidP="00BC44B1">
      <w:pPr>
        <w:pStyle w:val="ListParagraph"/>
        <w:ind w:left="1800"/>
        <w:rPr>
          <w:sz w:val="24"/>
          <w:szCs w:val="24"/>
        </w:rPr>
      </w:pPr>
    </w:p>
    <w:p w14:paraId="2D839CB8" w14:textId="2D200640" w:rsidR="008627BE" w:rsidRDefault="008627BE" w:rsidP="00BC44B1">
      <w:pPr>
        <w:pStyle w:val="ListParagraph"/>
        <w:ind w:left="1800"/>
        <w:rPr>
          <w:sz w:val="24"/>
          <w:szCs w:val="24"/>
        </w:rPr>
      </w:pPr>
    </w:p>
    <w:p w14:paraId="0C2CCD99" w14:textId="2DD82CA4" w:rsidR="008627BE" w:rsidRDefault="008627BE" w:rsidP="00BC44B1">
      <w:pPr>
        <w:pStyle w:val="ListParagraph"/>
        <w:ind w:left="1800"/>
        <w:rPr>
          <w:sz w:val="24"/>
          <w:szCs w:val="24"/>
        </w:rPr>
      </w:pP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42D814CB" w14:textId="5996230A" w:rsidR="001E0EE3" w:rsidRPr="001E0EE3" w:rsidRDefault="001E0EE3" w:rsidP="003F4D85">
      <w:pPr>
        <w:ind w:left="1080"/>
        <w:rPr>
          <w:sz w:val="24"/>
          <w:szCs w:val="24"/>
        </w:rPr>
      </w:pPr>
      <w:r w:rsidRPr="001E0EE3">
        <w:rPr>
          <w:sz w:val="24"/>
          <w:szCs w:val="24"/>
        </w:rPr>
        <w:t>___</w:t>
      </w:r>
      <w:r w:rsidR="005A2688" w:rsidRPr="00614007">
        <w:rPr>
          <w:sz w:val="24"/>
          <w:szCs w:val="24"/>
          <w:u w:val="single"/>
        </w:rPr>
        <w:t>18.</w:t>
      </w:r>
      <w:r w:rsidR="00D255CF">
        <w:rPr>
          <w:sz w:val="24"/>
          <w:szCs w:val="24"/>
          <w:u w:val="single"/>
        </w:rPr>
        <w:t>42</w:t>
      </w:r>
      <w:r w:rsidRPr="001E0EE3">
        <w:rPr>
          <w:sz w:val="24"/>
          <w:szCs w:val="24"/>
        </w:rPr>
        <w:t>% of students, out of a total ___</w:t>
      </w:r>
      <w:r w:rsidR="008E66D8">
        <w:rPr>
          <w:sz w:val="24"/>
          <w:szCs w:val="24"/>
          <w:u w:val="single"/>
        </w:rPr>
        <w:t>38</w:t>
      </w:r>
      <w:r w:rsidRPr="001E0EE3">
        <w:rPr>
          <w:sz w:val="24"/>
          <w:szCs w:val="24"/>
        </w:rPr>
        <w:t xml:space="preserve">__ students affected, </w:t>
      </w:r>
      <w:r w:rsidR="003F4D85">
        <w:rPr>
          <w:sz w:val="24"/>
          <w:szCs w:val="24"/>
        </w:rPr>
        <w:t>d</w:t>
      </w:r>
      <w:r w:rsidRPr="001E0EE3">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071B22">
        <w:rPr>
          <w:sz w:val="24"/>
          <w:szCs w:val="24"/>
        </w:rPr>
        <w:t xml:space="preserve">Choose One:  </w:t>
      </w:r>
    </w:p>
    <w:p w14:paraId="483393F2" w14:textId="33599FC9" w:rsidR="00071B22" w:rsidRPr="00071B22" w:rsidRDefault="001E0EE3" w:rsidP="003F4D85">
      <w:pPr>
        <w:pStyle w:val="ListParagraph"/>
        <w:numPr>
          <w:ilvl w:val="0"/>
          <w:numId w:val="15"/>
        </w:numPr>
        <w:ind w:left="1800"/>
        <w:rPr>
          <w:sz w:val="24"/>
          <w:szCs w:val="24"/>
        </w:rPr>
      </w:pPr>
      <w:r>
        <w:rPr>
          <w:sz w:val="24"/>
          <w:szCs w:val="24"/>
        </w:rPr>
        <w:t>___</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25CAE8EC" w:rsidR="00071B22" w:rsidRPr="00071B22" w:rsidRDefault="00071B22" w:rsidP="003F4D85">
      <w:pPr>
        <w:pStyle w:val="ListParagraph"/>
        <w:numPr>
          <w:ilvl w:val="0"/>
          <w:numId w:val="15"/>
        </w:numPr>
        <w:ind w:left="1800"/>
        <w:rPr>
          <w:sz w:val="24"/>
          <w:szCs w:val="24"/>
        </w:rPr>
      </w:pPr>
      <w:r>
        <w:rPr>
          <w:sz w:val="24"/>
          <w:szCs w:val="24"/>
        </w:rPr>
        <w:t>_</w:t>
      </w:r>
      <w:r w:rsidR="00717452" w:rsidRPr="00717452">
        <w:rPr>
          <w:sz w:val="24"/>
          <w:szCs w:val="24"/>
          <w:u w:val="single"/>
        </w:rPr>
        <w:t>X</w:t>
      </w:r>
      <w:r w:rsidR="00CE4662">
        <w:rPr>
          <w:sz w:val="24"/>
          <w:szCs w:val="24"/>
          <w:u w:val="single"/>
        </w:rPr>
        <w:t xml:space="preserve">  </w:t>
      </w:r>
      <w:r>
        <w:rPr>
          <w:sz w:val="24"/>
          <w:szCs w:val="24"/>
        </w:rPr>
        <w:t xml:space="preserve">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46E48850" w:rsidR="00C45872" w:rsidRPr="006D03A3" w:rsidRDefault="00071B22" w:rsidP="003F4D85">
      <w:pPr>
        <w:pStyle w:val="ListParagraph"/>
        <w:numPr>
          <w:ilvl w:val="0"/>
          <w:numId w:val="15"/>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571F7EC2" w14:textId="77777777" w:rsidR="006D03A3" w:rsidRPr="00071B22" w:rsidRDefault="006D03A3" w:rsidP="006D03A3">
      <w:pPr>
        <w:pStyle w:val="ListParagraph"/>
        <w:ind w:left="1800"/>
        <w:rPr>
          <w:b/>
          <w:sz w:val="24"/>
          <w:szCs w:val="24"/>
        </w:rPr>
      </w:pPr>
    </w:p>
    <w:p w14:paraId="6836CF8D" w14:textId="7B32ECBA" w:rsidR="0073273B" w:rsidRDefault="0033401E" w:rsidP="003F4D85">
      <w:pPr>
        <w:pStyle w:val="Heading2"/>
        <w:numPr>
          <w:ilvl w:val="1"/>
          <w:numId w:val="18"/>
        </w:numPr>
        <w:ind w:left="720"/>
      </w:pPr>
      <w:r>
        <w:t xml:space="preserve">Measures </w:t>
      </w:r>
      <w:r w:rsidR="0073273B" w:rsidRPr="00C45872">
        <w:t>Narrative</w:t>
      </w:r>
    </w:p>
    <w:p w14:paraId="6BB0860B" w14:textId="402AAB58" w:rsidR="00B70C7B" w:rsidRDefault="00B70C7B" w:rsidP="00B70C7B"/>
    <w:p w14:paraId="4DB26C9E" w14:textId="77777777" w:rsidR="00B70C7B" w:rsidRPr="008C352A" w:rsidRDefault="00B70C7B" w:rsidP="00A406B9">
      <w:pPr>
        <w:ind w:firstLine="720"/>
        <w:rPr>
          <w:b/>
          <w:bCs/>
          <w:sz w:val="24"/>
          <w:szCs w:val="24"/>
          <w:u w:val="single"/>
        </w:rPr>
      </w:pPr>
      <w:r w:rsidRPr="008C352A">
        <w:rPr>
          <w:b/>
          <w:bCs/>
          <w:sz w:val="24"/>
          <w:szCs w:val="24"/>
          <w:u w:val="single"/>
        </w:rPr>
        <w:t>Drop/Withdraw/Fail Rates:</w:t>
      </w:r>
    </w:p>
    <w:p w14:paraId="50FDC329" w14:textId="3E28A9FA" w:rsidR="00B70C7B" w:rsidRDefault="00B70C7B" w:rsidP="00A406B9">
      <w:pPr>
        <w:ind w:left="720"/>
        <w:rPr>
          <w:sz w:val="24"/>
          <w:szCs w:val="24"/>
        </w:rPr>
      </w:pPr>
      <w:r>
        <w:rPr>
          <w:sz w:val="24"/>
          <w:szCs w:val="24"/>
        </w:rPr>
        <w:t>D/W/F data pre-implementation was sampled from one section</w:t>
      </w:r>
      <w:r w:rsidR="00321C39">
        <w:rPr>
          <w:sz w:val="24"/>
          <w:szCs w:val="24"/>
        </w:rPr>
        <w:t xml:space="preserve"> of</w:t>
      </w:r>
      <w:r>
        <w:rPr>
          <w:sz w:val="24"/>
          <w:szCs w:val="24"/>
        </w:rPr>
        <w:t xml:space="preserve"> </w:t>
      </w:r>
      <w:r w:rsidR="00A3108D">
        <w:rPr>
          <w:sz w:val="24"/>
          <w:szCs w:val="24"/>
        </w:rPr>
        <w:t>PHSC</w:t>
      </w:r>
      <w:r>
        <w:rPr>
          <w:sz w:val="24"/>
          <w:szCs w:val="24"/>
        </w:rPr>
        <w:t xml:space="preserve"> 11</w:t>
      </w:r>
      <w:r w:rsidR="00A3108D">
        <w:rPr>
          <w:sz w:val="24"/>
          <w:szCs w:val="24"/>
        </w:rPr>
        <w:t>00</w:t>
      </w:r>
      <w:r>
        <w:rPr>
          <w:sz w:val="24"/>
          <w:szCs w:val="24"/>
        </w:rPr>
        <w:t xml:space="preserve"> from</w:t>
      </w:r>
      <w:r w:rsidR="00321C39">
        <w:rPr>
          <w:sz w:val="24"/>
          <w:szCs w:val="24"/>
        </w:rPr>
        <w:t xml:space="preserve"> a regular 16</w:t>
      </w:r>
      <w:r w:rsidR="009B48C0">
        <w:rPr>
          <w:sz w:val="24"/>
          <w:szCs w:val="24"/>
        </w:rPr>
        <w:t>-</w:t>
      </w:r>
      <w:r w:rsidR="00321C39">
        <w:rPr>
          <w:sz w:val="24"/>
          <w:szCs w:val="24"/>
        </w:rPr>
        <w:t>week semester</w:t>
      </w:r>
      <w:r>
        <w:rPr>
          <w:sz w:val="24"/>
          <w:szCs w:val="24"/>
        </w:rPr>
        <w:t xml:space="preserve">.  </w:t>
      </w:r>
    </w:p>
    <w:tbl>
      <w:tblPr>
        <w:tblStyle w:val="TableGrid"/>
        <w:tblW w:w="0" w:type="auto"/>
        <w:tblInd w:w="714" w:type="dxa"/>
        <w:tblLook w:val="04A0" w:firstRow="1" w:lastRow="0" w:firstColumn="1" w:lastColumn="0" w:noHBand="0" w:noVBand="1"/>
      </w:tblPr>
      <w:tblGrid>
        <w:gridCol w:w="4675"/>
        <w:gridCol w:w="3960"/>
      </w:tblGrid>
      <w:tr w:rsidR="0019652D" w14:paraId="37077C71" w14:textId="77777777" w:rsidTr="00CB4326">
        <w:tc>
          <w:tcPr>
            <w:tcW w:w="8635" w:type="dxa"/>
            <w:gridSpan w:val="2"/>
          </w:tcPr>
          <w:p w14:paraId="57E2E8BD" w14:textId="0BD76929" w:rsidR="0019652D" w:rsidRDefault="0019652D" w:rsidP="00DF7F06">
            <w:pPr>
              <w:jc w:val="center"/>
              <w:rPr>
                <w:sz w:val="24"/>
                <w:szCs w:val="24"/>
              </w:rPr>
            </w:pPr>
            <w:r>
              <w:rPr>
                <w:sz w:val="24"/>
                <w:szCs w:val="24"/>
              </w:rPr>
              <w:t>Pre-implementation</w:t>
            </w:r>
            <w:r w:rsidR="005F15C1">
              <w:rPr>
                <w:sz w:val="24"/>
                <w:szCs w:val="24"/>
              </w:rPr>
              <w:t>:</w:t>
            </w:r>
            <w:r>
              <w:rPr>
                <w:sz w:val="24"/>
                <w:szCs w:val="24"/>
              </w:rPr>
              <w:t xml:space="preserve"> D/W/F data</w:t>
            </w:r>
          </w:p>
        </w:tc>
      </w:tr>
      <w:tr w:rsidR="009B48C0" w14:paraId="1F6FB798" w14:textId="77777777" w:rsidTr="00CB4326">
        <w:tc>
          <w:tcPr>
            <w:tcW w:w="4675" w:type="dxa"/>
          </w:tcPr>
          <w:p w14:paraId="353DD677" w14:textId="6DB53598" w:rsidR="009B48C0" w:rsidRDefault="00535D16" w:rsidP="00B70C7B">
            <w:pPr>
              <w:rPr>
                <w:sz w:val="24"/>
                <w:szCs w:val="24"/>
              </w:rPr>
            </w:pPr>
            <w:r>
              <w:rPr>
                <w:sz w:val="24"/>
                <w:szCs w:val="24"/>
              </w:rPr>
              <w:t>D/W/F Total</w:t>
            </w:r>
          </w:p>
        </w:tc>
        <w:tc>
          <w:tcPr>
            <w:tcW w:w="3960" w:type="dxa"/>
          </w:tcPr>
          <w:p w14:paraId="20595DC9" w14:textId="5BD603D9" w:rsidR="009B48C0" w:rsidRDefault="00535D16" w:rsidP="00B70C7B">
            <w:pPr>
              <w:rPr>
                <w:sz w:val="24"/>
                <w:szCs w:val="24"/>
              </w:rPr>
            </w:pPr>
            <w:r>
              <w:rPr>
                <w:sz w:val="24"/>
                <w:szCs w:val="24"/>
              </w:rPr>
              <w:t>2</w:t>
            </w:r>
          </w:p>
        </w:tc>
      </w:tr>
      <w:tr w:rsidR="009B48C0" w14:paraId="174CF91F" w14:textId="77777777" w:rsidTr="00CB4326">
        <w:tc>
          <w:tcPr>
            <w:tcW w:w="4675" w:type="dxa"/>
          </w:tcPr>
          <w:p w14:paraId="1BE31850" w14:textId="0432C4EB" w:rsidR="009B48C0" w:rsidRDefault="00535D16" w:rsidP="00B70C7B">
            <w:pPr>
              <w:rPr>
                <w:sz w:val="24"/>
                <w:szCs w:val="24"/>
              </w:rPr>
            </w:pPr>
            <w:r>
              <w:rPr>
                <w:sz w:val="24"/>
                <w:szCs w:val="24"/>
              </w:rPr>
              <w:t>Total Enrolled</w:t>
            </w:r>
          </w:p>
        </w:tc>
        <w:tc>
          <w:tcPr>
            <w:tcW w:w="3960" w:type="dxa"/>
          </w:tcPr>
          <w:p w14:paraId="72288396" w14:textId="1AB8FE51" w:rsidR="009B48C0" w:rsidRDefault="00535D16" w:rsidP="00B70C7B">
            <w:pPr>
              <w:rPr>
                <w:sz w:val="24"/>
                <w:szCs w:val="24"/>
              </w:rPr>
            </w:pPr>
            <w:r>
              <w:rPr>
                <w:sz w:val="24"/>
                <w:szCs w:val="24"/>
              </w:rPr>
              <w:t>35</w:t>
            </w:r>
          </w:p>
        </w:tc>
      </w:tr>
      <w:tr w:rsidR="009B48C0" w14:paraId="22B74B9D" w14:textId="77777777" w:rsidTr="00CB4326">
        <w:tc>
          <w:tcPr>
            <w:tcW w:w="4675" w:type="dxa"/>
          </w:tcPr>
          <w:p w14:paraId="7EFDD5D4" w14:textId="5774C8D9" w:rsidR="009B48C0" w:rsidRDefault="00535D16" w:rsidP="00B70C7B">
            <w:pPr>
              <w:rPr>
                <w:sz w:val="24"/>
                <w:szCs w:val="24"/>
              </w:rPr>
            </w:pPr>
            <w:r>
              <w:rPr>
                <w:sz w:val="24"/>
                <w:szCs w:val="24"/>
              </w:rPr>
              <w:t>D/W/F %</w:t>
            </w:r>
          </w:p>
        </w:tc>
        <w:tc>
          <w:tcPr>
            <w:tcW w:w="3960" w:type="dxa"/>
          </w:tcPr>
          <w:p w14:paraId="6B010F5D" w14:textId="10F900E4" w:rsidR="009B48C0" w:rsidRDefault="002D2A3E" w:rsidP="00B70C7B">
            <w:pPr>
              <w:rPr>
                <w:sz w:val="24"/>
                <w:szCs w:val="24"/>
              </w:rPr>
            </w:pPr>
            <w:r>
              <w:rPr>
                <w:sz w:val="24"/>
                <w:szCs w:val="24"/>
              </w:rPr>
              <w:t>5.7%</w:t>
            </w:r>
          </w:p>
        </w:tc>
      </w:tr>
    </w:tbl>
    <w:p w14:paraId="390DA3D4" w14:textId="48224BC5" w:rsidR="009B48C0" w:rsidRDefault="009B48C0" w:rsidP="00B70C7B">
      <w:pPr>
        <w:ind w:firstLine="720"/>
        <w:rPr>
          <w:sz w:val="24"/>
          <w:szCs w:val="24"/>
        </w:rPr>
      </w:pPr>
    </w:p>
    <w:p w14:paraId="2D3FE972" w14:textId="05AE8F0C" w:rsidR="00B04690" w:rsidRDefault="00B04690" w:rsidP="00861565">
      <w:pPr>
        <w:ind w:left="720"/>
        <w:rPr>
          <w:sz w:val="24"/>
          <w:szCs w:val="24"/>
        </w:rPr>
      </w:pPr>
      <w:r>
        <w:rPr>
          <w:sz w:val="24"/>
          <w:szCs w:val="24"/>
        </w:rPr>
        <w:t xml:space="preserve">D/W/F data post-implementation was collected from two sections of PHSC 1100 from </w:t>
      </w:r>
      <w:r w:rsidR="00114EB1">
        <w:rPr>
          <w:sz w:val="24"/>
          <w:szCs w:val="24"/>
        </w:rPr>
        <w:t xml:space="preserve">different semesters. </w:t>
      </w:r>
      <w:r w:rsidR="00520252">
        <w:rPr>
          <w:sz w:val="24"/>
          <w:szCs w:val="24"/>
        </w:rPr>
        <w:t>One section was taught in</w:t>
      </w:r>
      <w:r>
        <w:rPr>
          <w:sz w:val="24"/>
          <w:szCs w:val="24"/>
        </w:rPr>
        <w:t xml:space="preserve"> regular 16-week semester</w:t>
      </w:r>
      <w:r w:rsidR="00520252">
        <w:rPr>
          <w:sz w:val="24"/>
          <w:szCs w:val="24"/>
        </w:rPr>
        <w:t xml:space="preserve"> while the other </w:t>
      </w:r>
      <w:r w:rsidR="00356F21">
        <w:rPr>
          <w:sz w:val="24"/>
          <w:szCs w:val="24"/>
        </w:rPr>
        <w:t>section</w:t>
      </w:r>
      <w:r w:rsidR="00520252">
        <w:rPr>
          <w:sz w:val="24"/>
          <w:szCs w:val="24"/>
        </w:rPr>
        <w:t xml:space="preserve"> </w:t>
      </w:r>
      <w:r w:rsidR="00356F21">
        <w:rPr>
          <w:sz w:val="24"/>
          <w:szCs w:val="24"/>
        </w:rPr>
        <w:t>wa</w:t>
      </w:r>
      <w:r w:rsidR="00520252">
        <w:rPr>
          <w:sz w:val="24"/>
          <w:szCs w:val="24"/>
        </w:rPr>
        <w:t xml:space="preserve">s </w:t>
      </w:r>
      <w:r w:rsidR="003F556E">
        <w:rPr>
          <w:sz w:val="24"/>
          <w:szCs w:val="24"/>
        </w:rPr>
        <w:t>taught in</w:t>
      </w:r>
      <w:r w:rsidR="00D76FD4">
        <w:rPr>
          <w:sz w:val="24"/>
          <w:szCs w:val="24"/>
        </w:rPr>
        <w:t xml:space="preserve"> an</w:t>
      </w:r>
      <w:r w:rsidR="003F556E">
        <w:rPr>
          <w:sz w:val="24"/>
          <w:szCs w:val="24"/>
        </w:rPr>
        <w:t xml:space="preserve"> 8- week </w:t>
      </w:r>
      <w:r w:rsidR="00DF2D8A">
        <w:rPr>
          <w:sz w:val="24"/>
          <w:szCs w:val="24"/>
        </w:rPr>
        <w:t>S</w:t>
      </w:r>
      <w:r w:rsidR="003F556E">
        <w:rPr>
          <w:sz w:val="24"/>
          <w:szCs w:val="24"/>
        </w:rPr>
        <w:t>ummer semester.</w:t>
      </w:r>
    </w:p>
    <w:tbl>
      <w:tblPr>
        <w:tblStyle w:val="TableGrid"/>
        <w:tblW w:w="0" w:type="auto"/>
        <w:tblInd w:w="714" w:type="dxa"/>
        <w:tblLook w:val="04A0" w:firstRow="1" w:lastRow="0" w:firstColumn="1" w:lastColumn="0" w:noHBand="0" w:noVBand="1"/>
      </w:tblPr>
      <w:tblGrid>
        <w:gridCol w:w="4675"/>
        <w:gridCol w:w="3960"/>
      </w:tblGrid>
      <w:tr w:rsidR="0019652D" w14:paraId="799C8E0A" w14:textId="77777777" w:rsidTr="00CB4326">
        <w:tc>
          <w:tcPr>
            <w:tcW w:w="8635" w:type="dxa"/>
            <w:gridSpan w:val="2"/>
          </w:tcPr>
          <w:p w14:paraId="71AC49EA" w14:textId="7A1F95D7" w:rsidR="0019652D" w:rsidRDefault="0019652D" w:rsidP="00DF7F06">
            <w:pPr>
              <w:jc w:val="center"/>
              <w:rPr>
                <w:sz w:val="24"/>
                <w:szCs w:val="24"/>
              </w:rPr>
            </w:pPr>
            <w:r>
              <w:rPr>
                <w:sz w:val="24"/>
                <w:szCs w:val="24"/>
              </w:rPr>
              <w:t>Post-implementation</w:t>
            </w:r>
            <w:r w:rsidR="005F15C1">
              <w:rPr>
                <w:sz w:val="24"/>
                <w:szCs w:val="24"/>
              </w:rPr>
              <w:t>:</w:t>
            </w:r>
            <w:r>
              <w:rPr>
                <w:sz w:val="24"/>
                <w:szCs w:val="24"/>
              </w:rPr>
              <w:t xml:space="preserve"> D/W/F data</w:t>
            </w:r>
          </w:p>
        </w:tc>
      </w:tr>
      <w:tr w:rsidR="00B04690" w14:paraId="5729E834" w14:textId="77777777" w:rsidTr="00CB4326">
        <w:tc>
          <w:tcPr>
            <w:tcW w:w="4675" w:type="dxa"/>
          </w:tcPr>
          <w:p w14:paraId="0602158A" w14:textId="77777777" w:rsidR="00B04690" w:rsidRDefault="00B04690" w:rsidP="0047522F">
            <w:pPr>
              <w:rPr>
                <w:sz w:val="24"/>
                <w:szCs w:val="24"/>
              </w:rPr>
            </w:pPr>
            <w:r>
              <w:rPr>
                <w:sz w:val="24"/>
                <w:szCs w:val="24"/>
              </w:rPr>
              <w:t>D/W/F Total</w:t>
            </w:r>
          </w:p>
        </w:tc>
        <w:tc>
          <w:tcPr>
            <w:tcW w:w="3960" w:type="dxa"/>
          </w:tcPr>
          <w:p w14:paraId="19010502" w14:textId="75D1530A" w:rsidR="00B04690" w:rsidRDefault="0060068A" w:rsidP="0047522F">
            <w:pPr>
              <w:rPr>
                <w:sz w:val="24"/>
                <w:szCs w:val="24"/>
              </w:rPr>
            </w:pPr>
            <w:r>
              <w:rPr>
                <w:sz w:val="24"/>
                <w:szCs w:val="24"/>
              </w:rPr>
              <w:t>11</w:t>
            </w:r>
          </w:p>
        </w:tc>
      </w:tr>
      <w:tr w:rsidR="00B04690" w14:paraId="07CF1FDE" w14:textId="77777777" w:rsidTr="00CB4326">
        <w:tc>
          <w:tcPr>
            <w:tcW w:w="4675" w:type="dxa"/>
          </w:tcPr>
          <w:p w14:paraId="7DBE01DB" w14:textId="77777777" w:rsidR="00B04690" w:rsidRDefault="00B04690" w:rsidP="0047522F">
            <w:pPr>
              <w:rPr>
                <w:sz w:val="24"/>
                <w:szCs w:val="24"/>
              </w:rPr>
            </w:pPr>
            <w:r>
              <w:rPr>
                <w:sz w:val="24"/>
                <w:szCs w:val="24"/>
              </w:rPr>
              <w:t>Total Enrolled</w:t>
            </w:r>
          </w:p>
        </w:tc>
        <w:tc>
          <w:tcPr>
            <w:tcW w:w="3960" w:type="dxa"/>
          </w:tcPr>
          <w:p w14:paraId="7D5A2F22" w14:textId="5025B338" w:rsidR="00B04690" w:rsidRDefault="0060068A" w:rsidP="0047522F">
            <w:pPr>
              <w:rPr>
                <w:sz w:val="24"/>
                <w:szCs w:val="24"/>
              </w:rPr>
            </w:pPr>
            <w:r>
              <w:rPr>
                <w:sz w:val="24"/>
                <w:szCs w:val="24"/>
              </w:rPr>
              <w:t>58</w:t>
            </w:r>
          </w:p>
        </w:tc>
      </w:tr>
      <w:tr w:rsidR="00B04690" w14:paraId="510F8FA2" w14:textId="77777777" w:rsidTr="00CB4326">
        <w:tc>
          <w:tcPr>
            <w:tcW w:w="4675" w:type="dxa"/>
          </w:tcPr>
          <w:p w14:paraId="30064C82" w14:textId="77777777" w:rsidR="00B04690" w:rsidRDefault="00B04690" w:rsidP="0047522F">
            <w:pPr>
              <w:rPr>
                <w:sz w:val="24"/>
                <w:szCs w:val="24"/>
              </w:rPr>
            </w:pPr>
            <w:r>
              <w:rPr>
                <w:sz w:val="24"/>
                <w:szCs w:val="24"/>
              </w:rPr>
              <w:t>D/W/F %</w:t>
            </w:r>
          </w:p>
        </w:tc>
        <w:tc>
          <w:tcPr>
            <w:tcW w:w="3960" w:type="dxa"/>
          </w:tcPr>
          <w:p w14:paraId="7CB1EE4A" w14:textId="032AF930" w:rsidR="00B04690" w:rsidRDefault="0060068A" w:rsidP="0047522F">
            <w:pPr>
              <w:rPr>
                <w:sz w:val="24"/>
                <w:szCs w:val="24"/>
              </w:rPr>
            </w:pPr>
            <w:r>
              <w:rPr>
                <w:sz w:val="24"/>
                <w:szCs w:val="24"/>
              </w:rPr>
              <w:t>18.96%</w:t>
            </w:r>
          </w:p>
        </w:tc>
      </w:tr>
    </w:tbl>
    <w:p w14:paraId="66C1A0BA" w14:textId="7134DEEC" w:rsidR="00B04690" w:rsidRDefault="00B04690" w:rsidP="00B70C7B">
      <w:pPr>
        <w:ind w:firstLine="720"/>
        <w:rPr>
          <w:sz w:val="24"/>
          <w:szCs w:val="24"/>
        </w:rPr>
      </w:pPr>
    </w:p>
    <w:p w14:paraId="1458F089" w14:textId="240500D6" w:rsidR="00933553" w:rsidRDefault="004210E3" w:rsidP="00933553">
      <w:pPr>
        <w:ind w:firstLine="720"/>
        <w:jc w:val="center"/>
        <w:rPr>
          <w:sz w:val="24"/>
          <w:szCs w:val="24"/>
        </w:rPr>
      </w:pPr>
      <w:r>
        <w:rPr>
          <w:noProof/>
        </w:rPr>
        <w:drawing>
          <wp:inline distT="0" distB="0" distL="0" distR="0" wp14:anchorId="56987EA0" wp14:editId="3DB99251">
            <wp:extent cx="3571875" cy="2038350"/>
            <wp:effectExtent l="0" t="0" r="9525" b="0"/>
            <wp:docPr id="1" name="Chart 1">
              <a:extLst xmlns:a="http://schemas.openxmlformats.org/drawingml/2006/main">
                <a:ext uri="{FF2B5EF4-FFF2-40B4-BE49-F238E27FC236}">
                  <a16:creationId xmlns:a16="http://schemas.microsoft.com/office/drawing/2014/main" id="{F33D4003-382E-4D55-BE6E-DF5A7EF2E26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847152A" w14:textId="4E6B532A" w:rsidR="00943EE5" w:rsidRDefault="00943EE5" w:rsidP="00943EE5">
      <w:pPr>
        <w:ind w:left="720"/>
      </w:pPr>
      <w:r>
        <w:t>Figure</w:t>
      </w:r>
      <w:r>
        <w:t>:</w:t>
      </w:r>
      <w:r>
        <w:t xml:space="preserve">  DFW rate</w:t>
      </w:r>
      <w:r>
        <w:t>s</w:t>
      </w:r>
      <w:r>
        <w:t xml:space="preserve"> of Physical Science </w:t>
      </w:r>
      <w:r>
        <w:t>(PHSC 1100)</w:t>
      </w:r>
      <w:r>
        <w:t xml:space="preserve"> course for </w:t>
      </w:r>
      <w:r>
        <w:t>three</w:t>
      </w:r>
      <w:r>
        <w:t xml:space="preserve"> consecutive semesters</w:t>
      </w:r>
    </w:p>
    <w:p w14:paraId="6EFDCA4F" w14:textId="77777777" w:rsidR="00943EE5" w:rsidRDefault="00943EE5" w:rsidP="00933553">
      <w:pPr>
        <w:ind w:firstLine="720"/>
        <w:jc w:val="center"/>
        <w:rPr>
          <w:sz w:val="24"/>
          <w:szCs w:val="24"/>
        </w:rPr>
      </w:pPr>
    </w:p>
    <w:p w14:paraId="0CE8891F" w14:textId="271E4741" w:rsidR="00CE5AF0" w:rsidRDefault="00085F01" w:rsidP="00861565">
      <w:pPr>
        <w:ind w:left="720"/>
        <w:rPr>
          <w:sz w:val="24"/>
          <w:szCs w:val="24"/>
        </w:rPr>
      </w:pPr>
      <w:r>
        <w:rPr>
          <w:sz w:val="24"/>
          <w:szCs w:val="24"/>
        </w:rPr>
        <w:t xml:space="preserve">The </w:t>
      </w:r>
      <w:r w:rsidR="00CE5AF0">
        <w:rPr>
          <w:sz w:val="24"/>
          <w:szCs w:val="24"/>
        </w:rPr>
        <w:t>D/F/W rate</w:t>
      </w:r>
      <w:r>
        <w:rPr>
          <w:sz w:val="24"/>
          <w:szCs w:val="24"/>
        </w:rPr>
        <w:t xml:space="preserve"> for PHSC 1100 has</w:t>
      </w:r>
      <w:r w:rsidR="00CE5AF0">
        <w:rPr>
          <w:sz w:val="24"/>
          <w:szCs w:val="24"/>
        </w:rPr>
        <w:t xml:space="preserve"> increased </w:t>
      </w:r>
      <w:r w:rsidR="00C72502">
        <w:rPr>
          <w:sz w:val="24"/>
          <w:szCs w:val="24"/>
        </w:rPr>
        <w:t xml:space="preserve">between the </w:t>
      </w:r>
      <w:r w:rsidR="00A74333">
        <w:rPr>
          <w:sz w:val="24"/>
          <w:szCs w:val="24"/>
        </w:rPr>
        <w:t>pre</w:t>
      </w:r>
      <w:r w:rsidR="00933553">
        <w:rPr>
          <w:sz w:val="24"/>
          <w:szCs w:val="24"/>
        </w:rPr>
        <w:t xml:space="preserve"> </w:t>
      </w:r>
      <w:r w:rsidR="00A74333">
        <w:rPr>
          <w:sz w:val="24"/>
          <w:szCs w:val="24"/>
        </w:rPr>
        <w:t>impleme</w:t>
      </w:r>
      <w:r w:rsidR="005813AF">
        <w:rPr>
          <w:sz w:val="24"/>
          <w:szCs w:val="24"/>
        </w:rPr>
        <w:t>n</w:t>
      </w:r>
      <w:r w:rsidR="00A74333">
        <w:rPr>
          <w:sz w:val="24"/>
          <w:szCs w:val="24"/>
        </w:rPr>
        <w:t>tation and the post</w:t>
      </w:r>
      <w:r w:rsidR="00933553">
        <w:rPr>
          <w:sz w:val="24"/>
          <w:szCs w:val="24"/>
        </w:rPr>
        <w:t xml:space="preserve"> </w:t>
      </w:r>
      <w:r w:rsidR="00A74333">
        <w:rPr>
          <w:sz w:val="24"/>
          <w:szCs w:val="24"/>
        </w:rPr>
        <w:t>impleme</w:t>
      </w:r>
      <w:r w:rsidR="005813AF">
        <w:rPr>
          <w:sz w:val="24"/>
          <w:szCs w:val="24"/>
        </w:rPr>
        <w:t>n</w:t>
      </w:r>
      <w:r w:rsidR="00A74333">
        <w:rPr>
          <w:sz w:val="24"/>
          <w:szCs w:val="24"/>
        </w:rPr>
        <w:t>tation period of the project.</w:t>
      </w:r>
      <w:r>
        <w:rPr>
          <w:sz w:val="24"/>
          <w:szCs w:val="24"/>
        </w:rPr>
        <w:t xml:space="preserve"> However, the post-implementation period of the project</w:t>
      </w:r>
      <w:r w:rsidR="003B4AC7">
        <w:rPr>
          <w:sz w:val="24"/>
          <w:szCs w:val="24"/>
        </w:rPr>
        <w:t xml:space="preserve"> was largely affected by the change of method of instruction. </w:t>
      </w:r>
      <w:r w:rsidR="00DE7031">
        <w:rPr>
          <w:sz w:val="24"/>
          <w:szCs w:val="24"/>
        </w:rPr>
        <w:t xml:space="preserve">During the pre-implementation period the course was conducted in traditional face to face lecture format. While the post-implementation period the PHSC 1100 course had to be conducted in fully or partial online </w:t>
      </w:r>
      <w:r w:rsidR="00DA7A85">
        <w:rPr>
          <w:sz w:val="24"/>
          <w:szCs w:val="24"/>
        </w:rPr>
        <w:t>environment</w:t>
      </w:r>
      <w:r w:rsidR="00DE7031">
        <w:rPr>
          <w:sz w:val="24"/>
          <w:szCs w:val="24"/>
        </w:rPr>
        <w:t>.</w:t>
      </w:r>
      <w:r w:rsidR="005C7317">
        <w:rPr>
          <w:sz w:val="24"/>
          <w:szCs w:val="24"/>
        </w:rPr>
        <w:t xml:space="preserve"> This change of method of instruction </w:t>
      </w:r>
      <w:r w:rsidR="00240AD4">
        <w:rPr>
          <w:sz w:val="24"/>
          <w:szCs w:val="24"/>
        </w:rPr>
        <w:t>has largely impacted</w:t>
      </w:r>
      <w:r w:rsidR="005C7317">
        <w:rPr>
          <w:sz w:val="24"/>
          <w:szCs w:val="24"/>
        </w:rPr>
        <w:t xml:space="preserve"> the D/F/W rate comparison between the pre-implementation and the post-implementation period of the project.</w:t>
      </w:r>
    </w:p>
    <w:p w14:paraId="590FF86E" w14:textId="086D637D" w:rsidR="008C352A" w:rsidRDefault="008C352A" w:rsidP="00B70C7B">
      <w:pPr>
        <w:ind w:firstLine="720"/>
        <w:rPr>
          <w:i/>
          <w:iCs/>
          <w:sz w:val="24"/>
          <w:szCs w:val="24"/>
        </w:rPr>
      </w:pPr>
    </w:p>
    <w:p w14:paraId="6ACE5E43" w14:textId="5FB06710" w:rsidR="00861565" w:rsidRPr="008C352A" w:rsidRDefault="00861565" w:rsidP="00B70C7B">
      <w:pPr>
        <w:ind w:firstLine="720"/>
        <w:rPr>
          <w:b/>
          <w:bCs/>
          <w:sz w:val="24"/>
          <w:szCs w:val="24"/>
          <w:u w:val="single"/>
        </w:rPr>
      </w:pPr>
      <w:r w:rsidRPr="008C352A">
        <w:rPr>
          <w:b/>
          <w:bCs/>
          <w:sz w:val="24"/>
          <w:szCs w:val="24"/>
          <w:u w:val="single"/>
        </w:rPr>
        <w:t xml:space="preserve">Student Assessment: </w:t>
      </w:r>
    </w:p>
    <w:p w14:paraId="0DDD157F" w14:textId="77777777" w:rsidR="00A406B9" w:rsidRDefault="00A406B9" w:rsidP="00A55C32">
      <w:pPr>
        <w:ind w:left="720"/>
        <w:rPr>
          <w:sz w:val="24"/>
          <w:szCs w:val="24"/>
        </w:rPr>
      </w:pPr>
    </w:p>
    <w:p w14:paraId="71D720F4" w14:textId="77A9AFB4" w:rsidR="00A406B9" w:rsidRDefault="00A406B9" w:rsidP="00A55C32">
      <w:pPr>
        <w:ind w:left="720"/>
        <w:rPr>
          <w:b/>
          <w:bCs/>
          <w:sz w:val="24"/>
          <w:szCs w:val="24"/>
        </w:rPr>
      </w:pPr>
      <w:r w:rsidRPr="00A406B9">
        <w:rPr>
          <w:b/>
          <w:bCs/>
          <w:sz w:val="24"/>
          <w:szCs w:val="24"/>
        </w:rPr>
        <w:t xml:space="preserve">Average G.P.A: </w:t>
      </w:r>
    </w:p>
    <w:p w14:paraId="43C67A63" w14:textId="2CDD7986" w:rsidR="004210E3" w:rsidRDefault="00D76FD4" w:rsidP="00A55C32">
      <w:pPr>
        <w:ind w:left="720"/>
        <w:rPr>
          <w:b/>
          <w:bCs/>
          <w:sz w:val="24"/>
          <w:szCs w:val="24"/>
        </w:rPr>
      </w:pPr>
      <w:r>
        <w:rPr>
          <w:color w:val="000000" w:themeColor="text1"/>
          <w:sz w:val="24"/>
          <w:szCs w:val="24"/>
        </w:rPr>
        <w:t>We focused on</w:t>
      </w:r>
      <w:r>
        <w:rPr>
          <w:color w:val="000000" w:themeColor="text1"/>
          <w:sz w:val="24"/>
          <w:szCs w:val="24"/>
        </w:rPr>
        <w:t xml:space="preserve"> average</w:t>
      </w:r>
      <w:r>
        <w:rPr>
          <w:color w:val="000000" w:themeColor="text1"/>
          <w:sz w:val="24"/>
          <w:szCs w:val="24"/>
        </w:rPr>
        <w:t xml:space="preserve"> GPA</w:t>
      </w:r>
      <w:r>
        <w:rPr>
          <w:color w:val="000000" w:themeColor="text1"/>
          <w:sz w:val="24"/>
          <w:szCs w:val="24"/>
        </w:rPr>
        <w:t xml:space="preserve"> </w:t>
      </w:r>
      <w:r>
        <w:rPr>
          <w:color w:val="000000" w:themeColor="text1"/>
          <w:sz w:val="24"/>
          <w:szCs w:val="24"/>
        </w:rPr>
        <w:t xml:space="preserve">comparison to measure the effectiveness of this project. </w:t>
      </w:r>
      <w:r>
        <w:rPr>
          <w:color w:val="000000" w:themeColor="text1"/>
          <w:sz w:val="24"/>
          <w:szCs w:val="24"/>
        </w:rPr>
        <w:t xml:space="preserve">While the Average G.P.A. of PHSC 1100 classes offered in Fall 2019 and Fall 2020 stays </w:t>
      </w:r>
      <w:r>
        <w:rPr>
          <w:color w:val="000000" w:themeColor="text1"/>
          <w:sz w:val="24"/>
          <w:szCs w:val="24"/>
        </w:rPr>
        <w:lastRenderedPageBreak/>
        <w:t xml:space="preserve">relatively </w:t>
      </w:r>
      <w:r w:rsidR="003E137B">
        <w:rPr>
          <w:color w:val="000000" w:themeColor="text1"/>
          <w:sz w:val="24"/>
          <w:szCs w:val="24"/>
        </w:rPr>
        <w:t>unchanged</w:t>
      </w:r>
      <w:r w:rsidR="004F6958">
        <w:rPr>
          <w:color w:val="000000" w:themeColor="text1"/>
          <w:sz w:val="24"/>
          <w:szCs w:val="24"/>
        </w:rPr>
        <w:t>. However,</w:t>
      </w:r>
      <w:r>
        <w:rPr>
          <w:color w:val="000000" w:themeColor="text1"/>
          <w:sz w:val="24"/>
          <w:szCs w:val="24"/>
        </w:rPr>
        <w:t xml:space="preserve"> the Summer 2020 class had a much higher average G.P.A.</w:t>
      </w:r>
      <w:r w:rsidR="00F17678">
        <w:rPr>
          <w:color w:val="000000" w:themeColor="text1"/>
          <w:sz w:val="24"/>
          <w:szCs w:val="24"/>
        </w:rPr>
        <w:t xml:space="preserve"> of 3.13 out of 4.</w:t>
      </w:r>
      <w:r>
        <w:rPr>
          <w:color w:val="000000" w:themeColor="text1"/>
          <w:sz w:val="24"/>
          <w:szCs w:val="24"/>
        </w:rPr>
        <w:t xml:space="preserve"> For fairness, we would like to point out that the course was not offered in Spring 2020 and Summer 2020 </w:t>
      </w:r>
      <w:r w:rsidR="00F84602">
        <w:rPr>
          <w:color w:val="000000" w:themeColor="text1"/>
          <w:sz w:val="24"/>
          <w:szCs w:val="24"/>
        </w:rPr>
        <w:t>was the only semester when the course was taught by one of the project participants</w:t>
      </w:r>
      <w:r w:rsidR="005A7D4F">
        <w:rPr>
          <w:color w:val="000000" w:themeColor="text1"/>
          <w:sz w:val="24"/>
          <w:szCs w:val="24"/>
        </w:rPr>
        <w:t xml:space="preserve">, </w:t>
      </w:r>
      <w:r w:rsidR="00F84602">
        <w:rPr>
          <w:color w:val="000000" w:themeColor="text1"/>
          <w:sz w:val="24"/>
          <w:szCs w:val="24"/>
        </w:rPr>
        <w:t xml:space="preserve">Dr. </w:t>
      </w:r>
      <w:proofErr w:type="spellStart"/>
      <w:r w:rsidR="00F84602">
        <w:rPr>
          <w:color w:val="000000" w:themeColor="text1"/>
          <w:sz w:val="24"/>
          <w:szCs w:val="24"/>
        </w:rPr>
        <w:t>Dereth</w:t>
      </w:r>
      <w:proofErr w:type="spellEnd"/>
      <w:r w:rsidR="00F84602">
        <w:rPr>
          <w:color w:val="000000" w:themeColor="text1"/>
          <w:sz w:val="24"/>
          <w:szCs w:val="24"/>
        </w:rPr>
        <w:t xml:space="preserve"> J Drake.</w:t>
      </w:r>
      <w:r w:rsidR="005A7D4F">
        <w:rPr>
          <w:color w:val="000000" w:themeColor="text1"/>
          <w:sz w:val="24"/>
          <w:szCs w:val="24"/>
        </w:rPr>
        <w:t xml:space="preserve"> </w:t>
      </w:r>
    </w:p>
    <w:p w14:paraId="5316A4C9" w14:textId="19473E39" w:rsidR="004210E3" w:rsidRDefault="004210E3" w:rsidP="004210E3">
      <w:pPr>
        <w:ind w:left="720"/>
        <w:jc w:val="center"/>
        <w:rPr>
          <w:b/>
          <w:bCs/>
          <w:sz w:val="24"/>
          <w:szCs w:val="24"/>
        </w:rPr>
      </w:pPr>
      <w:r>
        <w:rPr>
          <w:noProof/>
        </w:rPr>
        <w:drawing>
          <wp:inline distT="0" distB="0" distL="0" distR="0" wp14:anchorId="2D7BC394" wp14:editId="73772B00">
            <wp:extent cx="4181476" cy="2581275"/>
            <wp:effectExtent l="0" t="0" r="9525" b="9525"/>
            <wp:docPr id="3" name="Chart 3">
              <a:extLst xmlns:a="http://schemas.openxmlformats.org/drawingml/2006/main">
                <a:ext uri="{FF2B5EF4-FFF2-40B4-BE49-F238E27FC236}">
                  <a16:creationId xmlns:a16="http://schemas.microsoft.com/office/drawing/2014/main" id="{8A1317B0-5960-4328-8321-27FFA0469A1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6D70CAF" w14:textId="07AC3CA0" w:rsidR="00943EE5" w:rsidRDefault="00943EE5" w:rsidP="00943EE5">
      <w:pPr>
        <w:ind w:left="720"/>
      </w:pPr>
      <w:r>
        <w:t xml:space="preserve">Figure:  </w:t>
      </w:r>
      <w:r>
        <w:t>Average G.P.A.s</w:t>
      </w:r>
      <w:r>
        <w:t xml:space="preserve"> of Physical Science (PHSC 1100) course for three consecutive semesters</w:t>
      </w:r>
    </w:p>
    <w:p w14:paraId="380A8C11" w14:textId="0803DD55" w:rsidR="00943EE5" w:rsidRPr="004E3690" w:rsidRDefault="009B7D72" w:rsidP="00A55C32">
      <w:pPr>
        <w:ind w:left="720"/>
        <w:rPr>
          <w:b/>
          <w:bCs/>
          <w:sz w:val="24"/>
          <w:szCs w:val="24"/>
          <w:u w:val="single"/>
        </w:rPr>
      </w:pPr>
      <w:r w:rsidRPr="004E3690">
        <w:rPr>
          <w:b/>
          <w:bCs/>
          <w:sz w:val="24"/>
          <w:szCs w:val="24"/>
          <w:u w:val="single"/>
        </w:rPr>
        <w:t>Learning Assessments:</w:t>
      </w:r>
    </w:p>
    <w:p w14:paraId="0EB11917" w14:textId="1E178988" w:rsidR="00712492" w:rsidRPr="00712492" w:rsidRDefault="00712492" w:rsidP="00A55C32">
      <w:pPr>
        <w:ind w:left="720"/>
        <w:rPr>
          <w:sz w:val="24"/>
          <w:szCs w:val="24"/>
        </w:rPr>
      </w:pPr>
      <w:r>
        <w:rPr>
          <w:sz w:val="24"/>
          <w:szCs w:val="24"/>
        </w:rPr>
        <w:t xml:space="preserve">To assess the various aspects of the course and </w:t>
      </w:r>
      <w:r w:rsidR="00A55C32">
        <w:rPr>
          <w:sz w:val="24"/>
          <w:szCs w:val="24"/>
        </w:rPr>
        <w:t xml:space="preserve">to evaluate </w:t>
      </w:r>
      <w:r>
        <w:rPr>
          <w:sz w:val="24"/>
          <w:szCs w:val="24"/>
        </w:rPr>
        <w:t xml:space="preserve">the student </w:t>
      </w:r>
      <w:r w:rsidR="00A55C32">
        <w:rPr>
          <w:sz w:val="24"/>
          <w:szCs w:val="24"/>
        </w:rPr>
        <w:t>performance the following learning outcomes were</w:t>
      </w:r>
      <w:r w:rsidR="009B65D6">
        <w:rPr>
          <w:sz w:val="24"/>
          <w:szCs w:val="24"/>
        </w:rPr>
        <w:t xml:space="preserve"> developed. </w:t>
      </w:r>
      <w:r w:rsidR="002D06A0">
        <w:rPr>
          <w:sz w:val="24"/>
          <w:szCs w:val="24"/>
        </w:rPr>
        <w:t xml:space="preserve">The following questions based on the PHSC 1100 materials were designed to evaluate the learning outcomes. </w:t>
      </w:r>
      <w:r w:rsidR="000F46AF">
        <w:rPr>
          <w:sz w:val="24"/>
          <w:szCs w:val="24"/>
        </w:rPr>
        <w:t xml:space="preserve">Towards </w:t>
      </w:r>
      <w:r w:rsidR="006E49E9">
        <w:rPr>
          <w:sz w:val="24"/>
          <w:szCs w:val="24"/>
        </w:rPr>
        <w:t xml:space="preserve">the end of the semester, students were asked the following 25 questions broken up into </w:t>
      </w:r>
      <w:r w:rsidR="00DA2B58">
        <w:rPr>
          <w:sz w:val="24"/>
          <w:szCs w:val="24"/>
        </w:rPr>
        <w:t xml:space="preserve">5 </w:t>
      </w:r>
      <w:r w:rsidR="006E49E9">
        <w:rPr>
          <w:sz w:val="24"/>
          <w:szCs w:val="24"/>
        </w:rPr>
        <w:t xml:space="preserve">sections pertaining to the </w:t>
      </w:r>
      <w:r w:rsidR="00DA2B58">
        <w:rPr>
          <w:sz w:val="24"/>
          <w:szCs w:val="24"/>
        </w:rPr>
        <w:t>areas of</w:t>
      </w:r>
      <w:r w:rsidR="006E49E9">
        <w:rPr>
          <w:sz w:val="24"/>
          <w:szCs w:val="24"/>
        </w:rPr>
        <w:t xml:space="preserve"> PHSC 1100</w:t>
      </w:r>
      <w:r w:rsidR="00DA2B58">
        <w:rPr>
          <w:sz w:val="24"/>
          <w:szCs w:val="24"/>
        </w:rPr>
        <w:t xml:space="preserve"> course</w:t>
      </w:r>
      <w:r w:rsidR="006E49E9">
        <w:rPr>
          <w:sz w:val="24"/>
          <w:szCs w:val="24"/>
        </w:rPr>
        <w:t xml:space="preserve">. </w:t>
      </w:r>
      <w:r w:rsidR="002D06A0">
        <w:rPr>
          <w:sz w:val="24"/>
          <w:szCs w:val="24"/>
        </w:rPr>
        <w:t xml:space="preserve">Participation </w:t>
      </w:r>
      <w:r w:rsidR="00FA65E8">
        <w:rPr>
          <w:sz w:val="24"/>
          <w:szCs w:val="24"/>
        </w:rPr>
        <w:t>to the learning outcome assessment w</w:t>
      </w:r>
      <w:r w:rsidR="006E49E9">
        <w:rPr>
          <w:sz w:val="24"/>
          <w:szCs w:val="24"/>
        </w:rPr>
        <w:t>as</w:t>
      </w:r>
      <w:r w:rsidR="00FA65E8">
        <w:rPr>
          <w:sz w:val="24"/>
          <w:szCs w:val="24"/>
        </w:rPr>
        <w:t xml:space="preserve"> not mandatory.</w:t>
      </w:r>
    </w:p>
    <w:p w14:paraId="758AC8E4" w14:textId="20D621E9" w:rsidR="00861565" w:rsidRPr="008C352A" w:rsidRDefault="00861565" w:rsidP="00861565">
      <w:pPr>
        <w:ind w:left="720" w:right="-720"/>
        <w:rPr>
          <w:rFonts w:cstheme="minorHAnsi"/>
          <w:sz w:val="24"/>
          <w:szCs w:val="24"/>
        </w:rPr>
      </w:pPr>
      <w:r w:rsidRPr="005F3DA0">
        <w:rPr>
          <w:rFonts w:cstheme="minorHAnsi"/>
          <w:b/>
          <w:bCs/>
          <w:sz w:val="24"/>
          <w:szCs w:val="24"/>
          <w:u w:val="single"/>
        </w:rPr>
        <w:t>Learning outcome 1:</w:t>
      </w:r>
      <w:r w:rsidR="00FA65E8" w:rsidRPr="008C352A">
        <w:rPr>
          <w:rFonts w:cstheme="minorHAnsi"/>
          <w:b/>
          <w:bCs/>
          <w:sz w:val="24"/>
          <w:szCs w:val="24"/>
        </w:rPr>
        <w:t xml:space="preserve"> </w:t>
      </w:r>
      <w:r w:rsidRPr="0044706E">
        <w:rPr>
          <w:rFonts w:cstheme="minorHAnsi"/>
          <w:b/>
          <w:bCs/>
          <w:sz w:val="24"/>
          <w:szCs w:val="24"/>
        </w:rPr>
        <w:t>Understand the process of the scientific method and its application to evaluate claims or solve problems.</w:t>
      </w:r>
      <w:r w:rsidRPr="008C352A">
        <w:rPr>
          <w:rFonts w:cstheme="minorHAnsi"/>
          <w:sz w:val="24"/>
          <w:szCs w:val="24"/>
        </w:rPr>
        <w:t xml:space="preserve"> </w:t>
      </w:r>
    </w:p>
    <w:p w14:paraId="40666D58" w14:textId="77777777" w:rsidR="00FA65E8" w:rsidRPr="008C352A" w:rsidRDefault="00FA65E8" w:rsidP="00FA65E8">
      <w:pPr>
        <w:ind w:right="-720" w:firstLine="720"/>
        <w:rPr>
          <w:rFonts w:cstheme="minorHAnsi"/>
          <w:b/>
          <w:sz w:val="24"/>
          <w:szCs w:val="24"/>
        </w:rPr>
      </w:pPr>
      <w:r w:rsidRPr="008C352A">
        <w:rPr>
          <w:rFonts w:cstheme="minorHAnsi"/>
          <w:b/>
          <w:sz w:val="24"/>
          <w:szCs w:val="24"/>
        </w:rPr>
        <w:t>Learning Assessment Set 1:</w:t>
      </w:r>
    </w:p>
    <w:p w14:paraId="53B906E9" w14:textId="77777777" w:rsidR="00FA65E8" w:rsidRPr="008C352A" w:rsidRDefault="00FA65E8" w:rsidP="00FA65E8">
      <w:pPr>
        <w:ind w:right="-720" w:firstLine="720"/>
        <w:rPr>
          <w:rFonts w:cstheme="minorHAnsi"/>
          <w:b/>
          <w:sz w:val="24"/>
          <w:szCs w:val="24"/>
        </w:rPr>
      </w:pPr>
      <w:r w:rsidRPr="008C352A">
        <w:rPr>
          <w:rFonts w:cstheme="minorHAnsi"/>
          <w:b/>
          <w:sz w:val="24"/>
          <w:szCs w:val="24"/>
        </w:rPr>
        <w:t xml:space="preserve">LA#1-1) </w:t>
      </w:r>
    </w:p>
    <w:p w14:paraId="7C4B0DFB" w14:textId="097446D0" w:rsidR="00FA65E8" w:rsidRPr="008C352A" w:rsidRDefault="00FA65E8" w:rsidP="00FA65E8">
      <w:pPr>
        <w:ind w:left="720" w:right="-720"/>
        <w:rPr>
          <w:rFonts w:cstheme="minorHAnsi"/>
          <w:sz w:val="24"/>
          <w:szCs w:val="24"/>
        </w:rPr>
      </w:pPr>
      <w:r w:rsidRPr="008C352A">
        <w:rPr>
          <w:rFonts w:cstheme="minorHAnsi"/>
          <w:sz w:val="24"/>
          <w:szCs w:val="24"/>
        </w:rPr>
        <w:t xml:space="preserve">The synthesis of a large collection of information that contains well-tested and verified hypotheses about certain aspects of the world is known as a scientific </w:t>
      </w:r>
    </w:p>
    <w:tbl>
      <w:tblPr>
        <w:tblW w:w="8466" w:type="dxa"/>
        <w:tblInd w:w="899" w:type="dxa"/>
        <w:tblCellMar>
          <w:left w:w="45" w:type="dxa"/>
          <w:right w:w="45" w:type="dxa"/>
        </w:tblCellMar>
        <w:tblLook w:val="04A0" w:firstRow="1" w:lastRow="0" w:firstColumn="1" w:lastColumn="0" w:noHBand="0" w:noVBand="1"/>
      </w:tblPr>
      <w:tblGrid>
        <w:gridCol w:w="363"/>
        <w:gridCol w:w="3870"/>
        <w:gridCol w:w="363"/>
        <w:gridCol w:w="3870"/>
      </w:tblGrid>
      <w:tr w:rsidR="00FA65E8" w:rsidRPr="008C352A" w14:paraId="12FFBCAC" w14:textId="77777777" w:rsidTr="00FA65E8">
        <w:tc>
          <w:tcPr>
            <w:tcW w:w="363" w:type="dxa"/>
            <w:hideMark/>
          </w:tcPr>
          <w:p w14:paraId="66644141" w14:textId="77777777" w:rsidR="00FA65E8" w:rsidRPr="008C352A" w:rsidRDefault="00FA65E8">
            <w:pPr>
              <w:ind w:right="-720"/>
              <w:rPr>
                <w:rFonts w:cstheme="minorHAnsi"/>
                <w:sz w:val="24"/>
                <w:szCs w:val="24"/>
              </w:rPr>
            </w:pPr>
            <w:r w:rsidRPr="008C352A">
              <w:rPr>
                <w:rFonts w:cstheme="minorHAnsi"/>
                <w:sz w:val="24"/>
                <w:szCs w:val="24"/>
              </w:rPr>
              <w:t>A.</w:t>
            </w:r>
          </w:p>
        </w:tc>
        <w:tc>
          <w:tcPr>
            <w:tcW w:w="3870" w:type="dxa"/>
            <w:hideMark/>
          </w:tcPr>
          <w:p w14:paraId="2F284A2F" w14:textId="77777777" w:rsidR="00FA65E8" w:rsidRPr="008C352A" w:rsidRDefault="00FA65E8">
            <w:pPr>
              <w:ind w:right="-720"/>
              <w:rPr>
                <w:rFonts w:cstheme="minorHAnsi"/>
                <w:sz w:val="24"/>
                <w:szCs w:val="24"/>
              </w:rPr>
            </w:pPr>
            <w:r w:rsidRPr="008C352A">
              <w:rPr>
                <w:rFonts w:cstheme="minorHAnsi"/>
                <w:sz w:val="24"/>
                <w:szCs w:val="24"/>
              </w:rPr>
              <w:t xml:space="preserve">fact. </w:t>
            </w:r>
          </w:p>
        </w:tc>
        <w:tc>
          <w:tcPr>
            <w:tcW w:w="363" w:type="dxa"/>
            <w:hideMark/>
          </w:tcPr>
          <w:p w14:paraId="37B2B24F" w14:textId="77777777" w:rsidR="00FA65E8" w:rsidRPr="008C352A" w:rsidRDefault="00FA65E8">
            <w:pPr>
              <w:ind w:right="-720"/>
              <w:rPr>
                <w:rFonts w:cstheme="minorHAnsi"/>
                <w:sz w:val="24"/>
                <w:szCs w:val="24"/>
              </w:rPr>
            </w:pPr>
            <w:r w:rsidRPr="008C352A">
              <w:rPr>
                <w:rFonts w:cstheme="minorHAnsi"/>
                <w:sz w:val="24"/>
                <w:szCs w:val="24"/>
              </w:rPr>
              <w:t>D.</w:t>
            </w:r>
          </w:p>
        </w:tc>
        <w:tc>
          <w:tcPr>
            <w:tcW w:w="3870" w:type="dxa"/>
            <w:hideMark/>
          </w:tcPr>
          <w:p w14:paraId="5D6F543E" w14:textId="77777777" w:rsidR="00FA65E8" w:rsidRPr="008C352A" w:rsidRDefault="00FA65E8">
            <w:pPr>
              <w:ind w:right="-720"/>
              <w:rPr>
                <w:rFonts w:cstheme="minorHAnsi"/>
                <w:sz w:val="24"/>
                <w:szCs w:val="24"/>
              </w:rPr>
            </w:pPr>
            <w:r w:rsidRPr="008C352A">
              <w:rPr>
                <w:rFonts w:cstheme="minorHAnsi"/>
                <w:sz w:val="24"/>
                <w:szCs w:val="24"/>
              </w:rPr>
              <w:t xml:space="preserve">hypothesis. </w:t>
            </w:r>
          </w:p>
        </w:tc>
      </w:tr>
      <w:tr w:rsidR="00FA65E8" w:rsidRPr="008C352A" w14:paraId="6425F2BF" w14:textId="77777777" w:rsidTr="00FA65E8">
        <w:tc>
          <w:tcPr>
            <w:tcW w:w="363" w:type="dxa"/>
            <w:hideMark/>
          </w:tcPr>
          <w:p w14:paraId="77F5C668" w14:textId="77777777" w:rsidR="00FA65E8" w:rsidRPr="008C352A" w:rsidRDefault="00FA65E8">
            <w:pPr>
              <w:ind w:right="-720"/>
              <w:rPr>
                <w:rFonts w:cstheme="minorHAnsi"/>
                <w:sz w:val="24"/>
                <w:szCs w:val="24"/>
              </w:rPr>
            </w:pPr>
            <w:r w:rsidRPr="008C352A">
              <w:rPr>
                <w:rFonts w:cstheme="minorHAnsi"/>
                <w:sz w:val="24"/>
                <w:szCs w:val="24"/>
              </w:rPr>
              <w:t>B.</w:t>
            </w:r>
          </w:p>
        </w:tc>
        <w:tc>
          <w:tcPr>
            <w:tcW w:w="3870" w:type="dxa"/>
            <w:hideMark/>
          </w:tcPr>
          <w:p w14:paraId="2AC97F44" w14:textId="77777777" w:rsidR="00FA65E8" w:rsidRPr="008C352A" w:rsidRDefault="00FA65E8">
            <w:pPr>
              <w:ind w:right="-720"/>
              <w:rPr>
                <w:rFonts w:cstheme="minorHAnsi"/>
                <w:sz w:val="24"/>
                <w:szCs w:val="24"/>
              </w:rPr>
            </w:pPr>
            <w:r w:rsidRPr="008C352A">
              <w:rPr>
                <w:rFonts w:cstheme="minorHAnsi"/>
                <w:sz w:val="24"/>
                <w:szCs w:val="24"/>
              </w:rPr>
              <w:t xml:space="preserve">theory. </w:t>
            </w:r>
          </w:p>
        </w:tc>
        <w:tc>
          <w:tcPr>
            <w:tcW w:w="363" w:type="dxa"/>
            <w:hideMark/>
          </w:tcPr>
          <w:p w14:paraId="0F24145F" w14:textId="77777777" w:rsidR="00FA65E8" w:rsidRPr="008C352A" w:rsidRDefault="00FA65E8">
            <w:pPr>
              <w:ind w:right="-720"/>
              <w:rPr>
                <w:rFonts w:cstheme="minorHAnsi"/>
                <w:sz w:val="24"/>
                <w:szCs w:val="24"/>
              </w:rPr>
            </w:pPr>
            <w:r w:rsidRPr="008C352A">
              <w:rPr>
                <w:rFonts w:cstheme="minorHAnsi"/>
                <w:sz w:val="24"/>
                <w:szCs w:val="24"/>
              </w:rPr>
              <w:t>E.</w:t>
            </w:r>
          </w:p>
        </w:tc>
        <w:tc>
          <w:tcPr>
            <w:tcW w:w="3870" w:type="dxa"/>
            <w:hideMark/>
          </w:tcPr>
          <w:p w14:paraId="762E2A9E" w14:textId="77777777" w:rsidR="00FA65E8" w:rsidRPr="008C352A" w:rsidRDefault="00FA65E8">
            <w:pPr>
              <w:ind w:right="-720"/>
              <w:rPr>
                <w:rFonts w:cstheme="minorHAnsi"/>
                <w:sz w:val="24"/>
                <w:szCs w:val="24"/>
              </w:rPr>
            </w:pPr>
            <w:r w:rsidRPr="008C352A">
              <w:rPr>
                <w:rFonts w:cstheme="minorHAnsi"/>
                <w:sz w:val="24"/>
                <w:szCs w:val="24"/>
              </w:rPr>
              <w:t xml:space="preserve">none of these. </w:t>
            </w:r>
          </w:p>
        </w:tc>
      </w:tr>
      <w:tr w:rsidR="00FA65E8" w:rsidRPr="008C352A" w14:paraId="1AD4CC04" w14:textId="77777777" w:rsidTr="00FA65E8">
        <w:trPr>
          <w:gridAfter w:val="2"/>
          <w:wAfter w:w="4233" w:type="dxa"/>
        </w:trPr>
        <w:tc>
          <w:tcPr>
            <w:tcW w:w="363" w:type="dxa"/>
            <w:hideMark/>
          </w:tcPr>
          <w:p w14:paraId="1EDE7343" w14:textId="77777777" w:rsidR="00FA65E8" w:rsidRPr="008C352A" w:rsidRDefault="00FA65E8">
            <w:pPr>
              <w:ind w:right="-720"/>
              <w:rPr>
                <w:rFonts w:cstheme="minorHAnsi"/>
                <w:sz w:val="24"/>
                <w:szCs w:val="24"/>
              </w:rPr>
            </w:pPr>
            <w:r w:rsidRPr="008C352A">
              <w:rPr>
                <w:rFonts w:cstheme="minorHAnsi"/>
                <w:sz w:val="24"/>
                <w:szCs w:val="24"/>
              </w:rPr>
              <w:t>C.</w:t>
            </w:r>
          </w:p>
        </w:tc>
        <w:tc>
          <w:tcPr>
            <w:tcW w:w="3870" w:type="dxa"/>
            <w:hideMark/>
          </w:tcPr>
          <w:p w14:paraId="56F89E11" w14:textId="77777777" w:rsidR="00FA65E8" w:rsidRPr="008C352A" w:rsidRDefault="00FA65E8">
            <w:pPr>
              <w:ind w:right="-720"/>
              <w:rPr>
                <w:rFonts w:cstheme="minorHAnsi"/>
                <w:sz w:val="24"/>
                <w:szCs w:val="24"/>
              </w:rPr>
            </w:pPr>
            <w:r w:rsidRPr="008C352A">
              <w:rPr>
                <w:rFonts w:cstheme="minorHAnsi"/>
                <w:sz w:val="24"/>
                <w:szCs w:val="24"/>
              </w:rPr>
              <w:t xml:space="preserve">law or principle. </w:t>
            </w:r>
          </w:p>
        </w:tc>
      </w:tr>
    </w:tbl>
    <w:p w14:paraId="61DFF687" w14:textId="77777777" w:rsidR="00AB6505" w:rsidRDefault="00AB6505" w:rsidP="00FA65E8">
      <w:pPr>
        <w:keepLines/>
        <w:tabs>
          <w:tab w:val="right" w:pos="-180"/>
          <w:tab w:val="left" w:pos="0"/>
        </w:tabs>
        <w:suppressAutoHyphens/>
        <w:autoSpaceDE w:val="0"/>
        <w:autoSpaceDN w:val="0"/>
        <w:adjustRightInd w:val="0"/>
        <w:ind w:left="720"/>
        <w:rPr>
          <w:rFonts w:cstheme="minorHAnsi"/>
          <w:b/>
          <w:color w:val="000000"/>
          <w:sz w:val="24"/>
          <w:szCs w:val="24"/>
        </w:rPr>
      </w:pPr>
    </w:p>
    <w:p w14:paraId="4C83B004" w14:textId="486EE8A6" w:rsidR="00FA65E8" w:rsidRPr="008C352A" w:rsidRDefault="00FA65E8" w:rsidP="00FA65E8">
      <w:pPr>
        <w:keepLines/>
        <w:tabs>
          <w:tab w:val="right" w:pos="-180"/>
          <w:tab w:val="left" w:pos="0"/>
        </w:tabs>
        <w:suppressAutoHyphens/>
        <w:autoSpaceDE w:val="0"/>
        <w:autoSpaceDN w:val="0"/>
        <w:adjustRightInd w:val="0"/>
        <w:ind w:left="720"/>
        <w:rPr>
          <w:rFonts w:cstheme="minorHAnsi"/>
          <w:b/>
          <w:color w:val="000000"/>
          <w:sz w:val="24"/>
          <w:szCs w:val="24"/>
        </w:rPr>
      </w:pPr>
      <w:r w:rsidRPr="008C352A">
        <w:rPr>
          <w:rFonts w:cstheme="minorHAnsi"/>
          <w:b/>
          <w:color w:val="000000"/>
          <w:sz w:val="24"/>
          <w:szCs w:val="24"/>
        </w:rPr>
        <w:lastRenderedPageBreak/>
        <w:t xml:space="preserve">LA#1-2) </w:t>
      </w:r>
    </w:p>
    <w:p w14:paraId="730457C0" w14:textId="77777777" w:rsidR="00FA65E8" w:rsidRPr="008C352A" w:rsidRDefault="00FA65E8" w:rsidP="00FA65E8">
      <w:pPr>
        <w:keepLines/>
        <w:tabs>
          <w:tab w:val="right" w:pos="-180"/>
          <w:tab w:val="left" w:pos="0"/>
        </w:tabs>
        <w:suppressAutoHyphens/>
        <w:autoSpaceDE w:val="0"/>
        <w:autoSpaceDN w:val="0"/>
        <w:adjustRightInd w:val="0"/>
        <w:ind w:left="720"/>
        <w:rPr>
          <w:rFonts w:cstheme="minorHAnsi"/>
          <w:color w:val="000000"/>
          <w:sz w:val="24"/>
          <w:szCs w:val="24"/>
        </w:rPr>
      </w:pPr>
      <w:r w:rsidRPr="008C352A">
        <w:rPr>
          <w:rFonts w:cstheme="minorHAnsi"/>
          <w:color w:val="000000"/>
          <w:sz w:val="24"/>
          <w:szCs w:val="24"/>
        </w:rPr>
        <w:t xml:space="preserve">A person who says, “that’s only a theory” likely doesn’t know that a scientific theory is a </w:t>
      </w:r>
    </w:p>
    <w:tbl>
      <w:tblPr>
        <w:tblW w:w="8464" w:type="dxa"/>
        <w:tblInd w:w="914" w:type="dxa"/>
        <w:tblCellMar>
          <w:left w:w="45" w:type="dxa"/>
          <w:right w:w="45" w:type="dxa"/>
        </w:tblCellMar>
        <w:tblLook w:val="04A0" w:firstRow="1" w:lastRow="0" w:firstColumn="1" w:lastColumn="0" w:noHBand="0" w:noVBand="1"/>
      </w:tblPr>
      <w:tblGrid>
        <w:gridCol w:w="364"/>
        <w:gridCol w:w="8100"/>
      </w:tblGrid>
      <w:tr w:rsidR="00FA65E8" w:rsidRPr="008C352A" w14:paraId="61BE84D6" w14:textId="77777777" w:rsidTr="00FA65E8">
        <w:tc>
          <w:tcPr>
            <w:tcW w:w="364" w:type="dxa"/>
            <w:hideMark/>
          </w:tcPr>
          <w:p w14:paraId="08A759D6"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A.</w:t>
            </w:r>
          </w:p>
        </w:tc>
        <w:tc>
          <w:tcPr>
            <w:tcW w:w="8100" w:type="dxa"/>
            <w:hideMark/>
          </w:tcPr>
          <w:p w14:paraId="172E2E9A"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guess that involves many facts.</w:t>
            </w:r>
          </w:p>
        </w:tc>
      </w:tr>
      <w:tr w:rsidR="00FA65E8" w:rsidRPr="008C352A" w14:paraId="476912C9" w14:textId="77777777" w:rsidTr="00FA65E8">
        <w:tc>
          <w:tcPr>
            <w:tcW w:w="364" w:type="dxa"/>
            <w:hideMark/>
          </w:tcPr>
          <w:p w14:paraId="64FAFD1A"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B.</w:t>
            </w:r>
          </w:p>
        </w:tc>
        <w:tc>
          <w:tcPr>
            <w:tcW w:w="8100" w:type="dxa"/>
            <w:hideMark/>
          </w:tcPr>
          <w:p w14:paraId="0BCCB5DA"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hypothesis of sorts.</w:t>
            </w:r>
          </w:p>
        </w:tc>
      </w:tr>
      <w:tr w:rsidR="00FA65E8" w:rsidRPr="008C352A" w14:paraId="4F775715" w14:textId="77777777" w:rsidTr="00FA65E8">
        <w:tc>
          <w:tcPr>
            <w:tcW w:w="364" w:type="dxa"/>
            <w:hideMark/>
          </w:tcPr>
          <w:p w14:paraId="25027167"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C.</w:t>
            </w:r>
          </w:p>
        </w:tc>
        <w:tc>
          <w:tcPr>
            <w:tcW w:w="8100" w:type="dxa"/>
            <w:hideMark/>
          </w:tcPr>
          <w:p w14:paraId="69C541B9"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vast synthesis of well-tested hypotheses and facts.</w:t>
            </w:r>
          </w:p>
        </w:tc>
      </w:tr>
      <w:tr w:rsidR="00FA65E8" w:rsidRPr="008C352A" w14:paraId="613DC579" w14:textId="77777777" w:rsidTr="00FA65E8">
        <w:tc>
          <w:tcPr>
            <w:tcW w:w="364" w:type="dxa"/>
            <w:hideMark/>
          </w:tcPr>
          <w:p w14:paraId="3054AAA7"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D.</w:t>
            </w:r>
          </w:p>
        </w:tc>
        <w:tc>
          <w:tcPr>
            <w:tcW w:w="8100" w:type="dxa"/>
            <w:hideMark/>
          </w:tcPr>
          <w:p w14:paraId="3B23A355"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guess that may or may not be factual.</w:t>
            </w:r>
          </w:p>
        </w:tc>
      </w:tr>
    </w:tbl>
    <w:p w14:paraId="48F789E4" w14:textId="77777777" w:rsidR="00FA65E8" w:rsidRPr="008C352A" w:rsidRDefault="00FA65E8" w:rsidP="00FA65E8">
      <w:pPr>
        <w:keepLines/>
        <w:tabs>
          <w:tab w:val="right" w:pos="-180"/>
          <w:tab w:val="left" w:pos="0"/>
        </w:tabs>
        <w:suppressAutoHyphens/>
        <w:autoSpaceDE w:val="0"/>
        <w:autoSpaceDN w:val="0"/>
        <w:adjustRightInd w:val="0"/>
        <w:ind w:left="720"/>
        <w:rPr>
          <w:rFonts w:cstheme="minorHAnsi"/>
          <w:b/>
          <w:color w:val="000000"/>
          <w:sz w:val="24"/>
          <w:szCs w:val="24"/>
        </w:rPr>
      </w:pPr>
      <w:r w:rsidRPr="008C352A">
        <w:rPr>
          <w:rFonts w:cstheme="minorHAnsi"/>
          <w:b/>
          <w:color w:val="000000"/>
          <w:sz w:val="24"/>
          <w:szCs w:val="24"/>
        </w:rPr>
        <w:t xml:space="preserve">LA#1-3) </w:t>
      </w:r>
    </w:p>
    <w:p w14:paraId="5B71BF54" w14:textId="77777777" w:rsidR="00FA65E8" w:rsidRPr="008C352A" w:rsidRDefault="00FA65E8" w:rsidP="00FA65E8">
      <w:pPr>
        <w:ind w:left="720" w:right="-720"/>
        <w:rPr>
          <w:rFonts w:cstheme="minorHAnsi"/>
          <w:sz w:val="24"/>
          <w:szCs w:val="24"/>
        </w:rPr>
      </w:pPr>
      <w:r w:rsidRPr="008C352A">
        <w:rPr>
          <w:rFonts w:cstheme="minorHAnsi"/>
          <w:sz w:val="24"/>
          <w:szCs w:val="24"/>
        </w:rPr>
        <w:t xml:space="preserve">Why is reproducibility such a vital component of science? </w:t>
      </w:r>
      <w:r w:rsidRPr="008C352A">
        <w:rPr>
          <w:rFonts w:cstheme="minorHAnsi"/>
          <w:color w:val="000000"/>
          <w:sz w:val="24"/>
          <w:szCs w:val="24"/>
        </w:rPr>
        <w:t xml:space="preserve"> </w:t>
      </w:r>
    </w:p>
    <w:tbl>
      <w:tblPr>
        <w:tblW w:w="8464" w:type="dxa"/>
        <w:tblInd w:w="914" w:type="dxa"/>
        <w:tblCellMar>
          <w:left w:w="45" w:type="dxa"/>
          <w:right w:w="45" w:type="dxa"/>
        </w:tblCellMar>
        <w:tblLook w:val="04A0" w:firstRow="1" w:lastRow="0" w:firstColumn="1" w:lastColumn="0" w:noHBand="0" w:noVBand="1"/>
      </w:tblPr>
      <w:tblGrid>
        <w:gridCol w:w="364"/>
        <w:gridCol w:w="8100"/>
      </w:tblGrid>
      <w:tr w:rsidR="00FA65E8" w:rsidRPr="008C352A" w14:paraId="38328465" w14:textId="77777777" w:rsidTr="00FA65E8">
        <w:tc>
          <w:tcPr>
            <w:tcW w:w="364" w:type="dxa"/>
            <w:hideMark/>
          </w:tcPr>
          <w:p w14:paraId="35C5DFA5"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A.</w:t>
            </w:r>
          </w:p>
        </w:tc>
        <w:tc>
          <w:tcPr>
            <w:tcW w:w="8100" w:type="dxa"/>
            <w:hideMark/>
          </w:tcPr>
          <w:p w14:paraId="03218686"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sz w:val="24"/>
                <w:szCs w:val="24"/>
              </w:rPr>
              <w:t>Reproducibility is no longer considered to be a vital component of science because modern scientific procedures provide built-in assurances that results are correct.</w:t>
            </w:r>
          </w:p>
        </w:tc>
      </w:tr>
      <w:tr w:rsidR="00FA65E8" w:rsidRPr="008C352A" w14:paraId="1486C935" w14:textId="77777777" w:rsidTr="00FA65E8">
        <w:tc>
          <w:tcPr>
            <w:tcW w:w="364" w:type="dxa"/>
            <w:hideMark/>
          </w:tcPr>
          <w:p w14:paraId="050DD5A3"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B.</w:t>
            </w:r>
          </w:p>
        </w:tc>
        <w:tc>
          <w:tcPr>
            <w:tcW w:w="8100" w:type="dxa"/>
            <w:hideMark/>
          </w:tcPr>
          <w:p w14:paraId="7EC98881"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sz w:val="24"/>
                <w:szCs w:val="24"/>
              </w:rPr>
              <w:t>Reproducibility allows a scientist a second chance to show that his/her initial findings were correct.</w:t>
            </w:r>
          </w:p>
        </w:tc>
      </w:tr>
      <w:tr w:rsidR="00FA65E8" w:rsidRPr="008C352A" w14:paraId="26185FAC" w14:textId="77777777" w:rsidTr="00FA65E8">
        <w:tc>
          <w:tcPr>
            <w:tcW w:w="364" w:type="dxa"/>
            <w:hideMark/>
          </w:tcPr>
          <w:p w14:paraId="11E1B1FA"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C.</w:t>
            </w:r>
          </w:p>
        </w:tc>
        <w:tc>
          <w:tcPr>
            <w:tcW w:w="8100" w:type="dxa"/>
            <w:hideMark/>
          </w:tcPr>
          <w:p w14:paraId="1A756E62"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sz w:val="24"/>
                <w:szCs w:val="24"/>
              </w:rPr>
              <w:t>An experiment can only be considered valid if other scientists can reproduce the results.</w:t>
            </w:r>
          </w:p>
        </w:tc>
      </w:tr>
      <w:tr w:rsidR="00FA65E8" w:rsidRPr="008C352A" w14:paraId="17F62AD6" w14:textId="77777777" w:rsidTr="00FA65E8">
        <w:tc>
          <w:tcPr>
            <w:tcW w:w="364" w:type="dxa"/>
            <w:hideMark/>
          </w:tcPr>
          <w:p w14:paraId="101B1A8F"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D.</w:t>
            </w:r>
          </w:p>
        </w:tc>
        <w:tc>
          <w:tcPr>
            <w:tcW w:w="8100" w:type="dxa"/>
            <w:hideMark/>
          </w:tcPr>
          <w:p w14:paraId="7AD6A7F4"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sz w:val="24"/>
                <w:szCs w:val="24"/>
              </w:rPr>
              <w:t>Reproducibility is a vital component of science because it provides repeat funding.</w:t>
            </w:r>
          </w:p>
        </w:tc>
      </w:tr>
    </w:tbl>
    <w:p w14:paraId="331A08CB" w14:textId="6C31EBC8" w:rsidR="00FA65E8" w:rsidRPr="008C352A" w:rsidRDefault="00FA65E8" w:rsidP="00FA65E8">
      <w:pPr>
        <w:ind w:left="720" w:right="-720"/>
        <w:rPr>
          <w:rFonts w:cstheme="minorHAnsi"/>
          <w:b/>
          <w:sz w:val="24"/>
          <w:szCs w:val="24"/>
        </w:rPr>
      </w:pPr>
      <w:r w:rsidRPr="008C352A">
        <w:rPr>
          <w:rFonts w:cstheme="minorHAnsi"/>
          <w:b/>
          <w:sz w:val="24"/>
          <w:szCs w:val="24"/>
        </w:rPr>
        <w:t xml:space="preserve">LA#1-4) </w:t>
      </w:r>
    </w:p>
    <w:p w14:paraId="08D01949" w14:textId="77777777" w:rsidR="00FA65E8" w:rsidRPr="008C352A" w:rsidRDefault="00FA65E8" w:rsidP="00FA65E8">
      <w:pPr>
        <w:ind w:left="720" w:right="-720"/>
        <w:rPr>
          <w:rFonts w:cstheme="minorHAnsi"/>
          <w:sz w:val="24"/>
          <w:szCs w:val="24"/>
        </w:rPr>
      </w:pPr>
      <w:r w:rsidRPr="008C352A">
        <w:rPr>
          <w:rFonts w:cstheme="minorHAnsi"/>
          <w:sz w:val="24"/>
          <w:szCs w:val="24"/>
        </w:rPr>
        <w:t>A strength of science is that scientific theories</w:t>
      </w:r>
    </w:p>
    <w:tbl>
      <w:tblPr>
        <w:tblW w:w="8463" w:type="dxa"/>
        <w:tblInd w:w="914" w:type="dxa"/>
        <w:tblCellMar>
          <w:left w:w="45" w:type="dxa"/>
          <w:right w:w="45" w:type="dxa"/>
        </w:tblCellMar>
        <w:tblLook w:val="04A0" w:firstRow="1" w:lastRow="0" w:firstColumn="1" w:lastColumn="0" w:noHBand="0" w:noVBand="1"/>
      </w:tblPr>
      <w:tblGrid>
        <w:gridCol w:w="363"/>
        <w:gridCol w:w="8100"/>
      </w:tblGrid>
      <w:tr w:rsidR="00FA65E8" w:rsidRPr="008C352A" w14:paraId="42B46895" w14:textId="77777777" w:rsidTr="00FA65E8">
        <w:tc>
          <w:tcPr>
            <w:tcW w:w="363" w:type="dxa"/>
            <w:hideMark/>
          </w:tcPr>
          <w:p w14:paraId="3266A836" w14:textId="77777777" w:rsidR="00FA65E8" w:rsidRPr="008C352A" w:rsidRDefault="00FA65E8">
            <w:pPr>
              <w:ind w:right="-720"/>
              <w:rPr>
                <w:rFonts w:cstheme="minorHAnsi"/>
                <w:sz w:val="24"/>
                <w:szCs w:val="24"/>
              </w:rPr>
            </w:pPr>
            <w:r w:rsidRPr="008C352A">
              <w:rPr>
                <w:rFonts w:cstheme="minorHAnsi"/>
                <w:sz w:val="24"/>
                <w:szCs w:val="24"/>
              </w:rPr>
              <w:t>A.</w:t>
            </w:r>
          </w:p>
        </w:tc>
        <w:tc>
          <w:tcPr>
            <w:tcW w:w="8100" w:type="dxa"/>
            <w:hideMark/>
          </w:tcPr>
          <w:p w14:paraId="274FFD48" w14:textId="77777777" w:rsidR="00FA65E8" w:rsidRPr="008C352A" w:rsidRDefault="00FA65E8">
            <w:pPr>
              <w:ind w:right="-720"/>
              <w:rPr>
                <w:rFonts w:cstheme="minorHAnsi"/>
                <w:sz w:val="24"/>
                <w:szCs w:val="24"/>
              </w:rPr>
            </w:pPr>
            <w:r w:rsidRPr="008C352A">
              <w:rPr>
                <w:rFonts w:cstheme="minorHAnsi"/>
                <w:sz w:val="24"/>
                <w:szCs w:val="24"/>
              </w:rPr>
              <w:t>can change with new data.</w:t>
            </w:r>
          </w:p>
        </w:tc>
      </w:tr>
      <w:tr w:rsidR="00FA65E8" w:rsidRPr="008C352A" w14:paraId="1927F20A" w14:textId="77777777" w:rsidTr="00FA65E8">
        <w:tc>
          <w:tcPr>
            <w:tcW w:w="363" w:type="dxa"/>
            <w:hideMark/>
          </w:tcPr>
          <w:p w14:paraId="1E1CE32A" w14:textId="77777777" w:rsidR="00FA65E8" w:rsidRPr="008C352A" w:rsidRDefault="00FA65E8">
            <w:pPr>
              <w:ind w:right="-720"/>
              <w:rPr>
                <w:rFonts w:cstheme="minorHAnsi"/>
                <w:sz w:val="24"/>
                <w:szCs w:val="24"/>
              </w:rPr>
            </w:pPr>
            <w:r w:rsidRPr="008C352A">
              <w:rPr>
                <w:rFonts w:cstheme="minorHAnsi"/>
                <w:sz w:val="24"/>
                <w:szCs w:val="24"/>
              </w:rPr>
              <w:t>B.</w:t>
            </w:r>
          </w:p>
        </w:tc>
        <w:tc>
          <w:tcPr>
            <w:tcW w:w="8100" w:type="dxa"/>
            <w:hideMark/>
          </w:tcPr>
          <w:p w14:paraId="55437D3A" w14:textId="77777777" w:rsidR="00FA65E8" w:rsidRPr="008C352A" w:rsidRDefault="00FA65E8">
            <w:pPr>
              <w:ind w:right="-720"/>
              <w:rPr>
                <w:rFonts w:cstheme="minorHAnsi"/>
                <w:sz w:val="24"/>
                <w:szCs w:val="24"/>
              </w:rPr>
            </w:pPr>
            <w:r w:rsidRPr="008C352A">
              <w:rPr>
                <w:rFonts w:cstheme="minorHAnsi"/>
                <w:sz w:val="24"/>
                <w:szCs w:val="24"/>
              </w:rPr>
              <w:t>are fixed.</w:t>
            </w:r>
          </w:p>
        </w:tc>
      </w:tr>
      <w:tr w:rsidR="00FA65E8" w:rsidRPr="008C352A" w14:paraId="2D1A3215" w14:textId="77777777" w:rsidTr="00FA65E8">
        <w:tc>
          <w:tcPr>
            <w:tcW w:w="363" w:type="dxa"/>
            <w:hideMark/>
          </w:tcPr>
          <w:p w14:paraId="2C7D268D" w14:textId="77777777" w:rsidR="00FA65E8" w:rsidRPr="008C352A" w:rsidRDefault="00FA65E8">
            <w:pPr>
              <w:ind w:right="-720"/>
              <w:rPr>
                <w:rFonts w:cstheme="minorHAnsi"/>
                <w:sz w:val="24"/>
                <w:szCs w:val="24"/>
              </w:rPr>
            </w:pPr>
            <w:r w:rsidRPr="008C352A">
              <w:rPr>
                <w:rFonts w:cstheme="minorHAnsi"/>
                <w:sz w:val="24"/>
                <w:szCs w:val="24"/>
              </w:rPr>
              <w:t>C.</w:t>
            </w:r>
          </w:p>
        </w:tc>
        <w:tc>
          <w:tcPr>
            <w:tcW w:w="8100" w:type="dxa"/>
            <w:hideMark/>
          </w:tcPr>
          <w:p w14:paraId="583CBC8C" w14:textId="77777777" w:rsidR="00FA65E8" w:rsidRPr="008C352A" w:rsidRDefault="00FA65E8">
            <w:pPr>
              <w:ind w:right="-720"/>
              <w:rPr>
                <w:rFonts w:cstheme="minorHAnsi"/>
                <w:sz w:val="24"/>
                <w:szCs w:val="24"/>
              </w:rPr>
            </w:pPr>
            <w:r w:rsidRPr="008C352A">
              <w:rPr>
                <w:rFonts w:cstheme="minorHAnsi"/>
                <w:sz w:val="24"/>
                <w:szCs w:val="24"/>
              </w:rPr>
              <w:t xml:space="preserve">are the hypotheses of brilliant </w:t>
            </w:r>
            <w:proofErr w:type="gramStart"/>
            <w:r w:rsidRPr="008C352A">
              <w:rPr>
                <w:rFonts w:cstheme="minorHAnsi"/>
                <w:sz w:val="24"/>
                <w:szCs w:val="24"/>
              </w:rPr>
              <w:t>people.</w:t>
            </w:r>
            <w:proofErr w:type="gramEnd"/>
          </w:p>
        </w:tc>
      </w:tr>
    </w:tbl>
    <w:p w14:paraId="75ED6623" w14:textId="08C92F22" w:rsidR="00FA65E8" w:rsidRPr="008C352A" w:rsidRDefault="0019652D" w:rsidP="00FA65E8">
      <w:pPr>
        <w:keepLines/>
        <w:tabs>
          <w:tab w:val="right" w:pos="-180"/>
          <w:tab w:val="left" w:pos="0"/>
        </w:tabs>
        <w:suppressAutoHyphens/>
        <w:autoSpaceDE w:val="0"/>
        <w:autoSpaceDN w:val="0"/>
        <w:adjustRightInd w:val="0"/>
        <w:ind w:left="720"/>
        <w:rPr>
          <w:rFonts w:eastAsia="Times New Roman" w:cstheme="minorHAnsi"/>
          <w:b/>
          <w:color w:val="000000"/>
          <w:sz w:val="24"/>
          <w:szCs w:val="24"/>
        </w:rPr>
      </w:pPr>
      <w:r w:rsidRPr="008C352A">
        <w:rPr>
          <w:rFonts w:eastAsia="Times New Roman" w:cstheme="minorHAnsi"/>
          <w:b/>
          <w:color w:val="000000"/>
          <w:sz w:val="24"/>
          <w:szCs w:val="24"/>
        </w:rPr>
        <w:t>LA#1-5</w:t>
      </w:r>
      <w:r w:rsidR="00FA65E8" w:rsidRPr="008C352A">
        <w:rPr>
          <w:rFonts w:eastAsia="Times New Roman" w:cstheme="minorHAnsi"/>
          <w:b/>
          <w:color w:val="000000"/>
          <w:sz w:val="24"/>
          <w:szCs w:val="24"/>
        </w:rPr>
        <w:t xml:space="preserve">) </w:t>
      </w:r>
    </w:p>
    <w:p w14:paraId="2F743371" w14:textId="77777777" w:rsidR="00FA65E8" w:rsidRPr="008C352A" w:rsidRDefault="00FA65E8" w:rsidP="00FA65E8">
      <w:pPr>
        <w:keepLines/>
        <w:tabs>
          <w:tab w:val="right" w:pos="-180"/>
          <w:tab w:val="left" w:pos="0"/>
        </w:tabs>
        <w:suppressAutoHyphens/>
        <w:autoSpaceDE w:val="0"/>
        <w:autoSpaceDN w:val="0"/>
        <w:adjustRightInd w:val="0"/>
        <w:ind w:left="720"/>
        <w:rPr>
          <w:rFonts w:eastAsia="Times New Roman" w:cstheme="minorHAnsi"/>
          <w:color w:val="000000"/>
          <w:sz w:val="24"/>
          <w:szCs w:val="24"/>
        </w:rPr>
      </w:pPr>
      <w:r w:rsidRPr="008C352A">
        <w:rPr>
          <w:rFonts w:eastAsia="Times New Roman" w:cstheme="minorHAnsi"/>
          <w:color w:val="000000"/>
          <w:sz w:val="24"/>
          <w:szCs w:val="24"/>
        </w:rPr>
        <w:t>A scientific hypothesis can be disproved with</w:t>
      </w:r>
    </w:p>
    <w:tbl>
      <w:tblPr>
        <w:tblW w:w="8466" w:type="dxa"/>
        <w:tblInd w:w="914" w:type="dxa"/>
        <w:tblCellMar>
          <w:left w:w="45" w:type="dxa"/>
          <w:right w:w="45" w:type="dxa"/>
        </w:tblCellMar>
        <w:tblLook w:val="04A0" w:firstRow="1" w:lastRow="0" w:firstColumn="1" w:lastColumn="0" w:noHBand="0" w:noVBand="1"/>
      </w:tblPr>
      <w:tblGrid>
        <w:gridCol w:w="363"/>
        <w:gridCol w:w="3870"/>
        <w:gridCol w:w="363"/>
        <w:gridCol w:w="3870"/>
      </w:tblGrid>
      <w:tr w:rsidR="00FA65E8" w:rsidRPr="008C352A" w14:paraId="0610999E" w14:textId="77777777" w:rsidTr="00FA65E8">
        <w:tc>
          <w:tcPr>
            <w:tcW w:w="363" w:type="dxa"/>
            <w:hideMark/>
          </w:tcPr>
          <w:p w14:paraId="17E65117" w14:textId="77777777" w:rsidR="00FA65E8" w:rsidRPr="008C352A" w:rsidRDefault="00FA65E8">
            <w:pPr>
              <w:keepLines/>
              <w:suppressAutoHyphens/>
              <w:autoSpaceDE w:val="0"/>
              <w:autoSpaceDN w:val="0"/>
              <w:adjustRightInd w:val="0"/>
              <w:rPr>
                <w:rFonts w:eastAsia="Times New Roman" w:cstheme="minorHAnsi"/>
                <w:color w:val="000000"/>
                <w:sz w:val="24"/>
                <w:szCs w:val="24"/>
              </w:rPr>
            </w:pPr>
            <w:r w:rsidRPr="008C352A">
              <w:rPr>
                <w:rFonts w:eastAsia="Times New Roman" w:cstheme="minorHAnsi"/>
                <w:color w:val="000000"/>
                <w:sz w:val="24"/>
                <w:szCs w:val="24"/>
              </w:rPr>
              <w:t>A.</w:t>
            </w:r>
          </w:p>
        </w:tc>
        <w:tc>
          <w:tcPr>
            <w:tcW w:w="3870" w:type="dxa"/>
            <w:hideMark/>
          </w:tcPr>
          <w:p w14:paraId="79C1AD6D" w14:textId="77777777" w:rsidR="00FA65E8" w:rsidRPr="008C352A" w:rsidRDefault="00FA65E8">
            <w:pPr>
              <w:keepLines/>
              <w:suppressAutoHyphens/>
              <w:autoSpaceDE w:val="0"/>
              <w:autoSpaceDN w:val="0"/>
              <w:adjustRightInd w:val="0"/>
              <w:rPr>
                <w:rFonts w:eastAsia="Times New Roman" w:cstheme="minorHAnsi"/>
                <w:color w:val="000000"/>
                <w:sz w:val="24"/>
                <w:szCs w:val="24"/>
              </w:rPr>
            </w:pPr>
            <w:r w:rsidRPr="008C352A">
              <w:rPr>
                <w:rFonts w:eastAsia="Times New Roman" w:cstheme="minorHAnsi"/>
                <w:color w:val="000000"/>
                <w:sz w:val="24"/>
                <w:szCs w:val="24"/>
              </w:rPr>
              <w:t>one reproducible experiment.</w:t>
            </w:r>
          </w:p>
        </w:tc>
        <w:tc>
          <w:tcPr>
            <w:tcW w:w="363" w:type="dxa"/>
            <w:hideMark/>
          </w:tcPr>
          <w:p w14:paraId="16273925" w14:textId="77777777" w:rsidR="00FA65E8" w:rsidRPr="008C352A" w:rsidRDefault="00FA65E8">
            <w:pPr>
              <w:keepLines/>
              <w:suppressAutoHyphens/>
              <w:autoSpaceDE w:val="0"/>
              <w:autoSpaceDN w:val="0"/>
              <w:adjustRightInd w:val="0"/>
              <w:rPr>
                <w:rFonts w:eastAsia="Times New Roman" w:cstheme="minorHAnsi"/>
                <w:color w:val="000000"/>
                <w:sz w:val="24"/>
                <w:szCs w:val="24"/>
              </w:rPr>
            </w:pPr>
            <w:r w:rsidRPr="008C352A">
              <w:rPr>
                <w:rFonts w:eastAsia="Times New Roman" w:cstheme="minorHAnsi"/>
                <w:color w:val="000000"/>
                <w:sz w:val="24"/>
                <w:szCs w:val="24"/>
              </w:rPr>
              <w:t>C.</w:t>
            </w:r>
          </w:p>
        </w:tc>
        <w:tc>
          <w:tcPr>
            <w:tcW w:w="3870" w:type="dxa"/>
            <w:hideMark/>
          </w:tcPr>
          <w:p w14:paraId="79C7EE5F" w14:textId="77777777" w:rsidR="00FA65E8" w:rsidRPr="008C352A" w:rsidRDefault="00FA65E8">
            <w:pPr>
              <w:keepLines/>
              <w:suppressAutoHyphens/>
              <w:autoSpaceDE w:val="0"/>
              <w:autoSpaceDN w:val="0"/>
              <w:adjustRightInd w:val="0"/>
              <w:rPr>
                <w:rFonts w:eastAsia="Times New Roman" w:cstheme="minorHAnsi"/>
                <w:color w:val="000000"/>
                <w:sz w:val="24"/>
                <w:szCs w:val="24"/>
              </w:rPr>
            </w:pPr>
            <w:r w:rsidRPr="008C352A">
              <w:rPr>
                <w:rFonts w:eastAsia="Times New Roman" w:cstheme="minorHAnsi"/>
                <w:color w:val="000000"/>
                <w:sz w:val="24"/>
                <w:szCs w:val="24"/>
              </w:rPr>
              <w:t>disapproval of other scientists.</w:t>
            </w:r>
          </w:p>
        </w:tc>
      </w:tr>
      <w:tr w:rsidR="00FA65E8" w:rsidRPr="008C352A" w14:paraId="6FA03EC3" w14:textId="77777777" w:rsidTr="00FA65E8">
        <w:tc>
          <w:tcPr>
            <w:tcW w:w="363" w:type="dxa"/>
            <w:hideMark/>
          </w:tcPr>
          <w:p w14:paraId="45E1F37A" w14:textId="77777777" w:rsidR="00FA65E8" w:rsidRPr="008C352A" w:rsidRDefault="00FA65E8">
            <w:pPr>
              <w:keepLines/>
              <w:suppressAutoHyphens/>
              <w:autoSpaceDE w:val="0"/>
              <w:autoSpaceDN w:val="0"/>
              <w:adjustRightInd w:val="0"/>
              <w:rPr>
                <w:rFonts w:eastAsia="Times New Roman" w:cstheme="minorHAnsi"/>
                <w:color w:val="000000"/>
                <w:sz w:val="24"/>
                <w:szCs w:val="24"/>
              </w:rPr>
            </w:pPr>
            <w:r w:rsidRPr="008C352A">
              <w:rPr>
                <w:rFonts w:eastAsia="Times New Roman" w:cstheme="minorHAnsi"/>
                <w:color w:val="000000"/>
                <w:sz w:val="24"/>
                <w:szCs w:val="24"/>
              </w:rPr>
              <w:t>B.</w:t>
            </w:r>
          </w:p>
        </w:tc>
        <w:tc>
          <w:tcPr>
            <w:tcW w:w="3870" w:type="dxa"/>
            <w:hideMark/>
          </w:tcPr>
          <w:p w14:paraId="08466830" w14:textId="77777777" w:rsidR="00FA65E8" w:rsidRPr="008C352A" w:rsidRDefault="00FA65E8">
            <w:pPr>
              <w:keepLines/>
              <w:suppressAutoHyphens/>
              <w:autoSpaceDE w:val="0"/>
              <w:autoSpaceDN w:val="0"/>
              <w:adjustRightInd w:val="0"/>
              <w:rPr>
                <w:rFonts w:eastAsia="Times New Roman" w:cstheme="minorHAnsi"/>
                <w:color w:val="000000"/>
                <w:sz w:val="24"/>
                <w:szCs w:val="24"/>
              </w:rPr>
            </w:pPr>
            <w:r w:rsidRPr="008C352A">
              <w:rPr>
                <w:rFonts w:eastAsia="Times New Roman" w:cstheme="minorHAnsi"/>
                <w:color w:val="000000"/>
                <w:sz w:val="24"/>
                <w:szCs w:val="24"/>
              </w:rPr>
              <w:t>philosophical reasoning.</w:t>
            </w:r>
          </w:p>
        </w:tc>
        <w:tc>
          <w:tcPr>
            <w:tcW w:w="363" w:type="dxa"/>
            <w:hideMark/>
          </w:tcPr>
          <w:p w14:paraId="1017BD40" w14:textId="77777777" w:rsidR="00FA65E8" w:rsidRPr="008C352A" w:rsidRDefault="00FA65E8">
            <w:pPr>
              <w:keepLines/>
              <w:suppressAutoHyphens/>
              <w:autoSpaceDE w:val="0"/>
              <w:autoSpaceDN w:val="0"/>
              <w:adjustRightInd w:val="0"/>
              <w:rPr>
                <w:rFonts w:eastAsia="Times New Roman" w:cstheme="minorHAnsi"/>
                <w:color w:val="000000"/>
                <w:sz w:val="24"/>
                <w:szCs w:val="24"/>
              </w:rPr>
            </w:pPr>
            <w:r w:rsidRPr="008C352A">
              <w:rPr>
                <w:rFonts w:eastAsia="Times New Roman" w:cstheme="minorHAnsi"/>
                <w:color w:val="000000"/>
                <w:sz w:val="24"/>
                <w:szCs w:val="24"/>
              </w:rPr>
              <w:t>D.</w:t>
            </w:r>
          </w:p>
        </w:tc>
        <w:tc>
          <w:tcPr>
            <w:tcW w:w="3870" w:type="dxa"/>
            <w:hideMark/>
          </w:tcPr>
          <w:p w14:paraId="7D26DE00" w14:textId="77777777" w:rsidR="00FA65E8" w:rsidRPr="008C352A" w:rsidRDefault="00FA65E8">
            <w:pPr>
              <w:keepLines/>
              <w:suppressAutoHyphens/>
              <w:autoSpaceDE w:val="0"/>
              <w:autoSpaceDN w:val="0"/>
              <w:adjustRightInd w:val="0"/>
              <w:rPr>
                <w:rFonts w:eastAsia="Times New Roman" w:cstheme="minorHAnsi"/>
                <w:color w:val="000000"/>
                <w:sz w:val="24"/>
                <w:szCs w:val="24"/>
              </w:rPr>
            </w:pPr>
            <w:r w:rsidRPr="008C352A">
              <w:rPr>
                <w:rFonts w:eastAsia="Times New Roman" w:cstheme="minorHAnsi"/>
                <w:color w:val="000000"/>
                <w:sz w:val="24"/>
                <w:szCs w:val="24"/>
              </w:rPr>
              <w:t>many tests by many scientists.</w:t>
            </w:r>
          </w:p>
          <w:p w14:paraId="79C4027C" w14:textId="571FA84D" w:rsidR="00FA65E8" w:rsidRPr="008C352A" w:rsidRDefault="00FA65E8" w:rsidP="00FA65E8">
            <w:pPr>
              <w:keepLines/>
              <w:suppressAutoHyphens/>
              <w:autoSpaceDE w:val="0"/>
              <w:autoSpaceDN w:val="0"/>
              <w:adjustRightInd w:val="0"/>
              <w:jc w:val="both"/>
              <w:rPr>
                <w:rFonts w:eastAsia="Times New Roman" w:cstheme="minorHAnsi"/>
                <w:color w:val="000000"/>
                <w:sz w:val="24"/>
                <w:szCs w:val="24"/>
              </w:rPr>
            </w:pPr>
          </w:p>
        </w:tc>
      </w:tr>
    </w:tbl>
    <w:p w14:paraId="7194B872" w14:textId="259A4526" w:rsidR="00FA65E8" w:rsidRDefault="00FA65E8" w:rsidP="00FA65E8">
      <w:pPr>
        <w:widowControl w:val="0"/>
        <w:suppressAutoHyphens/>
        <w:autoSpaceDE w:val="0"/>
        <w:autoSpaceDN w:val="0"/>
        <w:adjustRightInd w:val="0"/>
        <w:rPr>
          <w:rFonts w:eastAsia="Times" w:cstheme="minorHAnsi"/>
          <w:color w:val="000000"/>
          <w:sz w:val="24"/>
          <w:szCs w:val="24"/>
        </w:rPr>
      </w:pPr>
    </w:p>
    <w:p w14:paraId="2A5B8EA2" w14:textId="157BAFCD" w:rsidR="00FE65A1" w:rsidRDefault="00FE65A1" w:rsidP="00FA65E8">
      <w:pPr>
        <w:widowControl w:val="0"/>
        <w:suppressAutoHyphens/>
        <w:autoSpaceDE w:val="0"/>
        <w:autoSpaceDN w:val="0"/>
        <w:adjustRightInd w:val="0"/>
        <w:rPr>
          <w:rFonts w:eastAsia="Times" w:cstheme="minorHAnsi"/>
          <w:color w:val="000000"/>
          <w:sz w:val="24"/>
          <w:szCs w:val="24"/>
        </w:rPr>
      </w:pPr>
    </w:p>
    <w:p w14:paraId="451401DF" w14:textId="77777777" w:rsidR="00FE65A1" w:rsidRDefault="00FE65A1" w:rsidP="00FA65E8">
      <w:pPr>
        <w:widowControl w:val="0"/>
        <w:suppressAutoHyphens/>
        <w:autoSpaceDE w:val="0"/>
        <w:autoSpaceDN w:val="0"/>
        <w:adjustRightInd w:val="0"/>
        <w:rPr>
          <w:rFonts w:eastAsia="Times" w:cstheme="minorHAnsi"/>
          <w:color w:val="000000"/>
          <w:sz w:val="24"/>
          <w:szCs w:val="24"/>
        </w:rPr>
      </w:pPr>
    </w:p>
    <w:tbl>
      <w:tblPr>
        <w:tblStyle w:val="TableGrid"/>
        <w:tblW w:w="0" w:type="auto"/>
        <w:tblInd w:w="720" w:type="dxa"/>
        <w:tblLook w:val="04A0" w:firstRow="1" w:lastRow="0" w:firstColumn="1" w:lastColumn="0" w:noHBand="0" w:noVBand="1"/>
      </w:tblPr>
      <w:tblGrid>
        <w:gridCol w:w="2157"/>
        <w:gridCol w:w="1528"/>
        <w:gridCol w:w="2430"/>
        <w:gridCol w:w="2515"/>
      </w:tblGrid>
      <w:tr w:rsidR="0019652D" w:rsidRPr="002F5619" w14:paraId="1AA843CE" w14:textId="77777777" w:rsidTr="002329E2">
        <w:tc>
          <w:tcPr>
            <w:tcW w:w="8630" w:type="dxa"/>
            <w:gridSpan w:val="4"/>
          </w:tcPr>
          <w:p w14:paraId="0E0CC32D" w14:textId="6BC71C9D" w:rsidR="0019652D" w:rsidRPr="002F5619" w:rsidRDefault="0019652D" w:rsidP="000F4ABC">
            <w:pPr>
              <w:ind w:right="-720"/>
              <w:jc w:val="center"/>
              <w:rPr>
                <w:bCs/>
                <w:sz w:val="24"/>
                <w:szCs w:val="24"/>
              </w:rPr>
            </w:pPr>
            <w:r w:rsidRPr="002F5619">
              <w:rPr>
                <w:bCs/>
                <w:sz w:val="24"/>
                <w:szCs w:val="24"/>
              </w:rPr>
              <w:lastRenderedPageBreak/>
              <w:t>Evaluation of Learning Outcome 1</w:t>
            </w:r>
          </w:p>
        </w:tc>
      </w:tr>
      <w:tr w:rsidR="0019652D" w:rsidRPr="002F5619" w14:paraId="4048D19D" w14:textId="77777777" w:rsidTr="00052566">
        <w:tc>
          <w:tcPr>
            <w:tcW w:w="2157" w:type="dxa"/>
          </w:tcPr>
          <w:p w14:paraId="443E00FD" w14:textId="0DE25E94" w:rsidR="0019652D" w:rsidRPr="002F5619" w:rsidRDefault="0019652D" w:rsidP="00052566">
            <w:pPr>
              <w:ind w:right="-720"/>
              <w:rPr>
                <w:bCs/>
                <w:sz w:val="24"/>
                <w:szCs w:val="24"/>
              </w:rPr>
            </w:pPr>
          </w:p>
        </w:tc>
        <w:tc>
          <w:tcPr>
            <w:tcW w:w="1528" w:type="dxa"/>
          </w:tcPr>
          <w:p w14:paraId="19B8CADF" w14:textId="1E0D8137" w:rsidR="0019652D" w:rsidRPr="002F5619" w:rsidRDefault="00052566" w:rsidP="00052566">
            <w:pPr>
              <w:ind w:right="-720"/>
              <w:rPr>
                <w:bCs/>
                <w:sz w:val="24"/>
                <w:szCs w:val="24"/>
              </w:rPr>
            </w:pPr>
            <w:r w:rsidRPr="002F5619">
              <w:rPr>
                <w:bCs/>
                <w:sz w:val="24"/>
                <w:szCs w:val="24"/>
              </w:rPr>
              <w:t xml:space="preserve">Correct </w:t>
            </w:r>
          </w:p>
        </w:tc>
        <w:tc>
          <w:tcPr>
            <w:tcW w:w="2430" w:type="dxa"/>
          </w:tcPr>
          <w:p w14:paraId="614B8222" w14:textId="075083C0" w:rsidR="0019652D" w:rsidRPr="002F5619" w:rsidRDefault="00052566" w:rsidP="00052566">
            <w:pPr>
              <w:ind w:right="-720"/>
              <w:rPr>
                <w:bCs/>
                <w:sz w:val="24"/>
                <w:szCs w:val="24"/>
              </w:rPr>
            </w:pPr>
            <w:r w:rsidRPr="002F5619">
              <w:rPr>
                <w:bCs/>
                <w:sz w:val="24"/>
                <w:szCs w:val="24"/>
              </w:rPr>
              <w:t>Standard Deviation</w:t>
            </w:r>
          </w:p>
        </w:tc>
        <w:tc>
          <w:tcPr>
            <w:tcW w:w="2515" w:type="dxa"/>
          </w:tcPr>
          <w:p w14:paraId="28CC4A3D" w14:textId="2FDDDC56" w:rsidR="0019652D" w:rsidRPr="002F5619" w:rsidRDefault="00052566" w:rsidP="00052566">
            <w:pPr>
              <w:ind w:right="-720"/>
              <w:rPr>
                <w:bCs/>
                <w:sz w:val="24"/>
                <w:szCs w:val="24"/>
              </w:rPr>
            </w:pPr>
            <w:r w:rsidRPr="002F5619">
              <w:rPr>
                <w:bCs/>
                <w:sz w:val="24"/>
                <w:szCs w:val="24"/>
              </w:rPr>
              <w:t>No. of Respondents</w:t>
            </w:r>
          </w:p>
        </w:tc>
      </w:tr>
      <w:tr w:rsidR="00052566" w:rsidRPr="002F5619" w14:paraId="58A126F8" w14:textId="77777777" w:rsidTr="00052566">
        <w:tc>
          <w:tcPr>
            <w:tcW w:w="2157" w:type="dxa"/>
          </w:tcPr>
          <w:p w14:paraId="449E4A81" w14:textId="2E371745" w:rsidR="00052566" w:rsidRPr="002F5619" w:rsidRDefault="00052566" w:rsidP="00052566">
            <w:pPr>
              <w:ind w:right="-720"/>
              <w:rPr>
                <w:bCs/>
                <w:sz w:val="24"/>
                <w:szCs w:val="24"/>
              </w:rPr>
            </w:pPr>
            <w:r w:rsidRPr="002F5619">
              <w:rPr>
                <w:bCs/>
                <w:sz w:val="24"/>
                <w:szCs w:val="24"/>
              </w:rPr>
              <w:t>LA# 1-1</w:t>
            </w:r>
          </w:p>
        </w:tc>
        <w:tc>
          <w:tcPr>
            <w:tcW w:w="1528" w:type="dxa"/>
          </w:tcPr>
          <w:p w14:paraId="079D01DF" w14:textId="0722E53D" w:rsidR="00052566" w:rsidRPr="002F5619" w:rsidRDefault="002F5619" w:rsidP="00FF6F6F">
            <w:pPr>
              <w:ind w:right="-720"/>
              <w:jc w:val="center"/>
              <w:rPr>
                <w:bCs/>
                <w:sz w:val="24"/>
                <w:szCs w:val="24"/>
              </w:rPr>
            </w:pPr>
            <w:r w:rsidRPr="002F5619">
              <w:rPr>
                <w:bCs/>
                <w:sz w:val="24"/>
                <w:szCs w:val="24"/>
              </w:rPr>
              <w:t>100</w:t>
            </w:r>
            <w:r w:rsidR="00566B6D">
              <w:rPr>
                <w:bCs/>
                <w:sz w:val="24"/>
                <w:szCs w:val="24"/>
              </w:rPr>
              <w:t>%</w:t>
            </w:r>
          </w:p>
        </w:tc>
        <w:tc>
          <w:tcPr>
            <w:tcW w:w="2430" w:type="dxa"/>
          </w:tcPr>
          <w:p w14:paraId="2D5D74AC" w14:textId="626499B5" w:rsidR="00052566" w:rsidRPr="002F5619" w:rsidRDefault="00566B6D" w:rsidP="00FF6F6F">
            <w:pPr>
              <w:ind w:right="-720"/>
              <w:jc w:val="center"/>
              <w:rPr>
                <w:bCs/>
                <w:sz w:val="24"/>
                <w:szCs w:val="24"/>
              </w:rPr>
            </w:pPr>
            <w:r>
              <w:rPr>
                <w:bCs/>
                <w:sz w:val="24"/>
                <w:szCs w:val="24"/>
              </w:rPr>
              <w:t>0.0%</w:t>
            </w:r>
          </w:p>
        </w:tc>
        <w:tc>
          <w:tcPr>
            <w:tcW w:w="2515" w:type="dxa"/>
          </w:tcPr>
          <w:p w14:paraId="7551A7D9" w14:textId="75257900" w:rsidR="00052566" w:rsidRPr="002F5619" w:rsidRDefault="00E6098D" w:rsidP="00FF6F6F">
            <w:pPr>
              <w:ind w:right="-720"/>
              <w:jc w:val="center"/>
              <w:rPr>
                <w:bCs/>
                <w:sz w:val="24"/>
                <w:szCs w:val="24"/>
              </w:rPr>
            </w:pPr>
            <w:r>
              <w:rPr>
                <w:bCs/>
                <w:sz w:val="24"/>
                <w:szCs w:val="24"/>
              </w:rPr>
              <w:t>11</w:t>
            </w:r>
          </w:p>
        </w:tc>
      </w:tr>
      <w:tr w:rsidR="00052566" w:rsidRPr="002F5619" w14:paraId="0DE61866" w14:textId="77777777" w:rsidTr="00052566">
        <w:tc>
          <w:tcPr>
            <w:tcW w:w="2157" w:type="dxa"/>
          </w:tcPr>
          <w:p w14:paraId="3960CABE" w14:textId="1284828B" w:rsidR="00052566" w:rsidRPr="002F5619" w:rsidRDefault="00052566" w:rsidP="00052566">
            <w:pPr>
              <w:ind w:right="-720"/>
              <w:rPr>
                <w:bCs/>
                <w:sz w:val="24"/>
                <w:szCs w:val="24"/>
              </w:rPr>
            </w:pPr>
            <w:r w:rsidRPr="002F5619">
              <w:rPr>
                <w:bCs/>
                <w:sz w:val="24"/>
                <w:szCs w:val="24"/>
              </w:rPr>
              <w:t>LA# 1-2</w:t>
            </w:r>
          </w:p>
        </w:tc>
        <w:tc>
          <w:tcPr>
            <w:tcW w:w="1528" w:type="dxa"/>
          </w:tcPr>
          <w:p w14:paraId="514E9BE9" w14:textId="60C108DC" w:rsidR="00052566" w:rsidRPr="002F5619" w:rsidRDefault="002F5619" w:rsidP="00FF6F6F">
            <w:pPr>
              <w:ind w:right="-720"/>
              <w:jc w:val="center"/>
              <w:rPr>
                <w:bCs/>
                <w:sz w:val="24"/>
                <w:szCs w:val="24"/>
              </w:rPr>
            </w:pPr>
            <w:r w:rsidRPr="002F5619">
              <w:rPr>
                <w:bCs/>
                <w:sz w:val="24"/>
                <w:szCs w:val="24"/>
              </w:rPr>
              <w:t>100</w:t>
            </w:r>
            <w:r w:rsidR="00566B6D">
              <w:rPr>
                <w:bCs/>
                <w:sz w:val="24"/>
                <w:szCs w:val="24"/>
              </w:rPr>
              <w:t>%</w:t>
            </w:r>
          </w:p>
        </w:tc>
        <w:tc>
          <w:tcPr>
            <w:tcW w:w="2430" w:type="dxa"/>
          </w:tcPr>
          <w:p w14:paraId="4FC01F06" w14:textId="1746DE9A" w:rsidR="00052566" w:rsidRPr="002F5619" w:rsidRDefault="00566B6D" w:rsidP="00FF6F6F">
            <w:pPr>
              <w:ind w:right="-720"/>
              <w:jc w:val="center"/>
              <w:rPr>
                <w:bCs/>
                <w:sz w:val="24"/>
                <w:szCs w:val="24"/>
              </w:rPr>
            </w:pPr>
            <w:r>
              <w:rPr>
                <w:bCs/>
                <w:sz w:val="24"/>
                <w:szCs w:val="24"/>
              </w:rPr>
              <w:t>0.0%</w:t>
            </w:r>
          </w:p>
        </w:tc>
        <w:tc>
          <w:tcPr>
            <w:tcW w:w="2515" w:type="dxa"/>
          </w:tcPr>
          <w:p w14:paraId="1872F9CE" w14:textId="641D95F5" w:rsidR="00052566" w:rsidRPr="002F5619" w:rsidRDefault="00E6098D" w:rsidP="00FF6F6F">
            <w:pPr>
              <w:ind w:right="-720"/>
              <w:jc w:val="center"/>
              <w:rPr>
                <w:bCs/>
                <w:sz w:val="24"/>
                <w:szCs w:val="24"/>
              </w:rPr>
            </w:pPr>
            <w:r>
              <w:rPr>
                <w:bCs/>
                <w:sz w:val="24"/>
                <w:szCs w:val="24"/>
              </w:rPr>
              <w:t>11</w:t>
            </w:r>
          </w:p>
        </w:tc>
      </w:tr>
      <w:tr w:rsidR="00052566" w:rsidRPr="002F5619" w14:paraId="6C2310BC" w14:textId="77777777" w:rsidTr="00052566">
        <w:tc>
          <w:tcPr>
            <w:tcW w:w="2157" w:type="dxa"/>
          </w:tcPr>
          <w:p w14:paraId="4F42BC3F" w14:textId="0090C51F" w:rsidR="00052566" w:rsidRPr="002F5619" w:rsidRDefault="00052566" w:rsidP="00052566">
            <w:pPr>
              <w:ind w:right="-720"/>
              <w:rPr>
                <w:bCs/>
                <w:sz w:val="24"/>
                <w:szCs w:val="24"/>
              </w:rPr>
            </w:pPr>
            <w:r w:rsidRPr="002F5619">
              <w:rPr>
                <w:bCs/>
                <w:sz w:val="24"/>
                <w:szCs w:val="24"/>
              </w:rPr>
              <w:t>LA# 1-3</w:t>
            </w:r>
          </w:p>
        </w:tc>
        <w:tc>
          <w:tcPr>
            <w:tcW w:w="1528" w:type="dxa"/>
          </w:tcPr>
          <w:p w14:paraId="4E3CA9C2" w14:textId="479E90A0" w:rsidR="00052566" w:rsidRPr="002F5619" w:rsidRDefault="002F5619" w:rsidP="00FF6F6F">
            <w:pPr>
              <w:ind w:right="-720"/>
              <w:jc w:val="center"/>
              <w:rPr>
                <w:bCs/>
                <w:sz w:val="24"/>
                <w:szCs w:val="24"/>
              </w:rPr>
            </w:pPr>
            <w:r w:rsidRPr="002F5619">
              <w:rPr>
                <w:bCs/>
                <w:sz w:val="24"/>
                <w:szCs w:val="24"/>
              </w:rPr>
              <w:t>90.91</w:t>
            </w:r>
            <w:r w:rsidR="00566B6D">
              <w:rPr>
                <w:bCs/>
                <w:sz w:val="24"/>
                <w:szCs w:val="24"/>
              </w:rPr>
              <w:t>%</w:t>
            </w:r>
          </w:p>
        </w:tc>
        <w:tc>
          <w:tcPr>
            <w:tcW w:w="2430" w:type="dxa"/>
          </w:tcPr>
          <w:p w14:paraId="08494E66" w14:textId="53CB1420" w:rsidR="00052566" w:rsidRPr="002F5619" w:rsidRDefault="00566B6D" w:rsidP="00FF6F6F">
            <w:pPr>
              <w:ind w:right="-720"/>
              <w:jc w:val="center"/>
              <w:rPr>
                <w:bCs/>
                <w:sz w:val="24"/>
                <w:szCs w:val="24"/>
              </w:rPr>
            </w:pPr>
            <w:r>
              <w:rPr>
                <w:bCs/>
                <w:sz w:val="24"/>
                <w:szCs w:val="24"/>
              </w:rPr>
              <w:t>30.15%</w:t>
            </w:r>
          </w:p>
        </w:tc>
        <w:tc>
          <w:tcPr>
            <w:tcW w:w="2515" w:type="dxa"/>
          </w:tcPr>
          <w:p w14:paraId="7F514723" w14:textId="24BEFC4B" w:rsidR="00052566" w:rsidRPr="002F5619" w:rsidRDefault="00E6098D" w:rsidP="00FF6F6F">
            <w:pPr>
              <w:ind w:right="-720"/>
              <w:jc w:val="center"/>
              <w:rPr>
                <w:bCs/>
                <w:sz w:val="24"/>
                <w:szCs w:val="24"/>
              </w:rPr>
            </w:pPr>
            <w:r>
              <w:rPr>
                <w:bCs/>
                <w:sz w:val="24"/>
                <w:szCs w:val="24"/>
              </w:rPr>
              <w:t>11</w:t>
            </w:r>
          </w:p>
        </w:tc>
      </w:tr>
      <w:tr w:rsidR="00052566" w:rsidRPr="002F5619" w14:paraId="6AB67EFD" w14:textId="77777777" w:rsidTr="00052566">
        <w:tc>
          <w:tcPr>
            <w:tcW w:w="2157" w:type="dxa"/>
          </w:tcPr>
          <w:p w14:paraId="1845E26D" w14:textId="4CE6F9B2" w:rsidR="00052566" w:rsidRPr="002F5619" w:rsidRDefault="00052566" w:rsidP="00052566">
            <w:pPr>
              <w:ind w:right="-720"/>
              <w:rPr>
                <w:bCs/>
                <w:sz w:val="24"/>
                <w:szCs w:val="24"/>
              </w:rPr>
            </w:pPr>
            <w:r w:rsidRPr="002F5619">
              <w:rPr>
                <w:bCs/>
                <w:sz w:val="24"/>
                <w:szCs w:val="24"/>
              </w:rPr>
              <w:t>LA# 1-4</w:t>
            </w:r>
          </w:p>
        </w:tc>
        <w:tc>
          <w:tcPr>
            <w:tcW w:w="1528" w:type="dxa"/>
          </w:tcPr>
          <w:p w14:paraId="4C0C3940" w14:textId="291F368C" w:rsidR="00052566" w:rsidRPr="002F5619" w:rsidRDefault="002F5619" w:rsidP="00FF6F6F">
            <w:pPr>
              <w:ind w:right="-720"/>
              <w:jc w:val="center"/>
              <w:rPr>
                <w:bCs/>
                <w:sz w:val="24"/>
                <w:szCs w:val="24"/>
              </w:rPr>
            </w:pPr>
            <w:r w:rsidRPr="002F5619">
              <w:rPr>
                <w:bCs/>
                <w:sz w:val="24"/>
                <w:szCs w:val="24"/>
              </w:rPr>
              <w:t>100</w:t>
            </w:r>
            <w:r w:rsidR="00566B6D">
              <w:rPr>
                <w:bCs/>
                <w:sz w:val="24"/>
                <w:szCs w:val="24"/>
              </w:rPr>
              <w:t>%</w:t>
            </w:r>
          </w:p>
        </w:tc>
        <w:tc>
          <w:tcPr>
            <w:tcW w:w="2430" w:type="dxa"/>
          </w:tcPr>
          <w:p w14:paraId="0BFD3B4C" w14:textId="02D04161" w:rsidR="00052566" w:rsidRPr="002F5619" w:rsidRDefault="00566B6D" w:rsidP="00FF6F6F">
            <w:pPr>
              <w:ind w:right="-720"/>
              <w:jc w:val="center"/>
              <w:rPr>
                <w:bCs/>
                <w:sz w:val="24"/>
                <w:szCs w:val="24"/>
              </w:rPr>
            </w:pPr>
            <w:r>
              <w:rPr>
                <w:bCs/>
                <w:sz w:val="24"/>
                <w:szCs w:val="24"/>
              </w:rPr>
              <w:t>0.0%</w:t>
            </w:r>
          </w:p>
        </w:tc>
        <w:tc>
          <w:tcPr>
            <w:tcW w:w="2515" w:type="dxa"/>
          </w:tcPr>
          <w:p w14:paraId="0CD88D6E" w14:textId="39C66D8B" w:rsidR="00052566" w:rsidRPr="002F5619" w:rsidRDefault="00E6098D" w:rsidP="00FF6F6F">
            <w:pPr>
              <w:ind w:right="-720"/>
              <w:jc w:val="center"/>
              <w:rPr>
                <w:bCs/>
                <w:sz w:val="24"/>
                <w:szCs w:val="24"/>
              </w:rPr>
            </w:pPr>
            <w:r>
              <w:rPr>
                <w:bCs/>
                <w:sz w:val="24"/>
                <w:szCs w:val="24"/>
              </w:rPr>
              <w:t>11</w:t>
            </w:r>
          </w:p>
        </w:tc>
      </w:tr>
      <w:tr w:rsidR="00052566" w:rsidRPr="002F5619" w14:paraId="112BD612" w14:textId="77777777" w:rsidTr="00052566">
        <w:tc>
          <w:tcPr>
            <w:tcW w:w="2157" w:type="dxa"/>
          </w:tcPr>
          <w:p w14:paraId="727EDB2F" w14:textId="54060DC9" w:rsidR="00052566" w:rsidRPr="002F5619" w:rsidRDefault="00052566" w:rsidP="00052566">
            <w:pPr>
              <w:ind w:right="-720"/>
              <w:rPr>
                <w:bCs/>
                <w:sz w:val="24"/>
                <w:szCs w:val="24"/>
              </w:rPr>
            </w:pPr>
            <w:r w:rsidRPr="002F5619">
              <w:rPr>
                <w:bCs/>
                <w:sz w:val="24"/>
                <w:szCs w:val="24"/>
              </w:rPr>
              <w:t>LA# 1-5</w:t>
            </w:r>
          </w:p>
        </w:tc>
        <w:tc>
          <w:tcPr>
            <w:tcW w:w="1528" w:type="dxa"/>
          </w:tcPr>
          <w:p w14:paraId="07AB8CB8" w14:textId="0A2876E2" w:rsidR="00052566" w:rsidRPr="002F5619" w:rsidRDefault="002F5619" w:rsidP="00FF6F6F">
            <w:pPr>
              <w:ind w:right="-720"/>
              <w:jc w:val="center"/>
              <w:rPr>
                <w:bCs/>
                <w:sz w:val="24"/>
                <w:szCs w:val="24"/>
              </w:rPr>
            </w:pPr>
            <w:r w:rsidRPr="002F5619">
              <w:rPr>
                <w:bCs/>
                <w:sz w:val="24"/>
                <w:szCs w:val="24"/>
              </w:rPr>
              <w:t>72.73</w:t>
            </w:r>
            <w:r w:rsidR="00566B6D">
              <w:rPr>
                <w:bCs/>
                <w:sz w:val="24"/>
                <w:szCs w:val="24"/>
              </w:rPr>
              <w:t>%</w:t>
            </w:r>
          </w:p>
        </w:tc>
        <w:tc>
          <w:tcPr>
            <w:tcW w:w="2430" w:type="dxa"/>
          </w:tcPr>
          <w:p w14:paraId="5B421F05" w14:textId="6A980358" w:rsidR="00052566" w:rsidRPr="002F5619" w:rsidRDefault="00566B6D" w:rsidP="00FF6F6F">
            <w:pPr>
              <w:ind w:right="-720"/>
              <w:jc w:val="center"/>
              <w:rPr>
                <w:bCs/>
                <w:sz w:val="24"/>
                <w:szCs w:val="24"/>
              </w:rPr>
            </w:pPr>
            <w:r>
              <w:rPr>
                <w:bCs/>
                <w:sz w:val="24"/>
                <w:szCs w:val="24"/>
              </w:rPr>
              <w:t>46.71%</w:t>
            </w:r>
          </w:p>
        </w:tc>
        <w:tc>
          <w:tcPr>
            <w:tcW w:w="2515" w:type="dxa"/>
          </w:tcPr>
          <w:p w14:paraId="12ACFB28" w14:textId="4D9566E2" w:rsidR="00052566" w:rsidRPr="002F5619" w:rsidRDefault="00E6098D" w:rsidP="00FF6F6F">
            <w:pPr>
              <w:ind w:right="-720"/>
              <w:jc w:val="center"/>
              <w:rPr>
                <w:bCs/>
                <w:sz w:val="24"/>
                <w:szCs w:val="24"/>
              </w:rPr>
            </w:pPr>
            <w:r>
              <w:rPr>
                <w:bCs/>
                <w:sz w:val="24"/>
                <w:szCs w:val="24"/>
              </w:rPr>
              <w:t>11</w:t>
            </w:r>
          </w:p>
        </w:tc>
      </w:tr>
    </w:tbl>
    <w:p w14:paraId="57D8D372" w14:textId="77777777" w:rsidR="0019652D" w:rsidRDefault="0019652D" w:rsidP="008C352A">
      <w:pPr>
        <w:ind w:left="720" w:right="-720"/>
        <w:rPr>
          <w:rFonts w:cstheme="minorHAnsi"/>
          <w:b/>
          <w:sz w:val="24"/>
          <w:szCs w:val="24"/>
        </w:rPr>
      </w:pPr>
    </w:p>
    <w:p w14:paraId="4E4E0AB5" w14:textId="3D85FA1C" w:rsidR="00FA65E8" w:rsidRPr="008C352A" w:rsidRDefault="00FA65E8" w:rsidP="008C352A">
      <w:pPr>
        <w:ind w:left="720" w:right="-720"/>
        <w:rPr>
          <w:rFonts w:cstheme="minorHAnsi"/>
          <w:sz w:val="24"/>
          <w:szCs w:val="24"/>
        </w:rPr>
      </w:pPr>
      <w:r w:rsidRPr="005F3DA0">
        <w:rPr>
          <w:rFonts w:cstheme="minorHAnsi"/>
          <w:b/>
          <w:sz w:val="24"/>
          <w:szCs w:val="24"/>
          <w:u w:val="single"/>
        </w:rPr>
        <w:t xml:space="preserve">Learning Outcome 2: </w:t>
      </w:r>
      <w:r w:rsidRPr="0044706E">
        <w:rPr>
          <w:rFonts w:cstheme="minorHAnsi"/>
          <w:b/>
          <w:bCs/>
          <w:sz w:val="24"/>
          <w:szCs w:val="24"/>
        </w:rPr>
        <w:t>Analyze or predict the behavior of physical objects by applying the laws of motion, gravity and/or energy.</w:t>
      </w:r>
      <w:r w:rsidRPr="008C352A">
        <w:rPr>
          <w:rFonts w:cstheme="minorHAnsi"/>
          <w:sz w:val="24"/>
          <w:szCs w:val="24"/>
        </w:rPr>
        <w:t xml:space="preserve"> </w:t>
      </w:r>
    </w:p>
    <w:p w14:paraId="768BE4C9" w14:textId="77777777" w:rsidR="00FA65E8" w:rsidRPr="008C352A" w:rsidRDefault="00FA65E8" w:rsidP="008C352A">
      <w:pPr>
        <w:ind w:right="-720" w:firstLine="720"/>
        <w:rPr>
          <w:rFonts w:cstheme="minorHAnsi"/>
          <w:b/>
          <w:sz w:val="24"/>
          <w:szCs w:val="24"/>
        </w:rPr>
      </w:pPr>
      <w:r w:rsidRPr="008C352A">
        <w:rPr>
          <w:rFonts w:cstheme="minorHAnsi"/>
          <w:b/>
          <w:sz w:val="24"/>
          <w:szCs w:val="24"/>
        </w:rPr>
        <w:t>Learning Assessment Set 2:</w:t>
      </w:r>
    </w:p>
    <w:p w14:paraId="541F8A82" w14:textId="27AA1EC8" w:rsidR="00FA65E8" w:rsidRPr="008C352A" w:rsidRDefault="008C352A" w:rsidP="00FA65E8">
      <w:pPr>
        <w:keepLines/>
        <w:tabs>
          <w:tab w:val="right" w:pos="-180"/>
          <w:tab w:val="left" w:pos="0"/>
        </w:tabs>
        <w:suppressAutoHyphens/>
        <w:autoSpaceDE w:val="0"/>
        <w:autoSpaceDN w:val="0"/>
        <w:adjustRightInd w:val="0"/>
        <w:rPr>
          <w:rFonts w:cstheme="minorHAnsi"/>
          <w:b/>
          <w:color w:val="000000"/>
          <w:sz w:val="24"/>
          <w:szCs w:val="24"/>
        </w:rPr>
      </w:pPr>
      <w:r>
        <w:rPr>
          <w:rFonts w:cstheme="minorHAnsi"/>
          <w:b/>
          <w:color w:val="000000"/>
          <w:sz w:val="24"/>
          <w:szCs w:val="24"/>
        </w:rPr>
        <w:tab/>
      </w:r>
      <w:r w:rsidR="00FA65E8" w:rsidRPr="008C352A">
        <w:rPr>
          <w:rFonts w:cstheme="minorHAnsi"/>
          <w:b/>
          <w:color w:val="000000"/>
          <w:sz w:val="24"/>
          <w:szCs w:val="24"/>
        </w:rPr>
        <w:t xml:space="preserve">LA#2-1) </w:t>
      </w:r>
    </w:p>
    <w:p w14:paraId="59118E98" w14:textId="77777777" w:rsidR="00FA65E8" w:rsidRPr="008C352A" w:rsidRDefault="00FA65E8" w:rsidP="008C352A">
      <w:pPr>
        <w:widowControl w:val="0"/>
        <w:suppressAutoHyphens/>
        <w:autoSpaceDE w:val="0"/>
        <w:autoSpaceDN w:val="0"/>
        <w:adjustRightInd w:val="0"/>
        <w:ind w:left="720"/>
        <w:rPr>
          <w:rFonts w:cstheme="minorHAnsi"/>
          <w:color w:val="000000"/>
          <w:sz w:val="24"/>
          <w:szCs w:val="24"/>
        </w:rPr>
      </w:pPr>
      <w:r w:rsidRPr="008C352A">
        <w:rPr>
          <w:rFonts w:cstheme="minorHAnsi"/>
          <w:color w:val="000000"/>
          <w:sz w:val="24"/>
          <w:szCs w:val="24"/>
        </w:rPr>
        <w:t>Whirl a rock at the end of a string and it follows a circular path.  If the string breaks, the tendency of the rock is to</w:t>
      </w:r>
    </w:p>
    <w:tbl>
      <w:tblPr>
        <w:tblW w:w="8464" w:type="dxa"/>
        <w:tblInd w:w="914" w:type="dxa"/>
        <w:tblCellMar>
          <w:left w:w="45" w:type="dxa"/>
          <w:right w:w="45" w:type="dxa"/>
        </w:tblCellMar>
        <w:tblLook w:val="04A0" w:firstRow="1" w:lastRow="0" w:firstColumn="1" w:lastColumn="0" w:noHBand="0" w:noVBand="1"/>
      </w:tblPr>
      <w:tblGrid>
        <w:gridCol w:w="364"/>
        <w:gridCol w:w="8100"/>
      </w:tblGrid>
      <w:tr w:rsidR="00FA65E8" w:rsidRPr="008C352A" w14:paraId="3327369A" w14:textId="77777777" w:rsidTr="00654F43">
        <w:tc>
          <w:tcPr>
            <w:tcW w:w="364" w:type="dxa"/>
            <w:hideMark/>
          </w:tcPr>
          <w:p w14:paraId="1198303E"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A.</w:t>
            </w:r>
          </w:p>
        </w:tc>
        <w:tc>
          <w:tcPr>
            <w:tcW w:w="8100" w:type="dxa"/>
            <w:hideMark/>
          </w:tcPr>
          <w:p w14:paraId="167F77E4"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continue to follow a circular path.</w:t>
            </w:r>
          </w:p>
        </w:tc>
      </w:tr>
      <w:tr w:rsidR="00FA65E8" w:rsidRPr="008C352A" w14:paraId="6E8E2968" w14:textId="77777777" w:rsidTr="00654F43">
        <w:tc>
          <w:tcPr>
            <w:tcW w:w="364" w:type="dxa"/>
            <w:hideMark/>
          </w:tcPr>
          <w:p w14:paraId="02668472"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B.</w:t>
            </w:r>
          </w:p>
        </w:tc>
        <w:tc>
          <w:tcPr>
            <w:tcW w:w="8100" w:type="dxa"/>
            <w:hideMark/>
          </w:tcPr>
          <w:p w14:paraId="31F3BC5E"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fly ahead along a straight-line path.</w:t>
            </w:r>
          </w:p>
        </w:tc>
      </w:tr>
      <w:tr w:rsidR="00FA65E8" w:rsidRPr="008C352A" w14:paraId="77DF398F" w14:textId="77777777" w:rsidTr="00654F43">
        <w:tc>
          <w:tcPr>
            <w:tcW w:w="364" w:type="dxa"/>
            <w:hideMark/>
          </w:tcPr>
          <w:p w14:paraId="5ED761A8"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C.</w:t>
            </w:r>
          </w:p>
        </w:tc>
        <w:tc>
          <w:tcPr>
            <w:tcW w:w="8100" w:type="dxa"/>
            <w:hideMark/>
          </w:tcPr>
          <w:p w14:paraId="07CA5302"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spiral outward.</w:t>
            </w:r>
          </w:p>
        </w:tc>
      </w:tr>
    </w:tbl>
    <w:p w14:paraId="18C84268" w14:textId="77777777" w:rsidR="00FE65A1" w:rsidRDefault="00FE65A1" w:rsidP="00FA65E8">
      <w:pPr>
        <w:keepLines/>
        <w:tabs>
          <w:tab w:val="right" w:pos="-180"/>
          <w:tab w:val="left" w:pos="0"/>
        </w:tabs>
        <w:suppressAutoHyphens/>
        <w:autoSpaceDE w:val="0"/>
        <w:autoSpaceDN w:val="0"/>
        <w:adjustRightInd w:val="0"/>
        <w:rPr>
          <w:rFonts w:cstheme="minorHAnsi"/>
          <w:b/>
          <w:color w:val="000000"/>
          <w:sz w:val="24"/>
          <w:szCs w:val="24"/>
        </w:rPr>
      </w:pPr>
    </w:p>
    <w:p w14:paraId="012B0FFE" w14:textId="2B989CE8" w:rsidR="00FA65E8" w:rsidRPr="008C352A" w:rsidRDefault="008C352A" w:rsidP="00FA65E8">
      <w:pPr>
        <w:keepLines/>
        <w:tabs>
          <w:tab w:val="right" w:pos="-180"/>
          <w:tab w:val="left" w:pos="0"/>
        </w:tabs>
        <w:suppressAutoHyphens/>
        <w:autoSpaceDE w:val="0"/>
        <w:autoSpaceDN w:val="0"/>
        <w:adjustRightInd w:val="0"/>
        <w:rPr>
          <w:rFonts w:cstheme="minorHAnsi"/>
          <w:b/>
          <w:color w:val="000000"/>
          <w:sz w:val="24"/>
          <w:szCs w:val="24"/>
        </w:rPr>
      </w:pPr>
      <w:r>
        <w:rPr>
          <w:rFonts w:cstheme="minorHAnsi"/>
          <w:b/>
          <w:color w:val="000000"/>
          <w:sz w:val="24"/>
          <w:szCs w:val="24"/>
        </w:rPr>
        <w:tab/>
      </w:r>
      <w:r w:rsidR="00FA65E8" w:rsidRPr="008C352A">
        <w:rPr>
          <w:rFonts w:cstheme="minorHAnsi"/>
          <w:b/>
          <w:color w:val="000000"/>
          <w:sz w:val="24"/>
          <w:szCs w:val="24"/>
        </w:rPr>
        <w:t xml:space="preserve">LA#2-2) </w:t>
      </w:r>
    </w:p>
    <w:p w14:paraId="6C114129" w14:textId="204E409C" w:rsidR="00FA65E8" w:rsidRPr="008F3697" w:rsidRDefault="00FA65E8" w:rsidP="008C352A">
      <w:pPr>
        <w:keepLines/>
        <w:tabs>
          <w:tab w:val="right" w:pos="-180"/>
          <w:tab w:val="left" w:pos="0"/>
        </w:tabs>
        <w:suppressAutoHyphens/>
        <w:autoSpaceDE w:val="0"/>
        <w:autoSpaceDN w:val="0"/>
        <w:adjustRightInd w:val="0"/>
        <w:ind w:left="720"/>
        <w:rPr>
          <w:rFonts w:cstheme="minorHAnsi"/>
          <w:color w:val="000000"/>
          <w:sz w:val="24"/>
          <w:szCs w:val="24"/>
        </w:rPr>
      </w:pPr>
      <w:r w:rsidRPr="008C352A">
        <w:rPr>
          <w:rFonts w:cstheme="minorHAnsi"/>
          <w:color w:val="000000"/>
          <w:sz w:val="24"/>
          <w:szCs w:val="24"/>
        </w:rPr>
        <w:t>Wh</w:t>
      </w:r>
      <w:r w:rsidRPr="006F3E63">
        <w:rPr>
          <w:rFonts w:cstheme="minorHAnsi"/>
          <w:color w:val="000000"/>
          <w:sz w:val="24"/>
          <w:szCs w:val="24"/>
        </w:rPr>
        <w:t>en you push with a horizontal 12-N force on a book that remains at rest, the force of friction o</w:t>
      </w:r>
      <w:r w:rsidRPr="008F3697">
        <w:rPr>
          <w:rFonts w:cstheme="minorHAnsi"/>
          <w:color w:val="000000"/>
          <w:sz w:val="24"/>
          <w:szCs w:val="24"/>
        </w:rPr>
        <w:t>n the book is</w:t>
      </w:r>
    </w:p>
    <w:tbl>
      <w:tblPr>
        <w:tblW w:w="8466" w:type="dxa"/>
        <w:tblInd w:w="914" w:type="dxa"/>
        <w:tblCellMar>
          <w:left w:w="45" w:type="dxa"/>
          <w:right w:w="45" w:type="dxa"/>
        </w:tblCellMar>
        <w:tblLook w:val="0000" w:firstRow="0" w:lastRow="0" w:firstColumn="0" w:lastColumn="0" w:noHBand="0" w:noVBand="0"/>
      </w:tblPr>
      <w:tblGrid>
        <w:gridCol w:w="363"/>
        <w:gridCol w:w="3870"/>
        <w:gridCol w:w="363"/>
        <w:gridCol w:w="3870"/>
      </w:tblGrid>
      <w:tr w:rsidR="008F3697" w:rsidRPr="008F3697" w14:paraId="1DFB1BDF" w14:textId="77777777" w:rsidTr="008F3697">
        <w:tblPrEx>
          <w:tblCellMar>
            <w:top w:w="0" w:type="dxa"/>
            <w:bottom w:w="0" w:type="dxa"/>
          </w:tblCellMar>
        </w:tblPrEx>
        <w:tc>
          <w:tcPr>
            <w:tcW w:w="363" w:type="dxa"/>
            <w:tcBorders>
              <w:top w:val="nil"/>
              <w:left w:val="nil"/>
              <w:bottom w:val="nil"/>
              <w:right w:val="nil"/>
            </w:tcBorders>
          </w:tcPr>
          <w:p w14:paraId="725F3B5F" w14:textId="77777777" w:rsidR="008F3697" w:rsidRPr="008F3697" w:rsidRDefault="008F3697" w:rsidP="00E9418A">
            <w:pPr>
              <w:keepLines/>
              <w:suppressAutoHyphens/>
              <w:autoSpaceDE w:val="0"/>
              <w:autoSpaceDN w:val="0"/>
              <w:adjustRightInd w:val="0"/>
              <w:rPr>
                <w:color w:val="000000"/>
                <w:sz w:val="24"/>
                <w:szCs w:val="24"/>
              </w:rPr>
            </w:pPr>
            <w:r w:rsidRPr="008F3697">
              <w:rPr>
                <w:color w:val="000000"/>
                <w:sz w:val="24"/>
                <w:szCs w:val="24"/>
              </w:rPr>
              <w:t>A.</w:t>
            </w:r>
          </w:p>
        </w:tc>
        <w:tc>
          <w:tcPr>
            <w:tcW w:w="3870" w:type="dxa"/>
            <w:tcBorders>
              <w:top w:val="nil"/>
              <w:left w:val="nil"/>
              <w:bottom w:val="nil"/>
              <w:right w:val="nil"/>
            </w:tcBorders>
          </w:tcPr>
          <w:p w14:paraId="4A759336" w14:textId="77777777" w:rsidR="008F3697" w:rsidRPr="008F3697" w:rsidRDefault="008F3697" w:rsidP="00E9418A">
            <w:pPr>
              <w:keepLines/>
              <w:suppressAutoHyphens/>
              <w:autoSpaceDE w:val="0"/>
              <w:autoSpaceDN w:val="0"/>
              <w:adjustRightInd w:val="0"/>
              <w:rPr>
                <w:color w:val="000000"/>
                <w:sz w:val="24"/>
                <w:szCs w:val="24"/>
              </w:rPr>
            </w:pPr>
            <w:r w:rsidRPr="008F3697">
              <w:rPr>
                <w:color w:val="000000"/>
                <w:sz w:val="24"/>
                <w:szCs w:val="24"/>
              </w:rPr>
              <w:t>slightly more than 12 N.</w:t>
            </w:r>
          </w:p>
        </w:tc>
        <w:tc>
          <w:tcPr>
            <w:tcW w:w="363" w:type="dxa"/>
            <w:tcBorders>
              <w:top w:val="nil"/>
              <w:left w:val="nil"/>
              <w:bottom w:val="nil"/>
              <w:right w:val="nil"/>
            </w:tcBorders>
          </w:tcPr>
          <w:p w14:paraId="1B9D6772" w14:textId="77777777" w:rsidR="008F3697" w:rsidRPr="008F3697" w:rsidRDefault="008F3697" w:rsidP="00E9418A">
            <w:pPr>
              <w:keepLines/>
              <w:suppressAutoHyphens/>
              <w:autoSpaceDE w:val="0"/>
              <w:autoSpaceDN w:val="0"/>
              <w:adjustRightInd w:val="0"/>
              <w:rPr>
                <w:color w:val="000000"/>
                <w:sz w:val="24"/>
                <w:szCs w:val="24"/>
              </w:rPr>
            </w:pPr>
            <w:r w:rsidRPr="008F3697">
              <w:rPr>
                <w:color w:val="000000"/>
                <w:sz w:val="24"/>
                <w:szCs w:val="24"/>
              </w:rPr>
              <w:t>C.</w:t>
            </w:r>
          </w:p>
        </w:tc>
        <w:tc>
          <w:tcPr>
            <w:tcW w:w="3870" w:type="dxa"/>
            <w:tcBorders>
              <w:top w:val="nil"/>
              <w:left w:val="nil"/>
              <w:bottom w:val="nil"/>
              <w:right w:val="nil"/>
            </w:tcBorders>
          </w:tcPr>
          <w:p w14:paraId="00963851" w14:textId="77777777" w:rsidR="008F3697" w:rsidRPr="008F3697" w:rsidRDefault="008F3697" w:rsidP="00E9418A">
            <w:pPr>
              <w:keepLines/>
              <w:suppressAutoHyphens/>
              <w:autoSpaceDE w:val="0"/>
              <w:autoSpaceDN w:val="0"/>
              <w:adjustRightInd w:val="0"/>
              <w:rPr>
                <w:color w:val="000000"/>
                <w:sz w:val="24"/>
                <w:szCs w:val="24"/>
              </w:rPr>
            </w:pPr>
            <w:r w:rsidRPr="008F3697">
              <w:rPr>
                <w:color w:val="000000"/>
                <w:sz w:val="24"/>
                <w:szCs w:val="24"/>
              </w:rPr>
              <w:t>exactly 12 N.</w:t>
            </w:r>
          </w:p>
        </w:tc>
      </w:tr>
      <w:tr w:rsidR="008F3697" w:rsidRPr="008F3697" w14:paraId="3948EEB2" w14:textId="77777777" w:rsidTr="008F3697">
        <w:tblPrEx>
          <w:tblCellMar>
            <w:top w:w="0" w:type="dxa"/>
            <w:bottom w:w="0" w:type="dxa"/>
          </w:tblCellMar>
        </w:tblPrEx>
        <w:tc>
          <w:tcPr>
            <w:tcW w:w="363" w:type="dxa"/>
            <w:tcBorders>
              <w:top w:val="nil"/>
              <w:left w:val="nil"/>
              <w:bottom w:val="nil"/>
              <w:right w:val="nil"/>
            </w:tcBorders>
          </w:tcPr>
          <w:p w14:paraId="45690671" w14:textId="77777777" w:rsidR="008F3697" w:rsidRPr="008F3697" w:rsidRDefault="008F3697" w:rsidP="00E9418A">
            <w:pPr>
              <w:keepLines/>
              <w:suppressAutoHyphens/>
              <w:autoSpaceDE w:val="0"/>
              <w:autoSpaceDN w:val="0"/>
              <w:adjustRightInd w:val="0"/>
              <w:rPr>
                <w:color w:val="000000"/>
                <w:sz w:val="24"/>
                <w:szCs w:val="24"/>
              </w:rPr>
            </w:pPr>
            <w:r w:rsidRPr="008F3697">
              <w:rPr>
                <w:color w:val="000000"/>
                <w:sz w:val="24"/>
                <w:szCs w:val="24"/>
              </w:rPr>
              <w:t>B.</w:t>
            </w:r>
          </w:p>
        </w:tc>
        <w:tc>
          <w:tcPr>
            <w:tcW w:w="3870" w:type="dxa"/>
            <w:tcBorders>
              <w:top w:val="nil"/>
              <w:left w:val="nil"/>
              <w:bottom w:val="nil"/>
              <w:right w:val="nil"/>
            </w:tcBorders>
          </w:tcPr>
          <w:p w14:paraId="6928E684" w14:textId="77777777" w:rsidR="008F3697" w:rsidRPr="008F3697" w:rsidRDefault="008F3697" w:rsidP="00E9418A">
            <w:pPr>
              <w:keepLines/>
              <w:suppressAutoHyphens/>
              <w:autoSpaceDE w:val="0"/>
              <w:autoSpaceDN w:val="0"/>
              <w:adjustRightInd w:val="0"/>
              <w:rPr>
                <w:color w:val="000000"/>
                <w:sz w:val="24"/>
                <w:szCs w:val="24"/>
              </w:rPr>
            </w:pPr>
            <w:r w:rsidRPr="008F3697">
              <w:rPr>
                <w:color w:val="000000"/>
                <w:sz w:val="24"/>
                <w:szCs w:val="24"/>
              </w:rPr>
              <w:t>zero.</w:t>
            </w:r>
          </w:p>
        </w:tc>
        <w:tc>
          <w:tcPr>
            <w:tcW w:w="363" w:type="dxa"/>
            <w:tcBorders>
              <w:top w:val="nil"/>
              <w:left w:val="nil"/>
              <w:bottom w:val="nil"/>
              <w:right w:val="nil"/>
            </w:tcBorders>
          </w:tcPr>
          <w:p w14:paraId="612046CB" w14:textId="77777777" w:rsidR="008F3697" w:rsidRPr="008F3697" w:rsidRDefault="008F3697" w:rsidP="00E9418A">
            <w:pPr>
              <w:keepLines/>
              <w:suppressAutoHyphens/>
              <w:autoSpaceDE w:val="0"/>
              <w:autoSpaceDN w:val="0"/>
              <w:adjustRightInd w:val="0"/>
              <w:rPr>
                <w:color w:val="000000"/>
                <w:sz w:val="24"/>
                <w:szCs w:val="24"/>
              </w:rPr>
            </w:pPr>
            <w:r w:rsidRPr="008F3697">
              <w:rPr>
                <w:color w:val="000000"/>
                <w:sz w:val="24"/>
                <w:szCs w:val="24"/>
              </w:rPr>
              <w:t>D.</w:t>
            </w:r>
          </w:p>
        </w:tc>
        <w:tc>
          <w:tcPr>
            <w:tcW w:w="3870" w:type="dxa"/>
            <w:tcBorders>
              <w:top w:val="nil"/>
              <w:left w:val="nil"/>
              <w:bottom w:val="nil"/>
              <w:right w:val="nil"/>
            </w:tcBorders>
          </w:tcPr>
          <w:p w14:paraId="2E48C8B7" w14:textId="77777777" w:rsidR="008F3697" w:rsidRPr="008F3697" w:rsidRDefault="008F3697" w:rsidP="00E9418A">
            <w:pPr>
              <w:keepLines/>
              <w:suppressAutoHyphens/>
              <w:autoSpaceDE w:val="0"/>
              <w:autoSpaceDN w:val="0"/>
              <w:adjustRightInd w:val="0"/>
              <w:rPr>
                <w:color w:val="000000"/>
                <w:sz w:val="24"/>
                <w:szCs w:val="24"/>
              </w:rPr>
            </w:pPr>
            <w:r w:rsidRPr="008F3697">
              <w:rPr>
                <w:color w:val="000000"/>
                <w:sz w:val="24"/>
                <w:szCs w:val="24"/>
              </w:rPr>
              <w:t>slightly less than 12 N.</w:t>
            </w:r>
          </w:p>
        </w:tc>
      </w:tr>
    </w:tbl>
    <w:p w14:paraId="5C4C941F" w14:textId="77777777" w:rsidR="00FA65E8" w:rsidRPr="008C352A" w:rsidRDefault="00FA65E8" w:rsidP="00FA65E8">
      <w:pPr>
        <w:ind w:right="-720"/>
        <w:rPr>
          <w:rFonts w:cstheme="minorHAnsi"/>
          <w:sz w:val="24"/>
          <w:szCs w:val="24"/>
        </w:rPr>
      </w:pPr>
    </w:p>
    <w:p w14:paraId="00DB425B" w14:textId="0239B1DA" w:rsidR="00FA65E8" w:rsidRPr="008C352A" w:rsidRDefault="008C352A" w:rsidP="00FA65E8">
      <w:pPr>
        <w:keepLines/>
        <w:tabs>
          <w:tab w:val="right" w:pos="-180"/>
          <w:tab w:val="left" w:pos="0"/>
        </w:tabs>
        <w:suppressAutoHyphens/>
        <w:autoSpaceDE w:val="0"/>
        <w:autoSpaceDN w:val="0"/>
        <w:adjustRightInd w:val="0"/>
        <w:rPr>
          <w:rFonts w:cstheme="minorHAnsi"/>
          <w:b/>
          <w:color w:val="000000"/>
          <w:sz w:val="24"/>
          <w:szCs w:val="24"/>
        </w:rPr>
      </w:pPr>
      <w:r>
        <w:rPr>
          <w:rFonts w:cstheme="minorHAnsi"/>
          <w:b/>
          <w:color w:val="000000"/>
          <w:sz w:val="24"/>
          <w:szCs w:val="24"/>
        </w:rPr>
        <w:tab/>
      </w:r>
      <w:r w:rsidR="00FA65E8" w:rsidRPr="008C352A">
        <w:rPr>
          <w:rFonts w:cstheme="minorHAnsi"/>
          <w:b/>
          <w:color w:val="000000"/>
          <w:sz w:val="24"/>
          <w:szCs w:val="24"/>
        </w:rPr>
        <w:t xml:space="preserve">LA#2-3) </w:t>
      </w:r>
    </w:p>
    <w:p w14:paraId="768D4F68" w14:textId="77777777" w:rsidR="00FA65E8" w:rsidRPr="008C352A" w:rsidRDefault="00FA65E8" w:rsidP="008C352A">
      <w:pPr>
        <w:widowControl w:val="0"/>
        <w:suppressAutoHyphens/>
        <w:autoSpaceDE w:val="0"/>
        <w:autoSpaceDN w:val="0"/>
        <w:adjustRightInd w:val="0"/>
        <w:ind w:left="720"/>
        <w:rPr>
          <w:rFonts w:cstheme="minorHAnsi"/>
          <w:color w:val="000000"/>
          <w:sz w:val="24"/>
          <w:szCs w:val="24"/>
        </w:rPr>
      </w:pPr>
      <w:r w:rsidRPr="008C352A">
        <w:rPr>
          <w:rFonts w:cstheme="minorHAnsi"/>
          <w:color w:val="000000"/>
          <w:sz w:val="24"/>
          <w:szCs w:val="24"/>
        </w:rPr>
        <w:t>A model airplane moves twice as fast as another identical model airplane. Compared with the kinetic energy of the slower airplane, the kinetic energy of the faster airplane is</w:t>
      </w:r>
    </w:p>
    <w:tbl>
      <w:tblPr>
        <w:tblW w:w="8466" w:type="dxa"/>
        <w:tblInd w:w="914" w:type="dxa"/>
        <w:tblCellMar>
          <w:left w:w="45" w:type="dxa"/>
          <w:right w:w="45" w:type="dxa"/>
        </w:tblCellMar>
        <w:tblLook w:val="04A0" w:firstRow="1" w:lastRow="0" w:firstColumn="1" w:lastColumn="0" w:noHBand="0" w:noVBand="1"/>
      </w:tblPr>
      <w:tblGrid>
        <w:gridCol w:w="363"/>
        <w:gridCol w:w="3870"/>
        <w:gridCol w:w="363"/>
        <w:gridCol w:w="3870"/>
      </w:tblGrid>
      <w:tr w:rsidR="00FA65E8" w:rsidRPr="008C352A" w14:paraId="2CA8C3AC" w14:textId="77777777" w:rsidTr="00654F43">
        <w:tc>
          <w:tcPr>
            <w:tcW w:w="363" w:type="dxa"/>
            <w:hideMark/>
          </w:tcPr>
          <w:p w14:paraId="262C4B62" w14:textId="77777777" w:rsidR="00FA65E8" w:rsidRPr="008C352A" w:rsidRDefault="00FA65E8">
            <w:pPr>
              <w:widowControl w:val="0"/>
              <w:suppressAutoHyphens/>
              <w:autoSpaceDE w:val="0"/>
              <w:autoSpaceDN w:val="0"/>
              <w:adjustRightInd w:val="0"/>
              <w:rPr>
                <w:rFonts w:cstheme="minorHAnsi"/>
                <w:color w:val="000000"/>
                <w:sz w:val="24"/>
                <w:szCs w:val="24"/>
              </w:rPr>
            </w:pPr>
            <w:r w:rsidRPr="008C352A">
              <w:rPr>
                <w:rFonts w:cstheme="minorHAnsi"/>
                <w:color w:val="000000"/>
                <w:sz w:val="24"/>
                <w:szCs w:val="24"/>
              </w:rPr>
              <w:t>A.</w:t>
            </w:r>
          </w:p>
        </w:tc>
        <w:tc>
          <w:tcPr>
            <w:tcW w:w="3870" w:type="dxa"/>
            <w:hideMark/>
          </w:tcPr>
          <w:p w14:paraId="0C54C4B3" w14:textId="77777777" w:rsidR="00FA65E8" w:rsidRPr="008C352A" w:rsidRDefault="00FA65E8">
            <w:pPr>
              <w:widowControl w:val="0"/>
              <w:suppressAutoHyphens/>
              <w:autoSpaceDE w:val="0"/>
              <w:autoSpaceDN w:val="0"/>
              <w:adjustRightInd w:val="0"/>
              <w:rPr>
                <w:rFonts w:cstheme="minorHAnsi"/>
                <w:color w:val="000000"/>
                <w:sz w:val="24"/>
                <w:szCs w:val="24"/>
              </w:rPr>
            </w:pPr>
            <w:r w:rsidRPr="008C352A">
              <w:rPr>
                <w:rFonts w:cstheme="minorHAnsi"/>
                <w:color w:val="000000"/>
                <w:sz w:val="24"/>
                <w:szCs w:val="24"/>
              </w:rPr>
              <w:t>more than four times as much.</w:t>
            </w:r>
          </w:p>
        </w:tc>
        <w:tc>
          <w:tcPr>
            <w:tcW w:w="363" w:type="dxa"/>
            <w:hideMark/>
          </w:tcPr>
          <w:p w14:paraId="2B0AAF31" w14:textId="77777777" w:rsidR="00FA65E8" w:rsidRPr="008C352A" w:rsidRDefault="00FA65E8">
            <w:pPr>
              <w:widowControl w:val="0"/>
              <w:suppressAutoHyphens/>
              <w:autoSpaceDE w:val="0"/>
              <w:autoSpaceDN w:val="0"/>
              <w:adjustRightInd w:val="0"/>
              <w:rPr>
                <w:rFonts w:cstheme="minorHAnsi"/>
                <w:color w:val="000000"/>
                <w:sz w:val="24"/>
                <w:szCs w:val="24"/>
              </w:rPr>
            </w:pPr>
            <w:r w:rsidRPr="008C352A">
              <w:rPr>
                <w:rFonts w:cstheme="minorHAnsi"/>
                <w:color w:val="000000"/>
                <w:sz w:val="24"/>
                <w:szCs w:val="24"/>
              </w:rPr>
              <w:t>C.</w:t>
            </w:r>
          </w:p>
        </w:tc>
        <w:tc>
          <w:tcPr>
            <w:tcW w:w="3870" w:type="dxa"/>
            <w:hideMark/>
          </w:tcPr>
          <w:p w14:paraId="53EFAC10" w14:textId="77777777" w:rsidR="00FA65E8" w:rsidRPr="008C352A" w:rsidRDefault="00FA65E8">
            <w:pPr>
              <w:widowControl w:val="0"/>
              <w:suppressAutoHyphens/>
              <w:autoSpaceDE w:val="0"/>
              <w:autoSpaceDN w:val="0"/>
              <w:adjustRightInd w:val="0"/>
              <w:rPr>
                <w:rFonts w:cstheme="minorHAnsi"/>
                <w:color w:val="000000"/>
                <w:sz w:val="24"/>
                <w:szCs w:val="24"/>
              </w:rPr>
            </w:pPr>
            <w:r w:rsidRPr="008C352A">
              <w:rPr>
                <w:rFonts w:cstheme="minorHAnsi"/>
                <w:color w:val="000000"/>
                <w:sz w:val="24"/>
                <w:szCs w:val="24"/>
              </w:rPr>
              <w:t>the same for level flight.</w:t>
            </w:r>
          </w:p>
        </w:tc>
      </w:tr>
      <w:tr w:rsidR="00FA65E8" w:rsidRPr="008C352A" w14:paraId="54A04999" w14:textId="77777777" w:rsidTr="00654F43">
        <w:tc>
          <w:tcPr>
            <w:tcW w:w="363" w:type="dxa"/>
            <w:hideMark/>
          </w:tcPr>
          <w:p w14:paraId="61675980" w14:textId="77777777" w:rsidR="00FA65E8" w:rsidRPr="008C352A" w:rsidRDefault="00FA65E8">
            <w:pPr>
              <w:widowControl w:val="0"/>
              <w:suppressAutoHyphens/>
              <w:autoSpaceDE w:val="0"/>
              <w:autoSpaceDN w:val="0"/>
              <w:adjustRightInd w:val="0"/>
              <w:rPr>
                <w:rFonts w:cstheme="minorHAnsi"/>
                <w:color w:val="000000"/>
                <w:sz w:val="24"/>
                <w:szCs w:val="24"/>
              </w:rPr>
            </w:pPr>
            <w:r w:rsidRPr="008C352A">
              <w:rPr>
                <w:rFonts w:cstheme="minorHAnsi"/>
                <w:color w:val="000000"/>
                <w:sz w:val="24"/>
                <w:szCs w:val="24"/>
              </w:rPr>
              <w:t>B.</w:t>
            </w:r>
          </w:p>
        </w:tc>
        <w:tc>
          <w:tcPr>
            <w:tcW w:w="3870" w:type="dxa"/>
            <w:hideMark/>
          </w:tcPr>
          <w:p w14:paraId="54E1704C" w14:textId="77777777" w:rsidR="00FA65E8" w:rsidRPr="008C352A" w:rsidRDefault="00FA65E8">
            <w:pPr>
              <w:widowControl w:val="0"/>
              <w:suppressAutoHyphens/>
              <w:autoSpaceDE w:val="0"/>
              <w:autoSpaceDN w:val="0"/>
              <w:adjustRightInd w:val="0"/>
              <w:rPr>
                <w:rFonts w:cstheme="minorHAnsi"/>
                <w:color w:val="000000"/>
                <w:sz w:val="24"/>
                <w:szCs w:val="24"/>
              </w:rPr>
            </w:pPr>
            <w:r w:rsidRPr="008C352A">
              <w:rPr>
                <w:rFonts w:cstheme="minorHAnsi"/>
                <w:color w:val="000000"/>
                <w:sz w:val="24"/>
                <w:szCs w:val="24"/>
              </w:rPr>
              <w:t>four times as much.</w:t>
            </w:r>
          </w:p>
        </w:tc>
        <w:tc>
          <w:tcPr>
            <w:tcW w:w="363" w:type="dxa"/>
            <w:hideMark/>
          </w:tcPr>
          <w:p w14:paraId="679DE38E" w14:textId="77777777" w:rsidR="00FA65E8" w:rsidRPr="008C352A" w:rsidRDefault="00FA65E8">
            <w:pPr>
              <w:widowControl w:val="0"/>
              <w:suppressAutoHyphens/>
              <w:autoSpaceDE w:val="0"/>
              <w:autoSpaceDN w:val="0"/>
              <w:adjustRightInd w:val="0"/>
              <w:rPr>
                <w:rFonts w:cstheme="minorHAnsi"/>
                <w:color w:val="000000"/>
                <w:sz w:val="24"/>
                <w:szCs w:val="24"/>
              </w:rPr>
            </w:pPr>
            <w:r w:rsidRPr="008C352A">
              <w:rPr>
                <w:rFonts w:cstheme="minorHAnsi"/>
                <w:color w:val="000000"/>
                <w:sz w:val="24"/>
                <w:szCs w:val="24"/>
              </w:rPr>
              <w:t>D.</w:t>
            </w:r>
          </w:p>
        </w:tc>
        <w:tc>
          <w:tcPr>
            <w:tcW w:w="3870" w:type="dxa"/>
            <w:hideMark/>
          </w:tcPr>
          <w:p w14:paraId="2F2FB786" w14:textId="77777777" w:rsidR="00FA65E8" w:rsidRPr="008C352A" w:rsidRDefault="00FA65E8">
            <w:pPr>
              <w:widowControl w:val="0"/>
              <w:suppressAutoHyphens/>
              <w:autoSpaceDE w:val="0"/>
              <w:autoSpaceDN w:val="0"/>
              <w:adjustRightInd w:val="0"/>
              <w:rPr>
                <w:rFonts w:cstheme="minorHAnsi"/>
                <w:color w:val="000000"/>
                <w:sz w:val="24"/>
                <w:szCs w:val="24"/>
              </w:rPr>
            </w:pPr>
            <w:r w:rsidRPr="008C352A">
              <w:rPr>
                <w:rFonts w:cstheme="minorHAnsi"/>
                <w:color w:val="000000"/>
                <w:sz w:val="24"/>
                <w:szCs w:val="24"/>
              </w:rPr>
              <w:t>twice as much.</w:t>
            </w:r>
          </w:p>
        </w:tc>
      </w:tr>
    </w:tbl>
    <w:p w14:paraId="07BD61E2" w14:textId="401E5409" w:rsidR="00FA65E8" w:rsidRDefault="00FA65E8" w:rsidP="00FA65E8">
      <w:pPr>
        <w:ind w:right="-720"/>
        <w:rPr>
          <w:rFonts w:cstheme="minorHAnsi"/>
          <w:color w:val="000000"/>
          <w:sz w:val="24"/>
          <w:szCs w:val="24"/>
        </w:rPr>
      </w:pPr>
    </w:p>
    <w:p w14:paraId="668ABEAD" w14:textId="77777777" w:rsidR="002F0490" w:rsidRPr="008C352A" w:rsidRDefault="002F0490" w:rsidP="00FA65E8">
      <w:pPr>
        <w:ind w:right="-720"/>
        <w:rPr>
          <w:rFonts w:cstheme="minorHAnsi"/>
          <w:color w:val="000000"/>
          <w:sz w:val="24"/>
          <w:szCs w:val="24"/>
        </w:rPr>
      </w:pPr>
    </w:p>
    <w:p w14:paraId="0760BCD3" w14:textId="77777777" w:rsidR="00FA65E8" w:rsidRPr="008C352A" w:rsidRDefault="00FA65E8" w:rsidP="008C352A">
      <w:pPr>
        <w:ind w:right="-720" w:firstLine="720"/>
        <w:rPr>
          <w:rFonts w:cstheme="minorHAnsi"/>
          <w:b/>
          <w:color w:val="000000"/>
          <w:sz w:val="24"/>
          <w:szCs w:val="24"/>
        </w:rPr>
      </w:pPr>
      <w:r w:rsidRPr="008C352A">
        <w:rPr>
          <w:rFonts w:cstheme="minorHAnsi"/>
          <w:b/>
          <w:color w:val="000000"/>
          <w:sz w:val="24"/>
          <w:szCs w:val="24"/>
        </w:rPr>
        <w:lastRenderedPageBreak/>
        <w:t>LA#2-4)</w:t>
      </w:r>
    </w:p>
    <w:tbl>
      <w:tblPr>
        <w:tblpPr w:leftFromText="180" w:rightFromText="180" w:vertAnchor="text" w:horzAnchor="margin" w:tblpXSpec="right" w:tblpY="646"/>
        <w:tblW w:w="0" w:type="auto"/>
        <w:tblCellMar>
          <w:left w:w="45" w:type="dxa"/>
          <w:right w:w="45" w:type="dxa"/>
        </w:tblCellMar>
        <w:tblLook w:val="04A0" w:firstRow="1" w:lastRow="0" w:firstColumn="1" w:lastColumn="0" w:noHBand="0" w:noVBand="1"/>
      </w:tblPr>
      <w:tblGrid>
        <w:gridCol w:w="363"/>
        <w:gridCol w:w="3870"/>
        <w:gridCol w:w="363"/>
        <w:gridCol w:w="3870"/>
      </w:tblGrid>
      <w:tr w:rsidR="00654F43" w:rsidRPr="008C352A" w14:paraId="690AD770" w14:textId="77777777" w:rsidTr="00654F43">
        <w:tc>
          <w:tcPr>
            <w:tcW w:w="363" w:type="dxa"/>
            <w:hideMark/>
          </w:tcPr>
          <w:p w14:paraId="28E6B17D" w14:textId="77777777" w:rsidR="00654F43" w:rsidRPr="008C352A" w:rsidRDefault="00654F43" w:rsidP="00654F43">
            <w:pPr>
              <w:ind w:right="-720"/>
              <w:rPr>
                <w:rFonts w:cstheme="minorHAnsi"/>
                <w:color w:val="000000"/>
                <w:sz w:val="24"/>
                <w:szCs w:val="24"/>
              </w:rPr>
            </w:pPr>
            <w:r w:rsidRPr="008C352A">
              <w:rPr>
                <w:rFonts w:cstheme="minorHAnsi"/>
                <w:color w:val="000000"/>
                <w:sz w:val="24"/>
                <w:szCs w:val="24"/>
              </w:rPr>
              <w:t>A.</w:t>
            </w:r>
          </w:p>
        </w:tc>
        <w:tc>
          <w:tcPr>
            <w:tcW w:w="3870" w:type="dxa"/>
            <w:hideMark/>
          </w:tcPr>
          <w:p w14:paraId="3533DC8E" w14:textId="77777777" w:rsidR="00654F43" w:rsidRPr="008C352A" w:rsidRDefault="00654F43" w:rsidP="00654F43">
            <w:pPr>
              <w:ind w:right="-720"/>
              <w:rPr>
                <w:rFonts w:cstheme="minorHAnsi"/>
                <w:color w:val="000000"/>
                <w:sz w:val="24"/>
                <w:szCs w:val="24"/>
              </w:rPr>
            </w:pPr>
            <w:r w:rsidRPr="008C352A">
              <w:rPr>
                <w:rFonts w:cstheme="minorHAnsi"/>
                <w:color w:val="000000"/>
                <w:sz w:val="24"/>
                <w:szCs w:val="24"/>
              </w:rPr>
              <w:t>50 N to the left.</w:t>
            </w:r>
          </w:p>
        </w:tc>
        <w:tc>
          <w:tcPr>
            <w:tcW w:w="363" w:type="dxa"/>
            <w:hideMark/>
          </w:tcPr>
          <w:p w14:paraId="21A10CC1" w14:textId="77777777" w:rsidR="00654F43" w:rsidRPr="008C352A" w:rsidRDefault="00654F43" w:rsidP="00654F43">
            <w:pPr>
              <w:ind w:right="-720"/>
              <w:rPr>
                <w:rFonts w:cstheme="minorHAnsi"/>
                <w:color w:val="000000"/>
                <w:sz w:val="24"/>
                <w:szCs w:val="24"/>
              </w:rPr>
            </w:pPr>
            <w:r w:rsidRPr="008C352A">
              <w:rPr>
                <w:rFonts w:cstheme="minorHAnsi"/>
                <w:color w:val="000000"/>
                <w:sz w:val="24"/>
                <w:szCs w:val="24"/>
              </w:rPr>
              <w:t>C.</w:t>
            </w:r>
          </w:p>
        </w:tc>
        <w:tc>
          <w:tcPr>
            <w:tcW w:w="3870" w:type="dxa"/>
            <w:hideMark/>
          </w:tcPr>
          <w:p w14:paraId="3A73016F" w14:textId="77777777" w:rsidR="00654F43" w:rsidRPr="008C352A" w:rsidRDefault="00654F43" w:rsidP="00654F43">
            <w:pPr>
              <w:ind w:right="-720"/>
              <w:rPr>
                <w:rFonts w:cstheme="minorHAnsi"/>
                <w:color w:val="000000"/>
                <w:sz w:val="24"/>
                <w:szCs w:val="24"/>
              </w:rPr>
            </w:pPr>
            <w:r w:rsidRPr="008C352A">
              <w:rPr>
                <w:rFonts w:cstheme="minorHAnsi"/>
                <w:color w:val="000000"/>
                <w:sz w:val="24"/>
                <w:szCs w:val="24"/>
              </w:rPr>
              <w:t>100 N to the right.</w:t>
            </w:r>
          </w:p>
        </w:tc>
      </w:tr>
      <w:tr w:rsidR="00654F43" w:rsidRPr="008C352A" w14:paraId="573DD60A" w14:textId="77777777" w:rsidTr="00654F43">
        <w:tc>
          <w:tcPr>
            <w:tcW w:w="363" w:type="dxa"/>
            <w:hideMark/>
          </w:tcPr>
          <w:p w14:paraId="5FF7D4E7" w14:textId="77777777" w:rsidR="00654F43" w:rsidRPr="008C352A" w:rsidRDefault="00654F43" w:rsidP="00654F43">
            <w:pPr>
              <w:ind w:right="-720"/>
              <w:rPr>
                <w:rFonts w:cstheme="minorHAnsi"/>
                <w:color w:val="000000"/>
                <w:sz w:val="24"/>
                <w:szCs w:val="24"/>
              </w:rPr>
            </w:pPr>
            <w:r w:rsidRPr="008C352A">
              <w:rPr>
                <w:rFonts w:cstheme="minorHAnsi"/>
                <w:color w:val="000000"/>
                <w:sz w:val="24"/>
                <w:szCs w:val="24"/>
              </w:rPr>
              <w:t>B.</w:t>
            </w:r>
          </w:p>
        </w:tc>
        <w:tc>
          <w:tcPr>
            <w:tcW w:w="3870" w:type="dxa"/>
            <w:hideMark/>
          </w:tcPr>
          <w:p w14:paraId="41AF8D5E" w14:textId="77777777" w:rsidR="00654F43" w:rsidRPr="008C352A" w:rsidRDefault="00654F43" w:rsidP="00654F43">
            <w:pPr>
              <w:ind w:right="-720"/>
              <w:rPr>
                <w:rFonts w:cstheme="minorHAnsi"/>
                <w:color w:val="000000"/>
                <w:sz w:val="24"/>
                <w:szCs w:val="24"/>
              </w:rPr>
            </w:pPr>
            <w:r w:rsidRPr="008C352A">
              <w:rPr>
                <w:rFonts w:cstheme="minorHAnsi"/>
                <w:color w:val="000000"/>
                <w:sz w:val="24"/>
                <w:szCs w:val="24"/>
              </w:rPr>
              <w:t>100 N to the left.</w:t>
            </w:r>
          </w:p>
        </w:tc>
        <w:tc>
          <w:tcPr>
            <w:tcW w:w="363" w:type="dxa"/>
            <w:hideMark/>
          </w:tcPr>
          <w:p w14:paraId="06CF14C3" w14:textId="77777777" w:rsidR="00654F43" w:rsidRPr="008C352A" w:rsidRDefault="00654F43" w:rsidP="00654F43">
            <w:pPr>
              <w:ind w:right="-720"/>
              <w:rPr>
                <w:rFonts w:cstheme="minorHAnsi"/>
                <w:color w:val="000000"/>
                <w:sz w:val="24"/>
                <w:szCs w:val="24"/>
              </w:rPr>
            </w:pPr>
            <w:r w:rsidRPr="008C352A">
              <w:rPr>
                <w:rFonts w:cstheme="minorHAnsi"/>
                <w:color w:val="000000"/>
                <w:sz w:val="24"/>
                <w:szCs w:val="24"/>
              </w:rPr>
              <w:t>D.</w:t>
            </w:r>
          </w:p>
        </w:tc>
        <w:tc>
          <w:tcPr>
            <w:tcW w:w="3870" w:type="dxa"/>
            <w:hideMark/>
          </w:tcPr>
          <w:p w14:paraId="515C2680" w14:textId="77777777" w:rsidR="00654F43" w:rsidRPr="008C352A" w:rsidRDefault="00654F43" w:rsidP="00654F43">
            <w:pPr>
              <w:ind w:right="-720"/>
              <w:rPr>
                <w:rFonts w:cstheme="minorHAnsi"/>
                <w:color w:val="000000"/>
                <w:sz w:val="24"/>
                <w:szCs w:val="24"/>
              </w:rPr>
            </w:pPr>
            <w:r w:rsidRPr="008C352A">
              <w:rPr>
                <w:rFonts w:cstheme="minorHAnsi"/>
                <w:color w:val="000000"/>
                <w:sz w:val="24"/>
                <w:szCs w:val="24"/>
              </w:rPr>
              <w:t>50 N to the right.</w:t>
            </w:r>
          </w:p>
        </w:tc>
      </w:tr>
    </w:tbl>
    <w:p w14:paraId="25389417" w14:textId="77777777" w:rsidR="00FA65E8" w:rsidRPr="008C352A" w:rsidRDefault="00FA65E8" w:rsidP="008C352A">
      <w:pPr>
        <w:ind w:left="720" w:right="-720"/>
        <w:rPr>
          <w:rFonts w:cstheme="minorHAnsi"/>
          <w:color w:val="000000"/>
          <w:sz w:val="24"/>
          <w:szCs w:val="24"/>
        </w:rPr>
      </w:pPr>
      <w:r w:rsidRPr="008C352A">
        <w:rPr>
          <w:rFonts w:cstheme="minorHAnsi"/>
          <w:color w:val="000000"/>
          <w:sz w:val="24"/>
          <w:szCs w:val="24"/>
        </w:rPr>
        <w:t>A girl pushes a cart to the left with a 100-N force. A boy pushes it to the right with a 50-N force. The net force exerted on the cart is</w:t>
      </w:r>
    </w:p>
    <w:p w14:paraId="0290C0C4" w14:textId="77777777" w:rsidR="00FA65E8" w:rsidRPr="008C352A" w:rsidRDefault="00FA65E8" w:rsidP="00FA65E8">
      <w:pPr>
        <w:keepLines/>
        <w:tabs>
          <w:tab w:val="right" w:pos="-180"/>
          <w:tab w:val="left" w:pos="0"/>
        </w:tabs>
        <w:suppressAutoHyphens/>
        <w:autoSpaceDE w:val="0"/>
        <w:autoSpaceDN w:val="0"/>
        <w:adjustRightInd w:val="0"/>
        <w:rPr>
          <w:rFonts w:eastAsia="Times New Roman" w:cstheme="minorHAnsi"/>
          <w:color w:val="000000"/>
          <w:sz w:val="24"/>
          <w:szCs w:val="24"/>
        </w:rPr>
      </w:pPr>
    </w:p>
    <w:p w14:paraId="063FC8B8" w14:textId="77777777" w:rsidR="00FA65E8" w:rsidRPr="008C352A" w:rsidRDefault="00FA65E8" w:rsidP="00FA65E8">
      <w:pPr>
        <w:ind w:right="-720"/>
        <w:rPr>
          <w:rFonts w:eastAsia="Times" w:cstheme="minorHAnsi"/>
          <w:b/>
          <w:sz w:val="24"/>
          <w:szCs w:val="24"/>
        </w:rPr>
      </w:pPr>
    </w:p>
    <w:p w14:paraId="5803E016" w14:textId="77777777" w:rsidR="00FA65E8" w:rsidRPr="008C352A" w:rsidRDefault="00FA65E8" w:rsidP="008C352A">
      <w:pPr>
        <w:ind w:right="-720" w:firstLine="720"/>
        <w:rPr>
          <w:rFonts w:cstheme="minorHAnsi"/>
          <w:b/>
          <w:sz w:val="24"/>
          <w:szCs w:val="24"/>
        </w:rPr>
      </w:pPr>
      <w:r w:rsidRPr="008C352A">
        <w:rPr>
          <w:rFonts w:cstheme="minorHAnsi"/>
          <w:b/>
          <w:sz w:val="24"/>
          <w:szCs w:val="24"/>
        </w:rPr>
        <w:t>LA#2-5)</w:t>
      </w:r>
    </w:p>
    <w:tbl>
      <w:tblPr>
        <w:tblpPr w:leftFromText="180" w:rightFromText="180" w:vertAnchor="text" w:horzAnchor="margin" w:tblpXSpec="right" w:tblpY="705"/>
        <w:tblW w:w="0" w:type="auto"/>
        <w:tblCellMar>
          <w:left w:w="45" w:type="dxa"/>
          <w:right w:w="45" w:type="dxa"/>
        </w:tblCellMar>
        <w:tblLook w:val="04A0" w:firstRow="1" w:lastRow="0" w:firstColumn="1" w:lastColumn="0" w:noHBand="0" w:noVBand="1"/>
      </w:tblPr>
      <w:tblGrid>
        <w:gridCol w:w="364"/>
        <w:gridCol w:w="8100"/>
      </w:tblGrid>
      <w:tr w:rsidR="00654F43" w:rsidRPr="008C352A" w14:paraId="038115D8" w14:textId="77777777" w:rsidTr="00654F43">
        <w:tc>
          <w:tcPr>
            <w:tcW w:w="364" w:type="dxa"/>
            <w:hideMark/>
          </w:tcPr>
          <w:p w14:paraId="46BB688E" w14:textId="77777777" w:rsidR="00654F43" w:rsidRPr="008C352A" w:rsidRDefault="00654F43" w:rsidP="00654F43">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A.</w:t>
            </w:r>
          </w:p>
        </w:tc>
        <w:tc>
          <w:tcPr>
            <w:tcW w:w="8100" w:type="dxa"/>
            <w:hideMark/>
          </w:tcPr>
          <w:p w14:paraId="1EA6E3E2" w14:textId="77777777" w:rsidR="00654F43" w:rsidRPr="008C352A" w:rsidRDefault="00654F43" w:rsidP="00654F43">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 xml:space="preserve">less than 5 m beneath its straight-line path. </w:t>
            </w:r>
          </w:p>
        </w:tc>
      </w:tr>
      <w:tr w:rsidR="00654F43" w:rsidRPr="008C352A" w14:paraId="00257A62" w14:textId="77777777" w:rsidTr="00654F43">
        <w:tc>
          <w:tcPr>
            <w:tcW w:w="364" w:type="dxa"/>
            <w:hideMark/>
          </w:tcPr>
          <w:p w14:paraId="0A2FB08D" w14:textId="77777777" w:rsidR="00654F43" w:rsidRPr="008C352A" w:rsidRDefault="00654F43" w:rsidP="00654F43">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B.</w:t>
            </w:r>
          </w:p>
        </w:tc>
        <w:tc>
          <w:tcPr>
            <w:tcW w:w="8100" w:type="dxa"/>
            <w:hideMark/>
          </w:tcPr>
          <w:p w14:paraId="6294C3B9" w14:textId="77777777" w:rsidR="00654F43" w:rsidRPr="008C352A" w:rsidRDefault="00654F43" w:rsidP="00654F43">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more than 5 m beneath its straight-line path.</w:t>
            </w:r>
          </w:p>
        </w:tc>
      </w:tr>
      <w:tr w:rsidR="00654F43" w:rsidRPr="008C352A" w14:paraId="58A2086C" w14:textId="77777777" w:rsidTr="00654F43">
        <w:tc>
          <w:tcPr>
            <w:tcW w:w="364" w:type="dxa"/>
            <w:hideMark/>
          </w:tcPr>
          <w:p w14:paraId="38D4C3D7" w14:textId="77777777" w:rsidR="00654F43" w:rsidRPr="008C352A" w:rsidRDefault="00654F43" w:rsidP="00654F43">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C.</w:t>
            </w:r>
          </w:p>
        </w:tc>
        <w:tc>
          <w:tcPr>
            <w:tcW w:w="8100" w:type="dxa"/>
            <w:hideMark/>
          </w:tcPr>
          <w:p w14:paraId="540262EF" w14:textId="77777777" w:rsidR="00654F43" w:rsidRDefault="00654F43" w:rsidP="00654F43">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5 m beneath its straight-line path.</w:t>
            </w:r>
          </w:p>
          <w:p w14:paraId="5569D876" w14:textId="6BFFEBB5" w:rsidR="007E6AA1" w:rsidRPr="008C352A" w:rsidRDefault="007E6AA1" w:rsidP="00654F43">
            <w:pPr>
              <w:keepLines/>
              <w:suppressAutoHyphens/>
              <w:autoSpaceDE w:val="0"/>
              <w:autoSpaceDN w:val="0"/>
              <w:adjustRightInd w:val="0"/>
              <w:rPr>
                <w:rFonts w:cstheme="minorHAnsi"/>
                <w:color w:val="000000"/>
                <w:sz w:val="24"/>
                <w:szCs w:val="24"/>
              </w:rPr>
            </w:pPr>
          </w:p>
        </w:tc>
      </w:tr>
    </w:tbl>
    <w:p w14:paraId="27B88107" w14:textId="77777777" w:rsidR="00FA65E8" w:rsidRPr="008C352A" w:rsidRDefault="00FA65E8" w:rsidP="008C352A">
      <w:pPr>
        <w:ind w:left="720" w:right="-720"/>
        <w:rPr>
          <w:rFonts w:cstheme="minorHAnsi"/>
          <w:color w:val="000000"/>
          <w:sz w:val="24"/>
          <w:szCs w:val="24"/>
        </w:rPr>
      </w:pPr>
      <w:r w:rsidRPr="008C352A">
        <w:rPr>
          <w:rFonts w:cstheme="minorHAnsi"/>
          <w:color w:val="000000"/>
          <w:sz w:val="24"/>
          <w:szCs w:val="24"/>
        </w:rPr>
        <w:t>If you drop a ball it will fall 5 m in the first second of fall. If you instead toss it sideways, in the first second it will fall a vertical distance of</w:t>
      </w:r>
    </w:p>
    <w:p w14:paraId="27BCFCCC" w14:textId="77777777" w:rsidR="00FA65E8" w:rsidRPr="008C352A" w:rsidRDefault="00FA65E8" w:rsidP="00FA65E8">
      <w:pPr>
        <w:ind w:right="-720"/>
        <w:rPr>
          <w:rFonts w:cstheme="minorHAnsi"/>
          <w:b/>
          <w:i/>
          <w:color w:val="000000"/>
          <w:sz w:val="24"/>
          <w:szCs w:val="24"/>
        </w:rPr>
      </w:pPr>
    </w:p>
    <w:tbl>
      <w:tblPr>
        <w:tblStyle w:val="TableGrid"/>
        <w:tblW w:w="0" w:type="auto"/>
        <w:tblInd w:w="720" w:type="dxa"/>
        <w:tblLook w:val="04A0" w:firstRow="1" w:lastRow="0" w:firstColumn="1" w:lastColumn="0" w:noHBand="0" w:noVBand="1"/>
      </w:tblPr>
      <w:tblGrid>
        <w:gridCol w:w="2157"/>
        <w:gridCol w:w="1528"/>
        <w:gridCol w:w="2430"/>
        <w:gridCol w:w="2515"/>
      </w:tblGrid>
      <w:tr w:rsidR="00774646" w:rsidRPr="002F5619" w14:paraId="05959020" w14:textId="77777777" w:rsidTr="00E9418A">
        <w:tc>
          <w:tcPr>
            <w:tcW w:w="8630" w:type="dxa"/>
            <w:gridSpan w:val="4"/>
          </w:tcPr>
          <w:p w14:paraId="0CCF3E4C" w14:textId="78B5FB3C" w:rsidR="00774646" w:rsidRPr="002F5619" w:rsidRDefault="00774646" w:rsidP="00E9418A">
            <w:pPr>
              <w:ind w:right="-720"/>
              <w:jc w:val="center"/>
              <w:rPr>
                <w:bCs/>
                <w:sz w:val="24"/>
                <w:szCs w:val="24"/>
              </w:rPr>
            </w:pPr>
            <w:r w:rsidRPr="002F5619">
              <w:rPr>
                <w:bCs/>
                <w:sz w:val="24"/>
                <w:szCs w:val="24"/>
              </w:rPr>
              <w:t xml:space="preserve">Evaluation of Learning Outcome </w:t>
            </w:r>
            <w:r>
              <w:rPr>
                <w:bCs/>
                <w:sz w:val="24"/>
                <w:szCs w:val="24"/>
              </w:rPr>
              <w:t>2</w:t>
            </w:r>
          </w:p>
        </w:tc>
      </w:tr>
      <w:tr w:rsidR="00774646" w:rsidRPr="002F5619" w14:paraId="5613538E" w14:textId="77777777" w:rsidTr="00E9418A">
        <w:tc>
          <w:tcPr>
            <w:tcW w:w="2157" w:type="dxa"/>
          </w:tcPr>
          <w:p w14:paraId="55C6DD09" w14:textId="77777777" w:rsidR="00774646" w:rsidRPr="002F5619" w:rsidRDefault="00774646" w:rsidP="00E9418A">
            <w:pPr>
              <w:ind w:right="-720"/>
              <w:rPr>
                <w:bCs/>
                <w:sz w:val="24"/>
                <w:szCs w:val="24"/>
              </w:rPr>
            </w:pPr>
          </w:p>
        </w:tc>
        <w:tc>
          <w:tcPr>
            <w:tcW w:w="1528" w:type="dxa"/>
          </w:tcPr>
          <w:p w14:paraId="491A9210" w14:textId="77777777" w:rsidR="00774646" w:rsidRPr="002F5619" w:rsidRDefault="00774646" w:rsidP="00E9418A">
            <w:pPr>
              <w:ind w:right="-720"/>
              <w:rPr>
                <w:bCs/>
                <w:sz w:val="24"/>
                <w:szCs w:val="24"/>
              </w:rPr>
            </w:pPr>
            <w:r w:rsidRPr="002F5619">
              <w:rPr>
                <w:bCs/>
                <w:sz w:val="24"/>
                <w:szCs w:val="24"/>
              </w:rPr>
              <w:t xml:space="preserve">Correct </w:t>
            </w:r>
          </w:p>
        </w:tc>
        <w:tc>
          <w:tcPr>
            <w:tcW w:w="2430" w:type="dxa"/>
          </w:tcPr>
          <w:p w14:paraId="1B6249F4" w14:textId="77777777" w:rsidR="00774646" w:rsidRPr="002F5619" w:rsidRDefault="00774646" w:rsidP="00E9418A">
            <w:pPr>
              <w:ind w:right="-720"/>
              <w:rPr>
                <w:bCs/>
                <w:sz w:val="24"/>
                <w:szCs w:val="24"/>
              </w:rPr>
            </w:pPr>
            <w:r w:rsidRPr="002F5619">
              <w:rPr>
                <w:bCs/>
                <w:sz w:val="24"/>
                <w:szCs w:val="24"/>
              </w:rPr>
              <w:t>Standard Deviation</w:t>
            </w:r>
          </w:p>
        </w:tc>
        <w:tc>
          <w:tcPr>
            <w:tcW w:w="2515" w:type="dxa"/>
          </w:tcPr>
          <w:p w14:paraId="24BBDCD3" w14:textId="77777777" w:rsidR="00774646" w:rsidRPr="002F5619" w:rsidRDefault="00774646" w:rsidP="00E9418A">
            <w:pPr>
              <w:ind w:right="-720"/>
              <w:rPr>
                <w:bCs/>
                <w:sz w:val="24"/>
                <w:szCs w:val="24"/>
              </w:rPr>
            </w:pPr>
            <w:r w:rsidRPr="002F5619">
              <w:rPr>
                <w:bCs/>
                <w:sz w:val="24"/>
                <w:szCs w:val="24"/>
              </w:rPr>
              <w:t>No. of Respondents</w:t>
            </w:r>
          </w:p>
        </w:tc>
      </w:tr>
      <w:tr w:rsidR="0040549F" w:rsidRPr="002F5619" w14:paraId="2C7974E0" w14:textId="77777777" w:rsidTr="002A3333">
        <w:tc>
          <w:tcPr>
            <w:tcW w:w="2157" w:type="dxa"/>
          </w:tcPr>
          <w:p w14:paraId="3E7964AC" w14:textId="622AE046" w:rsidR="0040549F" w:rsidRPr="002F5619" w:rsidRDefault="0040549F" w:rsidP="0040549F">
            <w:pPr>
              <w:ind w:right="-720"/>
              <w:rPr>
                <w:bCs/>
                <w:sz w:val="24"/>
                <w:szCs w:val="24"/>
              </w:rPr>
            </w:pPr>
            <w:r w:rsidRPr="002F5619">
              <w:rPr>
                <w:bCs/>
                <w:sz w:val="24"/>
                <w:szCs w:val="24"/>
              </w:rPr>
              <w:t xml:space="preserve">LA# </w:t>
            </w:r>
            <w:r>
              <w:rPr>
                <w:bCs/>
                <w:sz w:val="24"/>
                <w:szCs w:val="24"/>
              </w:rPr>
              <w:t>2</w:t>
            </w:r>
            <w:r w:rsidRPr="002F5619">
              <w:rPr>
                <w:bCs/>
                <w:sz w:val="24"/>
                <w:szCs w:val="24"/>
              </w:rPr>
              <w:t>-1</w:t>
            </w:r>
          </w:p>
        </w:tc>
        <w:tc>
          <w:tcPr>
            <w:tcW w:w="1528" w:type="dxa"/>
            <w:vAlign w:val="bottom"/>
          </w:tcPr>
          <w:p w14:paraId="5217FE83" w14:textId="3B60D265" w:rsidR="0040549F" w:rsidRPr="002F5619" w:rsidRDefault="0040549F" w:rsidP="0040549F">
            <w:pPr>
              <w:ind w:right="-720"/>
              <w:jc w:val="center"/>
              <w:rPr>
                <w:bCs/>
                <w:sz w:val="24"/>
                <w:szCs w:val="24"/>
              </w:rPr>
            </w:pPr>
            <w:r>
              <w:rPr>
                <w:rFonts w:ascii="Calibri" w:hAnsi="Calibri" w:cs="Calibri"/>
                <w:color w:val="000000"/>
                <w:sz w:val="22"/>
                <w:szCs w:val="22"/>
              </w:rPr>
              <w:t>81.82 %</w:t>
            </w:r>
          </w:p>
        </w:tc>
        <w:tc>
          <w:tcPr>
            <w:tcW w:w="2430" w:type="dxa"/>
            <w:vAlign w:val="bottom"/>
          </w:tcPr>
          <w:p w14:paraId="7D8BD43C" w14:textId="5B3E260A" w:rsidR="0040549F" w:rsidRPr="002F5619" w:rsidRDefault="0040549F" w:rsidP="0040549F">
            <w:pPr>
              <w:ind w:right="-720"/>
              <w:jc w:val="center"/>
              <w:rPr>
                <w:bCs/>
                <w:sz w:val="24"/>
                <w:szCs w:val="24"/>
              </w:rPr>
            </w:pPr>
            <w:r>
              <w:rPr>
                <w:rFonts w:ascii="Calibri" w:hAnsi="Calibri" w:cs="Calibri"/>
                <w:color w:val="000000"/>
                <w:sz w:val="22"/>
                <w:szCs w:val="22"/>
              </w:rPr>
              <w:t>40.45 %</w:t>
            </w:r>
          </w:p>
        </w:tc>
        <w:tc>
          <w:tcPr>
            <w:tcW w:w="2515" w:type="dxa"/>
          </w:tcPr>
          <w:p w14:paraId="7859EA2B" w14:textId="77777777" w:rsidR="0040549F" w:rsidRPr="002F5619" w:rsidRDefault="0040549F" w:rsidP="0040549F">
            <w:pPr>
              <w:ind w:right="-720"/>
              <w:jc w:val="center"/>
              <w:rPr>
                <w:bCs/>
                <w:sz w:val="24"/>
                <w:szCs w:val="24"/>
              </w:rPr>
            </w:pPr>
            <w:r>
              <w:rPr>
                <w:bCs/>
                <w:sz w:val="24"/>
                <w:szCs w:val="24"/>
              </w:rPr>
              <w:t>11</w:t>
            </w:r>
          </w:p>
        </w:tc>
      </w:tr>
      <w:tr w:rsidR="0040549F" w:rsidRPr="002F5619" w14:paraId="03808347" w14:textId="77777777" w:rsidTr="002A3333">
        <w:tc>
          <w:tcPr>
            <w:tcW w:w="2157" w:type="dxa"/>
          </w:tcPr>
          <w:p w14:paraId="4A857597" w14:textId="469982D1" w:rsidR="0040549F" w:rsidRPr="002F5619" w:rsidRDefault="0040549F" w:rsidP="0040549F">
            <w:pPr>
              <w:ind w:right="-720"/>
              <w:rPr>
                <w:bCs/>
                <w:sz w:val="24"/>
                <w:szCs w:val="24"/>
              </w:rPr>
            </w:pPr>
            <w:r w:rsidRPr="002F5619">
              <w:rPr>
                <w:bCs/>
                <w:sz w:val="24"/>
                <w:szCs w:val="24"/>
              </w:rPr>
              <w:t xml:space="preserve">LA# </w:t>
            </w:r>
            <w:r>
              <w:rPr>
                <w:bCs/>
                <w:sz w:val="24"/>
                <w:szCs w:val="24"/>
              </w:rPr>
              <w:t>2</w:t>
            </w:r>
            <w:r w:rsidRPr="002F5619">
              <w:rPr>
                <w:bCs/>
                <w:sz w:val="24"/>
                <w:szCs w:val="24"/>
              </w:rPr>
              <w:t>-2</w:t>
            </w:r>
          </w:p>
        </w:tc>
        <w:tc>
          <w:tcPr>
            <w:tcW w:w="1528" w:type="dxa"/>
            <w:vAlign w:val="bottom"/>
          </w:tcPr>
          <w:p w14:paraId="7CFCEEE1" w14:textId="63C2A114" w:rsidR="0040549F" w:rsidRPr="002F5619" w:rsidRDefault="0040549F" w:rsidP="0040549F">
            <w:pPr>
              <w:ind w:right="-720"/>
              <w:jc w:val="center"/>
              <w:rPr>
                <w:bCs/>
                <w:sz w:val="24"/>
                <w:szCs w:val="24"/>
              </w:rPr>
            </w:pPr>
            <w:r>
              <w:rPr>
                <w:rFonts w:ascii="Calibri" w:hAnsi="Calibri" w:cs="Calibri"/>
                <w:color w:val="000000"/>
                <w:sz w:val="22"/>
                <w:szCs w:val="22"/>
              </w:rPr>
              <w:t>72.73 %</w:t>
            </w:r>
          </w:p>
        </w:tc>
        <w:tc>
          <w:tcPr>
            <w:tcW w:w="2430" w:type="dxa"/>
            <w:vAlign w:val="bottom"/>
          </w:tcPr>
          <w:p w14:paraId="0E652374" w14:textId="7516A891" w:rsidR="0040549F" w:rsidRPr="002F5619" w:rsidRDefault="0040549F" w:rsidP="0040549F">
            <w:pPr>
              <w:ind w:right="-720"/>
              <w:jc w:val="center"/>
              <w:rPr>
                <w:bCs/>
                <w:sz w:val="24"/>
                <w:szCs w:val="24"/>
              </w:rPr>
            </w:pPr>
            <w:r>
              <w:rPr>
                <w:rFonts w:ascii="Calibri" w:hAnsi="Calibri" w:cs="Calibri"/>
                <w:color w:val="000000"/>
                <w:sz w:val="22"/>
                <w:szCs w:val="22"/>
              </w:rPr>
              <w:t>46.71 %</w:t>
            </w:r>
          </w:p>
        </w:tc>
        <w:tc>
          <w:tcPr>
            <w:tcW w:w="2515" w:type="dxa"/>
          </w:tcPr>
          <w:p w14:paraId="590DDA67" w14:textId="77777777" w:rsidR="0040549F" w:rsidRPr="002F5619" w:rsidRDefault="0040549F" w:rsidP="0040549F">
            <w:pPr>
              <w:ind w:right="-720"/>
              <w:jc w:val="center"/>
              <w:rPr>
                <w:bCs/>
                <w:sz w:val="24"/>
                <w:szCs w:val="24"/>
              </w:rPr>
            </w:pPr>
            <w:r>
              <w:rPr>
                <w:bCs/>
                <w:sz w:val="24"/>
                <w:szCs w:val="24"/>
              </w:rPr>
              <w:t>11</w:t>
            </w:r>
          </w:p>
        </w:tc>
      </w:tr>
      <w:tr w:rsidR="0040549F" w:rsidRPr="002F5619" w14:paraId="416C8018" w14:textId="77777777" w:rsidTr="002A3333">
        <w:tc>
          <w:tcPr>
            <w:tcW w:w="2157" w:type="dxa"/>
          </w:tcPr>
          <w:p w14:paraId="7438F6CF" w14:textId="4966A9E5" w:rsidR="0040549F" w:rsidRPr="002F5619" w:rsidRDefault="0040549F" w:rsidP="0040549F">
            <w:pPr>
              <w:ind w:right="-720"/>
              <w:rPr>
                <w:bCs/>
                <w:sz w:val="24"/>
                <w:szCs w:val="24"/>
              </w:rPr>
            </w:pPr>
            <w:r w:rsidRPr="002F5619">
              <w:rPr>
                <w:bCs/>
                <w:sz w:val="24"/>
                <w:szCs w:val="24"/>
              </w:rPr>
              <w:t xml:space="preserve">LA# </w:t>
            </w:r>
            <w:r>
              <w:rPr>
                <w:bCs/>
                <w:sz w:val="24"/>
                <w:szCs w:val="24"/>
              </w:rPr>
              <w:t>2</w:t>
            </w:r>
            <w:r w:rsidRPr="002F5619">
              <w:rPr>
                <w:bCs/>
                <w:sz w:val="24"/>
                <w:szCs w:val="24"/>
              </w:rPr>
              <w:t>-3</w:t>
            </w:r>
          </w:p>
        </w:tc>
        <w:tc>
          <w:tcPr>
            <w:tcW w:w="1528" w:type="dxa"/>
            <w:vAlign w:val="bottom"/>
          </w:tcPr>
          <w:p w14:paraId="48614FFF" w14:textId="6DA4DC41" w:rsidR="0040549F" w:rsidRPr="002F5619" w:rsidRDefault="0040549F" w:rsidP="0040549F">
            <w:pPr>
              <w:ind w:right="-720"/>
              <w:jc w:val="center"/>
              <w:rPr>
                <w:bCs/>
                <w:sz w:val="24"/>
                <w:szCs w:val="24"/>
              </w:rPr>
            </w:pPr>
            <w:r>
              <w:rPr>
                <w:rFonts w:ascii="Calibri" w:hAnsi="Calibri" w:cs="Calibri"/>
                <w:color w:val="000000"/>
                <w:sz w:val="22"/>
                <w:szCs w:val="22"/>
              </w:rPr>
              <w:t>81.82 %</w:t>
            </w:r>
          </w:p>
        </w:tc>
        <w:tc>
          <w:tcPr>
            <w:tcW w:w="2430" w:type="dxa"/>
            <w:vAlign w:val="bottom"/>
          </w:tcPr>
          <w:p w14:paraId="5846B996" w14:textId="1FB87DCC" w:rsidR="0040549F" w:rsidRPr="002F5619" w:rsidRDefault="0040549F" w:rsidP="0040549F">
            <w:pPr>
              <w:ind w:right="-720"/>
              <w:jc w:val="center"/>
              <w:rPr>
                <w:bCs/>
                <w:sz w:val="24"/>
                <w:szCs w:val="24"/>
              </w:rPr>
            </w:pPr>
            <w:r>
              <w:rPr>
                <w:rFonts w:ascii="Calibri" w:hAnsi="Calibri" w:cs="Calibri"/>
                <w:color w:val="000000"/>
                <w:sz w:val="22"/>
                <w:szCs w:val="22"/>
              </w:rPr>
              <w:t>40.45 %</w:t>
            </w:r>
          </w:p>
        </w:tc>
        <w:tc>
          <w:tcPr>
            <w:tcW w:w="2515" w:type="dxa"/>
          </w:tcPr>
          <w:p w14:paraId="2C4A8211" w14:textId="77777777" w:rsidR="0040549F" w:rsidRPr="002F5619" w:rsidRDefault="0040549F" w:rsidP="0040549F">
            <w:pPr>
              <w:ind w:right="-720"/>
              <w:jc w:val="center"/>
              <w:rPr>
                <w:bCs/>
                <w:sz w:val="24"/>
                <w:szCs w:val="24"/>
              </w:rPr>
            </w:pPr>
            <w:r>
              <w:rPr>
                <w:bCs/>
                <w:sz w:val="24"/>
                <w:szCs w:val="24"/>
              </w:rPr>
              <w:t>11</w:t>
            </w:r>
          </w:p>
        </w:tc>
      </w:tr>
      <w:tr w:rsidR="0040549F" w:rsidRPr="002F5619" w14:paraId="6F421C74" w14:textId="77777777" w:rsidTr="002A3333">
        <w:tc>
          <w:tcPr>
            <w:tcW w:w="2157" w:type="dxa"/>
          </w:tcPr>
          <w:p w14:paraId="7A7B0237" w14:textId="7CECEBDA" w:rsidR="0040549F" w:rsidRPr="002F5619" w:rsidRDefault="0040549F" w:rsidP="0040549F">
            <w:pPr>
              <w:ind w:right="-720"/>
              <w:rPr>
                <w:bCs/>
                <w:sz w:val="24"/>
                <w:szCs w:val="24"/>
              </w:rPr>
            </w:pPr>
            <w:r w:rsidRPr="002F5619">
              <w:rPr>
                <w:bCs/>
                <w:sz w:val="24"/>
                <w:szCs w:val="24"/>
              </w:rPr>
              <w:t xml:space="preserve">LA# </w:t>
            </w:r>
            <w:r>
              <w:rPr>
                <w:bCs/>
                <w:sz w:val="24"/>
                <w:szCs w:val="24"/>
              </w:rPr>
              <w:t>2</w:t>
            </w:r>
            <w:r w:rsidRPr="002F5619">
              <w:rPr>
                <w:bCs/>
                <w:sz w:val="24"/>
                <w:szCs w:val="24"/>
              </w:rPr>
              <w:t>-4</w:t>
            </w:r>
          </w:p>
        </w:tc>
        <w:tc>
          <w:tcPr>
            <w:tcW w:w="1528" w:type="dxa"/>
            <w:vAlign w:val="bottom"/>
          </w:tcPr>
          <w:p w14:paraId="5C10EE97" w14:textId="413D20FC" w:rsidR="0040549F" w:rsidRPr="002F5619" w:rsidRDefault="0040549F" w:rsidP="0040549F">
            <w:pPr>
              <w:ind w:right="-720"/>
              <w:jc w:val="center"/>
              <w:rPr>
                <w:bCs/>
                <w:sz w:val="24"/>
                <w:szCs w:val="24"/>
              </w:rPr>
            </w:pPr>
            <w:r>
              <w:rPr>
                <w:rFonts w:ascii="Calibri" w:hAnsi="Calibri" w:cs="Calibri"/>
                <w:color w:val="000000"/>
                <w:sz w:val="22"/>
                <w:szCs w:val="22"/>
              </w:rPr>
              <w:t>100 %</w:t>
            </w:r>
          </w:p>
        </w:tc>
        <w:tc>
          <w:tcPr>
            <w:tcW w:w="2430" w:type="dxa"/>
            <w:vAlign w:val="bottom"/>
          </w:tcPr>
          <w:p w14:paraId="109E0561" w14:textId="47C9104F" w:rsidR="0040549F" w:rsidRPr="002F5619" w:rsidRDefault="0040549F" w:rsidP="0040549F">
            <w:pPr>
              <w:ind w:right="-720"/>
              <w:jc w:val="center"/>
              <w:rPr>
                <w:bCs/>
                <w:sz w:val="24"/>
                <w:szCs w:val="24"/>
              </w:rPr>
            </w:pPr>
            <w:r>
              <w:rPr>
                <w:rFonts w:ascii="Calibri" w:hAnsi="Calibri" w:cs="Calibri"/>
                <w:color w:val="000000"/>
                <w:sz w:val="22"/>
                <w:szCs w:val="22"/>
              </w:rPr>
              <w:t>0.00 %</w:t>
            </w:r>
          </w:p>
        </w:tc>
        <w:tc>
          <w:tcPr>
            <w:tcW w:w="2515" w:type="dxa"/>
          </w:tcPr>
          <w:p w14:paraId="19410AA5" w14:textId="77777777" w:rsidR="0040549F" w:rsidRPr="002F5619" w:rsidRDefault="0040549F" w:rsidP="0040549F">
            <w:pPr>
              <w:ind w:right="-720"/>
              <w:jc w:val="center"/>
              <w:rPr>
                <w:bCs/>
                <w:sz w:val="24"/>
                <w:szCs w:val="24"/>
              </w:rPr>
            </w:pPr>
            <w:r>
              <w:rPr>
                <w:bCs/>
                <w:sz w:val="24"/>
                <w:szCs w:val="24"/>
              </w:rPr>
              <w:t>11</w:t>
            </w:r>
          </w:p>
        </w:tc>
      </w:tr>
      <w:tr w:rsidR="0040549F" w:rsidRPr="002F5619" w14:paraId="3C125FCA" w14:textId="77777777" w:rsidTr="002A3333">
        <w:tc>
          <w:tcPr>
            <w:tcW w:w="2157" w:type="dxa"/>
          </w:tcPr>
          <w:p w14:paraId="564A770A" w14:textId="1875FE44" w:rsidR="0040549F" w:rsidRPr="002F5619" w:rsidRDefault="0040549F" w:rsidP="0040549F">
            <w:pPr>
              <w:ind w:right="-720"/>
              <w:rPr>
                <w:bCs/>
                <w:sz w:val="24"/>
                <w:szCs w:val="24"/>
              </w:rPr>
            </w:pPr>
            <w:r w:rsidRPr="002F5619">
              <w:rPr>
                <w:bCs/>
                <w:sz w:val="24"/>
                <w:szCs w:val="24"/>
              </w:rPr>
              <w:t xml:space="preserve">LA# </w:t>
            </w:r>
            <w:r>
              <w:rPr>
                <w:bCs/>
                <w:sz w:val="24"/>
                <w:szCs w:val="24"/>
              </w:rPr>
              <w:t>2</w:t>
            </w:r>
            <w:r w:rsidRPr="002F5619">
              <w:rPr>
                <w:bCs/>
                <w:sz w:val="24"/>
                <w:szCs w:val="24"/>
              </w:rPr>
              <w:t>-5</w:t>
            </w:r>
          </w:p>
        </w:tc>
        <w:tc>
          <w:tcPr>
            <w:tcW w:w="1528" w:type="dxa"/>
            <w:vAlign w:val="bottom"/>
          </w:tcPr>
          <w:p w14:paraId="01C59FDD" w14:textId="3B845874" w:rsidR="0040549F" w:rsidRPr="002F5619" w:rsidRDefault="0040549F" w:rsidP="0040549F">
            <w:pPr>
              <w:ind w:right="-720"/>
              <w:jc w:val="center"/>
              <w:rPr>
                <w:bCs/>
                <w:sz w:val="24"/>
                <w:szCs w:val="24"/>
              </w:rPr>
            </w:pPr>
            <w:r>
              <w:rPr>
                <w:rFonts w:ascii="Calibri" w:hAnsi="Calibri" w:cs="Calibri"/>
                <w:color w:val="000000"/>
                <w:sz w:val="22"/>
                <w:szCs w:val="22"/>
              </w:rPr>
              <w:t>90.91 %</w:t>
            </w:r>
          </w:p>
        </w:tc>
        <w:tc>
          <w:tcPr>
            <w:tcW w:w="2430" w:type="dxa"/>
            <w:vAlign w:val="bottom"/>
          </w:tcPr>
          <w:p w14:paraId="1592A3F9" w14:textId="5AD170BC" w:rsidR="0040549F" w:rsidRPr="002F5619" w:rsidRDefault="0040549F" w:rsidP="0040549F">
            <w:pPr>
              <w:ind w:right="-720"/>
              <w:jc w:val="center"/>
              <w:rPr>
                <w:bCs/>
                <w:sz w:val="24"/>
                <w:szCs w:val="24"/>
              </w:rPr>
            </w:pPr>
            <w:r>
              <w:rPr>
                <w:rFonts w:ascii="Calibri" w:hAnsi="Calibri" w:cs="Calibri"/>
                <w:color w:val="000000"/>
                <w:sz w:val="22"/>
                <w:szCs w:val="22"/>
              </w:rPr>
              <w:t>30.15 %</w:t>
            </w:r>
          </w:p>
        </w:tc>
        <w:tc>
          <w:tcPr>
            <w:tcW w:w="2515" w:type="dxa"/>
          </w:tcPr>
          <w:p w14:paraId="35A95443" w14:textId="77777777" w:rsidR="0040549F" w:rsidRPr="002F5619" w:rsidRDefault="0040549F" w:rsidP="0040549F">
            <w:pPr>
              <w:ind w:right="-720"/>
              <w:jc w:val="center"/>
              <w:rPr>
                <w:bCs/>
                <w:sz w:val="24"/>
                <w:szCs w:val="24"/>
              </w:rPr>
            </w:pPr>
            <w:r>
              <w:rPr>
                <w:bCs/>
                <w:sz w:val="24"/>
                <w:szCs w:val="24"/>
              </w:rPr>
              <w:t>11</w:t>
            </w:r>
          </w:p>
        </w:tc>
      </w:tr>
    </w:tbl>
    <w:p w14:paraId="75EC56B9" w14:textId="77777777" w:rsidR="00654F43" w:rsidRDefault="00654F43" w:rsidP="008C352A">
      <w:pPr>
        <w:ind w:left="720" w:right="-720"/>
        <w:rPr>
          <w:rFonts w:cstheme="minorHAnsi"/>
          <w:b/>
          <w:sz w:val="24"/>
          <w:szCs w:val="24"/>
        </w:rPr>
      </w:pPr>
    </w:p>
    <w:p w14:paraId="2EFEF31E" w14:textId="77777777" w:rsidR="006F3E63" w:rsidRDefault="006F3E63" w:rsidP="008C352A">
      <w:pPr>
        <w:ind w:left="720" w:right="-720"/>
        <w:rPr>
          <w:rFonts w:cstheme="minorHAnsi"/>
          <w:b/>
          <w:sz w:val="24"/>
          <w:szCs w:val="24"/>
          <w:u w:val="single"/>
        </w:rPr>
      </w:pPr>
    </w:p>
    <w:p w14:paraId="1AAD8399" w14:textId="24BAD80B" w:rsidR="00FA65E8" w:rsidRPr="005F3DA0" w:rsidRDefault="00FA65E8" w:rsidP="008C352A">
      <w:pPr>
        <w:ind w:left="720" w:right="-720"/>
        <w:rPr>
          <w:rFonts w:cstheme="minorHAnsi"/>
          <w:b/>
          <w:sz w:val="24"/>
          <w:szCs w:val="24"/>
        </w:rPr>
      </w:pPr>
      <w:r w:rsidRPr="005F3DA0">
        <w:rPr>
          <w:rFonts w:cstheme="minorHAnsi"/>
          <w:b/>
          <w:sz w:val="24"/>
          <w:szCs w:val="24"/>
          <w:u w:val="single"/>
        </w:rPr>
        <w:t>Learning Outcome 3</w:t>
      </w:r>
      <w:r w:rsidR="008C352A" w:rsidRPr="005F3DA0">
        <w:rPr>
          <w:rFonts w:cstheme="minorHAnsi"/>
          <w:b/>
          <w:sz w:val="24"/>
          <w:szCs w:val="24"/>
          <w:u w:val="single"/>
        </w:rPr>
        <w:t>:</w:t>
      </w:r>
      <w:r w:rsidR="008C352A" w:rsidRPr="005F3DA0">
        <w:rPr>
          <w:rFonts w:cstheme="minorHAnsi"/>
          <w:b/>
          <w:sz w:val="24"/>
          <w:szCs w:val="24"/>
        </w:rPr>
        <w:t xml:space="preserve"> </w:t>
      </w:r>
      <w:r w:rsidRPr="005F3DA0">
        <w:rPr>
          <w:rFonts w:cstheme="minorHAnsi"/>
          <w:b/>
          <w:sz w:val="24"/>
          <w:szCs w:val="24"/>
        </w:rPr>
        <w:t>Analyze or predict the behavior of electrically charged objects, with an emphasis on everyday use of electrical energy.</w:t>
      </w:r>
    </w:p>
    <w:p w14:paraId="091BB1A9" w14:textId="4A443BB2" w:rsidR="00FA65E8" w:rsidRPr="008C352A" w:rsidRDefault="00D5732F" w:rsidP="008C352A">
      <w:pPr>
        <w:ind w:right="-720" w:firstLine="720"/>
        <w:rPr>
          <w:rFonts w:cstheme="minorHAnsi"/>
          <w:b/>
          <w:sz w:val="24"/>
          <w:szCs w:val="24"/>
        </w:rPr>
      </w:pPr>
      <w:r>
        <w:rPr>
          <w:rFonts w:cstheme="minorHAnsi"/>
          <w:b/>
          <w:sz w:val="24"/>
          <w:szCs w:val="24"/>
        </w:rPr>
        <w:t>L</w:t>
      </w:r>
      <w:r w:rsidR="00FA65E8" w:rsidRPr="008C352A">
        <w:rPr>
          <w:rFonts w:cstheme="minorHAnsi"/>
          <w:b/>
          <w:sz w:val="24"/>
          <w:szCs w:val="24"/>
        </w:rPr>
        <w:t>earning Assessment Set 3:</w:t>
      </w:r>
    </w:p>
    <w:p w14:paraId="22F69598" w14:textId="70098067" w:rsidR="00FA65E8" w:rsidRPr="008C352A" w:rsidRDefault="008C352A" w:rsidP="00FA65E8">
      <w:pPr>
        <w:keepLines/>
        <w:tabs>
          <w:tab w:val="right" w:pos="-180"/>
          <w:tab w:val="left" w:pos="0"/>
        </w:tabs>
        <w:suppressAutoHyphens/>
        <w:autoSpaceDE w:val="0"/>
        <w:autoSpaceDN w:val="0"/>
        <w:adjustRightInd w:val="0"/>
        <w:rPr>
          <w:rFonts w:cstheme="minorHAnsi"/>
          <w:b/>
          <w:color w:val="000000"/>
          <w:sz w:val="24"/>
          <w:szCs w:val="24"/>
        </w:rPr>
      </w:pPr>
      <w:r>
        <w:rPr>
          <w:rFonts w:cstheme="minorHAnsi"/>
          <w:b/>
          <w:color w:val="000000"/>
          <w:sz w:val="24"/>
          <w:szCs w:val="24"/>
        </w:rPr>
        <w:tab/>
      </w:r>
      <w:r w:rsidR="00FA65E8" w:rsidRPr="008C352A">
        <w:rPr>
          <w:rFonts w:cstheme="minorHAnsi"/>
          <w:b/>
          <w:color w:val="000000"/>
          <w:sz w:val="24"/>
          <w:szCs w:val="24"/>
        </w:rPr>
        <w:t xml:space="preserve">LA#3-1) </w:t>
      </w:r>
    </w:p>
    <w:p w14:paraId="68D59F10" w14:textId="253C574A" w:rsidR="00FA65E8" w:rsidRPr="008C352A" w:rsidRDefault="00FA65E8" w:rsidP="008C352A">
      <w:pPr>
        <w:keepLines/>
        <w:tabs>
          <w:tab w:val="right" w:pos="-180"/>
          <w:tab w:val="left" w:pos="0"/>
        </w:tabs>
        <w:suppressAutoHyphens/>
        <w:autoSpaceDE w:val="0"/>
        <w:autoSpaceDN w:val="0"/>
        <w:adjustRightInd w:val="0"/>
        <w:ind w:left="720"/>
        <w:rPr>
          <w:rFonts w:cstheme="minorHAnsi"/>
          <w:color w:val="000000"/>
          <w:sz w:val="24"/>
          <w:szCs w:val="24"/>
        </w:rPr>
      </w:pPr>
      <w:r w:rsidRPr="008C352A">
        <w:rPr>
          <w:rFonts w:cstheme="minorHAnsi"/>
          <w:color w:val="000000"/>
          <w:sz w:val="24"/>
          <w:szCs w:val="24"/>
        </w:rPr>
        <w:t>If you plug an electric toaster rated at 110-V into a 220-V outlet, current in the toaster will be</w:t>
      </w:r>
    </w:p>
    <w:tbl>
      <w:tblPr>
        <w:tblW w:w="8468" w:type="dxa"/>
        <w:tblInd w:w="899" w:type="dxa"/>
        <w:tblCellMar>
          <w:left w:w="45" w:type="dxa"/>
          <w:right w:w="45" w:type="dxa"/>
        </w:tblCellMar>
        <w:tblLook w:val="04A0" w:firstRow="1" w:lastRow="0" w:firstColumn="1" w:lastColumn="0" w:noHBand="0" w:noVBand="1"/>
      </w:tblPr>
      <w:tblGrid>
        <w:gridCol w:w="364"/>
        <w:gridCol w:w="3870"/>
        <w:gridCol w:w="364"/>
        <w:gridCol w:w="3870"/>
      </w:tblGrid>
      <w:tr w:rsidR="00FA65E8" w:rsidRPr="008C352A" w14:paraId="08699396" w14:textId="77777777" w:rsidTr="00654F43">
        <w:tc>
          <w:tcPr>
            <w:tcW w:w="364" w:type="dxa"/>
            <w:hideMark/>
          </w:tcPr>
          <w:p w14:paraId="66442784"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A.</w:t>
            </w:r>
          </w:p>
        </w:tc>
        <w:tc>
          <w:tcPr>
            <w:tcW w:w="3870" w:type="dxa"/>
            <w:hideMark/>
          </w:tcPr>
          <w:p w14:paraId="5FACD2B6"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more than twice what it should be.</w:t>
            </w:r>
          </w:p>
        </w:tc>
        <w:tc>
          <w:tcPr>
            <w:tcW w:w="364" w:type="dxa"/>
            <w:hideMark/>
          </w:tcPr>
          <w:p w14:paraId="041C6F35"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C.</w:t>
            </w:r>
          </w:p>
        </w:tc>
        <w:tc>
          <w:tcPr>
            <w:tcW w:w="3870" w:type="dxa"/>
            <w:hideMark/>
          </w:tcPr>
          <w:p w14:paraId="51E2E49F"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 xml:space="preserve">about the same as it was at 110 V. </w:t>
            </w:r>
          </w:p>
        </w:tc>
      </w:tr>
      <w:tr w:rsidR="00FA65E8" w:rsidRPr="008C352A" w14:paraId="32C0C21F" w14:textId="77777777" w:rsidTr="00654F43">
        <w:tc>
          <w:tcPr>
            <w:tcW w:w="364" w:type="dxa"/>
            <w:hideMark/>
          </w:tcPr>
          <w:p w14:paraId="554FA394"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B.</w:t>
            </w:r>
          </w:p>
        </w:tc>
        <w:tc>
          <w:tcPr>
            <w:tcW w:w="3870" w:type="dxa"/>
            <w:hideMark/>
          </w:tcPr>
          <w:p w14:paraId="6B43468B"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about half of what it should be.</w:t>
            </w:r>
          </w:p>
        </w:tc>
        <w:tc>
          <w:tcPr>
            <w:tcW w:w="364" w:type="dxa"/>
            <w:hideMark/>
          </w:tcPr>
          <w:p w14:paraId="0EF64446"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D.</w:t>
            </w:r>
          </w:p>
        </w:tc>
        <w:tc>
          <w:tcPr>
            <w:tcW w:w="3870" w:type="dxa"/>
            <w:hideMark/>
          </w:tcPr>
          <w:p w14:paraId="18A5FBFC"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 xml:space="preserve">about twice what it should be. </w:t>
            </w:r>
          </w:p>
        </w:tc>
      </w:tr>
    </w:tbl>
    <w:p w14:paraId="27E3F55B" w14:textId="7A9A3F1E" w:rsidR="00FA65E8" w:rsidRDefault="00FA65E8" w:rsidP="00FA65E8">
      <w:pPr>
        <w:keepLines/>
        <w:tabs>
          <w:tab w:val="right" w:pos="-180"/>
          <w:tab w:val="left" w:pos="0"/>
        </w:tabs>
        <w:suppressAutoHyphens/>
        <w:autoSpaceDE w:val="0"/>
        <w:autoSpaceDN w:val="0"/>
        <w:adjustRightInd w:val="0"/>
        <w:rPr>
          <w:rFonts w:cstheme="minorHAnsi"/>
          <w:color w:val="000000"/>
          <w:sz w:val="24"/>
          <w:szCs w:val="24"/>
        </w:rPr>
      </w:pPr>
    </w:p>
    <w:p w14:paraId="0A744901" w14:textId="77777777" w:rsidR="007E6AA1" w:rsidRPr="008C352A" w:rsidRDefault="007E6AA1" w:rsidP="00FA65E8">
      <w:pPr>
        <w:keepLines/>
        <w:tabs>
          <w:tab w:val="right" w:pos="-180"/>
          <w:tab w:val="left" w:pos="0"/>
        </w:tabs>
        <w:suppressAutoHyphens/>
        <w:autoSpaceDE w:val="0"/>
        <w:autoSpaceDN w:val="0"/>
        <w:adjustRightInd w:val="0"/>
        <w:rPr>
          <w:rFonts w:cstheme="minorHAnsi"/>
          <w:color w:val="000000"/>
          <w:sz w:val="24"/>
          <w:szCs w:val="24"/>
        </w:rPr>
      </w:pPr>
    </w:p>
    <w:p w14:paraId="4960A5C1" w14:textId="16ED819C" w:rsidR="00FA65E8" w:rsidRPr="008C352A" w:rsidRDefault="008C352A" w:rsidP="00FA65E8">
      <w:pPr>
        <w:keepLines/>
        <w:tabs>
          <w:tab w:val="right" w:pos="-180"/>
          <w:tab w:val="left" w:pos="0"/>
        </w:tabs>
        <w:suppressAutoHyphens/>
        <w:autoSpaceDE w:val="0"/>
        <w:autoSpaceDN w:val="0"/>
        <w:adjustRightInd w:val="0"/>
        <w:rPr>
          <w:rFonts w:cstheme="minorHAnsi"/>
          <w:b/>
          <w:color w:val="000000"/>
          <w:sz w:val="24"/>
          <w:szCs w:val="24"/>
        </w:rPr>
      </w:pPr>
      <w:r>
        <w:rPr>
          <w:rFonts w:cstheme="minorHAnsi"/>
          <w:b/>
          <w:color w:val="000000"/>
          <w:sz w:val="24"/>
          <w:szCs w:val="24"/>
        </w:rPr>
        <w:lastRenderedPageBreak/>
        <w:tab/>
      </w:r>
      <w:r w:rsidR="00FA65E8" w:rsidRPr="008C352A">
        <w:rPr>
          <w:rFonts w:cstheme="minorHAnsi"/>
          <w:b/>
          <w:color w:val="000000"/>
          <w:sz w:val="24"/>
          <w:szCs w:val="24"/>
        </w:rPr>
        <w:t xml:space="preserve">LA#3-2) </w:t>
      </w:r>
    </w:p>
    <w:tbl>
      <w:tblPr>
        <w:tblpPr w:leftFromText="180" w:rightFromText="180" w:vertAnchor="text" w:horzAnchor="margin" w:tblpXSpec="right" w:tblpY="320"/>
        <w:tblW w:w="0" w:type="auto"/>
        <w:tblCellMar>
          <w:left w:w="45" w:type="dxa"/>
          <w:right w:w="45" w:type="dxa"/>
        </w:tblCellMar>
        <w:tblLook w:val="04A0" w:firstRow="1" w:lastRow="0" w:firstColumn="1" w:lastColumn="0" w:noHBand="0" w:noVBand="1"/>
      </w:tblPr>
      <w:tblGrid>
        <w:gridCol w:w="364"/>
        <w:gridCol w:w="8100"/>
      </w:tblGrid>
      <w:tr w:rsidR="00654F43" w:rsidRPr="008C352A" w14:paraId="7C9EB1D3" w14:textId="77777777" w:rsidTr="00654F43">
        <w:tc>
          <w:tcPr>
            <w:tcW w:w="364" w:type="dxa"/>
            <w:hideMark/>
          </w:tcPr>
          <w:p w14:paraId="7C6531FD" w14:textId="77777777" w:rsidR="00654F43" w:rsidRPr="008C352A" w:rsidRDefault="00654F43" w:rsidP="00654F43">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A.</w:t>
            </w:r>
          </w:p>
        </w:tc>
        <w:tc>
          <w:tcPr>
            <w:tcW w:w="8100" w:type="dxa"/>
            <w:hideMark/>
          </w:tcPr>
          <w:p w14:paraId="513BC26D" w14:textId="77777777" w:rsidR="00654F43" w:rsidRPr="008C352A" w:rsidRDefault="00654F43" w:rsidP="00654F43">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in series with the power line.</w:t>
            </w:r>
          </w:p>
        </w:tc>
      </w:tr>
      <w:tr w:rsidR="00654F43" w:rsidRPr="008C352A" w14:paraId="125EE151" w14:textId="77777777" w:rsidTr="00654F43">
        <w:tc>
          <w:tcPr>
            <w:tcW w:w="364" w:type="dxa"/>
            <w:hideMark/>
          </w:tcPr>
          <w:p w14:paraId="6F18F0DF" w14:textId="77777777" w:rsidR="00654F43" w:rsidRPr="008C352A" w:rsidRDefault="00654F43" w:rsidP="00654F43">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B.</w:t>
            </w:r>
          </w:p>
        </w:tc>
        <w:tc>
          <w:tcPr>
            <w:tcW w:w="8100" w:type="dxa"/>
            <w:hideMark/>
          </w:tcPr>
          <w:p w14:paraId="2ADD99B8" w14:textId="77777777" w:rsidR="00654F43" w:rsidRPr="008C352A" w:rsidRDefault="00654F43" w:rsidP="00654F43">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in parallel with the power line.</w:t>
            </w:r>
          </w:p>
        </w:tc>
      </w:tr>
      <w:tr w:rsidR="00654F43" w:rsidRPr="008C352A" w14:paraId="71CEA46C" w14:textId="77777777" w:rsidTr="00654F43">
        <w:tc>
          <w:tcPr>
            <w:tcW w:w="364" w:type="dxa"/>
            <w:hideMark/>
          </w:tcPr>
          <w:p w14:paraId="5CF6A01D" w14:textId="77777777" w:rsidR="00654F43" w:rsidRPr="008C352A" w:rsidRDefault="00654F43" w:rsidP="00654F43">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C.</w:t>
            </w:r>
          </w:p>
        </w:tc>
        <w:tc>
          <w:tcPr>
            <w:tcW w:w="8100" w:type="dxa"/>
            <w:hideMark/>
          </w:tcPr>
          <w:p w14:paraId="7C696182" w14:textId="77777777" w:rsidR="00654F43" w:rsidRPr="008C352A" w:rsidRDefault="00654F43" w:rsidP="00654F43">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only to the device that seems a likely problem.</w:t>
            </w:r>
          </w:p>
        </w:tc>
      </w:tr>
    </w:tbl>
    <w:p w14:paraId="1BC3BF0C" w14:textId="3091FB57" w:rsidR="00FA65E8" w:rsidRPr="008C352A" w:rsidRDefault="008C352A" w:rsidP="00FA65E8">
      <w:pPr>
        <w:keepLines/>
        <w:tabs>
          <w:tab w:val="right" w:pos="-180"/>
          <w:tab w:val="left" w:pos="0"/>
        </w:tabs>
        <w:suppressAutoHyphens/>
        <w:autoSpaceDE w:val="0"/>
        <w:autoSpaceDN w:val="0"/>
        <w:adjustRightInd w:val="0"/>
        <w:rPr>
          <w:rFonts w:cstheme="minorHAnsi"/>
          <w:color w:val="000000"/>
          <w:sz w:val="24"/>
          <w:szCs w:val="24"/>
        </w:rPr>
      </w:pPr>
      <w:r>
        <w:rPr>
          <w:rFonts w:cstheme="minorHAnsi"/>
          <w:color w:val="000000"/>
          <w:sz w:val="24"/>
          <w:szCs w:val="24"/>
        </w:rPr>
        <w:tab/>
      </w:r>
      <w:r w:rsidR="00FA65E8" w:rsidRPr="008C352A">
        <w:rPr>
          <w:rFonts w:cstheme="minorHAnsi"/>
          <w:color w:val="000000"/>
          <w:sz w:val="24"/>
          <w:szCs w:val="24"/>
        </w:rPr>
        <w:t>When connecting a circuit breaker or safety fuse in a circuit, connect it</w:t>
      </w:r>
    </w:p>
    <w:p w14:paraId="1D1C7DBB" w14:textId="77777777" w:rsidR="00FA65E8" w:rsidRPr="008C352A" w:rsidRDefault="00FA65E8" w:rsidP="00FA65E8">
      <w:pPr>
        <w:widowControl w:val="0"/>
        <w:suppressAutoHyphens/>
        <w:autoSpaceDE w:val="0"/>
        <w:autoSpaceDN w:val="0"/>
        <w:adjustRightInd w:val="0"/>
        <w:rPr>
          <w:rFonts w:cstheme="minorHAnsi"/>
          <w:color w:val="000000"/>
          <w:sz w:val="24"/>
          <w:szCs w:val="24"/>
        </w:rPr>
      </w:pPr>
    </w:p>
    <w:p w14:paraId="1B59EC63" w14:textId="6B63FEE3" w:rsidR="00FA65E8" w:rsidRPr="008C352A" w:rsidRDefault="008C352A" w:rsidP="00FA65E8">
      <w:pPr>
        <w:keepLines/>
        <w:tabs>
          <w:tab w:val="right" w:pos="-180"/>
          <w:tab w:val="left" w:pos="0"/>
        </w:tabs>
        <w:suppressAutoHyphens/>
        <w:autoSpaceDE w:val="0"/>
        <w:autoSpaceDN w:val="0"/>
        <w:adjustRightInd w:val="0"/>
        <w:rPr>
          <w:rFonts w:cstheme="minorHAnsi"/>
          <w:b/>
          <w:color w:val="000000"/>
          <w:sz w:val="24"/>
          <w:szCs w:val="24"/>
        </w:rPr>
      </w:pPr>
      <w:r>
        <w:rPr>
          <w:rFonts w:cstheme="minorHAnsi"/>
          <w:b/>
          <w:color w:val="000000"/>
          <w:sz w:val="24"/>
          <w:szCs w:val="24"/>
        </w:rPr>
        <w:tab/>
      </w:r>
      <w:r w:rsidR="00FA65E8" w:rsidRPr="008C352A">
        <w:rPr>
          <w:rFonts w:cstheme="minorHAnsi"/>
          <w:b/>
          <w:color w:val="000000"/>
          <w:sz w:val="24"/>
          <w:szCs w:val="24"/>
        </w:rPr>
        <w:t xml:space="preserve">LA#3-3) </w:t>
      </w:r>
    </w:p>
    <w:tbl>
      <w:tblPr>
        <w:tblpPr w:leftFromText="180" w:rightFromText="180" w:vertAnchor="text" w:horzAnchor="margin" w:tblpXSpec="right" w:tblpY="706"/>
        <w:tblW w:w="0" w:type="auto"/>
        <w:tblCellMar>
          <w:left w:w="45" w:type="dxa"/>
          <w:right w:w="45" w:type="dxa"/>
        </w:tblCellMar>
        <w:tblLook w:val="04A0" w:firstRow="1" w:lastRow="0" w:firstColumn="1" w:lastColumn="0" w:noHBand="0" w:noVBand="1"/>
      </w:tblPr>
      <w:tblGrid>
        <w:gridCol w:w="364"/>
        <w:gridCol w:w="3870"/>
        <w:gridCol w:w="364"/>
        <w:gridCol w:w="3870"/>
      </w:tblGrid>
      <w:tr w:rsidR="00654F43" w:rsidRPr="008C352A" w14:paraId="038ADAF6" w14:textId="77777777" w:rsidTr="00654F43">
        <w:tc>
          <w:tcPr>
            <w:tcW w:w="364" w:type="dxa"/>
            <w:hideMark/>
          </w:tcPr>
          <w:p w14:paraId="636945A9" w14:textId="77777777" w:rsidR="00654F43" w:rsidRPr="008C352A" w:rsidRDefault="00654F43" w:rsidP="00654F43">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A.</w:t>
            </w:r>
          </w:p>
        </w:tc>
        <w:tc>
          <w:tcPr>
            <w:tcW w:w="3870" w:type="dxa"/>
            <w:hideMark/>
          </w:tcPr>
          <w:p w14:paraId="58A258E8" w14:textId="77777777" w:rsidR="00654F43" w:rsidRPr="008C352A" w:rsidRDefault="00654F43" w:rsidP="00654F43">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increases.</w:t>
            </w:r>
          </w:p>
        </w:tc>
        <w:tc>
          <w:tcPr>
            <w:tcW w:w="364" w:type="dxa"/>
            <w:hideMark/>
          </w:tcPr>
          <w:p w14:paraId="6739A76D" w14:textId="77777777" w:rsidR="00654F43" w:rsidRPr="008C352A" w:rsidRDefault="00654F43" w:rsidP="00654F43">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C.</w:t>
            </w:r>
          </w:p>
        </w:tc>
        <w:tc>
          <w:tcPr>
            <w:tcW w:w="3870" w:type="dxa"/>
            <w:hideMark/>
          </w:tcPr>
          <w:p w14:paraId="29D8F710" w14:textId="77777777" w:rsidR="00654F43" w:rsidRPr="008C352A" w:rsidRDefault="00654F43" w:rsidP="00654F43">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remains the same.</w:t>
            </w:r>
          </w:p>
        </w:tc>
      </w:tr>
      <w:tr w:rsidR="00654F43" w:rsidRPr="008C352A" w14:paraId="74431317" w14:textId="77777777" w:rsidTr="00654F43">
        <w:trPr>
          <w:gridAfter w:val="2"/>
          <w:wAfter w:w="4234" w:type="dxa"/>
        </w:trPr>
        <w:tc>
          <w:tcPr>
            <w:tcW w:w="364" w:type="dxa"/>
            <w:hideMark/>
          </w:tcPr>
          <w:p w14:paraId="00FEC10C" w14:textId="77777777" w:rsidR="00654F43" w:rsidRPr="008C352A" w:rsidRDefault="00654F43" w:rsidP="00654F43">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B.</w:t>
            </w:r>
          </w:p>
        </w:tc>
        <w:tc>
          <w:tcPr>
            <w:tcW w:w="3870" w:type="dxa"/>
            <w:hideMark/>
          </w:tcPr>
          <w:p w14:paraId="4840AD3F" w14:textId="77777777" w:rsidR="00654F43" w:rsidRPr="008C352A" w:rsidRDefault="00654F43" w:rsidP="00654F43">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decreases.</w:t>
            </w:r>
          </w:p>
        </w:tc>
      </w:tr>
    </w:tbl>
    <w:p w14:paraId="63CE50E7" w14:textId="18493CFF" w:rsidR="00FA65E8" w:rsidRPr="008C352A" w:rsidRDefault="00FA65E8" w:rsidP="008C352A">
      <w:pPr>
        <w:keepLines/>
        <w:tabs>
          <w:tab w:val="right" w:pos="-180"/>
          <w:tab w:val="left" w:pos="0"/>
        </w:tabs>
        <w:suppressAutoHyphens/>
        <w:autoSpaceDE w:val="0"/>
        <w:autoSpaceDN w:val="0"/>
        <w:adjustRightInd w:val="0"/>
        <w:ind w:left="720"/>
        <w:rPr>
          <w:rFonts w:cstheme="minorHAnsi"/>
          <w:color w:val="000000"/>
          <w:sz w:val="24"/>
          <w:szCs w:val="24"/>
        </w:rPr>
      </w:pPr>
      <w:r w:rsidRPr="008C352A">
        <w:rPr>
          <w:rFonts w:cstheme="minorHAnsi"/>
          <w:color w:val="000000"/>
          <w:sz w:val="24"/>
          <w:szCs w:val="24"/>
        </w:rPr>
        <w:t xml:space="preserve">As more lamps are connected to a </w:t>
      </w:r>
      <w:r w:rsidRPr="008C352A">
        <w:rPr>
          <w:rFonts w:cstheme="minorHAnsi"/>
          <w:color w:val="000000"/>
          <w:sz w:val="24"/>
          <w:szCs w:val="24"/>
          <w:u w:val="single"/>
        </w:rPr>
        <w:t>parallel</w:t>
      </w:r>
      <w:r w:rsidRPr="008C352A">
        <w:rPr>
          <w:rFonts w:cstheme="minorHAnsi"/>
          <w:color w:val="000000"/>
          <w:sz w:val="24"/>
          <w:szCs w:val="24"/>
        </w:rPr>
        <w:t xml:space="preserve"> circuit, the overall current from the power source</w:t>
      </w:r>
    </w:p>
    <w:p w14:paraId="0E74B8A4" w14:textId="77777777" w:rsidR="00FA65E8" w:rsidRPr="008C352A" w:rsidRDefault="00FA65E8" w:rsidP="00FA65E8">
      <w:pPr>
        <w:widowControl w:val="0"/>
        <w:suppressAutoHyphens/>
        <w:autoSpaceDE w:val="0"/>
        <w:autoSpaceDN w:val="0"/>
        <w:adjustRightInd w:val="0"/>
        <w:rPr>
          <w:rFonts w:cstheme="minorHAnsi"/>
          <w:color w:val="000000"/>
          <w:sz w:val="24"/>
          <w:szCs w:val="24"/>
        </w:rPr>
      </w:pPr>
    </w:p>
    <w:p w14:paraId="2EDC1AC9" w14:textId="77777777" w:rsidR="00FA65E8" w:rsidRPr="008C352A" w:rsidRDefault="00FA65E8" w:rsidP="00FA65E8">
      <w:pPr>
        <w:ind w:right="-720"/>
        <w:rPr>
          <w:rFonts w:cstheme="minorHAnsi"/>
          <w:sz w:val="24"/>
          <w:szCs w:val="24"/>
        </w:rPr>
      </w:pPr>
    </w:p>
    <w:p w14:paraId="075AB11A" w14:textId="4CB5C2DA" w:rsidR="00FA65E8" w:rsidRPr="008C352A" w:rsidRDefault="008C352A" w:rsidP="00FA65E8">
      <w:pPr>
        <w:keepLines/>
        <w:tabs>
          <w:tab w:val="right" w:pos="-180"/>
          <w:tab w:val="left" w:pos="0"/>
        </w:tabs>
        <w:suppressAutoHyphens/>
        <w:autoSpaceDE w:val="0"/>
        <w:autoSpaceDN w:val="0"/>
        <w:adjustRightInd w:val="0"/>
        <w:rPr>
          <w:rFonts w:cstheme="minorHAnsi"/>
          <w:b/>
          <w:color w:val="000000"/>
          <w:sz w:val="24"/>
          <w:szCs w:val="24"/>
        </w:rPr>
      </w:pPr>
      <w:r>
        <w:rPr>
          <w:rFonts w:cstheme="minorHAnsi"/>
          <w:b/>
          <w:color w:val="000000"/>
          <w:sz w:val="24"/>
          <w:szCs w:val="24"/>
        </w:rPr>
        <w:tab/>
      </w:r>
      <w:r w:rsidR="00FA65E8" w:rsidRPr="008C352A">
        <w:rPr>
          <w:rFonts w:cstheme="minorHAnsi"/>
          <w:b/>
          <w:color w:val="000000"/>
          <w:sz w:val="24"/>
          <w:szCs w:val="24"/>
        </w:rPr>
        <w:t xml:space="preserve">LA#3-4) </w:t>
      </w:r>
    </w:p>
    <w:p w14:paraId="3D48EB51" w14:textId="6359440E" w:rsidR="00FA65E8" w:rsidRPr="008C352A" w:rsidRDefault="00FA65E8" w:rsidP="008C352A">
      <w:pPr>
        <w:keepLines/>
        <w:tabs>
          <w:tab w:val="right" w:pos="-180"/>
          <w:tab w:val="left" w:pos="0"/>
        </w:tabs>
        <w:suppressAutoHyphens/>
        <w:autoSpaceDE w:val="0"/>
        <w:autoSpaceDN w:val="0"/>
        <w:adjustRightInd w:val="0"/>
        <w:ind w:left="720"/>
        <w:rPr>
          <w:rFonts w:eastAsia="Times New Roman" w:cstheme="minorHAnsi"/>
          <w:color w:val="000000"/>
          <w:sz w:val="24"/>
          <w:szCs w:val="24"/>
        </w:rPr>
      </w:pPr>
      <w:r w:rsidRPr="008C352A">
        <w:rPr>
          <w:rFonts w:cstheme="minorHAnsi"/>
          <w:color w:val="000000"/>
          <w:sz w:val="24"/>
          <w:szCs w:val="24"/>
        </w:rPr>
        <w:t>As a pair of oppositely charged particles are brought closer together, the force between them</w:t>
      </w:r>
      <w:r w:rsidRPr="008C352A">
        <w:rPr>
          <w:rFonts w:eastAsia="Times New Roman" w:cstheme="minorHAnsi"/>
          <w:color w:val="000000"/>
          <w:sz w:val="24"/>
          <w:szCs w:val="24"/>
        </w:rPr>
        <w:t xml:space="preserve"> </w:t>
      </w:r>
    </w:p>
    <w:tbl>
      <w:tblPr>
        <w:tblW w:w="8466" w:type="dxa"/>
        <w:tblInd w:w="914" w:type="dxa"/>
        <w:tblCellMar>
          <w:left w:w="45" w:type="dxa"/>
          <w:right w:w="45" w:type="dxa"/>
        </w:tblCellMar>
        <w:tblLook w:val="04A0" w:firstRow="1" w:lastRow="0" w:firstColumn="1" w:lastColumn="0" w:noHBand="0" w:noVBand="1"/>
      </w:tblPr>
      <w:tblGrid>
        <w:gridCol w:w="363"/>
        <w:gridCol w:w="3870"/>
        <w:gridCol w:w="363"/>
        <w:gridCol w:w="3870"/>
      </w:tblGrid>
      <w:tr w:rsidR="00FA65E8" w:rsidRPr="008C352A" w14:paraId="31DCF1D4" w14:textId="77777777" w:rsidTr="00654F43">
        <w:tc>
          <w:tcPr>
            <w:tcW w:w="363" w:type="dxa"/>
            <w:hideMark/>
          </w:tcPr>
          <w:p w14:paraId="31785719" w14:textId="77777777" w:rsidR="00FA65E8" w:rsidRPr="008C352A" w:rsidRDefault="00FA65E8">
            <w:pPr>
              <w:keepLines/>
              <w:suppressAutoHyphens/>
              <w:autoSpaceDE w:val="0"/>
              <w:autoSpaceDN w:val="0"/>
              <w:adjustRightInd w:val="0"/>
              <w:rPr>
                <w:rFonts w:eastAsia="Times New Roman" w:cstheme="minorHAnsi"/>
                <w:color w:val="000000"/>
                <w:sz w:val="24"/>
                <w:szCs w:val="24"/>
              </w:rPr>
            </w:pPr>
            <w:r w:rsidRPr="008C352A">
              <w:rPr>
                <w:rFonts w:eastAsia="Times New Roman" w:cstheme="minorHAnsi"/>
                <w:color w:val="000000"/>
                <w:sz w:val="24"/>
                <w:szCs w:val="24"/>
              </w:rPr>
              <w:t>A.</w:t>
            </w:r>
          </w:p>
        </w:tc>
        <w:tc>
          <w:tcPr>
            <w:tcW w:w="3870" w:type="dxa"/>
            <w:hideMark/>
          </w:tcPr>
          <w:p w14:paraId="70B2174C" w14:textId="77777777" w:rsidR="00FA65E8" w:rsidRPr="008C352A" w:rsidRDefault="00FA65E8">
            <w:pPr>
              <w:keepLines/>
              <w:suppressAutoHyphens/>
              <w:autoSpaceDE w:val="0"/>
              <w:autoSpaceDN w:val="0"/>
              <w:adjustRightInd w:val="0"/>
              <w:rPr>
                <w:rFonts w:eastAsia="Times New Roman" w:cstheme="minorHAnsi"/>
                <w:color w:val="000000"/>
                <w:sz w:val="24"/>
                <w:szCs w:val="24"/>
              </w:rPr>
            </w:pPr>
            <w:r w:rsidRPr="008C352A">
              <w:rPr>
                <w:rFonts w:cstheme="minorHAnsi"/>
                <w:color w:val="000000"/>
                <w:sz w:val="24"/>
                <w:szCs w:val="24"/>
              </w:rPr>
              <w:t>is attractive and gets weaker.</w:t>
            </w:r>
          </w:p>
        </w:tc>
        <w:tc>
          <w:tcPr>
            <w:tcW w:w="363" w:type="dxa"/>
            <w:hideMark/>
          </w:tcPr>
          <w:p w14:paraId="7B34A7CE" w14:textId="77777777" w:rsidR="00FA65E8" w:rsidRPr="008C352A" w:rsidRDefault="00FA65E8">
            <w:pPr>
              <w:keepLines/>
              <w:suppressAutoHyphens/>
              <w:autoSpaceDE w:val="0"/>
              <w:autoSpaceDN w:val="0"/>
              <w:adjustRightInd w:val="0"/>
              <w:rPr>
                <w:rFonts w:eastAsia="Times New Roman" w:cstheme="minorHAnsi"/>
                <w:color w:val="000000"/>
                <w:sz w:val="24"/>
                <w:szCs w:val="24"/>
              </w:rPr>
            </w:pPr>
            <w:r w:rsidRPr="008C352A">
              <w:rPr>
                <w:rFonts w:eastAsia="Times New Roman" w:cstheme="minorHAnsi"/>
                <w:color w:val="000000"/>
                <w:sz w:val="24"/>
                <w:szCs w:val="24"/>
              </w:rPr>
              <w:t>C.</w:t>
            </w:r>
          </w:p>
        </w:tc>
        <w:tc>
          <w:tcPr>
            <w:tcW w:w="3870" w:type="dxa"/>
            <w:hideMark/>
          </w:tcPr>
          <w:p w14:paraId="2E168AF0" w14:textId="77777777" w:rsidR="00FA65E8" w:rsidRPr="008C352A" w:rsidRDefault="00FA65E8">
            <w:pPr>
              <w:keepLines/>
              <w:suppressAutoHyphens/>
              <w:autoSpaceDE w:val="0"/>
              <w:autoSpaceDN w:val="0"/>
              <w:adjustRightInd w:val="0"/>
              <w:rPr>
                <w:rFonts w:eastAsia="Times" w:cstheme="minorHAnsi"/>
                <w:color w:val="000000"/>
                <w:sz w:val="24"/>
                <w:szCs w:val="24"/>
              </w:rPr>
            </w:pPr>
            <w:r w:rsidRPr="008C352A">
              <w:rPr>
                <w:rFonts w:cstheme="minorHAnsi"/>
                <w:color w:val="000000"/>
                <w:sz w:val="24"/>
                <w:szCs w:val="24"/>
              </w:rPr>
              <w:t>is repulsive and gets stronger.</w:t>
            </w:r>
          </w:p>
        </w:tc>
      </w:tr>
      <w:tr w:rsidR="00FA65E8" w:rsidRPr="008C352A" w14:paraId="38BFE7FC" w14:textId="77777777" w:rsidTr="00654F43">
        <w:tc>
          <w:tcPr>
            <w:tcW w:w="363" w:type="dxa"/>
            <w:hideMark/>
          </w:tcPr>
          <w:p w14:paraId="0436274A" w14:textId="77777777" w:rsidR="00FA65E8" w:rsidRPr="008C352A" w:rsidRDefault="00FA65E8">
            <w:pPr>
              <w:keepLines/>
              <w:suppressAutoHyphens/>
              <w:autoSpaceDE w:val="0"/>
              <w:autoSpaceDN w:val="0"/>
              <w:adjustRightInd w:val="0"/>
              <w:rPr>
                <w:rFonts w:eastAsia="Times New Roman" w:cstheme="minorHAnsi"/>
                <w:color w:val="000000"/>
                <w:sz w:val="24"/>
                <w:szCs w:val="24"/>
              </w:rPr>
            </w:pPr>
            <w:r w:rsidRPr="008C352A">
              <w:rPr>
                <w:rFonts w:eastAsia="Times New Roman" w:cstheme="minorHAnsi"/>
                <w:color w:val="000000"/>
                <w:sz w:val="24"/>
                <w:szCs w:val="24"/>
              </w:rPr>
              <w:t>B.</w:t>
            </w:r>
          </w:p>
        </w:tc>
        <w:tc>
          <w:tcPr>
            <w:tcW w:w="3870" w:type="dxa"/>
            <w:hideMark/>
          </w:tcPr>
          <w:p w14:paraId="2C8DEA1F" w14:textId="77777777" w:rsidR="00FA65E8" w:rsidRPr="008C352A" w:rsidRDefault="00FA65E8">
            <w:pPr>
              <w:keepLines/>
              <w:suppressAutoHyphens/>
              <w:autoSpaceDE w:val="0"/>
              <w:autoSpaceDN w:val="0"/>
              <w:adjustRightInd w:val="0"/>
              <w:rPr>
                <w:rFonts w:eastAsia="Times New Roman" w:cstheme="minorHAnsi"/>
                <w:color w:val="000000"/>
                <w:sz w:val="24"/>
                <w:szCs w:val="24"/>
              </w:rPr>
            </w:pPr>
            <w:r w:rsidRPr="008C352A">
              <w:rPr>
                <w:rFonts w:cstheme="minorHAnsi"/>
                <w:color w:val="000000"/>
                <w:sz w:val="24"/>
                <w:szCs w:val="24"/>
              </w:rPr>
              <w:t>is repulsive and gets weaker.</w:t>
            </w:r>
          </w:p>
        </w:tc>
        <w:tc>
          <w:tcPr>
            <w:tcW w:w="363" w:type="dxa"/>
            <w:hideMark/>
          </w:tcPr>
          <w:p w14:paraId="5B5B6F7E" w14:textId="77777777" w:rsidR="00FA65E8" w:rsidRPr="008C352A" w:rsidRDefault="00FA65E8">
            <w:pPr>
              <w:keepLines/>
              <w:suppressAutoHyphens/>
              <w:autoSpaceDE w:val="0"/>
              <w:autoSpaceDN w:val="0"/>
              <w:adjustRightInd w:val="0"/>
              <w:rPr>
                <w:rFonts w:eastAsia="Times New Roman" w:cstheme="minorHAnsi"/>
                <w:color w:val="000000"/>
                <w:sz w:val="24"/>
                <w:szCs w:val="24"/>
              </w:rPr>
            </w:pPr>
            <w:r w:rsidRPr="008C352A">
              <w:rPr>
                <w:rFonts w:eastAsia="Times New Roman" w:cstheme="minorHAnsi"/>
                <w:color w:val="000000"/>
                <w:sz w:val="24"/>
                <w:szCs w:val="24"/>
              </w:rPr>
              <w:t>D.</w:t>
            </w:r>
          </w:p>
        </w:tc>
        <w:tc>
          <w:tcPr>
            <w:tcW w:w="3870" w:type="dxa"/>
            <w:hideMark/>
          </w:tcPr>
          <w:p w14:paraId="5DD11282" w14:textId="77777777" w:rsidR="00FA65E8" w:rsidRPr="008C352A" w:rsidRDefault="00FA65E8">
            <w:pPr>
              <w:keepLines/>
              <w:suppressAutoHyphens/>
              <w:autoSpaceDE w:val="0"/>
              <w:autoSpaceDN w:val="0"/>
              <w:adjustRightInd w:val="0"/>
              <w:rPr>
                <w:rFonts w:eastAsia="Times New Roman" w:cstheme="minorHAnsi"/>
                <w:color w:val="000000"/>
                <w:sz w:val="24"/>
                <w:szCs w:val="24"/>
              </w:rPr>
            </w:pPr>
            <w:r w:rsidRPr="008C352A">
              <w:rPr>
                <w:rFonts w:cstheme="minorHAnsi"/>
                <w:color w:val="000000"/>
                <w:sz w:val="24"/>
                <w:szCs w:val="24"/>
              </w:rPr>
              <w:t>is attractive and gets stronger.</w:t>
            </w:r>
          </w:p>
        </w:tc>
      </w:tr>
    </w:tbl>
    <w:p w14:paraId="338026D6" w14:textId="77777777" w:rsidR="00D5732F" w:rsidRPr="008C352A" w:rsidRDefault="00D5732F" w:rsidP="00FA65E8">
      <w:pPr>
        <w:widowControl w:val="0"/>
        <w:suppressAutoHyphens/>
        <w:autoSpaceDE w:val="0"/>
        <w:autoSpaceDN w:val="0"/>
        <w:adjustRightInd w:val="0"/>
        <w:rPr>
          <w:rFonts w:eastAsia="Times" w:cstheme="minorHAnsi"/>
          <w:color w:val="000000"/>
          <w:sz w:val="24"/>
          <w:szCs w:val="24"/>
        </w:rPr>
      </w:pPr>
    </w:p>
    <w:p w14:paraId="3F1D5F7D" w14:textId="7294B4B6" w:rsidR="00FA65E8" w:rsidRPr="008C352A" w:rsidRDefault="008C352A" w:rsidP="00FA65E8">
      <w:pPr>
        <w:keepLines/>
        <w:tabs>
          <w:tab w:val="right" w:pos="-180"/>
          <w:tab w:val="left" w:pos="0"/>
        </w:tabs>
        <w:suppressAutoHyphens/>
        <w:autoSpaceDE w:val="0"/>
        <w:autoSpaceDN w:val="0"/>
        <w:adjustRightInd w:val="0"/>
        <w:rPr>
          <w:rFonts w:cstheme="minorHAnsi"/>
          <w:b/>
          <w:color w:val="000000"/>
          <w:sz w:val="24"/>
          <w:szCs w:val="24"/>
        </w:rPr>
      </w:pPr>
      <w:r>
        <w:rPr>
          <w:rFonts w:cstheme="minorHAnsi"/>
          <w:b/>
          <w:color w:val="000000"/>
          <w:sz w:val="24"/>
          <w:szCs w:val="24"/>
        </w:rPr>
        <w:tab/>
      </w:r>
      <w:r w:rsidR="00FA65E8" w:rsidRPr="008C352A">
        <w:rPr>
          <w:rFonts w:cstheme="minorHAnsi"/>
          <w:b/>
          <w:color w:val="000000"/>
          <w:sz w:val="24"/>
          <w:szCs w:val="24"/>
        </w:rPr>
        <w:t xml:space="preserve">LA#3-5) </w:t>
      </w:r>
    </w:p>
    <w:p w14:paraId="64E50D9C" w14:textId="7A37B1FC" w:rsidR="00FA65E8" w:rsidRPr="008C352A" w:rsidRDefault="00FA65E8" w:rsidP="008C352A">
      <w:pPr>
        <w:keepLines/>
        <w:tabs>
          <w:tab w:val="right" w:pos="-180"/>
          <w:tab w:val="left" w:pos="0"/>
        </w:tabs>
        <w:suppressAutoHyphens/>
        <w:autoSpaceDE w:val="0"/>
        <w:autoSpaceDN w:val="0"/>
        <w:adjustRightInd w:val="0"/>
        <w:ind w:left="720"/>
        <w:rPr>
          <w:rFonts w:cstheme="minorHAnsi"/>
          <w:color w:val="000000"/>
          <w:sz w:val="24"/>
          <w:szCs w:val="24"/>
        </w:rPr>
      </w:pPr>
      <w:r w:rsidRPr="008C352A">
        <w:rPr>
          <w:rFonts w:cstheme="minorHAnsi"/>
          <w:color w:val="000000"/>
          <w:sz w:val="24"/>
          <w:szCs w:val="24"/>
        </w:rPr>
        <w:t xml:space="preserve">Lettering on the top part of a light bulb reads “24W 12V.” When properly used, the current in the bulb is  </w:t>
      </w:r>
    </w:p>
    <w:tbl>
      <w:tblPr>
        <w:tblW w:w="8468" w:type="dxa"/>
        <w:tblInd w:w="899" w:type="dxa"/>
        <w:tblCellMar>
          <w:left w:w="45" w:type="dxa"/>
          <w:right w:w="45" w:type="dxa"/>
        </w:tblCellMar>
        <w:tblLook w:val="04A0" w:firstRow="1" w:lastRow="0" w:firstColumn="1" w:lastColumn="0" w:noHBand="0" w:noVBand="1"/>
      </w:tblPr>
      <w:tblGrid>
        <w:gridCol w:w="364"/>
        <w:gridCol w:w="3870"/>
        <w:gridCol w:w="364"/>
        <w:gridCol w:w="3870"/>
      </w:tblGrid>
      <w:tr w:rsidR="00FA65E8" w:rsidRPr="008C352A" w14:paraId="16094B9E" w14:textId="77777777" w:rsidTr="009E7A2A">
        <w:tc>
          <w:tcPr>
            <w:tcW w:w="364" w:type="dxa"/>
            <w:hideMark/>
          </w:tcPr>
          <w:p w14:paraId="4247F349"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A.</w:t>
            </w:r>
          </w:p>
        </w:tc>
        <w:tc>
          <w:tcPr>
            <w:tcW w:w="3870" w:type="dxa"/>
            <w:hideMark/>
          </w:tcPr>
          <w:p w14:paraId="5D4D1AA6"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0.25 A.</w:t>
            </w:r>
          </w:p>
        </w:tc>
        <w:tc>
          <w:tcPr>
            <w:tcW w:w="364" w:type="dxa"/>
            <w:hideMark/>
          </w:tcPr>
          <w:p w14:paraId="7204380E"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D.</w:t>
            </w:r>
          </w:p>
        </w:tc>
        <w:tc>
          <w:tcPr>
            <w:tcW w:w="3870" w:type="dxa"/>
            <w:hideMark/>
          </w:tcPr>
          <w:p w14:paraId="26E7648D"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2 A.</w:t>
            </w:r>
          </w:p>
        </w:tc>
      </w:tr>
      <w:tr w:rsidR="00FA65E8" w:rsidRPr="008C352A" w14:paraId="52D32AE2" w14:textId="77777777" w:rsidTr="009E7A2A">
        <w:tc>
          <w:tcPr>
            <w:tcW w:w="364" w:type="dxa"/>
            <w:hideMark/>
          </w:tcPr>
          <w:p w14:paraId="7DA6B06E"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B.</w:t>
            </w:r>
          </w:p>
        </w:tc>
        <w:tc>
          <w:tcPr>
            <w:tcW w:w="3870" w:type="dxa"/>
            <w:hideMark/>
          </w:tcPr>
          <w:p w14:paraId="7ECB6976"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0.5 A.</w:t>
            </w:r>
          </w:p>
        </w:tc>
        <w:tc>
          <w:tcPr>
            <w:tcW w:w="364" w:type="dxa"/>
            <w:hideMark/>
          </w:tcPr>
          <w:p w14:paraId="5C99DDA9"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E.</w:t>
            </w:r>
          </w:p>
        </w:tc>
        <w:tc>
          <w:tcPr>
            <w:tcW w:w="3870" w:type="dxa"/>
            <w:hideMark/>
          </w:tcPr>
          <w:p w14:paraId="15D977BC"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none of these.</w:t>
            </w:r>
          </w:p>
        </w:tc>
      </w:tr>
      <w:tr w:rsidR="00FA65E8" w:rsidRPr="008C352A" w14:paraId="58EB5758" w14:textId="77777777" w:rsidTr="009E7A2A">
        <w:tc>
          <w:tcPr>
            <w:tcW w:w="364" w:type="dxa"/>
            <w:hideMark/>
          </w:tcPr>
          <w:p w14:paraId="0A20F3CD"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C.</w:t>
            </w:r>
          </w:p>
        </w:tc>
        <w:tc>
          <w:tcPr>
            <w:tcW w:w="3870" w:type="dxa"/>
            <w:hideMark/>
          </w:tcPr>
          <w:p w14:paraId="2D35AED4"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4 A.</w:t>
            </w:r>
          </w:p>
        </w:tc>
        <w:tc>
          <w:tcPr>
            <w:tcW w:w="364" w:type="dxa"/>
          </w:tcPr>
          <w:p w14:paraId="7F80CD0F" w14:textId="77777777" w:rsidR="00FA65E8" w:rsidRPr="008C352A" w:rsidRDefault="00FA65E8">
            <w:pPr>
              <w:keepLines/>
              <w:suppressAutoHyphens/>
              <w:autoSpaceDE w:val="0"/>
              <w:autoSpaceDN w:val="0"/>
              <w:adjustRightInd w:val="0"/>
              <w:rPr>
                <w:rFonts w:cstheme="minorHAnsi"/>
                <w:color w:val="000000"/>
                <w:sz w:val="24"/>
                <w:szCs w:val="24"/>
              </w:rPr>
            </w:pPr>
          </w:p>
        </w:tc>
        <w:tc>
          <w:tcPr>
            <w:tcW w:w="3870" w:type="dxa"/>
          </w:tcPr>
          <w:p w14:paraId="0B47B4AF" w14:textId="77777777" w:rsidR="00FA65E8" w:rsidRPr="008C352A" w:rsidRDefault="00FA65E8">
            <w:pPr>
              <w:keepLines/>
              <w:suppressAutoHyphens/>
              <w:autoSpaceDE w:val="0"/>
              <w:autoSpaceDN w:val="0"/>
              <w:adjustRightInd w:val="0"/>
              <w:rPr>
                <w:rFonts w:cstheme="minorHAnsi"/>
                <w:color w:val="000000"/>
                <w:sz w:val="24"/>
                <w:szCs w:val="24"/>
              </w:rPr>
            </w:pPr>
          </w:p>
        </w:tc>
      </w:tr>
    </w:tbl>
    <w:p w14:paraId="6C3F3026" w14:textId="77777777" w:rsidR="00D5732F" w:rsidRDefault="00D5732F" w:rsidP="008C352A">
      <w:pPr>
        <w:ind w:left="720" w:right="-720"/>
        <w:rPr>
          <w:rFonts w:cstheme="minorHAnsi"/>
          <w:b/>
          <w:sz w:val="24"/>
          <w:szCs w:val="24"/>
        </w:rPr>
      </w:pPr>
    </w:p>
    <w:tbl>
      <w:tblPr>
        <w:tblStyle w:val="TableGrid"/>
        <w:tblW w:w="0" w:type="auto"/>
        <w:tblInd w:w="720" w:type="dxa"/>
        <w:tblLook w:val="04A0" w:firstRow="1" w:lastRow="0" w:firstColumn="1" w:lastColumn="0" w:noHBand="0" w:noVBand="1"/>
      </w:tblPr>
      <w:tblGrid>
        <w:gridCol w:w="2157"/>
        <w:gridCol w:w="1528"/>
        <w:gridCol w:w="2430"/>
        <w:gridCol w:w="2515"/>
      </w:tblGrid>
      <w:tr w:rsidR="0040549F" w:rsidRPr="002F5619" w14:paraId="289F6983" w14:textId="77777777" w:rsidTr="00E9418A">
        <w:tc>
          <w:tcPr>
            <w:tcW w:w="8630" w:type="dxa"/>
            <w:gridSpan w:val="4"/>
          </w:tcPr>
          <w:p w14:paraId="0C1BFC01" w14:textId="4773CA6F" w:rsidR="0040549F" w:rsidRPr="002F5619" w:rsidRDefault="0040549F" w:rsidP="00E9418A">
            <w:pPr>
              <w:ind w:right="-720"/>
              <w:jc w:val="center"/>
              <w:rPr>
                <w:bCs/>
                <w:sz w:val="24"/>
                <w:szCs w:val="24"/>
              </w:rPr>
            </w:pPr>
            <w:r w:rsidRPr="002F5619">
              <w:rPr>
                <w:bCs/>
                <w:sz w:val="24"/>
                <w:szCs w:val="24"/>
              </w:rPr>
              <w:t xml:space="preserve">Evaluation of Learning Outcome </w:t>
            </w:r>
            <w:r w:rsidR="00341133">
              <w:rPr>
                <w:bCs/>
                <w:sz w:val="24"/>
                <w:szCs w:val="24"/>
              </w:rPr>
              <w:t>3</w:t>
            </w:r>
          </w:p>
        </w:tc>
      </w:tr>
      <w:tr w:rsidR="0040549F" w:rsidRPr="002F5619" w14:paraId="326BEF77" w14:textId="77777777" w:rsidTr="00E9418A">
        <w:tc>
          <w:tcPr>
            <w:tcW w:w="2157" w:type="dxa"/>
          </w:tcPr>
          <w:p w14:paraId="069F9472" w14:textId="77777777" w:rsidR="0040549F" w:rsidRPr="002F5619" w:rsidRDefault="0040549F" w:rsidP="00E9418A">
            <w:pPr>
              <w:ind w:right="-720"/>
              <w:rPr>
                <w:bCs/>
                <w:sz w:val="24"/>
                <w:szCs w:val="24"/>
              </w:rPr>
            </w:pPr>
          </w:p>
        </w:tc>
        <w:tc>
          <w:tcPr>
            <w:tcW w:w="1528" w:type="dxa"/>
          </w:tcPr>
          <w:p w14:paraId="330E8253" w14:textId="77777777" w:rsidR="0040549F" w:rsidRPr="002F5619" w:rsidRDefault="0040549F" w:rsidP="00E9418A">
            <w:pPr>
              <w:ind w:right="-720"/>
              <w:rPr>
                <w:bCs/>
                <w:sz w:val="24"/>
                <w:szCs w:val="24"/>
              </w:rPr>
            </w:pPr>
            <w:r w:rsidRPr="002F5619">
              <w:rPr>
                <w:bCs/>
                <w:sz w:val="24"/>
                <w:szCs w:val="24"/>
              </w:rPr>
              <w:t xml:space="preserve">Correct </w:t>
            </w:r>
          </w:p>
        </w:tc>
        <w:tc>
          <w:tcPr>
            <w:tcW w:w="2430" w:type="dxa"/>
          </w:tcPr>
          <w:p w14:paraId="4EAA8ABC" w14:textId="77777777" w:rsidR="0040549F" w:rsidRPr="002F5619" w:rsidRDefault="0040549F" w:rsidP="00E9418A">
            <w:pPr>
              <w:ind w:right="-720"/>
              <w:rPr>
                <w:bCs/>
                <w:sz w:val="24"/>
                <w:szCs w:val="24"/>
              </w:rPr>
            </w:pPr>
            <w:r w:rsidRPr="002F5619">
              <w:rPr>
                <w:bCs/>
                <w:sz w:val="24"/>
                <w:szCs w:val="24"/>
              </w:rPr>
              <w:t>Standard Deviation</w:t>
            </w:r>
          </w:p>
        </w:tc>
        <w:tc>
          <w:tcPr>
            <w:tcW w:w="2515" w:type="dxa"/>
          </w:tcPr>
          <w:p w14:paraId="7F992D4D" w14:textId="77777777" w:rsidR="0040549F" w:rsidRPr="002F5619" w:rsidRDefault="0040549F" w:rsidP="00E9418A">
            <w:pPr>
              <w:ind w:right="-720"/>
              <w:rPr>
                <w:bCs/>
                <w:sz w:val="24"/>
                <w:szCs w:val="24"/>
              </w:rPr>
            </w:pPr>
            <w:r w:rsidRPr="002F5619">
              <w:rPr>
                <w:bCs/>
                <w:sz w:val="24"/>
                <w:szCs w:val="24"/>
              </w:rPr>
              <w:t>No. of Respondents</w:t>
            </w:r>
          </w:p>
        </w:tc>
      </w:tr>
      <w:tr w:rsidR="003F0817" w:rsidRPr="002F5619" w14:paraId="6058D979" w14:textId="77777777" w:rsidTr="00336484">
        <w:tc>
          <w:tcPr>
            <w:tcW w:w="2157" w:type="dxa"/>
          </w:tcPr>
          <w:p w14:paraId="71CE71E2" w14:textId="67424415" w:rsidR="003F0817" w:rsidRPr="002F5619" w:rsidRDefault="003F0817" w:rsidP="003F0817">
            <w:pPr>
              <w:ind w:right="-720"/>
              <w:rPr>
                <w:bCs/>
                <w:sz w:val="24"/>
                <w:szCs w:val="24"/>
              </w:rPr>
            </w:pPr>
            <w:r w:rsidRPr="002F5619">
              <w:rPr>
                <w:bCs/>
                <w:sz w:val="24"/>
                <w:szCs w:val="24"/>
              </w:rPr>
              <w:t xml:space="preserve">LA# </w:t>
            </w:r>
            <w:r>
              <w:rPr>
                <w:bCs/>
                <w:sz w:val="24"/>
                <w:szCs w:val="24"/>
              </w:rPr>
              <w:t>3</w:t>
            </w:r>
            <w:r w:rsidRPr="002F5619">
              <w:rPr>
                <w:bCs/>
                <w:sz w:val="24"/>
                <w:szCs w:val="24"/>
              </w:rPr>
              <w:t>-1</w:t>
            </w:r>
          </w:p>
        </w:tc>
        <w:tc>
          <w:tcPr>
            <w:tcW w:w="1528" w:type="dxa"/>
            <w:vAlign w:val="bottom"/>
          </w:tcPr>
          <w:p w14:paraId="17F3DA26" w14:textId="52EF952E" w:rsidR="003F0817" w:rsidRPr="002F5619" w:rsidRDefault="003F0817" w:rsidP="003F0817">
            <w:pPr>
              <w:ind w:right="-720"/>
              <w:jc w:val="center"/>
              <w:rPr>
                <w:bCs/>
                <w:sz w:val="24"/>
                <w:szCs w:val="24"/>
              </w:rPr>
            </w:pPr>
            <w:r>
              <w:rPr>
                <w:rFonts w:ascii="Calibri" w:hAnsi="Calibri" w:cs="Calibri"/>
                <w:color w:val="000000"/>
                <w:sz w:val="22"/>
                <w:szCs w:val="22"/>
              </w:rPr>
              <w:t>0 %</w:t>
            </w:r>
          </w:p>
        </w:tc>
        <w:tc>
          <w:tcPr>
            <w:tcW w:w="2430" w:type="dxa"/>
            <w:vAlign w:val="bottom"/>
          </w:tcPr>
          <w:p w14:paraId="01049EC7" w14:textId="0A56ED9F" w:rsidR="003F0817" w:rsidRPr="002F5619" w:rsidRDefault="003F0817" w:rsidP="003F0817">
            <w:pPr>
              <w:ind w:right="-720"/>
              <w:jc w:val="center"/>
              <w:rPr>
                <w:bCs/>
                <w:sz w:val="24"/>
                <w:szCs w:val="24"/>
              </w:rPr>
            </w:pPr>
            <w:r>
              <w:rPr>
                <w:rFonts w:ascii="Calibri" w:hAnsi="Calibri" w:cs="Calibri"/>
                <w:color w:val="000000"/>
                <w:sz w:val="22"/>
                <w:szCs w:val="22"/>
              </w:rPr>
              <w:t>0.00 %</w:t>
            </w:r>
          </w:p>
        </w:tc>
        <w:tc>
          <w:tcPr>
            <w:tcW w:w="2515" w:type="dxa"/>
          </w:tcPr>
          <w:p w14:paraId="294BE9E6" w14:textId="77777777" w:rsidR="003F0817" w:rsidRPr="002F5619" w:rsidRDefault="003F0817" w:rsidP="003F0817">
            <w:pPr>
              <w:ind w:right="-720"/>
              <w:jc w:val="center"/>
              <w:rPr>
                <w:bCs/>
                <w:sz w:val="24"/>
                <w:szCs w:val="24"/>
              </w:rPr>
            </w:pPr>
            <w:r>
              <w:rPr>
                <w:bCs/>
                <w:sz w:val="24"/>
                <w:szCs w:val="24"/>
              </w:rPr>
              <w:t>11</w:t>
            </w:r>
          </w:p>
        </w:tc>
      </w:tr>
      <w:tr w:rsidR="003F0817" w:rsidRPr="002F5619" w14:paraId="0FEA55AA" w14:textId="77777777" w:rsidTr="00336484">
        <w:tc>
          <w:tcPr>
            <w:tcW w:w="2157" w:type="dxa"/>
          </w:tcPr>
          <w:p w14:paraId="4B9BCFC9" w14:textId="0D3A1ACB" w:rsidR="003F0817" w:rsidRPr="002F5619" w:rsidRDefault="003F0817" w:rsidP="003F0817">
            <w:pPr>
              <w:ind w:right="-720"/>
              <w:rPr>
                <w:bCs/>
                <w:sz w:val="24"/>
                <w:szCs w:val="24"/>
              </w:rPr>
            </w:pPr>
            <w:r w:rsidRPr="002F5619">
              <w:rPr>
                <w:bCs/>
                <w:sz w:val="24"/>
                <w:szCs w:val="24"/>
              </w:rPr>
              <w:t xml:space="preserve">LA# </w:t>
            </w:r>
            <w:r>
              <w:rPr>
                <w:bCs/>
                <w:sz w:val="24"/>
                <w:szCs w:val="24"/>
              </w:rPr>
              <w:t>3</w:t>
            </w:r>
            <w:r w:rsidRPr="002F5619">
              <w:rPr>
                <w:bCs/>
                <w:sz w:val="24"/>
                <w:szCs w:val="24"/>
              </w:rPr>
              <w:t>-2</w:t>
            </w:r>
          </w:p>
        </w:tc>
        <w:tc>
          <w:tcPr>
            <w:tcW w:w="1528" w:type="dxa"/>
            <w:vAlign w:val="bottom"/>
          </w:tcPr>
          <w:p w14:paraId="337F257E" w14:textId="0244CE56" w:rsidR="003F0817" w:rsidRPr="002F5619" w:rsidRDefault="003F0817" w:rsidP="003F0817">
            <w:pPr>
              <w:ind w:right="-720"/>
              <w:jc w:val="center"/>
              <w:rPr>
                <w:bCs/>
                <w:sz w:val="24"/>
                <w:szCs w:val="24"/>
              </w:rPr>
            </w:pPr>
            <w:r>
              <w:rPr>
                <w:rFonts w:ascii="Calibri" w:hAnsi="Calibri" w:cs="Calibri"/>
                <w:color w:val="000000"/>
                <w:sz w:val="22"/>
                <w:szCs w:val="22"/>
              </w:rPr>
              <w:t>27.27 %</w:t>
            </w:r>
          </w:p>
        </w:tc>
        <w:tc>
          <w:tcPr>
            <w:tcW w:w="2430" w:type="dxa"/>
            <w:vAlign w:val="bottom"/>
          </w:tcPr>
          <w:p w14:paraId="2FCE1396" w14:textId="046F308F" w:rsidR="003F0817" w:rsidRPr="002F5619" w:rsidRDefault="003F0817" w:rsidP="003F0817">
            <w:pPr>
              <w:ind w:right="-720"/>
              <w:jc w:val="center"/>
              <w:rPr>
                <w:bCs/>
                <w:sz w:val="24"/>
                <w:szCs w:val="24"/>
              </w:rPr>
            </w:pPr>
            <w:r>
              <w:rPr>
                <w:rFonts w:ascii="Calibri" w:hAnsi="Calibri" w:cs="Calibri"/>
                <w:color w:val="000000"/>
                <w:sz w:val="22"/>
                <w:szCs w:val="22"/>
              </w:rPr>
              <w:t>46.71 %</w:t>
            </w:r>
          </w:p>
        </w:tc>
        <w:tc>
          <w:tcPr>
            <w:tcW w:w="2515" w:type="dxa"/>
          </w:tcPr>
          <w:p w14:paraId="0FD23FE8" w14:textId="77777777" w:rsidR="003F0817" w:rsidRPr="002F5619" w:rsidRDefault="003F0817" w:rsidP="003F0817">
            <w:pPr>
              <w:ind w:right="-720"/>
              <w:jc w:val="center"/>
              <w:rPr>
                <w:bCs/>
                <w:sz w:val="24"/>
                <w:szCs w:val="24"/>
              </w:rPr>
            </w:pPr>
            <w:r>
              <w:rPr>
                <w:bCs/>
                <w:sz w:val="24"/>
                <w:szCs w:val="24"/>
              </w:rPr>
              <w:t>11</w:t>
            </w:r>
          </w:p>
        </w:tc>
      </w:tr>
      <w:tr w:rsidR="003F0817" w:rsidRPr="002F5619" w14:paraId="6AAAACF7" w14:textId="77777777" w:rsidTr="00336484">
        <w:tc>
          <w:tcPr>
            <w:tcW w:w="2157" w:type="dxa"/>
          </w:tcPr>
          <w:p w14:paraId="2BE51EF2" w14:textId="0D2D14C3" w:rsidR="003F0817" w:rsidRPr="002F5619" w:rsidRDefault="003F0817" w:rsidP="003F0817">
            <w:pPr>
              <w:ind w:right="-720"/>
              <w:rPr>
                <w:bCs/>
                <w:sz w:val="24"/>
                <w:szCs w:val="24"/>
              </w:rPr>
            </w:pPr>
            <w:r w:rsidRPr="002F5619">
              <w:rPr>
                <w:bCs/>
                <w:sz w:val="24"/>
                <w:szCs w:val="24"/>
              </w:rPr>
              <w:t xml:space="preserve">LA# </w:t>
            </w:r>
            <w:r>
              <w:rPr>
                <w:bCs/>
                <w:sz w:val="24"/>
                <w:szCs w:val="24"/>
              </w:rPr>
              <w:t>3</w:t>
            </w:r>
            <w:r w:rsidRPr="002F5619">
              <w:rPr>
                <w:bCs/>
                <w:sz w:val="24"/>
                <w:szCs w:val="24"/>
              </w:rPr>
              <w:t>-3</w:t>
            </w:r>
          </w:p>
        </w:tc>
        <w:tc>
          <w:tcPr>
            <w:tcW w:w="1528" w:type="dxa"/>
            <w:vAlign w:val="bottom"/>
          </w:tcPr>
          <w:p w14:paraId="0FE0E8A2" w14:textId="689EBA58" w:rsidR="003F0817" w:rsidRPr="002F5619" w:rsidRDefault="003F0817" w:rsidP="003F0817">
            <w:pPr>
              <w:ind w:right="-720"/>
              <w:jc w:val="center"/>
              <w:rPr>
                <w:bCs/>
                <w:sz w:val="24"/>
                <w:szCs w:val="24"/>
              </w:rPr>
            </w:pPr>
            <w:r>
              <w:rPr>
                <w:rFonts w:ascii="Calibri" w:hAnsi="Calibri" w:cs="Calibri"/>
                <w:color w:val="000000"/>
                <w:sz w:val="22"/>
                <w:szCs w:val="22"/>
              </w:rPr>
              <w:t>36.36 %</w:t>
            </w:r>
          </w:p>
        </w:tc>
        <w:tc>
          <w:tcPr>
            <w:tcW w:w="2430" w:type="dxa"/>
            <w:vAlign w:val="bottom"/>
          </w:tcPr>
          <w:p w14:paraId="4249439A" w14:textId="70DF8132" w:rsidR="003F0817" w:rsidRPr="002F5619" w:rsidRDefault="003F0817" w:rsidP="003F0817">
            <w:pPr>
              <w:ind w:right="-720"/>
              <w:jc w:val="center"/>
              <w:rPr>
                <w:bCs/>
                <w:sz w:val="24"/>
                <w:szCs w:val="24"/>
              </w:rPr>
            </w:pPr>
            <w:r>
              <w:rPr>
                <w:rFonts w:ascii="Calibri" w:hAnsi="Calibri" w:cs="Calibri"/>
                <w:color w:val="000000"/>
                <w:sz w:val="22"/>
                <w:szCs w:val="22"/>
              </w:rPr>
              <w:t>50.45 %</w:t>
            </w:r>
          </w:p>
        </w:tc>
        <w:tc>
          <w:tcPr>
            <w:tcW w:w="2515" w:type="dxa"/>
          </w:tcPr>
          <w:p w14:paraId="0FB33FFE" w14:textId="77777777" w:rsidR="003F0817" w:rsidRPr="002F5619" w:rsidRDefault="003F0817" w:rsidP="003F0817">
            <w:pPr>
              <w:ind w:right="-720"/>
              <w:jc w:val="center"/>
              <w:rPr>
                <w:bCs/>
                <w:sz w:val="24"/>
                <w:szCs w:val="24"/>
              </w:rPr>
            </w:pPr>
            <w:r>
              <w:rPr>
                <w:bCs/>
                <w:sz w:val="24"/>
                <w:szCs w:val="24"/>
              </w:rPr>
              <w:t>11</w:t>
            </w:r>
          </w:p>
        </w:tc>
      </w:tr>
      <w:tr w:rsidR="003F0817" w:rsidRPr="002F5619" w14:paraId="7F77E5DB" w14:textId="77777777" w:rsidTr="00336484">
        <w:tc>
          <w:tcPr>
            <w:tcW w:w="2157" w:type="dxa"/>
          </w:tcPr>
          <w:p w14:paraId="30BA7AB0" w14:textId="410E07DF" w:rsidR="003F0817" w:rsidRPr="002F5619" w:rsidRDefault="003F0817" w:rsidP="003F0817">
            <w:pPr>
              <w:ind w:right="-720"/>
              <w:rPr>
                <w:bCs/>
                <w:sz w:val="24"/>
                <w:szCs w:val="24"/>
              </w:rPr>
            </w:pPr>
            <w:r w:rsidRPr="002F5619">
              <w:rPr>
                <w:bCs/>
                <w:sz w:val="24"/>
                <w:szCs w:val="24"/>
              </w:rPr>
              <w:t xml:space="preserve">LA# </w:t>
            </w:r>
            <w:r>
              <w:rPr>
                <w:bCs/>
                <w:sz w:val="24"/>
                <w:szCs w:val="24"/>
              </w:rPr>
              <w:t>3</w:t>
            </w:r>
            <w:r w:rsidRPr="002F5619">
              <w:rPr>
                <w:bCs/>
                <w:sz w:val="24"/>
                <w:szCs w:val="24"/>
              </w:rPr>
              <w:t>-4</w:t>
            </w:r>
          </w:p>
        </w:tc>
        <w:tc>
          <w:tcPr>
            <w:tcW w:w="1528" w:type="dxa"/>
            <w:vAlign w:val="bottom"/>
          </w:tcPr>
          <w:p w14:paraId="7D018E8C" w14:textId="5CAC5A50" w:rsidR="003F0817" w:rsidRPr="002F5619" w:rsidRDefault="003F0817" w:rsidP="003F0817">
            <w:pPr>
              <w:ind w:right="-720"/>
              <w:jc w:val="center"/>
              <w:rPr>
                <w:bCs/>
                <w:sz w:val="24"/>
                <w:szCs w:val="24"/>
              </w:rPr>
            </w:pPr>
            <w:r>
              <w:rPr>
                <w:rFonts w:ascii="Calibri" w:hAnsi="Calibri" w:cs="Calibri"/>
                <w:color w:val="000000"/>
                <w:sz w:val="22"/>
                <w:szCs w:val="22"/>
              </w:rPr>
              <w:t>72.73 %</w:t>
            </w:r>
          </w:p>
        </w:tc>
        <w:tc>
          <w:tcPr>
            <w:tcW w:w="2430" w:type="dxa"/>
            <w:vAlign w:val="bottom"/>
          </w:tcPr>
          <w:p w14:paraId="3FC67E2E" w14:textId="4A19FEF6" w:rsidR="003F0817" w:rsidRPr="002F5619" w:rsidRDefault="003F0817" w:rsidP="003F0817">
            <w:pPr>
              <w:ind w:right="-720"/>
              <w:jc w:val="center"/>
              <w:rPr>
                <w:bCs/>
                <w:sz w:val="24"/>
                <w:szCs w:val="24"/>
              </w:rPr>
            </w:pPr>
            <w:r>
              <w:rPr>
                <w:rFonts w:ascii="Calibri" w:hAnsi="Calibri" w:cs="Calibri"/>
                <w:color w:val="000000"/>
                <w:sz w:val="22"/>
                <w:szCs w:val="22"/>
              </w:rPr>
              <w:t>46.71 %</w:t>
            </w:r>
          </w:p>
        </w:tc>
        <w:tc>
          <w:tcPr>
            <w:tcW w:w="2515" w:type="dxa"/>
          </w:tcPr>
          <w:p w14:paraId="3CE38526" w14:textId="77777777" w:rsidR="003F0817" w:rsidRPr="002F5619" w:rsidRDefault="003F0817" w:rsidP="003F0817">
            <w:pPr>
              <w:ind w:right="-720"/>
              <w:jc w:val="center"/>
              <w:rPr>
                <w:bCs/>
                <w:sz w:val="24"/>
                <w:szCs w:val="24"/>
              </w:rPr>
            </w:pPr>
            <w:r>
              <w:rPr>
                <w:bCs/>
                <w:sz w:val="24"/>
                <w:szCs w:val="24"/>
              </w:rPr>
              <w:t>11</w:t>
            </w:r>
          </w:p>
        </w:tc>
      </w:tr>
      <w:tr w:rsidR="003F0817" w:rsidRPr="002F5619" w14:paraId="0EF0DB75" w14:textId="77777777" w:rsidTr="00336484">
        <w:tc>
          <w:tcPr>
            <w:tcW w:w="2157" w:type="dxa"/>
          </w:tcPr>
          <w:p w14:paraId="35BA07B5" w14:textId="7F994301" w:rsidR="003F0817" w:rsidRPr="002F5619" w:rsidRDefault="003F0817" w:rsidP="003F0817">
            <w:pPr>
              <w:ind w:right="-720"/>
              <w:rPr>
                <w:bCs/>
                <w:sz w:val="24"/>
                <w:szCs w:val="24"/>
              </w:rPr>
            </w:pPr>
            <w:r w:rsidRPr="002F5619">
              <w:rPr>
                <w:bCs/>
                <w:sz w:val="24"/>
                <w:szCs w:val="24"/>
              </w:rPr>
              <w:t xml:space="preserve">LA# </w:t>
            </w:r>
            <w:r>
              <w:rPr>
                <w:bCs/>
                <w:sz w:val="24"/>
                <w:szCs w:val="24"/>
              </w:rPr>
              <w:t>3</w:t>
            </w:r>
            <w:r w:rsidRPr="002F5619">
              <w:rPr>
                <w:bCs/>
                <w:sz w:val="24"/>
                <w:szCs w:val="24"/>
              </w:rPr>
              <w:t>-5</w:t>
            </w:r>
          </w:p>
        </w:tc>
        <w:tc>
          <w:tcPr>
            <w:tcW w:w="1528" w:type="dxa"/>
            <w:vAlign w:val="bottom"/>
          </w:tcPr>
          <w:p w14:paraId="3CC67C0D" w14:textId="3EE0848E" w:rsidR="003F0817" w:rsidRPr="002F5619" w:rsidRDefault="003F0817" w:rsidP="003F0817">
            <w:pPr>
              <w:ind w:right="-720"/>
              <w:jc w:val="center"/>
              <w:rPr>
                <w:bCs/>
                <w:sz w:val="24"/>
                <w:szCs w:val="24"/>
              </w:rPr>
            </w:pPr>
            <w:r>
              <w:rPr>
                <w:rFonts w:ascii="Calibri" w:hAnsi="Calibri" w:cs="Calibri"/>
                <w:color w:val="000000"/>
                <w:sz w:val="22"/>
                <w:szCs w:val="22"/>
              </w:rPr>
              <w:t>54.55 %</w:t>
            </w:r>
          </w:p>
        </w:tc>
        <w:tc>
          <w:tcPr>
            <w:tcW w:w="2430" w:type="dxa"/>
            <w:vAlign w:val="bottom"/>
          </w:tcPr>
          <w:p w14:paraId="2591DBA3" w14:textId="225E7132" w:rsidR="003F0817" w:rsidRPr="002F5619" w:rsidRDefault="003F0817" w:rsidP="003F0817">
            <w:pPr>
              <w:ind w:right="-720"/>
              <w:jc w:val="center"/>
              <w:rPr>
                <w:bCs/>
                <w:sz w:val="24"/>
                <w:szCs w:val="24"/>
              </w:rPr>
            </w:pPr>
            <w:r>
              <w:rPr>
                <w:rFonts w:ascii="Calibri" w:hAnsi="Calibri" w:cs="Calibri"/>
                <w:color w:val="000000"/>
                <w:sz w:val="22"/>
                <w:szCs w:val="22"/>
              </w:rPr>
              <w:t>52.22 %</w:t>
            </w:r>
          </w:p>
        </w:tc>
        <w:tc>
          <w:tcPr>
            <w:tcW w:w="2515" w:type="dxa"/>
          </w:tcPr>
          <w:p w14:paraId="67A3B8AE" w14:textId="77777777" w:rsidR="003F0817" w:rsidRPr="002F5619" w:rsidRDefault="003F0817" w:rsidP="003F0817">
            <w:pPr>
              <w:ind w:right="-720"/>
              <w:jc w:val="center"/>
              <w:rPr>
                <w:bCs/>
                <w:sz w:val="24"/>
                <w:szCs w:val="24"/>
              </w:rPr>
            </w:pPr>
            <w:r>
              <w:rPr>
                <w:bCs/>
                <w:sz w:val="24"/>
                <w:szCs w:val="24"/>
              </w:rPr>
              <w:t>11</w:t>
            </w:r>
          </w:p>
        </w:tc>
      </w:tr>
    </w:tbl>
    <w:p w14:paraId="48E4C9BC" w14:textId="77777777" w:rsidR="0040549F" w:rsidRDefault="0040549F" w:rsidP="008C352A">
      <w:pPr>
        <w:ind w:left="720" w:right="-720"/>
        <w:rPr>
          <w:rFonts w:cstheme="minorHAnsi"/>
          <w:b/>
          <w:sz w:val="24"/>
          <w:szCs w:val="24"/>
        </w:rPr>
      </w:pPr>
    </w:p>
    <w:p w14:paraId="07ECA34D" w14:textId="02B36705" w:rsidR="00FA65E8" w:rsidRPr="00D5732F" w:rsidRDefault="009E7A2A" w:rsidP="008C352A">
      <w:pPr>
        <w:ind w:left="720" w:right="-720"/>
        <w:rPr>
          <w:rFonts w:cstheme="minorHAnsi"/>
          <w:b/>
          <w:sz w:val="24"/>
          <w:szCs w:val="24"/>
        </w:rPr>
      </w:pPr>
      <w:r w:rsidRPr="00D5732F">
        <w:rPr>
          <w:rFonts w:cstheme="minorHAnsi"/>
          <w:b/>
          <w:sz w:val="24"/>
          <w:szCs w:val="24"/>
          <w:u w:val="single"/>
        </w:rPr>
        <w:lastRenderedPageBreak/>
        <w:t>L</w:t>
      </w:r>
      <w:r w:rsidR="00FA65E8" w:rsidRPr="00D5732F">
        <w:rPr>
          <w:rFonts w:cstheme="minorHAnsi"/>
          <w:b/>
          <w:sz w:val="24"/>
          <w:szCs w:val="24"/>
          <w:u w:val="single"/>
        </w:rPr>
        <w:t>earning Outcome 4</w:t>
      </w:r>
      <w:r w:rsidR="008C352A" w:rsidRPr="00D5732F">
        <w:rPr>
          <w:rFonts w:cstheme="minorHAnsi"/>
          <w:b/>
          <w:sz w:val="24"/>
          <w:szCs w:val="24"/>
          <w:u w:val="single"/>
        </w:rPr>
        <w:t>:</w:t>
      </w:r>
      <w:r w:rsidR="008C352A" w:rsidRPr="00D5732F">
        <w:rPr>
          <w:rFonts w:cstheme="minorHAnsi"/>
          <w:b/>
          <w:sz w:val="24"/>
          <w:szCs w:val="24"/>
        </w:rPr>
        <w:t xml:space="preserve"> </w:t>
      </w:r>
      <w:r w:rsidR="00FA65E8" w:rsidRPr="00D5732F">
        <w:rPr>
          <w:rFonts w:cstheme="minorHAnsi"/>
          <w:b/>
          <w:sz w:val="24"/>
          <w:szCs w:val="24"/>
        </w:rPr>
        <w:t>Use a basic understanding of the Periodic Table to predict physical or chemical properties of matter.</w:t>
      </w:r>
    </w:p>
    <w:p w14:paraId="14096961" w14:textId="77777777" w:rsidR="00FA65E8" w:rsidRPr="008C352A" w:rsidRDefault="00FA65E8" w:rsidP="008C352A">
      <w:pPr>
        <w:ind w:right="-720" w:firstLine="720"/>
        <w:rPr>
          <w:rFonts w:cstheme="minorHAnsi"/>
          <w:b/>
          <w:sz w:val="24"/>
          <w:szCs w:val="24"/>
        </w:rPr>
      </w:pPr>
      <w:r w:rsidRPr="008C352A">
        <w:rPr>
          <w:rFonts w:cstheme="minorHAnsi"/>
          <w:b/>
          <w:sz w:val="24"/>
          <w:szCs w:val="24"/>
        </w:rPr>
        <w:t>Learning Assessment Set 4:</w:t>
      </w:r>
    </w:p>
    <w:p w14:paraId="03116457" w14:textId="15CE71EB" w:rsidR="00FA65E8" w:rsidRPr="008C352A" w:rsidRDefault="008C352A" w:rsidP="00FA65E8">
      <w:pPr>
        <w:keepLines/>
        <w:tabs>
          <w:tab w:val="right" w:pos="-180"/>
          <w:tab w:val="left" w:pos="0"/>
        </w:tabs>
        <w:suppressAutoHyphens/>
        <w:autoSpaceDE w:val="0"/>
        <w:autoSpaceDN w:val="0"/>
        <w:adjustRightInd w:val="0"/>
        <w:rPr>
          <w:rFonts w:cstheme="minorHAnsi"/>
          <w:b/>
          <w:color w:val="000000"/>
          <w:sz w:val="24"/>
          <w:szCs w:val="24"/>
        </w:rPr>
      </w:pPr>
      <w:r>
        <w:rPr>
          <w:rFonts w:cstheme="minorHAnsi"/>
          <w:b/>
          <w:color w:val="000000"/>
          <w:sz w:val="24"/>
          <w:szCs w:val="24"/>
        </w:rPr>
        <w:tab/>
      </w:r>
      <w:r w:rsidR="00FA65E8" w:rsidRPr="008C352A">
        <w:rPr>
          <w:rFonts w:cstheme="minorHAnsi"/>
          <w:b/>
          <w:color w:val="000000"/>
          <w:sz w:val="24"/>
          <w:szCs w:val="24"/>
        </w:rPr>
        <w:t xml:space="preserve">LA#4-1) </w:t>
      </w:r>
    </w:p>
    <w:p w14:paraId="4D430252" w14:textId="2BF51153" w:rsidR="00FA65E8" w:rsidRPr="008C352A" w:rsidRDefault="008C352A" w:rsidP="00FA65E8">
      <w:pPr>
        <w:keepLines/>
        <w:tabs>
          <w:tab w:val="right" w:pos="-180"/>
          <w:tab w:val="left" w:pos="0"/>
        </w:tabs>
        <w:suppressAutoHyphens/>
        <w:autoSpaceDE w:val="0"/>
        <w:autoSpaceDN w:val="0"/>
        <w:adjustRightInd w:val="0"/>
        <w:rPr>
          <w:rFonts w:cstheme="minorHAnsi"/>
          <w:color w:val="000000"/>
          <w:sz w:val="24"/>
          <w:szCs w:val="24"/>
        </w:rPr>
      </w:pPr>
      <w:r>
        <w:rPr>
          <w:rFonts w:cstheme="minorHAnsi"/>
          <w:color w:val="000000"/>
          <w:sz w:val="24"/>
          <w:szCs w:val="24"/>
        </w:rPr>
        <w:tab/>
      </w:r>
      <w:r w:rsidR="00FA65E8" w:rsidRPr="008C352A">
        <w:rPr>
          <w:rFonts w:cstheme="minorHAnsi"/>
          <w:color w:val="000000"/>
          <w:sz w:val="24"/>
          <w:szCs w:val="24"/>
        </w:rPr>
        <w:t xml:space="preserve">Which atom is the largest in diameter? </w:t>
      </w:r>
    </w:p>
    <w:tbl>
      <w:tblPr>
        <w:tblW w:w="8468" w:type="dxa"/>
        <w:tblInd w:w="899" w:type="dxa"/>
        <w:tblCellMar>
          <w:left w:w="45" w:type="dxa"/>
          <w:right w:w="45" w:type="dxa"/>
        </w:tblCellMar>
        <w:tblLook w:val="04A0" w:firstRow="1" w:lastRow="0" w:firstColumn="1" w:lastColumn="0" w:noHBand="0" w:noVBand="1"/>
      </w:tblPr>
      <w:tblGrid>
        <w:gridCol w:w="364"/>
        <w:gridCol w:w="3870"/>
        <w:gridCol w:w="364"/>
        <w:gridCol w:w="3870"/>
      </w:tblGrid>
      <w:tr w:rsidR="00FA65E8" w:rsidRPr="008C352A" w14:paraId="5416E320" w14:textId="77777777" w:rsidTr="009E7A2A">
        <w:tc>
          <w:tcPr>
            <w:tcW w:w="364" w:type="dxa"/>
            <w:hideMark/>
          </w:tcPr>
          <w:p w14:paraId="1EBCDDC8"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A.</w:t>
            </w:r>
          </w:p>
        </w:tc>
        <w:tc>
          <w:tcPr>
            <w:tcW w:w="3870" w:type="dxa"/>
            <w:hideMark/>
          </w:tcPr>
          <w:p w14:paraId="4E9511E7"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K</w:t>
            </w:r>
          </w:p>
        </w:tc>
        <w:tc>
          <w:tcPr>
            <w:tcW w:w="364" w:type="dxa"/>
            <w:hideMark/>
          </w:tcPr>
          <w:p w14:paraId="47DCB95D"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D.</w:t>
            </w:r>
          </w:p>
        </w:tc>
        <w:tc>
          <w:tcPr>
            <w:tcW w:w="3870" w:type="dxa"/>
            <w:hideMark/>
          </w:tcPr>
          <w:p w14:paraId="79BFF495" w14:textId="77777777" w:rsidR="00FA65E8" w:rsidRPr="008C352A" w:rsidRDefault="00FA65E8">
            <w:pPr>
              <w:keepLines/>
              <w:suppressAutoHyphens/>
              <w:autoSpaceDE w:val="0"/>
              <w:autoSpaceDN w:val="0"/>
              <w:adjustRightInd w:val="0"/>
              <w:rPr>
                <w:rFonts w:cstheme="minorHAnsi"/>
                <w:color w:val="000000"/>
                <w:sz w:val="24"/>
                <w:szCs w:val="24"/>
              </w:rPr>
            </w:pPr>
            <w:proofErr w:type="spellStart"/>
            <w:r w:rsidRPr="008C352A">
              <w:rPr>
                <w:rFonts w:cstheme="minorHAnsi"/>
                <w:color w:val="000000"/>
                <w:sz w:val="24"/>
                <w:szCs w:val="24"/>
              </w:rPr>
              <w:t>Rb</w:t>
            </w:r>
            <w:proofErr w:type="spellEnd"/>
          </w:p>
        </w:tc>
      </w:tr>
      <w:tr w:rsidR="00FA65E8" w:rsidRPr="008C352A" w14:paraId="6AB8512C" w14:textId="77777777" w:rsidTr="009E7A2A">
        <w:tc>
          <w:tcPr>
            <w:tcW w:w="364" w:type="dxa"/>
            <w:hideMark/>
          </w:tcPr>
          <w:p w14:paraId="0D142B27"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B.</w:t>
            </w:r>
          </w:p>
        </w:tc>
        <w:tc>
          <w:tcPr>
            <w:tcW w:w="3870" w:type="dxa"/>
            <w:hideMark/>
          </w:tcPr>
          <w:p w14:paraId="59C8398E"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H</w:t>
            </w:r>
          </w:p>
        </w:tc>
        <w:tc>
          <w:tcPr>
            <w:tcW w:w="364" w:type="dxa"/>
            <w:hideMark/>
          </w:tcPr>
          <w:p w14:paraId="7154D3E0"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E.</w:t>
            </w:r>
          </w:p>
        </w:tc>
        <w:tc>
          <w:tcPr>
            <w:tcW w:w="3870" w:type="dxa"/>
            <w:hideMark/>
          </w:tcPr>
          <w:p w14:paraId="5E5129AA"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Na</w:t>
            </w:r>
          </w:p>
        </w:tc>
      </w:tr>
      <w:tr w:rsidR="00FA65E8" w:rsidRPr="008C352A" w14:paraId="63DFA118" w14:textId="77777777" w:rsidTr="009E7A2A">
        <w:trPr>
          <w:gridAfter w:val="2"/>
          <w:wAfter w:w="4234" w:type="dxa"/>
        </w:trPr>
        <w:tc>
          <w:tcPr>
            <w:tcW w:w="364" w:type="dxa"/>
            <w:hideMark/>
          </w:tcPr>
          <w:p w14:paraId="3C0EECD6"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C.</w:t>
            </w:r>
          </w:p>
        </w:tc>
        <w:tc>
          <w:tcPr>
            <w:tcW w:w="3870" w:type="dxa"/>
            <w:hideMark/>
          </w:tcPr>
          <w:p w14:paraId="23A09E24"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Li</w:t>
            </w:r>
          </w:p>
        </w:tc>
      </w:tr>
    </w:tbl>
    <w:p w14:paraId="153403A4" w14:textId="77777777" w:rsidR="00FA65E8" w:rsidRPr="008C352A" w:rsidRDefault="00FA65E8" w:rsidP="00FA65E8">
      <w:pPr>
        <w:keepLines/>
        <w:tabs>
          <w:tab w:val="right" w:pos="-180"/>
          <w:tab w:val="left" w:pos="0"/>
        </w:tabs>
        <w:suppressAutoHyphens/>
        <w:autoSpaceDE w:val="0"/>
        <w:autoSpaceDN w:val="0"/>
        <w:adjustRightInd w:val="0"/>
        <w:rPr>
          <w:rFonts w:cstheme="minorHAnsi"/>
          <w:color w:val="000000"/>
          <w:sz w:val="24"/>
          <w:szCs w:val="24"/>
        </w:rPr>
      </w:pPr>
    </w:p>
    <w:p w14:paraId="077C6FF7" w14:textId="77777777" w:rsidR="00FA65E8" w:rsidRPr="008C352A" w:rsidRDefault="00FA65E8" w:rsidP="00FA65E8">
      <w:pPr>
        <w:ind w:right="-720"/>
        <w:rPr>
          <w:rFonts w:cstheme="minorHAnsi"/>
          <w:sz w:val="24"/>
          <w:szCs w:val="24"/>
        </w:rPr>
      </w:pPr>
    </w:p>
    <w:p w14:paraId="4BE011D9" w14:textId="73A66588" w:rsidR="00FA65E8" w:rsidRPr="008C352A" w:rsidRDefault="008C352A" w:rsidP="00FA65E8">
      <w:pPr>
        <w:keepLines/>
        <w:tabs>
          <w:tab w:val="right" w:pos="-180"/>
          <w:tab w:val="left" w:pos="0"/>
        </w:tabs>
        <w:suppressAutoHyphens/>
        <w:autoSpaceDE w:val="0"/>
        <w:autoSpaceDN w:val="0"/>
        <w:adjustRightInd w:val="0"/>
        <w:rPr>
          <w:rFonts w:cstheme="minorHAnsi"/>
          <w:b/>
          <w:color w:val="000000"/>
          <w:sz w:val="24"/>
          <w:szCs w:val="24"/>
        </w:rPr>
      </w:pPr>
      <w:r>
        <w:rPr>
          <w:rFonts w:cstheme="minorHAnsi"/>
          <w:b/>
          <w:color w:val="000000"/>
          <w:sz w:val="24"/>
          <w:szCs w:val="24"/>
        </w:rPr>
        <w:tab/>
      </w:r>
      <w:r w:rsidR="00FA65E8" w:rsidRPr="008C352A">
        <w:rPr>
          <w:rFonts w:cstheme="minorHAnsi"/>
          <w:b/>
          <w:color w:val="000000"/>
          <w:sz w:val="24"/>
          <w:szCs w:val="24"/>
        </w:rPr>
        <w:t xml:space="preserve">LA#4-2) </w:t>
      </w:r>
    </w:p>
    <w:p w14:paraId="6E1997BB" w14:textId="68CD1FDA" w:rsidR="00FA65E8" w:rsidRPr="008C352A" w:rsidRDefault="00FA65E8" w:rsidP="008C352A">
      <w:pPr>
        <w:keepLines/>
        <w:tabs>
          <w:tab w:val="right" w:pos="-180"/>
          <w:tab w:val="left" w:pos="0"/>
        </w:tabs>
        <w:suppressAutoHyphens/>
        <w:autoSpaceDE w:val="0"/>
        <w:autoSpaceDN w:val="0"/>
        <w:adjustRightInd w:val="0"/>
        <w:ind w:left="720"/>
        <w:rPr>
          <w:rFonts w:cstheme="minorHAnsi"/>
          <w:color w:val="000000"/>
          <w:sz w:val="24"/>
          <w:szCs w:val="24"/>
        </w:rPr>
      </w:pPr>
      <w:r w:rsidRPr="008C352A">
        <w:rPr>
          <w:rFonts w:cstheme="minorHAnsi"/>
          <w:color w:val="000000"/>
          <w:sz w:val="24"/>
          <w:szCs w:val="24"/>
        </w:rPr>
        <w:t xml:space="preserve">Which element would have chemical properties the most </w:t>
      </w:r>
      <w:proofErr w:type="gramStart"/>
      <w:r w:rsidRPr="008C352A">
        <w:rPr>
          <w:rFonts w:cstheme="minorHAnsi"/>
          <w:color w:val="000000"/>
          <w:sz w:val="24"/>
          <w:szCs w:val="24"/>
        </w:rPr>
        <w:t>similar to</w:t>
      </w:r>
      <w:proofErr w:type="gramEnd"/>
      <w:r w:rsidRPr="008C352A">
        <w:rPr>
          <w:rFonts w:cstheme="minorHAnsi"/>
          <w:color w:val="000000"/>
          <w:sz w:val="24"/>
          <w:szCs w:val="24"/>
        </w:rPr>
        <w:t xml:space="preserve"> chlorine (Cl, atomic number 17)? </w:t>
      </w:r>
    </w:p>
    <w:tbl>
      <w:tblPr>
        <w:tblW w:w="8468" w:type="dxa"/>
        <w:tblInd w:w="899" w:type="dxa"/>
        <w:tblCellMar>
          <w:left w:w="45" w:type="dxa"/>
          <w:right w:w="45" w:type="dxa"/>
        </w:tblCellMar>
        <w:tblLook w:val="04A0" w:firstRow="1" w:lastRow="0" w:firstColumn="1" w:lastColumn="0" w:noHBand="0" w:noVBand="1"/>
      </w:tblPr>
      <w:tblGrid>
        <w:gridCol w:w="364"/>
        <w:gridCol w:w="3870"/>
        <w:gridCol w:w="364"/>
        <w:gridCol w:w="3870"/>
      </w:tblGrid>
      <w:tr w:rsidR="00FA65E8" w:rsidRPr="008C352A" w14:paraId="3418F761" w14:textId="77777777" w:rsidTr="009E7A2A">
        <w:tc>
          <w:tcPr>
            <w:tcW w:w="364" w:type="dxa"/>
            <w:hideMark/>
          </w:tcPr>
          <w:p w14:paraId="66DEE255"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A.</w:t>
            </w:r>
          </w:p>
        </w:tc>
        <w:tc>
          <w:tcPr>
            <w:tcW w:w="3870" w:type="dxa"/>
            <w:hideMark/>
          </w:tcPr>
          <w:p w14:paraId="0F9DCB65"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O</w:t>
            </w:r>
          </w:p>
        </w:tc>
        <w:tc>
          <w:tcPr>
            <w:tcW w:w="364" w:type="dxa"/>
            <w:hideMark/>
          </w:tcPr>
          <w:p w14:paraId="3390A67A"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D.</w:t>
            </w:r>
          </w:p>
        </w:tc>
        <w:tc>
          <w:tcPr>
            <w:tcW w:w="3870" w:type="dxa"/>
            <w:hideMark/>
          </w:tcPr>
          <w:p w14:paraId="4F4F666B"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S</w:t>
            </w:r>
          </w:p>
        </w:tc>
      </w:tr>
      <w:tr w:rsidR="00FA65E8" w:rsidRPr="008C352A" w14:paraId="6679B82B" w14:textId="77777777" w:rsidTr="009E7A2A">
        <w:tc>
          <w:tcPr>
            <w:tcW w:w="364" w:type="dxa"/>
            <w:hideMark/>
          </w:tcPr>
          <w:p w14:paraId="3CD71C48"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B.</w:t>
            </w:r>
          </w:p>
        </w:tc>
        <w:tc>
          <w:tcPr>
            <w:tcW w:w="3870" w:type="dxa"/>
            <w:hideMark/>
          </w:tcPr>
          <w:p w14:paraId="2364BA0B"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Na</w:t>
            </w:r>
          </w:p>
        </w:tc>
        <w:tc>
          <w:tcPr>
            <w:tcW w:w="364" w:type="dxa"/>
            <w:hideMark/>
          </w:tcPr>
          <w:p w14:paraId="6A420133"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E.</w:t>
            </w:r>
          </w:p>
        </w:tc>
        <w:tc>
          <w:tcPr>
            <w:tcW w:w="3870" w:type="dxa"/>
            <w:hideMark/>
          </w:tcPr>
          <w:p w14:paraId="0134ED21"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Br</w:t>
            </w:r>
          </w:p>
        </w:tc>
      </w:tr>
      <w:tr w:rsidR="00FA65E8" w:rsidRPr="008C352A" w14:paraId="701D671A" w14:textId="77777777" w:rsidTr="009E7A2A">
        <w:trPr>
          <w:gridAfter w:val="2"/>
          <w:wAfter w:w="4234" w:type="dxa"/>
        </w:trPr>
        <w:tc>
          <w:tcPr>
            <w:tcW w:w="364" w:type="dxa"/>
            <w:hideMark/>
          </w:tcPr>
          <w:p w14:paraId="669B37C4"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C.</w:t>
            </w:r>
          </w:p>
        </w:tc>
        <w:tc>
          <w:tcPr>
            <w:tcW w:w="3870" w:type="dxa"/>
            <w:hideMark/>
          </w:tcPr>
          <w:p w14:paraId="6BB73FF4" w14:textId="77777777" w:rsidR="00FA65E8" w:rsidRPr="008C352A" w:rsidRDefault="00FA65E8">
            <w:pPr>
              <w:keepLines/>
              <w:suppressAutoHyphens/>
              <w:autoSpaceDE w:val="0"/>
              <w:autoSpaceDN w:val="0"/>
              <w:adjustRightInd w:val="0"/>
              <w:rPr>
                <w:rFonts w:cstheme="minorHAnsi"/>
                <w:color w:val="000000"/>
                <w:sz w:val="24"/>
                <w:szCs w:val="24"/>
              </w:rPr>
            </w:pPr>
            <w:proofErr w:type="spellStart"/>
            <w:r w:rsidRPr="008C352A">
              <w:rPr>
                <w:rFonts w:cstheme="minorHAnsi"/>
                <w:color w:val="000000"/>
                <w:sz w:val="24"/>
                <w:szCs w:val="24"/>
              </w:rPr>
              <w:t>Ar</w:t>
            </w:r>
            <w:proofErr w:type="spellEnd"/>
          </w:p>
        </w:tc>
      </w:tr>
    </w:tbl>
    <w:p w14:paraId="33094D34" w14:textId="77777777" w:rsidR="00FA65E8" w:rsidRPr="008C352A" w:rsidRDefault="00FA65E8" w:rsidP="00FA65E8">
      <w:pPr>
        <w:widowControl w:val="0"/>
        <w:suppressAutoHyphens/>
        <w:autoSpaceDE w:val="0"/>
        <w:autoSpaceDN w:val="0"/>
        <w:adjustRightInd w:val="0"/>
        <w:rPr>
          <w:rFonts w:cstheme="minorHAnsi"/>
          <w:color w:val="000000"/>
          <w:sz w:val="24"/>
          <w:szCs w:val="24"/>
        </w:rPr>
      </w:pPr>
    </w:p>
    <w:p w14:paraId="61E5461C" w14:textId="77777777" w:rsidR="00FA65E8" w:rsidRPr="008C352A" w:rsidRDefault="00FA65E8" w:rsidP="008C352A">
      <w:pPr>
        <w:ind w:right="-720" w:firstLine="720"/>
        <w:rPr>
          <w:rFonts w:cstheme="minorHAnsi"/>
          <w:b/>
          <w:sz w:val="24"/>
          <w:szCs w:val="24"/>
        </w:rPr>
      </w:pPr>
      <w:r w:rsidRPr="008C352A">
        <w:rPr>
          <w:rFonts w:cstheme="minorHAnsi"/>
          <w:b/>
          <w:sz w:val="24"/>
          <w:szCs w:val="24"/>
        </w:rPr>
        <w:t>LA#4-3)</w:t>
      </w:r>
    </w:p>
    <w:tbl>
      <w:tblPr>
        <w:tblpPr w:leftFromText="180" w:rightFromText="180" w:vertAnchor="text" w:horzAnchor="margin" w:tblpXSpec="right" w:tblpY="1021"/>
        <w:tblW w:w="0" w:type="auto"/>
        <w:tblCellMar>
          <w:left w:w="45" w:type="dxa"/>
          <w:right w:w="45" w:type="dxa"/>
        </w:tblCellMar>
        <w:tblLook w:val="04A0" w:firstRow="1" w:lastRow="0" w:firstColumn="1" w:lastColumn="0" w:noHBand="0" w:noVBand="1"/>
      </w:tblPr>
      <w:tblGrid>
        <w:gridCol w:w="364"/>
        <w:gridCol w:w="3870"/>
        <w:gridCol w:w="364"/>
        <w:gridCol w:w="3870"/>
      </w:tblGrid>
      <w:tr w:rsidR="009E7A2A" w:rsidRPr="008C352A" w14:paraId="7A684A4C" w14:textId="77777777" w:rsidTr="009E7A2A">
        <w:tc>
          <w:tcPr>
            <w:tcW w:w="364" w:type="dxa"/>
            <w:hideMark/>
          </w:tcPr>
          <w:p w14:paraId="598CC4E9" w14:textId="77777777" w:rsidR="009E7A2A" w:rsidRPr="008C352A" w:rsidRDefault="009E7A2A" w:rsidP="009E7A2A">
            <w:pPr>
              <w:ind w:right="-720"/>
              <w:rPr>
                <w:rFonts w:cstheme="minorHAnsi"/>
                <w:sz w:val="24"/>
                <w:szCs w:val="24"/>
              </w:rPr>
            </w:pPr>
            <w:r w:rsidRPr="008C352A">
              <w:rPr>
                <w:rFonts w:cstheme="minorHAnsi"/>
                <w:sz w:val="24"/>
                <w:szCs w:val="24"/>
              </w:rPr>
              <w:t>A.</w:t>
            </w:r>
          </w:p>
        </w:tc>
        <w:tc>
          <w:tcPr>
            <w:tcW w:w="3870" w:type="dxa"/>
            <w:hideMark/>
          </w:tcPr>
          <w:p w14:paraId="086AFFFB" w14:textId="77777777" w:rsidR="009E7A2A" w:rsidRPr="008C352A" w:rsidRDefault="009E7A2A" w:rsidP="009E7A2A">
            <w:pPr>
              <w:ind w:right="-720"/>
              <w:rPr>
                <w:rFonts w:cstheme="minorHAnsi"/>
                <w:sz w:val="24"/>
                <w:szCs w:val="24"/>
              </w:rPr>
            </w:pPr>
            <w:r w:rsidRPr="008C352A">
              <w:rPr>
                <w:rFonts w:cstheme="minorHAnsi"/>
                <w:sz w:val="24"/>
                <w:szCs w:val="24"/>
              </w:rPr>
              <w:t>metals.</w:t>
            </w:r>
          </w:p>
        </w:tc>
        <w:tc>
          <w:tcPr>
            <w:tcW w:w="364" w:type="dxa"/>
            <w:hideMark/>
          </w:tcPr>
          <w:p w14:paraId="0BEAF1CA" w14:textId="77777777" w:rsidR="009E7A2A" w:rsidRPr="008C352A" w:rsidRDefault="009E7A2A" w:rsidP="009E7A2A">
            <w:pPr>
              <w:ind w:right="-720"/>
              <w:rPr>
                <w:rFonts w:cstheme="minorHAnsi"/>
                <w:sz w:val="24"/>
                <w:szCs w:val="24"/>
              </w:rPr>
            </w:pPr>
            <w:r w:rsidRPr="008C352A">
              <w:rPr>
                <w:rFonts w:cstheme="minorHAnsi"/>
                <w:sz w:val="24"/>
                <w:szCs w:val="24"/>
              </w:rPr>
              <w:t>C.</w:t>
            </w:r>
          </w:p>
        </w:tc>
        <w:tc>
          <w:tcPr>
            <w:tcW w:w="3870" w:type="dxa"/>
            <w:hideMark/>
          </w:tcPr>
          <w:p w14:paraId="4F4A8F4D" w14:textId="77777777" w:rsidR="009E7A2A" w:rsidRPr="008C352A" w:rsidRDefault="009E7A2A" w:rsidP="009E7A2A">
            <w:pPr>
              <w:ind w:right="-720"/>
              <w:rPr>
                <w:rFonts w:cstheme="minorHAnsi"/>
                <w:sz w:val="24"/>
                <w:szCs w:val="24"/>
              </w:rPr>
            </w:pPr>
            <w:r w:rsidRPr="008C352A">
              <w:rPr>
                <w:rFonts w:cstheme="minorHAnsi"/>
                <w:sz w:val="24"/>
                <w:szCs w:val="24"/>
              </w:rPr>
              <w:t>isotopes of the same atom.</w:t>
            </w:r>
          </w:p>
        </w:tc>
      </w:tr>
      <w:tr w:rsidR="009E7A2A" w:rsidRPr="008C352A" w14:paraId="69ABBE64" w14:textId="77777777" w:rsidTr="009E7A2A">
        <w:tc>
          <w:tcPr>
            <w:tcW w:w="364" w:type="dxa"/>
            <w:hideMark/>
          </w:tcPr>
          <w:p w14:paraId="0DF730D6" w14:textId="77777777" w:rsidR="009E7A2A" w:rsidRPr="008C352A" w:rsidRDefault="009E7A2A" w:rsidP="009E7A2A">
            <w:pPr>
              <w:ind w:right="-720"/>
              <w:rPr>
                <w:rFonts w:cstheme="minorHAnsi"/>
                <w:sz w:val="24"/>
                <w:szCs w:val="24"/>
              </w:rPr>
            </w:pPr>
            <w:r w:rsidRPr="008C352A">
              <w:rPr>
                <w:rFonts w:cstheme="minorHAnsi"/>
                <w:sz w:val="24"/>
                <w:szCs w:val="24"/>
              </w:rPr>
              <w:t>B.</w:t>
            </w:r>
          </w:p>
        </w:tc>
        <w:tc>
          <w:tcPr>
            <w:tcW w:w="3870" w:type="dxa"/>
            <w:hideMark/>
          </w:tcPr>
          <w:p w14:paraId="5F193285" w14:textId="77777777" w:rsidR="009E7A2A" w:rsidRPr="008C352A" w:rsidRDefault="009E7A2A" w:rsidP="009E7A2A">
            <w:pPr>
              <w:ind w:right="-720"/>
              <w:rPr>
                <w:rFonts w:cstheme="minorHAnsi"/>
                <w:sz w:val="24"/>
                <w:szCs w:val="24"/>
              </w:rPr>
            </w:pPr>
            <w:r w:rsidRPr="008C352A">
              <w:rPr>
                <w:rFonts w:cstheme="minorHAnsi"/>
                <w:sz w:val="24"/>
                <w:szCs w:val="24"/>
              </w:rPr>
              <w:t>made of relatively large atoms.</w:t>
            </w:r>
          </w:p>
        </w:tc>
        <w:tc>
          <w:tcPr>
            <w:tcW w:w="364" w:type="dxa"/>
            <w:hideMark/>
          </w:tcPr>
          <w:p w14:paraId="64B3FBAB" w14:textId="77777777" w:rsidR="009E7A2A" w:rsidRPr="008C352A" w:rsidRDefault="009E7A2A" w:rsidP="009E7A2A">
            <w:pPr>
              <w:ind w:right="-720"/>
              <w:rPr>
                <w:rFonts w:cstheme="minorHAnsi"/>
                <w:sz w:val="24"/>
                <w:szCs w:val="24"/>
              </w:rPr>
            </w:pPr>
            <w:r w:rsidRPr="008C352A">
              <w:rPr>
                <w:rFonts w:cstheme="minorHAnsi"/>
                <w:sz w:val="24"/>
                <w:szCs w:val="24"/>
              </w:rPr>
              <w:t>D.</w:t>
            </w:r>
          </w:p>
        </w:tc>
        <w:tc>
          <w:tcPr>
            <w:tcW w:w="3870" w:type="dxa"/>
            <w:hideMark/>
          </w:tcPr>
          <w:p w14:paraId="67CAC9C7" w14:textId="77777777" w:rsidR="009E7A2A" w:rsidRPr="008C352A" w:rsidRDefault="009E7A2A" w:rsidP="009E7A2A">
            <w:pPr>
              <w:ind w:right="-720"/>
              <w:rPr>
                <w:rFonts w:cstheme="minorHAnsi"/>
                <w:sz w:val="24"/>
                <w:szCs w:val="24"/>
              </w:rPr>
            </w:pPr>
            <w:r w:rsidRPr="008C352A">
              <w:rPr>
                <w:rFonts w:cstheme="minorHAnsi"/>
                <w:sz w:val="24"/>
                <w:szCs w:val="24"/>
              </w:rPr>
              <w:t>in the same vertical column.</w:t>
            </w:r>
          </w:p>
        </w:tc>
      </w:tr>
    </w:tbl>
    <w:p w14:paraId="33BF7F68" w14:textId="77777777" w:rsidR="00FA65E8" w:rsidRPr="008C352A" w:rsidRDefault="00FA65E8" w:rsidP="008C352A">
      <w:pPr>
        <w:ind w:left="720" w:right="-720"/>
        <w:rPr>
          <w:rFonts w:cstheme="minorHAnsi"/>
          <w:sz w:val="24"/>
          <w:szCs w:val="24"/>
        </w:rPr>
      </w:pPr>
      <w:r w:rsidRPr="008C352A">
        <w:rPr>
          <w:rFonts w:cstheme="minorHAnsi"/>
          <w:sz w:val="24"/>
          <w:szCs w:val="24"/>
        </w:rPr>
        <w:t>Radioactive strontium, Sr (atomic number 38), tends to accumulate in calcium-dependent bone marrow tissues (calcium, Ca, atomic number 20). This is because the periodic table shows that strontium and calcium are both</w:t>
      </w:r>
    </w:p>
    <w:p w14:paraId="659D34FF" w14:textId="77777777" w:rsidR="00FA65E8" w:rsidRPr="008C352A" w:rsidRDefault="00FA65E8" w:rsidP="00FA65E8">
      <w:pPr>
        <w:ind w:right="-720"/>
        <w:rPr>
          <w:rFonts w:cstheme="minorHAnsi"/>
          <w:sz w:val="24"/>
          <w:szCs w:val="24"/>
        </w:rPr>
      </w:pPr>
    </w:p>
    <w:p w14:paraId="5B06F96B" w14:textId="77777777" w:rsidR="00FA65E8" w:rsidRPr="008C352A" w:rsidRDefault="00FA65E8" w:rsidP="00FA65E8">
      <w:pPr>
        <w:ind w:right="-720"/>
        <w:rPr>
          <w:rFonts w:cstheme="minorHAnsi"/>
          <w:sz w:val="24"/>
          <w:szCs w:val="24"/>
        </w:rPr>
      </w:pPr>
    </w:p>
    <w:p w14:paraId="359B7575" w14:textId="77777777" w:rsidR="00FA65E8" w:rsidRPr="008C352A" w:rsidRDefault="00FA65E8" w:rsidP="008C352A">
      <w:pPr>
        <w:ind w:right="-720" w:firstLine="720"/>
        <w:rPr>
          <w:rFonts w:cstheme="minorHAnsi"/>
          <w:b/>
          <w:sz w:val="24"/>
          <w:szCs w:val="24"/>
        </w:rPr>
      </w:pPr>
      <w:r w:rsidRPr="008C352A">
        <w:rPr>
          <w:rFonts w:cstheme="minorHAnsi"/>
          <w:b/>
          <w:sz w:val="24"/>
          <w:szCs w:val="24"/>
        </w:rPr>
        <w:t xml:space="preserve">LA#4-4) </w:t>
      </w:r>
    </w:p>
    <w:p w14:paraId="27F5DF73" w14:textId="77777777" w:rsidR="00FA65E8" w:rsidRPr="008C352A" w:rsidRDefault="00FA65E8" w:rsidP="008C352A">
      <w:pPr>
        <w:ind w:left="720" w:right="-720"/>
        <w:rPr>
          <w:rFonts w:cstheme="minorHAnsi"/>
          <w:sz w:val="24"/>
          <w:szCs w:val="24"/>
        </w:rPr>
      </w:pPr>
      <w:r w:rsidRPr="008C352A">
        <w:rPr>
          <w:rFonts w:cstheme="minorHAnsi"/>
          <w:sz w:val="24"/>
          <w:szCs w:val="24"/>
        </w:rPr>
        <w:t>If one proton is removed from the nucleus of a carbon-12 (C-12) atom, an atom of what element would be produced?</w:t>
      </w:r>
    </w:p>
    <w:tbl>
      <w:tblPr>
        <w:tblW w:w="8468" w:type="dxa"/>
        <w:tblInd w:w="899" w:type="dxa"/>
        <w:tblCellMar>
          <w:left w:w="45" w:type="dxa"/>
          <w:right w:w="45" w:type="dxa"/>
        </w:tblCellMar>
        <w:tblLook w:val="04A0" w:firstRow="1" w:lastRow="0" w:firstColumn="1" w:lastColumn="0" w:noHBand="0" w:noVBand="1"/>
      </w:tblPr>
      <w:tblGrid>
        <w:gridCol w:w="364"/>
        <w:gridCol w:w="3870"/>
        <w:gridCol w:w="364"/>
        <w:gridCol w:w="3870"/>
      </w:tblGrid>
      <w:tr w:rsidR="00FA65E8" w:rsidRPr="008C352A" w14:paraId="17FE7657" w14:textId="77777777" w:rsidTr="009E7A2A">
        <w:tc>
          <w:tcPr>
            <w:tcW w:w="364" w:type="dxa"/>
            <w:hideMark/>
          </w:tcPr>
          <w:p w14:paraId="1E89FF5E" w14:textId="77777777" w:rsidR="00FA65E8" w:rsidRPr="008C352A" w:rsidRDefault="00FA65E8">
            <w:pPr>
              <w:ind w:right="-720"/>
              <w:rPr>
                <w:rFonts w:cstheme="minorHAnsi"/>
                <w:sz w:val="24"/>
                <w:szCs w:val="24"/>
              </w:rPr>
            </w:pPr>
            <w:r w:rsidRPr="008C352A">
              <w:rPr>
                <w:rFonts w:cstheme="minorHAnsi"/>
                <w:sz w:val="24"/>
                <w:szCs w:val="24"/>
              </w:rPr>
              <w:t>A.</w:t>
            </w:r>
          </w:p>
        </w:tc>
        <w:tc>
          <w:tcPr>
            <w:tcW w:w="3870" w:type="dxa"/>
            <w:hideMark/>
          </w:tcPr>
          <w:p w14:paraId="2F1682A8" w14:textId="77777777" w:rsidR="00FA65E8" w:rsidRPr="008C352A" w:rsidRDefault="00FA65E8">
            <w:pPr>
              <w:ind w:right="-720"/>
              <w:rPr>
                <w:rFonts w:cstheme="minorHAnsi"/>
                <w:sz w:val="24"/>
                <w:szCs w:val="24"/>
              </w:rPr>
            </w:pPr>
            <w:r w:rsidRPr="008C352A">
              <w:rPr>
                <w:rFonts w:cstheme="minorHAnsi"/>
                <w:sz w:val="24"/>
                <w:szCs w:val="24"/>
              </w:rPr>
              <w:t>Nitrogen-11 (N-11).</w:t>
            </w:r>
          </w:p>
        </w:tc>
        <w:tc>
          <w:tcPr>
            <w:tcW w:w="364" w:type="dxa"/>
            <w:hideMark/>
          </w:tcPr>
          <w:p w14:paraId="0D9F21C7" w14:textId="77777777" w:rsidR="00FA65E8" w:rsidRPr="008C352A" w:rsidRDefault="00FA65E8">
            <w:pPr>
              <w:ind w:right="-720"/>
              <w:rPr>
                <w:rFonts w:cstheme="minorHAnsi"/>
                <w:sz w:val="24"/>
                <w:szCs w:val="24"/>
              </w:rPr>
            </w:pPr>
            <w:r w:rsidRPr="008C352A">
              <w:rPr>
                <w:rFonts w:cstheme="minorHAnsi"/>
                <w:sz w:val="24"/>
                <w:szCs w:val="24"/>
              </w:rPr>
              <w:t>C.</w:t>
            </w:r>
          </w:p>
        </w:tc>
        <w:tc>
          <w:tcPr>
            <w:tcW w:w="3870" w:type="dxa"/>
            <w:hideMark/>
          </w:tcPr>
          <w:p w14:paraId="2CDF925B" w14:textId="77777777" w:rsidR="00FA65E8" w:rsidRPr="008C352A" w:rsidRDefault="00FA65E8">
            <w:pPr>
              <w:ind w:right="-720"/>
              <w:rPr>
                <w:rFonts w:cstheme="minorHAnsi"/>
                <w:sz w:val="24"/>
                <w:szCs w:val="24"/>
              </w:rPr>
            </w:pPr>
            <w:r w:rsidRPr="008C352A">
              <w:rPr>
                <w:rFonts w:cstheme="minorHAnsi"/>
                <w:sz w:val="24"/>
                <w:szCs w:val="24"/>
              </w:rPr>
              <w:t>Boron-11 (B-11).</w:t>
            </w:r>
          </w:p>
        </w:tc>
      </w:tr>
      <w:tr w:rsidR="00FA65E8" w:rsidRPr="008C352A" w14:paraId="151BFD9D" w14:textId="77777777" w:rsidTr="009E7A2A">
        <w:tc>
          <w:tcPr>
            <w:tcW w:w="364" w:type="dxa"/>
            <w:hideMark/>
          </w:tcPr>
          <w:p w14:paraId="180EB3CF" w14:textId="77777777" w:rsidR="00FA65E8" w:rsidRPr="008C352A" w:rsidRDefault="00FA65E8">
            <w:pPr>
              <w:ind w:right="-720"/>
              <w:rPr>
                <w:rFonts w:cstheme="minorHAnsi"/>
                <w:sz w:val="24"/>
                <w:szCs w:val="24"/>
              </w:rPr>
            </w:pPr>
            <w:r w:rsidRPr="008C352A">
              <w:rPr>
                <w:rFonts w:cstheme="minorHAnsi"/>
                <w:sz w:val="24"/>
                <w:szCs w:val="24"/>
              </w:rPr>
              <w:t>B.</w:t>
            </w:r>
          </w:p>
        </w:tc>
        <w:tc>
          <w:tcPr>
            <w:tcW w:w="3870" w:type="dxa"/>
            <w:hideMark/>
          </w:tcPr>
          <w:p w14:paraId="0714DBA1" w14:textId="77777777" w:rsidR="00FA65E8" w:rsidRPr="008C352A" w:rsidRDefault="00FA65E8">
            <w:pPr>
              <w:ind w:right="-720"/>
              <w:rPr>
                <w:rFonts w:cstheme="minorHAnsi"/>
                <w:sz w:val="24"/>
                <w:szCs w:val="24"/>
              </w:rPr>
            </w:pPr>
            <w:r w:rsidRPr="008C352A">
              <w:rPr>
                <w:rFonts w:cstheme="minorHAnsi"/>
                <w:sz w:val="24"/>
                <w:szCs w:val="24"/>
              </w:rPr>
              <w:t>Carbon-11 (C-11).</w:t>
            </w:r>
          </w:p>
        </w:tc>
        <w:tc>
          <w:tcPr>
            <w:tcW w:w="364" w:type="dxa"/>
            <w:hideMark/>
          </w:tcPr>
          <w:p w14:paraId="463A5148" w14:textId="77777777" w:rsidR="00FA65E8" w:rsidRPr="008C352A" w:rsidRDefault="00FA65E8">
            <w:pPr>
              <w:ind w:right="-720"/>
              <w:rPr>
                <w:rFonts w:cstheme="minorHAnsi"/>
                <w:sz w:val="24"/>
                <w:szCs w:val="24"/>
              </w:rPr>
            </w:pPr>
            <w:r w:rsidRPr="008C352A">
              <w:rPr>
                <w:rFonts w:cstheme="minorHAnsi"/>
                <w:sz w:val="24"/>
                <w:szCs w:val="24"/>
              </w:rPr>
              <w:t>D.</w:t>
            </w:r>
          </w:p>
        </w:tc>
        <w:tc>
          <w:tcPr>
            <w:tcW w:w="3870" w:type="dxa"/>
            <w:hideMark/>
          </w:tcPr>
          <w:p w14:paraId="464D0DEC" w14:textId="77777777" w:rsidR="00FA65E8" w:rsidRPr="008C352A" w:rsidRDefault="00FA65E8">
            <w:pPr>
              <w:ind w:right="-720"/>
              <w:rPr>
                <w:rFonts w:cstheme="minorHAnsi"/>
                <w:sz w:val="24"/>
                <w:szCs w:val="24"/>
              </w:rPr>
            </w:pPr>
            <w:r w:rsidRPr="008C352A">
              <w:rPr>
                <w:rFonts w:cstheme="minorHAnsi"/>
                <w:sz w:val="24"/>
                <w:szCs w:val="24"/>
              </w:rPr>
              <w:t xml:space="preserve">None of these. </w:t>
            </w:r>
          </w:p>
        </w:tc>
      </w:tr>
    </w:tbl>
    <w:p w14:paraId="6DDD3292" w14:textId="77777777" w:rsidR="00FA65E8" w:rsidRPr="008C352A" w:rsidRDefault="00FA65E8" w:rsidP="00FA65E8">
      <w:pPr>
        <w:ind w:right="-720"/>
        <w:rPr>
          <w:rFonts w:cstheme="minorHAnsi"/>
          <w:sz w:val="24"/>
          <w:szCs w:val="24"/>
        </w:rPr>
      </w:pPr>
    </w:p>
    <w:p w14:paraId="7EB349D3" w14:textId="77777777" w:rsidR="00FA65E8" w:rsidRPr="008C352A" w:rsidRDefault="00FA65E8" w:rsidP="008C352A">
      <w:pPr>
        <w:ind w:right="-720" w:firstLine="720"/>
        <w:rPr>
          <w:rFonts w:cstheme="minorHAnsi"/>
          <w:b/>
          <w:sz w:val="24"/>
          <w:szCs w:val="24"/>
        </w:rPr>
      </w:pPr>
      <w:r w:rsidRPr="008C352A">
        <w:rPr>
          <w:rFonts w:cstheme="minorHAnsi"/>
          <w:b/>
          <w:sz w:val="24"/>
          <w:szCs w:val="24"/>
        </w:rPr>
        <w:lastRenderedPageBreak/>
        <w:t xml:space="preserve">LA#4-5) </w:t>
      </w:r>
    </w:p>
    <w:p w14:paraId="3F241DC9" w14:textId="77777777" w:rsidR="00FA65E8" w:rsidRPr="008C352A" w:rsidRDefault="00FA65E8" w:rsidP="008C352A">
      <w:pPr>
        <w:ind w:right="-720" w:firstLine="720"/>
        <w:rPr>
          <w:rFonts w:cstheme="minorHAnsi"/>
          <w:sz w:val="24"/>
          <w:szCs w:val="24"/>
        </w:rPr>
      </w:pPr>
      <w:r w:rsidRPr="008C352A">
        <w:rPr>
          <w:rFonts w:cstheme="minorHAnsi"/>
          <w:sz w:val="24"/>
          <w:szCs w:val="24"/>
        </w:rPr>
        <w:t>Which of the following best describes ionic bonding?</w:t>
      </w:r>
    </w:p>
    <w:tbl>
      <w:tblPr>
        <w:tblW w:w="8460" w:type="dxa"/>
        <w:tblInd w:w="914" w:type="dxa"/>
        <w:tblCellMar>
          <w:left w:w="45" w:type="dxa"/>
          <w:right w:w="45" w:type="dxa"/>
        </w:tblCellMar>
        <w:tblLook w:val="04A0" w:firstRow="1" w:lastRow="0" w:firstColumn="1" w:lastColumn="0" w:noHBand="0" w:noVBand="1"/>
      </w:tblPr>
      <w:tblGrid>
        <w:gridCol w:w="360"/>
        <w:gridCol w:w="8100"/>
      </w:tblGrid>
      <w:tr w:rsidR="00FA65E8" w:rsidRPr="008C352A" w14:paraId="70CD7A3B" w14:textId="77777777" w:rsidTr="009E7A2A">
        <w:tc>
          <w:tcPr>
            <w:tcW w:w="360" w:type="dxa"/>
            <w:hideMark/>
          </w:tcPr>
          <w:p w14:paraId="679784DB" w14:textId="77777777" w:rsidR="00FA65E8" w:rsidRPr="008C352A" w:rsidRDefault="00FA65E8">
            <w:pPr>
              <w:ind w:right="-720"/>
              <w:rPr>
                <w:rFonts w:cstheme="minorHAnsi"/>
                <w:sz w:val="24"/>
                <w:szCs w:val="24"/>
              </w:rPr>
            </w:pPr>
            <w:r w:rsidRPr="008C352A">
              <w:rPr>
                <w:rFonts w:cstheme="minorHAnsi"/>
                <w:sz w:val="24"/>
                <w:szCs w:val="24"/>
              </w:rPr>
              <w:t>A.</w:t>
            </w:r>
          </w:p>
        </w:tc>
        <w:tc>
          <w:tcPr>
            <w:tcW w:w="8100" w:type="dxa"/>
            <w:hideMark/>
          </w:tcPr>
          <w:p w14:paraId="3AD0A16C" w14:textId="77777777" w:rsidR="00FA65E8" w:rsidRPr="008C352A" w:rsidRDefault="00FA65E8">
            <w:pPr>
              <w:ind w:right="-720"/>
              <w:rPr>
                <w:rFonts w:cstheme="minorHAnsi"/>
                <w:sz w:val="24"/>
                <w:szCs w:val="24"/>
              </w:rPr>
            </w:pPr>
            <w:r w:rsidRPr="008C352A">
              <w:rPr>
                <w:rFonts w:cstheme="minorHAnsi"/>
                <w:sz w:val="24"/>
                <w:szCs w:val="24"/>
              </w:rPr>
              <w:t>Two non-metal atoms sharing one or more of their electrons.</w:t>
            </w:r>
          </w:p>
        </w:tc>
      </w:tr>
      <w:tr w:rsidR="00FA65E8" w:rsidRPr="008C352A" w14:paraId="777F31EE" w14:textId="77777777" w:rsidTr="009E7A2A">
        <w:tc>
          <w:tcPr>
            <w:tcW w:w="360" w:type="dxa"/>
            <w:hideMark/>
          </w:tcPr>
          <w:p w14:paraId="15D72D03" w14:textId="77777777" w:rsidR="00FA65E8" w:rsidRPr="008C352A" w:rsidRDefault="00FA65E8">
            <w:pPr>
              <w:ind w:right="-720"/>
              <w:rPr>
                <w:rFonts w:cstheme="minorHAnsi"/>
                <w:sz w:val="24"/>
                <w:szCs w:val="24"/>
              </w:rPr>
            </w:pPr>
            <w:r w:rsidRPr="008C352A">
              <w:rPr>
                <w:rFonts w:cstheme="minorHAnsi"/>
                <w:sz w:val="24"/>
                <w:szCs w:val="24"/>
              </w:rPr>
              <w:t>B.</w:t>
            </w:r>
          </w:p>
        </w:tc>
        <w:tc>
          <w:tcPr>
            <w:tcW w:w="8100" w:type="dxa"/>
            <w:hideMark/>
          </w:tcPr>
          <w:p w14:paraId="7AE67E10" w14:textId="77777777" w:rsidR="00FA65E8" w:rsidRPr="008C352A" w:rsidRDefault="00FA65E8">
            <w:pPr>
              <w:ind w:right="-720"/>
              <w:rPr>
                <w:rFonts w:cstheme="minorHAnsi"/>
                <w:sz w:val="24"/>
                <w:szCs w:val="24"/>
              </w:rPr>
            </w:pPr>
            <w:r w:rsidRPr="008C352A">
              <w:rPr>
                <w:rFonts w:cstheme="minorHAnsi"/>
                <w:sz w:val="24"/>
                <w:szCs w:val="24"/>
              </w:rPr>
              <w:t xml:space="preserve">A metal atom giving up one or more of its electrons to a non-metal atom. </w:t>
            </w:r>
          </w:p>
        </w:tc>
      </w:tr>
      <w:tr w:rsidR="00FA65E8" w:rsidRPr="008C352A" w14:paraId="5E74AB59" w14:textId="77777777" w:rsidTr="009E7A2A">
        <w:tc>
          <w:tcPr>
            <w:tcW w:w="360" w:type="dxa"/>
            <w:hideMark/>
          </w:tcPr>
          <w:p w14:paraId="65AB7D0E" w14:textId="77777777" w:rsidR="00FA65E8" w:rsidRPr="008C352A" w:rsidRDefault="00FA65E8">
            <w:pPr>
              <w:ind w:right="-720"/>
              <w:rPr>
                <w:rFonts w:cstheme="minorHAnsi"/>
                <w:sz w:val="24"/>
                <w:szCs w:val="24"/>
              </w:rPr>
            </w:pPr>
            <w:r w:rsidRPr="008C352A">
              <w:rPr>
                <w:rFonts w:cstheme="minorHAnsi"/>
                <w:sz w:val="24"/>
                <w:szCs w:val="24"/>
              </w:rPr>
              <w:t>C.</w:t>
            </w:r>
          </w:p>
        </w:tc>
        <w:tc>
          <w:tcPr>
            <w:tcW w:w="8100" w:type="dxa"/>
            <w:hideMark/>
          </w:tcPr>
          <w:p w14:paraId="7EE97D31" w14:textId="77777777" w:rsidR="00FA65E8" w:rsidRPr="008C352A" w:rsidRDefault="00FA65E8">
            <w:pPr>
              <w:ind w:right="-720"/>
              <w:rPr>
                <w:rFonts w:cstheme="minorHAnsi"/>
                <w:sz w:val="24"/>
                <w:szCs w:val="24"/>
              </w:rPr>
            </w:pPr>
            <w:r w:rsidRPr="008C352A">
              <w:rPr>
                <w:rFonts w:cstheme="minorHAnsi"/>
                <w:sz w:val="24"/>
                <w:szCs w:val="24"/>
              </w:rPr>
              <w:t xml:space="preserve">Two metal atoms sharing one or more of their electrons.  </w:t>
            </w:r>
          </w:p>
        </w:tc>
      </w:tr>
      <w:tr w:rsidR="00FA65E8" w:rsidRPr="008C352A" w14:paraId="287711CE" w14:textId="77777777" w:rsidTr="009E7A2A">
        <w:tc>
          <w:tcPr>
            <w:tcW w:w="360" w:type="dxa"/>
            <w:hideMark/>
          </w:tcPr>
          <w:p w14:paraId="3CDE5A90" w14:textId="77777777" w:rsidR="00FA65E8" w:rsidRPr="008C352A" w:rsidRDefault="00FA65E8">
            <w:pPr>
              <w:ind w:right="-720"/>
              <w:rPr>
                <w:rFonts w:cstheme="minorHAnsi"/>
                <w:sz w:val="24"/>
                <w:szCs w:val="24"/>
              </w:rPr>
            </w:pPr>
            <w:r w:rsidRPr="008C352A">
              <w:rPr>
                <w:rFonts w:cstheme="minorHAnsi"/>
                <w:sz w:val="24"/>
                <w:szCs w:val="24"/>
              </w:rPr>
              <w:t>D.</w:t>
            </w:r>
          </w:p>
        </w:tc>
        <w:tc>
          <w:tcPr>
            <w:tcW w:w="8100" w:type="dxa"/>
            <w:hideMark/>
          </w:tcPr>
          <w:p w14:paraId="39450900" w14:textId="77777777" w:rsidR="00FA65E8" w:rsidRPr="008C352A" w:rsidRDefault="00FA65E8">
            <w:pPr>
              <w:ind w:right="-720"/>
              <w:rPr>
                <w:rFonts w:cstheme="minorHAnsi"/>
                <w:sz w:val="24"/>
                <w:szCs w:val="24"/>
              </w:rPr>
            </w:pPr>
            <w:r w:rsidRPr="008C352A">
              <w:rPr>
                <w:rFonts w:cstheme="minorHAnsi"/>
                <w:sz w:val="24"/>
                <w:szCs w:val="24"/>
              </w:rPr>
              <w:t xml:space="preserve">None of the above. </w:t>
            </w:r>
          </w:p>
        </w:tc>
      </w:tr>
    </w:tbl>
    <w:p w14:paraId="7AF2C647" w14:textId="66A2412B" w:rsidR="00FA65E8" w:rsidRDefault="00FA65E8" w:rsidP="00FA65E8">
      <w:pPr>
        <w:ind w:right="-720"/>
        <w:rPr>
          <w:rFonts w:cstheme="minorHAnsi"/>
          <w:sz w:val="24"/>
          <w:szCs w:val="24"/>
        </w:rPr>
      </w:pPr>
    </w:p>
    <w:tbl>
      <w:tblPr>
        <w:tblStyle w:val="TableGrid"/>
        <w:tblW w:w="0" w:type="auto"/>
        <w:tblInd w:w="720" w:type="dxa"/>
        <w:tblLook w:val="04A0" w:firstRow="1" w:lastRow="0" w:firstColumn="1" w:lastColumn="0" w:noHBand="0" w:noVBand="1"/>
      </w:tblPr>
      <w:tblGrid>
        <w:gridCol w:w="2157"/>
        <w:gridCol w:w="1528"/>
        <w:gridCol w:w="2430"/>
        <w:gridCol w:w="2515"/>
      </w:tblGrid>
      <w:tr w:rsidR="000948AA" w:rsidRPr="002F5619" w14:paraId="077C836E" w14:textId="77777777" w:rsidTr="00E9418A">
        <w:tc>
          <w:tcPr>
            <w:tcW w:w="8630" w:type="dxa"/>
            <w:gridSpan w:val="4"/>
          </w:tcPr>
          <w:p w14:paraId="2DE6BA0E" w14:textId="70BF9931" w:rsidR="000948AA" w:rsidRPr="002F5619" w:rsidRDefault="000948AA" w:rsidP="00E9418A">
            <w:pPr>
              <w:ind w:right="-720"/>
              <w:jc w:val="center"/>
              <w:rPr>
                <w:bCs/>
                <w:sz w:val="24"/>
                <w:szCs w:val="24"/>
              </w:rPr>
            </w:pPr>
            <w:r w:rsidRPr="002F5619">
              <w:rPr>
                <w:bCs/>
                <w:sz w:val="24"/>
                <w:szCs w:val="24"/>
              </w:rPr>
              <w:t xml:space="preserve">Evaluation of Learning Outcome </w:t>
            </w:r>
            <w:r>
              <w:rPr>
                <w:bCs/>
                <w:sz w:val="24"/>
                <w:szCs w:val="24"/>
              </w:rPr>
              <w:t>4</w:t>
            </w:r>
          </w:p>
        </w:tc>
      </w:tr>
      <w:tr w:rsidR="000948AA" w:rsidRPr="002F5619" w14:paraId="1B59D64A" w14:textId="77777777" w:rsidTr="00E9418A">
        <w:tc>
          <w:tcPr>
            <w:tcW w:w="2157" w:type="dxa"/>
          </w:tcPr>
          <w:p w14:paraId="4ECACC5B" w14:textId="77777777" w:rsidR="000948AA" w:rsidRPr="002F5619" w:rsidRDefault="000948AA" w:rsidP="00E9418A">
            <w:pPr>
              <w:ind w:right="-720"/>
              <w:rPr>
                <w:bCs/>
                <w:sz w:val="24"/>
                <w:szCs w:val="24"/>
              </w:rPr>
            </w:pPr>
          </w:p>
        </w:tc>
        <w:tc>
          <w:tcPr>
            <w:tcW w:w="1528" w:type="dxa"/>
          </w:tcPr>
          <w:p w14:paraId="550E9E24" w14:textId="77777777" w:rsidR="000948AA" w:rsidRPr="002F5619" w:rsidRDefault="000948AA" w:rsidP="00E9418A">
            <w:pPr>
              <w:ind w:right="-720"/>
              <w:rPr>
                <w:bCs/>
                <w:sz w:val="24"/>
                <w:szCs w:val="24"/>
              </w:rPr>
            </w:pPr>
            <w:r w:rsidRPr="002F5619">
              <w:rPr>
                <w:bCs/>
                <w:sz w:val="24"/>
                <w:szCs w:val="24"/>
              </w:rPr>
              <w:t xml:space="preserve">Correct </w:t>
            </w:r>
          </w:p>
        </w:tc>
        <w:tc>
          <w:tcPr>
            <w:tcW w:w="2430" w:type="dxa"/>
          </w:tcPr>
          <w:p w14:paraId="2CD5B82D" w14:textId="77777777" w:rsidR="000948AA" w:rsidRPr="002F5619" w:rsidRDefault="000948AA" w:rsidP="00E9418A">
            <w:pPr>
              <w:ind w:right="-720"/>
              <w:rPr>
                <w:bCs/>
                <w:sz w:val="24"/>
                <w:szCs w:val="24"/>
              </w:rPr>
            </w:pPr>
            <w:r w:rsidRPr="002F5619">
              <w:rPr>
                <w:bCs/>
                <w:sz w:val="24"/>
                <w:szCs w:val="24"/>
              </w:rPr>
              <w:t>Standard Deviation</w:t>
            </w:r>
          </w:p>
        </w:tc>
        <w:tc>
          <w:tcPr>
            <w:tcW w:w="2515" w:type="dxa"/>
          </w:tcPr>
          <w:p w14:paraId="1E075BCF" w14:textId="77777777" w:rsidR="000948AA" w:rsidRPr="002F5619" w:rsidRDefault="000948AA" w:rsidP="00E9418A">
            <w:pPr>
              <w:ind w:right="-720"/>
              <w:rPr>
                <w:bCs/>
                <w:sz w:val="24"/>
                <w:szCs w:val="24"/>
              </w:rPr>
            </w:pPr>
            <w:r w:rsidRPr="002F5619">
              <w:rPr>
                <w:bCs/>
                <w:sz w:val="24"/>
                <w:szCs w:val="24"/>
              </w:rPr>
              <w:t>No. of Respondents</w:t>
            </w:r>
          </w:p>
        </w:tc>
      </w:tr>
      <w:tr w:rsidR="007228A4" w:rsidRPr="002F5619" w14:paraId="689AB2CA" w14:textId="77777777" w:rsidTr="00E9418A">
        <w:tc>
          <w:tcPr>
            <w:tcW w:w="2157" w:type="dxa"/>
          </w:tcPr>
          <w:p w14:paraId="607E904D" w14:textId="1424FC4F" w:rsidR="007228A4" w:rsidRPr="002F5619" w:rsidRDefault="007228A4" w:rsidP="007228A4">
            <w:pPr>
              <w:ind w:right="-720"/>
              <w:rPr>
                <w:bCs/>
                <w:sz w:val="24"/>
                <w:szCs w:val="24"/>
              </w:rPr>
            </w:pPr>
            <w:r w:rsidRPr="002F5619">
              <w:rPr>
                <w:bCs/>
                <w:sz w:val="24"/>
                <w:szCs w:val="24"/>
              </w:rPr>
              <w:t xml:space="preserve">LA# </w:t>
            </w:r>
            <w:r>
              <w:rPr>
                <w:bCs/>
                <w:sz w:val="24"/>
                <w:szCs w:val="24"/>
              </w:rPr>
              <w:t>4</w:t>
            </w:r>
            <w:r w:rsidRPr="002F5619">
              <w:rPr>
                <w:bCs/>
                <w:sz w:val="24"/>
                <w:szCs w:val="24"/>
              </w:rPr>
              <w:t>-1</w:t>
            </w:r>
          </w:p>
        </w:tc>
        <w:tc>
          <w:tcPr>
            <w:tcW w:w="1528" w:type="dxa"/>
            <w:vAlign w:val="bottom"/>
          </w:tcPr>
          <w:p w14:paraId="7272B562" w14:textId="449FB24A" w:rsidR="007228A4" w:rsidRPr="002F5619" w:rsidRDefault="007228A4" w:rsidP="007228A4">
            <w:pPr>
              <w:ind w:right="-720"/>
              <w:jc w:val="center"/>
              <w:rPr>
                <w:bCs/>
                <w:sz w:val="24"/>
                <w:szCs w:val="24"/>
              </w:rPr>
            </w:pPr>
            <w:r>
              <w:rPr>
                <w:rFonts w:ascii="Calibri" w:hAnsi="Calibri" w:cs="Calibri"/>
                <w:color w:val="000000"/>
                <w:sz w:val="22"/>
                <w:szCs w:val="22"/>
              </w:rPr>
              <w:t>72.73 %</w:t>
            </w:r>
          </w:p>
        </w:tc>
        <w:tc>
          <w:tcPr>
            <w:tcW w:w="2430" w:type="dxa"/>
            <w:vAlign w:val="bottom"/>
          </w:tcPr>
          <w:p w14:paraId="35A56185" w14:textId="180228F7" w:rsidR="007228A4" w:rsidRPr="002F5619" w:rsidRDefault="007228A4" w:rsidP="007228A4">
            <w:pPr>
              <w:ind w:right="-720"/>
              <w:jc w:val="center"/>
              <w:rPr>
                <w:bCs/>
                <w:sz w:val="24"/>
                <w:szCs w:val="24"/>
              </w:rPr>
            </w:pPr>
            <w:r>
              <w:rPr>
                <w:rFonts w:ascii="Calibri" w:hAnsi="Calibri" w:cs="Calibri"/>
                <w:color w:val="000000"/>
                <w:sz w:val="22"/>
                <w:szCs w:val="22"/>
              </w:rPr>
              <w:t>46.71 %</w:t>
            </w:r>
          </w:p>
        </w:tc>
        <w:tc>
          <w:tcPr>
            <w:tcW w:w="2515" w:type="dxa"/>
          </w:tcPr>
          <w:p w14:paraId="249AFAF8" w14:textId="77777777" w:rsidR="007228A4" w:rsidRPr="002F5619" w:rsidRDefault="007228A4" w:rsidP="007228A4">
            <w:pPr>
              <w:ind w:right="-720"/>
              <w:jc w:val="center"/>
              <w:rPr>
                <w:bCs/>
                <w:sz w:val="24"/>
                <w:szCs w:val="24"/>
              </w:rPr>
            </w:pPr>
            <w:r>
              <w:rPr>
                <w:bCs/>
                <w:sz w:val="24"/>
                <w:szCs w:val="24"/>
              </w:rPr>
              <w:t>11</w:t>
            </w:r>
          </w:p>
        </w:tc>
      </w:tr>
      <w:tr w:rsidR="007228A4" w:rsidRPr="002F5619" w14:paraId="5DE8F425" w14:textId="77777777" w:rsidTr="00E9418A">
        <w:tc>
          <w:tcPr>
            <w:tcW w:w="2157" w:type="dxa"/>
          </w:tcPr>
          <w:p w14:paraId="11C9E027" w14:textId="3AD7764A" w:rsidR="007228A4" w:rsidRPr="002F5619" w:rsidRDefault="007228A4" w:rsidP="007228A4">
            <w:pPr>
              <w:ind w:right="-720"/>
              <w:rPr>
                <w:bCs/>
                <w:sz w:val="24"/>
                <w:szCs w:val="24"/>
              </w:rPr>
            </w:pPr>
            <w:r w:rsidRPr="002F5619">
              <w:rPr>
                <w:bCs/>
                <w:sz w:val="24"/>
                <w:szCs w:val="24"/>
              </w:rPr>
              <w:t xml:space="preserve">LA# </w:t>
            </w:r>
            <w:r>
              <w:rPr>
                <w:bCs/>
                <w:sz w:val="24"/>
                <w:szCs w:val="24"/>
              </w:rPr>
              <w:t>4</w:t>
            </w:r>
            <w:r w:rsidRPr="002F5619">
              <w:rPr>
                <w:bCs/>
                <w:sz w:val="24"/>
                <w:szCs w:val="24"/>
              </w:rPr>
              <w:t>-2</w:t>
            </w:r>
          </w:p>
        </w:tc>
        <w:tc>
          <w:tcPr>
            <w:tcW w:w="1528" w:type="dxa"/>
            <w:vAlign w:val="bottom"/>
          </w:tcPr>
          <w:p w14:paraId="08A8F9CF" w14:textId="29170871" w:rsidR="007228A4" w:rsidRPr="002F5619" w:rsidRDefault="007228A4" w:rsidP="007228A4">
            <w:pPr>
              <w:ind w:right="-720"/>
              <w:jc w:val="center"/>
              <w:rPr>
                <w:bCs/>
                <w:sz w:val="24"/>
                <w:szCs w:val="24"/>
              </w:rPr>
            </w:pPr>
            <w:r>
              <w:rPr>
                <w:rFonts w:ascii="Calibri" w:hAnsi="Calibri" w:cs="Calibri"/>
                <w:color w:val="000000"/>
                <w:sz w:val="22"/>
                <w:szCs w:val="22"/>
              </w:rPr>
              <w:t>100 %</w:t>
            </w:r>
          </w:p>
        </w:tc>
        <w:tc>
          <w:tcPr>
            <w:tcW w:w="2430" w:type="dxa"/>
            <w:vAlign w:val="bottom"/>
          </w:tcPr>
          <w:p w14:paraId="5584322B" w14:textId="19C84DDE" w:rsidR="007228A4" w:rsidRPr="002F5619" w:rsidRDefault="007228A4" w:rsidP="007228A4">
            <w:pPr>
              <w:ind w:right="-720"/>
              <w:jc w:val="center"/>
              <w:rPr>
                <w:bCs/>
                <w:sz w:val="24"/>
                <w:szCs w:val="24"/>
              </w:rPr>
            </w:pPr>
            <w:r>
              <w:rPr>
                <w:rFonts w:ascii="Calibri" w:hAnsi="Calibri" w:cs="Calibri"/>
                <w:color w:val="000000"/>
                <w:sz w:val="22"/>
                <w:szCs w:val="22"/>
              </w:rPr>
              <w:t>0.00 %</w:t>
            </w:r>
          </w:p>
        </w:tc>
        <w:tc>
          <w:tcPr>
            <w:tcW w:w="2515" w:type="dxa"/>
          </w:tcPr>
          <w:p w14:paraId="4B858FC2" w14:textId="77777777" w:rsidR="007228A4" w:rsidRPr="002F5619" w:rsidRDefault="007228A4" w:rsidP="007228A4">
            <w:pPr>
              <w:ind w:right="-720"/>
              <w:jc w:val="center"/>
              <w:rPr>
                <w:bCs/>
                <w:sz w:val="24"/>
                <w:szCs w:val="24"/>
              </w:rPr>
            </w:pPr>
            <w:r>
              <w:rPr>
                <w:bCs/>
                <w:sz w:val="24"/>
                <w:szCs w:val="24"/>
              </w:rPr>
              <w:t>11</w:t>
            </w:r>
          </w:p>
        </w:tc>
      </w:tr>
      <w:tr w:rsidR="007228A4" w:rsidRPr="002F5619" w14:paraId="4B1296B9" w14:textId="77777777" w:rsidTr="00E9418A">
        <w:tc>
          <w:tcPr>
            <w:tcW w:w="2157" w:type="dxa"/>
          </w:tcPr>
          <w:p w14:paraId="4CEB1425" w14:textId="4DF595B3" w:rsidR="007228A4" w:rsidRPr="002F5619" w:rsidRDefault="007228A4" w:rsidP="007228A4">
            <w:pPr>
              <w:ind w:right="-720"/>
              <w:rPr>
                <w:bCs/>
                <w:sz w:val="24"/>
                <w:szCs w:val="24"/>
              </w:rPr>
            </w:pPr>
            <w:r w:rsidRPr="002F5619">
              <w:rPr>
                <w:bCs/>
                <w:sz w:val="24"/>
                <w:szCs w:val="24"/>
              </w:rPr>
              <w:t xml:space="preserve">LA# </w:t>
            </w:r>
            <w:r>
              <w:rPr>
                <w:bCs/>
                <w:sz w:val="24"/>
                <w:szCs w:val="24"/>
              </w:rPr>
              <w:t>4</w:t>
            </w:r>
            <w:r w:rsidRPr="002F5619">
              <w:rPr>
                <w:bCs/>
                <w:sz w:val="24"/>
                <w:szCs w:val="24"/>
              </w:rPr>
              <w:t>-3</w:t>
            </w:r>
          </w:p>
        </w:tc>
        <w:tc>
          <w:tcPr>
            <w:tcW w:w="1528" w:type="dxa"/>
            <w:vAlign w:val="bottom"/>
          </w:tcPr>
          <w:p w14:paraId="7170AE13" w14:textId="63BCFBBD" w:rsidR="007228A4" w:rsidRPr="002F5619" w:rsidRDefault="007228A4" w:rsidP="007228A4">
            <w:pPr>
              <w:ind w:right="-720"/>
              <w:jc w:val="center"/>
              <w:rPr>
                <w:bCs/>
                <w:sz w:val="24"/>
                <w:szCs w:val="24"/>
              </w:rPr>
            </w:pPr>
            <w:r>
              <w:rPr>
                <w:rFonts w:ascii="Calibri" w:hAnsi="Calibri" w:cs="Calibri"/>
                <w:color w:val="000000"/>
                <w:sz w:val="22"/>
                <w:szCs w:val="22"/>
              </w:rPr>
              <w:t>72.73 %</w:t>
            </w:r>
          </w:p>
        </w:tc>
        <w:tc>
          <w:tcPr>
            <w:tcW w:w="2430" w:type="dxa"/>
            <w:vAlign w:val="bottom"/>
          </w:tcPr>
          <w:p w14:paraId="0AD2F88E" w14:textId="311EBA39" w:rsidR="007228A4" w:rsidRPr="002F5619" w:rsidRDefault="007228A4" w:rsidP="007228A4">
            <w:pPr>
              <w:ind w:right="-720"/>
              <w:jc w:val="center"/>
              <w:rPr>
                <w:bCs/>
                <w:sz w:val="24"/>
                <w:szCs w:val="24"/>
              </w:rPr>
            </w:pPr>
            <w:r>
              <w:rPr>
                <w:rFonts w:ascii="Calibri" w:hAnsi="Calibri" w:cs="Calibri"/>
                <w:color w:val="000000"/>
                <w:sz w:val="22"/>
                <w:szCs w:val="22"/>
              </w:rPr>
              <w:t>46.71 %</w:t>
            </w:r>
          </w:p>
        </w:tc>
        <w:tc>
          <w:tcPr>
            <w:tcW w:w="2515" w:type="dxa"/>
          </w:tcPr>
          <w:p w14:paraId="5A96178E" w14:textId="77777777" w:rsidR="007228A4" w:rsidRPr="002F5619" w:rsidRDefault="007228A4" w:rsidP="007228A4">
            <w:pPr>
              <w:ind w:right="-720"/>
              <w:jc w:val="center"/>
              <w:rPr>
                <w:bCs/>
                <w:sz w:val="24"/>
                <w:szCs w:val="24"/>
              </w:rPr>
            </w:pPr>
            <w:r>
              <w:rPr>
                <w:bCs/>
                <w:sz w:val="24"/>
                <w:szCs w:val="24"/>
              </w:rPr>
              <w:t>11</w:t>
            </w:r>
          </w:p>
        </w:tc>
      </w:tr>
      <w:tr w:rsidR="007228A4" w:rsidRPr="002F5619" w14:paraId="7424EE39" w14:textId="77777777" w:rsidTr="00E9418A">
        <w:tc>
          <w:tcPr>
            <w:tcW w:w="2157" w:type="dxa"/>
          </w:tcPr>
          <w:p w14:paraId="232D25E1" w14:textId="0D963C71" w:rsidR="007228A4" w:rsidRPr="002F5619" w:rsidRDefault="007228A4" w:rsidP="007228A4">
            <w:pPr>
              <w:ind w:right="-720"/>
              <w:rPr>
                <w:bCs/>
                <w:sz w:val="24"/>
                <w:szCs w:val="24"/>
              </w:rPr>
            </w:pPr>
            <w:r w:rsidRPr="002F5619">
              <w:rPr>
                <w:bCs/>
                <w:sz w:val="24"/>
                <w:szCs w:val="24"/>
              </w:rPr>
              <w:t xml:space="preserve">LA# </w:t>
            </w:r>
            <w:r>
              <w:rPr>
                <w:bCs/>
                <w:sz w:val="24"/>
                <w:szCs w:val="24"/>
              </w:rPr>
              <w:t>4</w:t>
            </w:r>
            <w:r w:rsidRPr="002F5619">
              <w:rPr>
                <w:bCs/>
                <w:sz w:val="24"/>
                <w:szCs w:val="24"/>
              </w:rPr>
              <w:t>-4</w:t>
            </w:r>
          </w:p>
        </w:tc>
        <w:tc>
          <w:tcPr>
            <w:tcW w:w="1528" w:type="dxa"/>
            <w:vAlign w:val="bottom"/>
          </w:tcPr>
          <w:p w14:paraId="1612E715" w14:textId="22CFC5F3" w:rsidR="007228A4" w:rsidRPr="002F5619" w:rsidRDefault="007228A4" w:rsidP="007228A4">
            <w:pPr>
              <w:ind w:right="-720"/>
              <w:jc w:val="center"/>
              <w:rPr>
                <w:bCs/>
                <w:sz w:val="24"/>
                <w:szCs w:val="24"/>
              </w:rPr>
            </w:pPr>
            <w:r>
              <w:rPr>
                <w:rFonts w:ascii="Calibri" w:hAnsi="Calibri" w:cs="Calibri"/>
                <w:color w:val="000000"/>
                <w:sz w:val="22"/>
                <w:szCs w:val="22"/>
              </w:rPr>
              <w:t>63.64 %</w:t>
            </w:r>
          </w:p>
        </w:tc>
        <w:tc>
          <w:tcPr>
            <w:tcW w:w="2430" w:type="dxa"/>
            <w:vAlign w:val="bottom"/>
          </w:tcPr>
          <w:p w14:paraId="6E37C8E6" w14:textId="7F431859" w:rsidR="007228A4" w:rsidRPr="002F5619" w:rsidRDefault="007228A4" w:rsidP="007228A4">
            <w:pPr>
              <w:ind w:right="-720"/>
              <w:jc w:val="center"/>
              <w:rPr>
                <w:bCs/>
                <w:sz w:val="24"/>
                <w:szCs w:val="24"/>
              </w:rPr>
            </w:pPr>
            <w:r>
              <w:rPr>
                <w:rFonts w:ascii="Calibri" w:hAnsi="Calibri" w:cs="Calibri"/>
                <w:color w:val="000000"/>
                <w:sz w:val="22"/>
                <w:szCs w:val="22"/>
              </w:rPr>
              <w:t>50.45 %</w:t>
            </w:r>
          </w:p>
        </w:tc>
        <w:tc>
          <w:tcPr>
            <w:tcW w:w="2515" w:type="dxa"/>
          </w:tcPr>
          <w:p w14:paraId="6D230933" w14:textId="77777777" w:rsidR="007228A4" w:rsidRPr="002F5619" w:rsidRDefault="007228A4" w:rsidP="007228A4">
            <w:pPr>
              <w:ind w:right="-720"/>
              <w:jc w:val="center"/>
              <w:rPr>
                <w:bCs/>
                <w:sz w:val="24"/>
                <w:szCs w:val="24"/>
              </w:rPr>
            </w:pPr>
            <w:r>
              <w:rPr>
                <w:bCs/>
                <w:sz w:val="24"/>
                <w:szCs w:val="24"/>
              </w:rPr>
              <w:t>11</w:t>
            </w:r>
          </w:p>
        </w:tc>
      </w:tr>
      <w:tr w:rsidR="007228A4" w:rsidRPr="002F5619" w14:paraId="592C8115" w14:textId="77777777" w:rsidTr="00E9418A">
        <w:tc>
          <w:tcPr>
            <w:tcW w:w="2157" w:type="dxa"/>
          </w:tcPr>
          <w:p w14:paraId="47D3F4EC" w14:textId="35F26E8A" w:rsidR="007228A4" w:rsidRPr="002F5619" w:rsidRDefault="007228A4" w:rsidP="007228A4">
            <w:pPr>
              <w:ind w:right="-720"/>
              <w:rPr>
                <w:bCs/>
                <w:sz w:val="24"/>
                <w:szCs w:val="24"/>
              </w:rPr>
            </w:pPr>
            <w:r w:rsidRPr="002F5619">
              <w:rPr>
                <w:bCs/>
                <w:sz w:val="24"/>
                <w:szCs w:val="24"/>
              </w:rPr>
              <w:t xml:space="preserve">LA# </w:t>
            </w:r>
            <w:r>
              <w:rPr>
                <w:bCs/>
                <w:sz w:val="24"/>
                <w:szCs w:val="24"/>
              </w:rPr>
              <w:t>4</w:t>
            </w:r>
            <w:r w:rsidRPr="002F5619">
              <w:rPr>
                <w:bCs/>
                <w:sz w:val="24"/>
                <w:szCs w:val="24"/>
              </w:rPr>
              <w:t>-5</w:t>
            </w:r>
          </w:p>
        </w:tc>
        <w:tc>
          <w:tcPr>
            <w:tcW w:w="1528" w:type="dxa"/>
            <w:vAlign w:val="bottom"/>
          </w:tcPr>
          <w:p w14:paraId="2967D116" w14:textId="380A9908" w:rsidR="007228A4" w:rsidRPr="002F5619" w:rsidRDefault="007228A4" w:rsidP="007228A4">
            <w:pPr>
              <w:ind w:right="-720"/>
              <w:jc w:val="center"/>
              <w:rPr>
                <w:bCs/>
                <w:sz w:val="24"/>
                <w:szCs w:val="24"/>
              </w:rPr>
            </w:pPr>
            <w:r>
              <w:rPr>
                <w:rFonts w:ascii="Calibri" w:hAnsi="Calibri" w:cs="Calibri"/>
                <w:color w:val="000000"/>
                <w:sz w:val="22"/>
                <w:szCs w:val="22"/>
              </w:rPr>
              <w:t>9.09 %</w:t>
            </w:r>
          </w:p>
        </w:tc>
        <w:tc>
          <w:tcPr>
            <w:tcW w:w="2430" w:type="dxa"/>
            <w:vAlign w:val="bottom"/>
          </w:tcPr>
          <w:p w14:paraId="0ECCFA2F" w14:textId="006F8142" w:rsidR="007228A4" w:rsidRPr="002F5619" w:rsidRDefault="007228A4" w:rsidP="007228A4">
            <w:pPr>
              <w:ind w:right="-720"/>
              <w:jc w:val="center"/>
              <w:rPr>
                <w:bCs/>
                <w:sz w:val="24"/>
                <w:szCs w:val="24"/>
              </w:rPr>
            </w:pPr>
            <w:r>
              <w:rPr>
                <w:rFonts w:ascii="Calibri" w:hAnsi="Calibri" w:cs="Calibri"/>
                <w:color w:val="000000"/>
                <w:sz w:val="22"/>
                <w:szCs w:val="22"/>
              </w:rPr>
              <w:t>30.15 %</w:t>
            </w:r>
          </w:p>
        </w:tc>
        <w:tc>
          <w:tcPr>
            <w:tcW w:w="2515" w:type="dxa"/>
          </w:tcPr>
          <w:p w14:paraId="68A69199" w14:textId="77777777" w:rsidR="007228A4" w:rsidRPr="002F5619" w:rsidRDefault="007228A4" w:rsidP="007228A4">
            <w:pPr>
              <w:ind w:right="-720"/>
              <w:jc w:val="center"/>
              <w:rPr>
                <w:bCs/>
                <w:sz w:val="24"/>
                <w:szCs w:val="24"/>
              </w:rPr>
            </w:pPr>
            <w:r>
              <w:rPr>
                <w:bCs/>
                <w:sz w:val="24"/>
                <w:szCs w:val="24"/>
              </w:rPr>
              <w:t>11</w:t>
            </w:r>
          </w:p>
        </w:tc>
      </w:tr>
    </w:tbl>
    <w:p w14:paraId="79AAF0D9" w14:textId="10A152ED" w:rsidR="000948AA" w:rsidRDefault="000948AA" w:rsidP="00FA65E8">
      <w:pPr>
        <w:ind w:right="-720"/>
        <w:rPr>
          <w:rFonts w:cstheme="minorHAnsi"/>
          <w:sz w:val="24"/>
          <w:szCs w:val="24"/>
        </w:rPr>
      </w:pPr>
    </w:p>
    <w:p w14:paraId="17F6F86F" w14:textId="78A585D9" w:rsidR="006924F2" w:rsidRDefault="006924F2" w:rsidP="00FA65E8">
      <w:pPr>
        <w:ind w:right="-720"/>
        <w:rPr>
          <w:rFonts w:cstheme="minorHAnsi"/>
          <w:sz w:val="24"/>
          <w:szCs w:val="24"/>
        </w:rPr>
      </w:pPr>
    </w:p>
    <w:p w14:paraId="010CD9A3" w14:textId="77777777" w:rsidR="006924F2" w:rsidRPr="008C352A" w:rsidRDefault="006924F2" w:rsidP="00FA65E8">
      <w:pPr>
        <w:ind w:right="-720"/>
        <w:rPr>
          <w:rFonts w:cstheme="minorHAnsi"/>
          <w:sz w:val="24"/>
          <w:szCs w:val="24"/>
        </w:rPr>
      </w:pPr>
    </w:p>
    <w:p w14:paraId="78E75ABD" w14:textId="724E1661" w:rsidR="00FA65E8" w:rsidRPr="00D5732F" w:rsidRDefault="00FA65E8" w:rsidP="008C352A">
      <w:pPr>
        <w:ind w:left="720" w:right="-720"/>
        <w:rPr>
          <w:rFonts w:cstheme="minorHAnsi"/>
          <w:b/>
          <w:sz w:val="24"/>
          <w:szCs w:val="24"/>
        </w:rPr>
      </w:pPr>
      <w:r w:rsidRPr="00D5732F">
        <w:rPr>
          <w:rFonts w:cstheme="minorHAnsi"/>
          <w:b/>
          <w:sz w:val="24"/>
          <w:szCs w:val="24"/>
          <w:u w:val="single"/>
        </w:rPr>
        <w:t>Learning Outcome 5</w:t>
      </w:r>
      <w:r w:rsidR="008C352A" w:rsidRPr="00D5732F">
        <w:rPr>
          <w:rFonts w:cstheme="minorHAnsi"/>
          <w:b/>
          <w:sz w:val="24"/>
          <w:szCs w:val="24"/>
          <w:u w:val="single"/>
        </w:rPr>
        <w:t>:</w:t>
      </w:r>
      <w:r w:rsidR="008C352A" w:rsidRPr="00D5732F">
        <w:rPr>
          <w:rFonts w:cstheme="minorHAnsi"/>
          <w:b/>
          <w:sz w:val="24"/>
          <w:szCs w:val="24"/>
        </w:rPr>
        <w:t xml:space="preserve"> </w:t>
      </w:r>
      <w:r w:rsidRPr="00D5732F">
        <w:rPr>
          <w:rFonts w:cstheme="minorHAnsi"/>
          <w:b/>
          <w:sz w:val="24"/>
          <w:szCs w:val="24"/>
        </w:rPr>
        <w:t xml:space="preserve">Interpret the results of an experimental observation to determine a physical quantity, such as velocity, force, or electrical resistance.   </w:t>
      </w:r>
    </w:p>
    <w:p w14:paraId="7A57FC58" w14:textId="508EBF72" w:rsidR="00FA65E8" w:rsidRPr="008C352A" w:rsidRDefault="00FA65E8" w:rsidP="008C352A">
      <w:pPr>
        <w:ind w:right="-720" w:firstLine="720"/>
        <w:rPr>
          <w:rFonts w:cstheme="minorHAnsi"/>
          <w:b/>
          <w:sz w:val="24"/>
          <w:szCs w:val="24"/>
        </w:rPr>
      </w:pPr>
      <w:r w:rsidRPr="008C352A">
        <w:rPr>
          <w:rFonts w:cstheme="minorHAnsi"/>
          <w:b/>
          <w:sz w:val="24"/>
          <w:szCs w:val="24"/>
        </w:rPr>
        <w:t xml:space="preserve">Learning Assessment </w:t>
      </w:r>
      <w:r w:rsidR="008C352A">
        <w:rPr>
          <w:rFonts w:cstheme="minorHAnsi"/>
          <w:b/>
          <w:sz w:val="24"/>
          <w:szCs w:val="24"/>
        </w:rPr>
        <w:t>set</w:t>
      </w:r>
      <w:r w:rsidRPr="008C352A">
        <w:rPr>
          <w:rFonts w:cstheme="minorHAnsi"/>
          <w:b/>
          <w:sz w:val="24"/>
          <w:szCs w:val="24"/>
        </w:rPr>
        <w:t xml:space="preserve"> 5:</w:t>
      </w:r>
    </w:p>
    <w:p w14:paraId="5B317FD6" w14:textId="4B36D19C" w:rsidR="00FA65E8" w:rsidRPr="008C352A" w:rsidRDefault="00D82320" w:rsidP="00FA65E8">
      <w:pPr>
        <w:keepLines/>
        <w:tabs>
          <w:tab w:val="right" w:pos="-180"/>
          <w:tab w:val="left" w:pos="0"/>
        </w:tabs>
        <w:suppressAutoHyphens/>
        <w:autoSpaceDE w:val="0"/>
        <w:autoSpaceDN w:val="0"/>
        <w:adjustRightInd w:val="0"/>
        <w:rPr>
          <w:rFonts w:cstheme="minorHAnsi"/>
          <w:b/>
          <w:color w:val="000000"/>
          <w:sz w:val="24"/>
          <w:szCs w:val="24"/>
        </w:rPr>
      </w:pPr>
      <w:r>
        <w:rPr>
          <w:rFonts w:cstheme="minorHAnsi"/>
          <w:b/>
          <w:color w:val="000000"/>
          <w:sz w:val="24"/>
          <w:szCs w:val="24"/>
        </w:rPr>
        <w:tab/>
      </w:r>
      <w:r w:rsidR="00FA65E8" w:rsidRPr="008C352A">
        <w:rPr>
          <w:rFonts w:cstheme="minorHAnsi"/>
          <w:b/>
          <w:color w:val="000000"/>
          <w:sz w:val="24"/>
          <w:szCs w:val="24"/>
        </w:rPr>
        <w:t xml:space="preserve">LA#5-1) </w:t>
      </w:r>
    </w:p>
    <w:p w14:paraId="150218B3" w14:textId="4CF7A15D" w:rsidR="00FA65E8" w:rsidRPr="008C352A" w:rsidRDefault="00FA65E8" w:rsidP="00D82320">
      <w:pPr>
        <w:keepLines/>
        <w:tabs>
          <w:tab w:val="right" w:pos="-180"/>
          <w:tab w:val="left" w:pos="0"/>
        </w:tabs>
        <w:suppressAutoHyphens/>
        <w:autoSpaceDE w:val="0"/>
        <w:autoSpaceDN w:val="0"/>
        <w:adjustRightInd w:val="0"/>
        <w:ind w:left="720"/>
        <w:rPr>
          <w:rFonts w:cstheme="minorHAnsi"/>
          <w:color w:val="000000"/>
          <w:sz w:val="24"/>
          <w:szCs w:val="24"/>
        </w:rPr>
      </w:pPr>
      <w:r w:rsidRPr="008C352A">
        <w:rPr>
          <w:rFonts w:cstheme="minorHAnsi"/>
          <w:color w:val="000000"/>
          <w:sz w:val="24"/>
          <w:szCs w:val="24"/>
        </w:rPr>
        <w:t xml:space="preserve">You connect a 6 V battery to a light bulb and measure a current of 2 A.  What is the resistance of the light bulb? </w:t>
      </w:r>
    </w:p>
    <w:tbl>
      <w:tblPr>
        <w:tblW w:w="8468" w:type="dxa"/>
        <w:tblInd w:w="899" w:type="dxa"/>
        <w:tblCellMar>
          <w:left w:w="45" w:type="dxa"/>
          <w:right w:w="45" w:type="dxa"/>
        </w:tblCellMar>
        <w:tblLook w:val="04A0" w:firstRow="1" w:lastRow="0" w:firstColumn="1" w:lastColumn="0" w:noHBand="0" w:noVBand="1"/>
      </w:tblPr>
      <w:tblGrid>
        <w:gridCol w:w="364"/>
        <w:gridCol w:w="3870"/>
        <w:gridCol w:w="364"/>
        <w:gridCol w:w="3870"/>
      </w:tblGrid>
      <w:tr w:rsidR="00FA65E8" w:rsidRPr="008C352A" w14:paraId="3F2C2951" w14:textId="77777777" w:rsidTr="009E7A2A">
        <w:tc>
          <w:tcPr>
            <w:tcW w:w="364" w:type="dxa"/>
            <w:hideMark/>
          </w:tcPr>
          <w:p w14:paraId="0C7A4A58"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A.</w:t>
            </w:r>
          </w:p>
        </w:tc>
        <w:tc>
          <w:tcPr>
            <w:tcW w:w="3870" w:type="dxa"/>
            <w:hideMark/>
          </w:tcPr>
          <w:p w14:paraId="4A82D81A"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 xml:space="preserve">12 Ohms. </w:t>
            </w:r>
          </w:p>
        </w:tc>
        <w:tc>
          <w:tcPr>
            <w:tcW w:w="364" w:type="dxa"/>
            <w:hideMark/>
          </w:tcPr>
          <w:p w14:paraId="18A937E3"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D.</w:t>
            </w:r>
          </w:p>
        </w:tc>
        <w:tc>
          <w:tcPr>
            <w:tcW w:w="3870" w:type="dxa"/>
            <w:hideMark/>
          </w:tcPr>
          <w:p w14:paraId="2ED1BC28"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 xml:space="preserve">2 Ohms. </w:t>
            </w:r>
          </w:p>
        </w:tc>
      </w:tr>
      <w:tr w:rsidR="00FA65E8" w:rsidRPr="008C352A" w14:paraId="45E46485" w14:textId="77777777" w:rsidTr="009E7A2A">
        <w:tc>
          <w:tcPr>
            <w:tcW w:w="364" w:type="dxa"/>
            <w:hideMark/>
          </w:tcPr>
          <w:p w14:paraId="1C39D9A7"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B.</w:t>
            </w:r>
          </w:p>
        </w:tc>
        <w:tc>
          <w:tcPr>
            <w:tcW w:w="3870" w:type="dxa"/>
            <w:hideMark/>
          </w:tcPr>
          <w:p w14:paraId="725F8B3F"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6 Ohms.</w:t>
            </w:r>
          </w:p>
        </w:tc>
        <w:tc>
          <w:tcPr>
            <w:tcW w:w="364" w:type="dxa"/>
            <w:hideMark/>
          </w:tcPr>
          <w:p w14:paraId="566DD6D6"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E.</w:t>
            </w:r>
          </w:p>
        </w:tc>
        <w:tc>
          <w:tcPr>
            <w:tcW w:w="3870" w:type="dxa"/>
            <w:hideMark/>
          </w:tcPr>
          <w:p w14:paraId="4ED7BFC2"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 xml:space="preserve">None of the above. </w:t>
            </w:r>
          </w:p>
        </w:tc>
      </w:tr>
      <w:tr w:rsidR="00FA65E8" w:rsidRPr="008C352A" w14:paraId="62B9B990" w14:textId="77777777" w:rsidTr="009E7A2A">
        <w:trPr>
          <w:gridAfter w:val="2"/>
          <w:wAfter w:w="4234" w:type="dxa"/>
        </w:trPr>
        <w:tc>
          <w:tcPr>
            <w:tcW w:w="364" w:type="dxa"/>
            <w:hideMark/>
          </w:tcPr>
          <w:p w14:paraId="65F1237F"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C.</w:t>
            </w:r>
          </w:p>
        </w:tc>
        <w:tc>
          <w:tcPr>
            <w:tcW w:w="3870" w:type="dxa"/>
            <w:hideMark/>
          </w:tcPr>
          <w:p w14:paraId="6EEBAF87"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 xml:space="preserve">3 Ohms </w:t>
            </w:r>
          </w:p>
        </w:tc>
      </w:tr>
    </w:tbl>
    <w:p w14:paraId="2945277E" w14:textId="52F65C5A" w:rsidR="00FA65E8" w:rsidRPr="008C352A" w:rsidRDefault="00D82320" w:rsidP="00FA65E8">
      <w:pPr>
        <w:keepLines/>
        <w:tabs>
          <w:tab w:val="right" w:pos="-180"/>
          <w:tab w:val="left" w:pos="0"/>
        </w:tabs>
        <w:suppressAutoHyphens/>
        <w:autoSpaceDE w:val="0"/>
        <w:autoSpaceDN w:val="0"/>
        <w:adjustRightInd w:val="0"/>
        <w:rPr>
          <w:rFonts w:cstheme="minorHAnsi"/>
          <w:b/>
          <w:color w:val="000000"/>
          <w:sz w:val="24"/>
          <w:szCs w:val="24"/>
        </w:rPr>
      </w:pPr>
      <w:r>
        <w:rPr>
          <w:rFonts w:cstheme="minorHAnsi"/>
          <w:b/>
          <w:color w:val="000000"/>
          <w:sz w:val="24"/>
          <w:szCs w:val="24"/>
        </w:rPr>
        <w:tab/>
      </w:r>
      <w:r w:rsidR="00FA65E8" w:rsidRPr="008C352A">
        <w:rPr>
          <w:rFonts w:cstheme="minorHAnsi"/>
          <w:b/>
          <w:color w:val="000000"/>
          <w:sz w:val="24"/>
          <w:szCs w:val="24"/>
        </w:rPr>
        <w:t xml:space="preserve">LA#5-2) </w:t>
      </w:r>
    </w:p>
    <w:p w14:paraId="5D08DE85" w14:textId="087A14CB" w:rsidR="00FA65E8" w:rsidRPr="008C352A" w:rsidRDefault="00FA65E8" w:rsidP="00D82320">
      <w:pPr>
        <w:keepLines/>
        <w:tabs>
          <w:tab w:val="right" w:pos="-180"/>
          <w:tab w:val="left" w:pos="0"/>
        </w:tabs>
        <w:suppressAutoHyphens/>
        <w:autoSpaceDE w:val="0"/>
        <w:autoSpaceDN w:val="0"/>
        <w:adjustRightInd w:val="0"/>
        <w:ind w:left="720"/>
        <w:rPr>
          <w:rFonts w:cstheme="minorHAnsi"/>
          <w:color w:val="000000"/>
          <w:sz w:val="24"/>
          <w:szCs w:val="24"/>
        </w:rPr>
      </w:pPr>
      <w:r w:rsidRPr="008C352A">
        <w:rPr>
          <w:rFonts w:cstheme="minorHAnsi"/>
          <w:color w:val="000000"/>
          <w:sz w:val="24"/>
          <w:szCs w:val="24"/>
        </w:rPr>
        <w:t>A bowling ball takes 3 seconds to roll 18 m down the lane to hit the first pin.  If we assume the ball’s velocity is constant, what was the velocity of the ball?</w:t>
      </w:r>
    </w:p>
    <w:tbl>
      <w:tblPr>
        <w:tblW w:w="8468" w:type="dxa"/>
        <w:tblInd w:w="899" w:type="dxa"/>
        <w:tblCellMar>
          <w:left w:w="45" w:type="dxa"/>
          <w:right w:w="45" w:type="dxa"/>
        </w:tblCellMar>
        <w:tblLook w:val="04A0" w:firstRow="1" w:lastRow="0" w:firstColumn="1" w:lastColumn="0" w:noHBand="0" w:noVBand="1"/>
      </w:tblPr>
      <w:tblGrid>
        <w:gridCol w:w="364"/>
        <w:gridCol w:w="3870"/>
        <w:gridCol w:w="364"/>
        <w:gridCol w:w="3870"/>
      </w:tblGrid>
      <w:tr w:rsidR="00FA65E8" w:rsidRPr="008C352A" w14:paraId="18868676" w14:textId="77777777" w:rsidTr="009E7A2A">
        <w:tc>
          <w:tcPr>
            <w:tcW w:w="364" w:type="dxa"/>
            <w:hideMark/>
          </w:tcPr>
          <w:p w14:paraId="384D74AD"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A.</w:t>
            </w:r>
          </w:p>
        </w:tc>
        <w:tc>
          <w:tcPr>
            <w:tcW w:w="3870" w:type="dxa"/>
            <w:hideMark/>
          </w:tcPr>
          <w:p w14:paraId="0E81DAF5"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6 m/s.</w:t>
            </w:r>
          </w:p>
        </w:tc>
        <w:tc>
          <w:tcPr>
            <w:tcW w:w="364" w:type="dxa"/>
            <w:hideMark/>
          </w:tcPr>
          <w:p w14:paraId="26B98EC5"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C.</w:t>
            </w:r>
          </w:p>
        </w:tc>
        <w:tc>
          <w:tcPr>
            <w:tcW w:w="3870" w:type="dxa"/>
            <w:hideMark/>
          </w:tcPr>
          <w:p w14:paraId="37A6E406"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18 m/s.</w:t>
            </w:r>
          </w:p>
        </w:tc>
      </w:tr>
      <w:tr w:rsidR="00FA65E8" w:rsidRPr="008C352A" w14:paraId="16BF5B92" w14:textId="77777777" w:rsidTr="009E7A2A">
        <w:tc>
          <w:tcPr>
            <w:tcW w:w="364" w:type="dxa"/>
            <w:hideMark/>
          </w:tcPr>
          <w:p w14:paraId="7BE10CE5"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B.</w:t>
            </w:r>
          </w:p>
        </w:tc>
        <w:tc>
          <w:tcPr>
            <w:tcW w:w="3870" w:type="dxa"/>
            <w:hideMark/>
          </w:tcPr>
          <w:p w14:paraId="03B89798"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2 m/s.</w:t>
            </w:r>
          </w:p>
        </w:tc>
        <w:tc>
          <w:tcPr>
            <w:tcW w:w="364" w:type="dxa"/>
            <w:hideMark/>
          </w:tcPr>
          <w:p w14:paraId="5B9C52FF"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D.</w:t>
            </w:r>
          </w:p>
        </w:tc>
        <w:tc>
          <w:tcPr>
            <w:tcW w:w="3870" w:type="dxa"/>
            <w:hideMark/>
          </w:tcPr>
          <w:p w14:paraId="1728E3FF"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30 m/s.</w:t>
            </w:r>
          </w:p>
        </w:tc>
      </w:tr>
    </w:tbl>
    <w:p w14:paraId="4628B0C7" w14:textId="7DE39AA9" w:rsidR="00FA65E8" w:rsidRDefault="00FA65E8" w:rsidP="00FA65E8">
      <w:pPr>
        <w:widowControl w:val="0"/>
        <w:suppressAutoHyphens/>
        <w:autoSpaceDE w:val="0"/>
        <w:autoSpaceDN w:val="0"/>
        <w:adjustRightInd w:val="0"/>
        <w:rPr>
          <w:rFonts w:cstheme="minorHAnsi"/>
          <w:color w:val="000000"/>
          <w:sz w:val="24"/>
          <w:szCs w:val="24"/>
        </w:rPr>
      </w:pPr>
    </w:p>
    <w:p w14:paraId="32470112" w14:textId="4E7C7787" w:rsidR="00FA65E8" w:rsidRPr="008C352A" w:rsidRDefault="00D82320" w:rsidP="00FA65E8">
      <w:pPr>
        <w:keepLines/>
        <w:tabs>
          <w:tab w:val="right" w:pos="-180"/>
          <w:tab w:val="left" w:pos="0"/>
        </w:tabs>
        <w:suppressAutoHyphens/>
        <w:autoSpaceDE w:val="0"/>
        <w:autoSpaceDN w:val="0"/>
        <w:adjustRightInd w:val="0"/>
        <w:rPr>
          <w:rFonts w:cstheme="minorHAnsi"/>
          <w:b/>
          <w:color w:val="000000"/>
          <w:sz w:val="24"/>
          <w:szCs w:val="24"/>
        </w:rPr>
      </w:pPr>
      <w:r>
        <w:rPr>
          <w:rFonts w:cstheme="minorHAnsi"/>
          <w:b/>
          <w:color w:val="000000"/>
          <w:sz w:val="24"/>
          <w:szCs w:val="24"/>
        </w:rPr>
        <w:tab/>
      </w:r>
      <w:r w:rsidR="00FA65E8" w:rsidRPr="008C352A">
        <w:rPr>
          <w:rFonts w:cstheme="minorHAnsi"/>
          <w:b/>
          <w:color w:val="000000"/>
          <w:sz w:val="24"/>
          <w:szCs w:val="24"/>
        </w:rPr>
        <w:t xml:space="preserve">LA#5-3) </w:t>
      </w:r>
    </w:p>
    <w:tbl>
      <w:tblPr>
        <w:tblpPr w:leftFromText="180" w:rightFromText="180" w:vertAnchor="text" w:horzAnchor="margin" w:tblpXSpec="right" w:tblpY="986"/>
        <w:tblW w:w="0" w:type="auto"/>
        <w:tblCellMar>
          <w:left w:w="45" w:type="dxa"/>
          <w:right w:w="45" w:type="dxa"/>
        </w:tblCellMar>
        <w:tblLook w:val="04A0" w:firstRow="1" w:lastRow="0" w:firstColumn="1" w:lastColumn="0" w:noHBand="0" w:noVBand="1"/>
      </w:tblPr>
      <w:tblGrid>
        <w:gridCol w:w="364"/>
        <w:gridCol w:w="3870"/>
        <w:gridCol w:w="364"/>
        <w:gridCol w:w="3870"/>
      </w:tblGrid>
      <w:tr w:rsidR="009E7A2A" w:rsidRPr="008C352A" w14:paraId="147CBDB6" w14:textId="77777777" w:rsidTr="009E7A2A">
        <w:tc>
          <w:tcPr>
            <w:tcW w:w="364" w:type="dxa"/>
            <w:hideMark/>
          </w:tcPr>
          <w:p w14:paraId="11168A8F" w14:textId="77777777" w:rsidR="009E7A2A" w:rsidRPr="008C352A" w:rsidRDefault="009E7A2A" w:rsidP="009E7A2A">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A.</w:t>
            </w:r>
          </w:p>
        </w:tc>
        <w:tc>
          <w:tcPr>
            <w:tcW w:w="3870" w:type="dxa"/>
            <w:hideMark/>
          </w:tcPr>
          <w:p w14:paraId="28CE587B" w14:textId="77777777" w:rsidR="009E7A2A" w:rsidRPr="008C352A" w:rsidRDefault="009E7A2A" w:rsidP="009E7A2A">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20 m/s.</w:t>
            </w:r>
          </w:p>
        </w:tc>
        <w:tc>
          <w:tcPr>
            <w:tcW w:w="364" w:type="dxa"/>
            <w:hideMark/>
          </w:tcPr>
          <w:p w14:paraId="0F2539EF" w14:textId="77777777" w:rsidR="009E7A2A" w:rsidRPr="008C352A" w:rsidRDefault="009E7A2A" w:rsidP="009E7A2A">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C.</w:t>
            </w:r>
          </w:p>
        </w:tc>
        <w:tc>
          <w:tcPr>
            <w:tcW w:w="3870" w:type="dxa"/>
            <w:hideMark/>
          </w:tcPr>
          <w:p w14:paraId="222C31BC" w14:textId="77777777" w:rsidR="009E7A2A" w:rsidRPr="008C352A" w:rsidRDefault="009E7A2A" w:rsidP="009E7A2A">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 xml:space="preserve">40 m/s. </w:t>
            </w:r>
          </w:p>
        </w:tc>
      </w:tr>
      <w:tr w:rsidR="009E7A2A" w:rsidRPr="008C352A" w14:paraId="0284612B" w14:textId="77777777" w:rsidTr="009E7A2A">
        <w:tc>
          <w:tcPr>
            <w:tcW w:w="364" w:type="dxa"/>
            <w:hideMark/>
          </w:tcPr>
          <w:p w14:paraId="10869C61" w14:textId="77777777" w:rsidR="009E7A2A" w:rsidRPr="008C352A" w:rsidRDefault="009E7A2A" w:rsidP="009E7A2A">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B.</w:t>
            </w:r>
          </w:p>
        </w:tc>
        <w:tc>
          <w:tcPr>
            <w:tcW w:w="3870" w:type="dxa"/>
            <w:hideMark/>
          </w:tcPr>
          <w:p w14:paraId="1729DDA1" w14:textId="77777777" w:rsidR="009E7A2A" w:rsidRPr="008C352A" w:rsidRDefault="009E7A2A" w:rsidP="009E7A2A">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4 m/s.</w:t>
            </w:r>
          </w:p>
        </w:tc>
        <w:tc>
          <w:tcPr>
            <w:tcW w:w="364" w:type="dxa"/>
            <w:hideMark/>
          </w:tcPr>
          <w:p w14:paraId="3C28194B" w14:textId="77777777" w:rsidR="009E7A2A" w:rsidRPr="008C352A" w:rsidRDefault="009E7A2A" w:rsidP="009E7A2A">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D.</w:t>
            </w:r>
          </w:p>
        </w:tc>
        <w:tc>
          <w:tcPr>
            <w:tcW w:w="3870" w:type="dxa"/>
            <w:hideMark/>
          </w:tcPr>
          <w:p w14:paraId="695F27BD" w14:textId="77777777" w:rsidR="009E7A2A" w:rsidRPr="008C352A" w:rsidRDefault="009E7A2A" w:rsidP="009E7A2A">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None of these.</w:t>
            </w:r>
          </w:p>
        </w:tc>
      </w:tr>
    </w:tbl>
    <w:p w14:paraId="6900D1C6" w14:textId="2BD0A200" w:rsidR="00FA65E8" w:rsidRPr="008C352A" w:rsidRDefault="00FA65E8" w:rsidP="00D82320">
      <w:pPr>
        <w:keepLines/>
        <w:tabs>
          <w:tab w:val="right" w:pos="-180"/>
          <w:tab w:val="left" w:pos="0"/>
        </w:tabs>
        <w:suppressAutoHyphens/>
        <w:autoSpaceDE w:val="0"/>
        <w:autoSpaceDN w:val="0"/>
        <w:adjustRightInd w:val="0"/>
        <w:ind w:left="720"/>
        <w:rPr>
          <w:rFonts w:cstheme="minorHAnsi"/>
          <w:color w:val="000000"/>
          <w:sz w:val="24"/>
          <w:szCs w:val="24"/>
        </w:rPr>
      </w:pPr>
      <w:r w:rsidRPr="008C352A">
        <w:rPr>
          <w:rFonts w:cstheme="minorHAnsi"/>
          <w:color w:val="000000"/>
          <w:sz w:val="24"/>
          <w:szCs w:val="24"/>
        </w:rPr>
        <w:t xml:space="preserve">A state trooper in an airplane uses a </w:t>
      </w:r>
      <w:proofErr w:type="gramStart"/>
      <w:r w:rsidRPr="008C352A">
        <w:rPr>
          <w:rFonts w:cstheme="minorHAnsi"/>
          <w:color w:val="000000"/>
          <w:sz w:val="24"/>
          <w:szCs w:val="24"/>
        </w:rPr>
        <w:t>stop watch</w:t>
      </w:r>
      <w:proofErr w:type="gramEnd"/>
      <w:r w:rsidRPr="008C352A">
        <w:rPr>
          <w:rFonts w:cstheme="minorHAnsi"/>
          <w:color w:val="000000"/>
          <w:sz w:val="24"/>
          <w:szCs w:val="24"/>
        </w:rPr>
        <w:t xml:space="preserve"> to time a car as it travels 400 m between two lines painted on the road.  If the timer reads 10 seconds, what is the speed of the car?  </w:t>
      </w:r>
    </w:p>
    <w:p w14:paraId="5628E26E" w14:textId="77777777" w:rsidR="00FA65E8" w:rsidRPr="008C352A" w:rsidRDefault="00FA65E8" w:rsidP="00FA65E8">
      <w:pPr>
        <w:widowControl w:val="0"/>
        <w:suppressAutoHyphens/>
        <w:autoSpaceDE w:val="0"/>
        <w:autoSpaceDN w:val="0"/>
        <w:adjustRightInd w:val="0"/>
        <w:rPr>
          <w:rFonts w:cstheme="minorHAnsi"/>
          <w:color w:val="000000"/>
          <w:sz w:val="24"/>
          <w:szCs w:val="24"/>
        </w:rPr>
      </w:pPr>
    </w:p>
    <w:p w14:paraId="43DA8C55" w14:textId="3C67CA2D" w:rsidR="00FA65E8" w:rsidRPr="008C352A" w:rsidRDefault="00D82320" w:rsidP="00FA65E8">
      <w:pPr>
        <w:keepLines/>
        <w:tabs>
          <w:tab w:val="right" w:pos="-180"/>
          <w:tab w:val="left" w:pos="0"/>
        </w:tabs>
        <w:suppressAutoHyphens/>
        <w:autoSpaceDE w:val="0"/>
        <w:autoSpaceDN w:val="0"/>
        <w:adjustRightInd w:val="0"/>
        <w:rPr>
          <w:rFonts w:cstheme="minorHAnsi"/>
          <w:b/>
          <w:color w:val="000000"/>
          <w:sz w:val="24"/>
          <w:szCs w:val="24"/>
        </w:rPr>
      </w:pPr>
      <w:r>
        <w:rPr>
          <w:rFonts w:cstheme="minorHAnsi"/>
          <w:b/>
          <w:color w:val="000000"/>
          <w:sz w:val="24"/>
          <w:szCs w:val="24"/>
        </w:rPr>
        <w:tab/>
      </w:r>
      <w:r w:rsidR="00FA65E8" w:rsidRPr="008C352A">
        <w:rPr>
          <w:rFonts w:cstheme="minorHAnsi"/>
          <w:b/>
          <w:color w:val="000000"/>
          <w:sz w:val="24"/>
          <w:szCs w:val="24"/>
        </w:rPr>
        <w:t xml:space="preserve">LA#5-4) </w:t>
      </w:r>
    </w:p>
    <w:p w14:paraId="3246739E" w14:textId="1A7396DE" w:rsidR="00FA65E8" w:rsidRPr="008C352A" w:rsidRDefault="00FA65E8" w:rsidP="00D82320">
      <w:pPr>
        <w:keepLines/>
        <w:tabs>
          <w:tab w:val="right" w:pos="-180"/>
          <w:tab w:val="left" w:pos="0"/>
        </w:tabs>
        <w:suppressAutoHyphens/>
        <w:autoSpaceDE w:val="0"/>
        <w:autoSpaceDN w:val="0"/>
        <w:adjustRightInd w:val="0"/>
        <w:ind w:left="720"/>
        <w:rPr>
          <w:rFonts w:cstheme="minorHAnsi"/>
          <w:color w:val="000000"/>
          <w:sz w:val="24"/>
          <w:szCs w:val="24"/>
        </w:rPr>
      </w:pPr>
      <w:r w:rsidRPr="008C352A">
        <w:rPr>
          <w:rFonts w:cstheme="minorHAnsi"/>
          <w:color w:val="000000"/>
          <w:sz w:val="24"/>
          <w:szCs w:val="24"/>
        </w:rPr>
        <w:t xml:space="preserve">A ball starts from rest and rolls down an inclined plane. After 4 seconds, we determine that the speed of the ball is 12 m/s.  What was the acceleration of the ball? </w:t>
      </w:r>
    </w:p>
    <w:tbl>
      <w:tblPr>
        <w:tblW w:w="8468" w:type="dxa"/>
        <w:tblInd w:w="899" w:type="dxa"/>
        <w:tblCellMar>
          <w:left w:w="45" w:type="dxa"/>
          <w:right w:w="45" w:type="dxa"/>
        </w:tblCellMar>
        <w:tblLook w:val="04A0" w:firstRow="1" w:lastRow="0" w:firstColumn="1" w:lastColumn="0" w:noHBand="0" w:noVBand="1"/>
      </w:tblPr>
      <w:tblGrid>
        <w:gridCol w:w="364"/>
        <w:gridCol w:w="3870"/>
        <w:gridCol w:w="364"/>
        <w:gridCol w:w="3870"/>
      </w:tblGrid>
      <w:tr w:rsidR="00FA65E8" w:rsidRPr="008C352A" w14:paraId="3AAE6C3A" w14:textId="77777777" w:rsidTr="009E7A2A">
        <w:tc>
          <w:tcPr>
            <w:tcW w:w="364" w:type="dxa"/>
            <w:hideMark/>
          </w:tcPr>
          <w:p w14:paraId="53CE4CF6"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A.</w:t>
            </w:r>
          </w:p>
        </w:tc>
        <w:tc>
          <w:tcPr>
            <w:tcW w:w="3870" w:type="dxa"/>
            <w:hideMark/>
          </w:tcPr>
          <w:p w14:paraId="2C6B6E08"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3 m/s/s.</w:t>
            </w:r>
          </w:p>
        </w:tc>
        <w:tc>
          <w:tcPr>
            <w:tcW w:w="364" w:type="dxa"/>
            <w:hideMark/>
          </w:tcPr>
          <w:p w14:paraId="3068FBA1"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D.</w:t>
            </w:r>
          </w:p>
        </w:tc>
        <w:tc>
          <w:tcPr>
            <w:tcW w:w="3870" w:type="dxa"/>
            <w:hideMark/>
          </w:tcPr>
          <w:p w14:paraId="468A1758"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12 m/s/s.</w:t>
            </w:r>
          </w:p>
        </w:tc>
      </w:tr>
      <w:tr w:rsidR="00FA65E8" w:rsidRPr="008C352A" w14:paraId="56152C61" w14:textId="77777777" w:rsidTr="009E7A2A">
        <w:tc>
          <w:tcPr>
            <w:tcW w:w="364" w:type="dxa"/>
            <w:hideMark/>
          </w:tcPr>
          <w:p w14:paraId="507ABE11"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B.</w:t>
            </w:r>
          </w:p>
        </w:tc>
        <w:tc>
          <w:tcPr>
            <w:tcW w:w="3870" w:type="dxa"/>
            <w:hideMark/>
          </w:tcPr>
          <w:p w14:paraId="0FDA7995"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4 m/s/s.</w:t>
            </w:r>
          </w:p>
        </w:tc>
        <w:tc>
          <w:tcPr>
            <w:tcW w:w="364" w:type="dxa"/>
            <w:hideMark/>
          </w:tcPr>
          <w:p w14:paraId="4B76EFB7"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E.</w:t>
            </w:r>
          </w:p>
        </w:tc>
        <w:tc>
          <w:tcPr>
            <w:tcW w:w="3870" w:type="dxa"/>
            <w:hideMark/>
          </w:tcPr>
          <w:p w14:paraId="2CD72E3A"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 xml:space="preserve">none of these. </w:t>
            </w:r>
          </w:p>
        </w:tc>
      </w:tr>
      <w:tr w:rsidR="00FA65E8" w:rsidRPr="008C352A" w14:paraId="03AAB099" w14:textId="77777777" w:rsidTr="009E7A2A">
        <w:trPr>
          <w:gridAfter w:val="2"/>
          <w:wAfter w:w="4234" w:type="dxa"/>
        </w:trPr>
        <w:tc>
          <w:tcPr>
            <w:tcW w:w="364" w:type="dxa"/>
            <w:hideMark/>
          </w:tcPr>
          <w:p w14:paraId="05545FC1"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C.</w:t>
            </w:r>
          </w:p>
        </w:tc>
        <w:tc>
          <w:tcPr>
            <w:tcW w:w="3870" w:type="dxa"/>
            <w:hideMark/>
          </w:tcPr>
          <w:p w14:paraId="10EA32C7" w14:textId="77777777" w:rsidR="00FA65E8" w:rsidRPr="008C352A" w:rsidRDefault="00FA65E8">
            <w:pPr>
              <w:keepLines/>
              <w:suppressAutoHyphens/>
              <w:autoSpaceDE w:val="0"/>
              <w:autoSpaceDN w:val="0"/>
              <w:adjustRightInd w:val="0"/>
              <w:rPr>
                <w:rFonts w:cstheme="minorHAnsi"/>
                <w:color w:val="000000"/>
                <w:sz w:val="24"/>
                <w:szCs w:val="24"/>
              </w:rPr>
            </w:pPr>
            <w:r w:rsidRPr="008C352A">
              <w:rPr>
                <w:rFonts w:cstheme="minorHAnsi"/>
                <w:color w:val="000000"/>
                <w:sz w:val="24"/>
                <w:szCs w:val="24"/>
              </w:rPr>
              <w:t>10 m/s/s.</w:t>
            </w:r>
          </w:p>
        </w:tc>
      </w:tr>
    </w:tbl>
    <w:p w14:paraId="464588D1" w14:textId="77777777" w:rsidR="00FA65E8" w:rsidRPr="008C352A" w:rsidRDefault="00FA65E8" w:rsidP="00FA65E8">
      <w:pPr>
        <w:widowControl w:val="0"/>
        <w:suppressAutoHyphens/>
        <w:autoSpaceDE w:val="0"/>
        <w:autoSpaceDN w:val="0"/>
        <w:adjustRightInd w:val="0"/>
        <w:rPr>
          <w:rFonts w:cstheme="minorHAnsi"/>
          <w:color w:val="000000"/>
          <w:sz w:val="24"/>
          <w:szCs w:val="24"/>
        </w:rPr>
      </w:pPr>
    </w:p>
    <w:p w14:paraId="676F52A9" w14:textId="77777777" w:rsidR="00FA65E8" w:rsidRPr="008C352A" w:rsidRDefault="00FA65E8" w:rsidP="00D82320">
      <w:pPr>
        <w:ind w:right="-720" w:firstLine="720"/>
        <w:rPr>
          <w:rFonts w:cstheme="minorHAnsi"/>
          <w:b/>
          <w:sz w:val="24"/>
          <w:szCs w:val="24"/>
        </w:rPr>
      </w:pPr>
      <w:r w:rsidRPr="008C352A">
        <w:rPr>
          <w:rFonts w:cstheme="minorHAnsi"/>
          <w:b/>
          <w:sz w:val="24"/>
          <w:szCs w:val="24"/>
        </w:rPr>
        <w:t>LA#5-5)</w:t>
      </w:r>
    </w:p>
    <w:p w14:paraId="34C31A3A" w14:textId="77777777" w:rsidR="00FA65E8" w:rsidRPr="008C352A" w:rsidRDefault="00FA65E8" w:rsidP="00D82320">
      <w:pPr>
        <w:ind w:left="720" w:right="-720"/>
        <w:rPr>
          <w:rFonts w:cstheme="minorHAnsi"/>
          <w:sz w:val="24"/>
          <w:szCs w:val="24"/>
        </w:rPr>
      </w:pPr>
      <w:r w:rsidRPr="008C352A">
        <w:rPr>
          <w:rFonts w:cstheme="minorHAnsi"/>
          <w:sz w:val="24"/>
          <w:szCs w:val="24"/>
        </w:rPr>
        <w:t>A car has a mass of 1000 kg and accelerates at 2 m/s/s. What is the magnitude of the force exerted on the car?</w:t>
      </w:r>
    </w:p>
    <w:tbl>
      <w:tblPr>
        <w:tblW w:w="8466" w:type="dxa"/>
        <w:tblInd w:w="914" w:type="dxa"/>
        <w:tblCellMar>
          <w:left w:w="45" w:type="dxa"/>
          <w:right w:w="45" w:type="dxa"/>
        </w:tblCellMar>
        <w:tblLook w:val="04A0" w:firstRow="1" w:lastRow="0" w:firstColumn="1" w:lastColumn="0" w:noHBand="0" w:noVBand="1"/>
      </w:tblPr>
      <w:tblGrid>
        <w:gridCol w:w="363"/>
        <w:gridCol w:w="3870"/>
        <w:gridCol w:w="363"/>
        <w:gridCol w:w="3870"/>
      </w:tblGrid>
      <w:tr w:rsidR="00FA65E8" w:rsidRPr="008C352A" w14:paraId="32DFB7D1" w14:textId="77777777" w:rsidTr="009E7A2A">
        <w:tc>
          <w:tcPr>
            <w:tcW w:w="363" w:type="dxa"/>
            <w:hideMark/>
          </w:tcPr>
          <w:p w14:paraId="3BD1F98A" w14:textId="77777777" w:rsidR="00FA65E8" w:rsidRPr="008C352A" w:rsidRDefault="00FA65E8">
            <w:pPr>
              <w:ind w:right="-720"/>
              <w:rPr>
                <w:rFonts w:cstheme="minorHAnsi"/>
                <w:color w:val="000000"/>
                <w:sz w:val="24"/>
                <w:szCs w:val="24"/>
              </w:rPr>
            </w:pPr>
            <w:r w:rsidRPr="008C352A">
              <w:rPr>
                <w:rFonts w:cstheme="minorHAnsi"/>
                <w:color w:val="000000"/>
                <w:sz w:val="24"/>
                <w:szCs w:val="24"/>
              </w:rPr>
              <w:t>A.</w:t>
            </w:r>
          </w:p>
        </w:tc>
        <w:tc>
          <w:tcPr>
            <w:tcW w:w="3870" w:type="dxa"/>
            <w:hideMark/>
          </w:tcPr>
          <w:p w14:paraId="015EEE24" w14:textId="77777777" w:rsidR="00FA65E8" w:rsidRPr="008C352A" w:rsidRDefault="00FA65E8">
            <w:pPr>
              <w:ind w:right="-720"/>
              <w:rPr>
                <w:rFonts w:cstheme="minorHAnsi"/>
                <w:color w:val="000000"/>
                <w:sz w:val="24"/>
                <w:szCs w:val="24"/>
              </w:rPr>
            </w:pPr>
            <w:r w:rsidRPr="008C352A">
              <w:rPr>
                <w:rFonts w:cstheme="minorHAnsi"/>
                <w:sz w:val="24"/>
                <w:szCs w:val="24"/>
              </w:rPr>
              <w:t>1500 N</w:t>
            </w:r>
            <w:r w:rsidRPr="008C352A">
              <w:rPr>
                <w:rFonts w:cstheme="minorHAnsi"/>
                <w:color w:val="000000"/>
                <w:sz w:val="24"/>
                <w:szCs w:val="24"/>
              </w:rPr>
              <w:t>.</w:t>
            </w:r>
          </w:p>
        </w:tc>
        <w:tc>
          <w:tcPr>
            <w:tcW w:w="363" w:type="dxa"/>
            <w:hideMark/>
          </w:tcPr>
          <w:p w14:paraId="31E287BD" w14:textId="77777777" w:rsidR="00FA65E8" w:rsidRPr="008C352A" w:rsidRDefault="00FA65E8">
            <w:pPr>
              <w:ind w:right="-720"/>
              <w:rPr>
                <w:rFonts w:cstheme="minorHAnsi"/>
                <w:color w:val="000000"/>
                <w:sz w:val="24"/>
                <w:szCs w:val="24"/>
              </w:rPr>
            </w:pPr>
            <w:r w:rsidRPr="008C352A">
              <w:rPr>
                <w:rFonts w:cstheme="minorHAnsi"/>
                <w:color w:val="000000"/>
                <w:sz w:val="24"/>
                <w:szCs w:val="24"/>
              </w:rPr>
              <w:t>D.</w:t>
            </w:r>
          </w:p>
        </w:tc>
        <w:tc>
          <w:tcPr>
            <w:tcW w:w="3870" w:type="dxa"/>
            <w:hideMark/>
          </w:tcPr>
          <w:p w14:paraId="5A7E1B07" w14:textId="77777777" w:rsidR="00FA65E8" w:rsidRPr="008C352A" w:rsidRDefault="00FA65E8">
            <w:pPr>
              <w:ind w:right="-720"/>
              <w:rPr>
                <w:rFonts w:cstheme="minorHAnsi"/>
                <w:color w:val="000000"/>
                <w:sz w:val="24"/>
                <w:szCs w:val="24"/>
              </w:rPr>
            </w:pPr>
            <w:r w:rsidRPr="008C352A">
              <w:rPr>
                <w:rFonts w:cstheme="minorHAnsi"/>
                <w:sz w:val="24"/>
                <w:szCs w:val="24"/>
              </w:rPr>
              <w:t>1000 N</w:t>
            </w:r>
            <w:r w:rsidRPr="008C352A">
              <w:rPr>
                <w:rFonts w:cstheme="minorHAnsi"/>
                <w:color w:val="000000"/>
                <w:sz w:val="24"/>
                <w:szCs w:val="24"/>
              </w:rPr>
              <w:t>.</w:t>
            </w:r>
          </w:p>
        </w:tc>
      </w:tr>
      <w:tr w:rsidR="00FA65E8" w:rsidRPr="008C352A" w14:paraId="17F1EB82" w14:textId="77777777" w:rsidTr="009E7A2A">
        <w:tc>
          <w:tcPr>
            <w:tcW w:w="363" w:type="dxa"/>
            <w:hideMark/>
          </w:tcPr>
          <w:p w14:paraId="4B9BAE08" w14:textId="77777777" w:rsidR="00FA65E8" w:rsidRPr="008C352A" w:rsidRDefault="00FA65E8">
            <w:pPr>
              <w:ind w:right="-720"/>
              <w:rPr>
                <w:rFonts w:cstheme="minorHAnsi"/>
                <w:color w:val="000000"/>
                <w:sz w:val="24"/>
                <w:szCs w:val="24"/>
              </w:rPr>
            </w:pPr>
            <w:r w:rsidRPr="008C352A">
              <w:rPr>
                <w:rFonts w:cstheme="minorHAnsi"/>
                <w:color w:val="000000"/>
                <w:sz w:val="24"/>
                <w:szCs w:val="24"/>
              </w:rPr>
              <w:t>B.</w:t>
            </w:r>
          </w:p>
        </w:tc>
        <w:tc>
          <w:tcPr>
            <w:tcW w:w="3870" w:type="dxa"/>
            <w:hideMark/>
          </w:tcPr>
          <w:p w14:paraId="2E705255" w14:textId="77777777" w:rsidR="00FA65E8" w:rsidRPr="008C352A" w:rsidRDefault="00FA65E8">
            <w:pPr>
              <w:ind w:right="-720"/>
              <w:rPr>
                <w:rFonts w:cstheme="minorHAnsi"/>
                <w:color w:val="000000"/>
                <w:sz w:val="24"/>
                <w:szCs w:val="24"/>
              </w:rPr>
            </w:pPr>
            <w:r w:rsidRPr="008C352A">
              <w:rPr>
                <w:rFonts w:cstheme="minorHAnsi"/>
                <w:sz w:val="24"/>
                <w:szCs w:val="24"/>
              </w:rPr>
              <w:t>500 N</w:t>
            </w:r>
            <w:r w:rsidRPr="008C352A">
              <w:rPr>
                <w:rFonts w:cstheme="minorHAnsi"/>
                <w:color w:val="000000"/>
                <w:sz w:val="24"/>
                <w:szCs w:val="24"/>
              </w:rPr>
              <w:t>.</w:t>
            </w:r>
          </w:p>
        </w:tc>
        <w:tc>
          <w:tcPr>
            <w:tcW w:w="363" w:type="dxa"/>
            <w:hideMark/>
          </w:tcPr>
          <w:p w14:paraId="26135029" w14:textId="77777777" w:rsidR="00FA65E8" w:rsidRPr="008C352A" w:rsidRDefault="00FA65E8">
            <w:pPr>
              <w:ind w:right="-720"/>
              <w:rPr>
                <w:rFonts w:cstheme="minorHAnsi"/>
                <w:color w:val="000000"/>
                <w:sz w:val="24"/>
                <w:szCs w:val="24"/>
              </w:rPr>
            </w:pPr>
            <w:r w:rsidRPr="008C352A">
              <w:rPr>
                <w:rFonts w:cstheme="minorHAnsi"/>
                <w:color w:val="000000"/>
                <w:sz w:val="24"/>
                <w:szCs w:val="24"/>
              </w:rPr>
              <w:t>E.</w:t>
            </w:r>
          </w:p>
        </w:tc>
        <w:tc>
          <w:tcPr>
            <w:tcW w:w="3870" w:type="dxa"/>
            <w:hideMark/>
          </w:tcPr>
          <w:p w14:paraId="4DF70119" w14:textId="77777777" w:rsidR="00FA65E8" w:rsidRPr="008C352A" w:rsidRDefault="00FA65E8">
            <w:pPr>
              <w:ind w:right="-720"/>
              <w:rPr>
                <w:rFonts w:cstheme="minorHAnsi"/>
                <w:color w:val="000000"/>
                <w:sz w:val="24"/>
                <w:szCs w:val="24"/>
              </w:rPr>
            </w:pPr>
            <w:r w:rsidRPr="008C352A">
              <w:rPr>
                <w:rFonts w:cstheme="minorHAnsi"/>
                <w:color w:val="000000"/>
                <w:sz w:val="24"/>
                <w:szCs w:val="24"/>
              </w:rPr>
              <w:t xml:space="preserve">None of these. </w:t>
            </w:r>
          </w:p>
        </w:tc>
      </w:tr>
      <w:tr w:rsidR="00FA65E8" w:rsidRPr="008C352A" w14:paraId="7BDA7C5C" w14:textId="77777777" w:rsidTr="009E7A2A">
        <w:tc>
          <w:tcPr>
            <w:tcW w:w="363" w:type="dxa"/>
            <w:hideMark/>
          </w:tcPr>
          <w:p w14:paraId="36E4A262" w14:textId="77777777" w:rsidR="00FA65E8" w:rsidRPr="008C352A" w:rsidRDefault="00FA65E8">
            <w:pPr>
              <w:ind w:right="-720"/>
              <w:rPr>
                <w:rFonts w:cstheme="minorHAnsi"/>
                <w:color w:val="000000"/>
                <w:sz w:val="24"/>
                <w:szCs w:val="24"/>
              </w:rPr>
            </w:pPr>
            <w:r w:rsidRPr="008C352A">
              <w:rPr>
                <w:rFonts w:cstheme="minorHAnsi"/>
                <w:color w:val="000000"/>
                <w:sz w:val="24"/>
                <w:szCs w:val="24"/>
              </w:rPr>
              <w:t>C.</w:t>
            </w:r>
          </w:p>
        </w:tc>
        <w:tc>
          <w:tcPr>
            <w:tcW w:w="3870" w:type="dxa"/>
            <w:hideMark/>
          </w:tcPr>
          <w:p w14:paraId="7C36605D" w14:textId="77777777" w:rsidR="00FA65E8" w:rsidRPr="008C352A" w:rsidRDefault="00FA65E8">
            <w:pPr>
              <w:ind w:right="-720"/>
              <w:rPr>
                <w:rFonts w:cstheme="minorHAnsi"/>
                <w:sz w:val="24"/>
                <w:szCs w:val="24"/>
              </w:rPr>
            </w:pPr>
            <w:r w:rsidRPr="008C352A">
              <w:rPr>
                <w:rFonts w:cstheme="minorHAnsi"/>
                <w:sz w:val="24"/>
                <w:szCs w:val="24"/>
              </w:rPr>
              <w:t>2000 N</w:t>
            </w:r>
            <w:r w:rsidRPr="008C352A">
              <w:rPr>
                <w:rFonts w:cstheme="minorHAnsi"/>
                <w:color w:val="000000"/>
                <w:sz w:val="24"/>
                <w:szCs w:val="24"/>
              </w:rPr>
              <w:t>.</w:t>
            </w:r>
          </w:p>
        </w:tc>
        <w:tc>
          <w:tcPr>
            <w:tcW w:w="363" w:type="dxa"/>
          </w:tcPr>
          <w:p w14:paraId="4D1BDD06" w14:textId="77777777" w:rsidR="00FA65E8" w:rsidRPr="008C352A" w:rsidRDefault="00FA65E8">
            <w:pPr>
              <w:ind w:right="-720"/>
              <w:rPr>
                <w:rFonts w:cstheme="minorHAnsi"/>
                <w:color w:val="000000"/>
                <w:sz w:val="24"/>
                <w:szCs w:val="24"/>
              </w:rPr>
            </w:pPr>
          </w:p>
        </w:tc>
        <w:tc>
          <w:tcPr>
            <w:tcW w:w="3870" w:type="dxa"/>
          </w:tcPr>
          <w:p w14:paraId="40FB1828" w14:textId="77777777" w:rsidR="00FA65E8" w:rsidRPr="008C352A" w:rsidRDefault="00FA65E8">
            <w:pPr>
              <w:ind w:right="-720"/>
              <w:rPr>
                <w:rFonts w:cstheme="minorHAnsi"/>
                <w:sz w:val="24"/>
                <w:szCs w:val="24"/>
              </w:rPr>
            </w:pPr>
          </w:p>
        </w:tc>
      </w:tr>
    </w:tbl>
    <w:p w14:paraId="07E1E0B8" w14:textId="77777777" w:rsidR="00FA65E8" w:rsidRDefault="00FA65E8" w:rsidP="00FA65E8">
      <w:pPr>
        <w:widowControl w:val="0"/>
        <w:suppressAutoHyphens/>
        <w:autoSpaceDE w:val="0"/>
        <w:autoSpaceDN w:val="0"/>
        <w:adjustRightInd w:val="0"/>
        <w:rPr>
          <w:rFonts w:ascii="Times New Roman" w:hAnsi="Times New Roman"/>
          <w:color w:val="000000"/>
          <w:szCs w:val="24"/>
        </w:rPr>
      </w:pPr>
    </w:p>
    <w:tbl>
      <w:tblPr>
        <w:tblStyle w:val="TableGrid"/>
        <w:tblW w:w="0" w:type="auto"/>
        <w:tblInd w:w="720" w:type="dxa"/>
        <w:tblLook w:val="04A0" w:firstRow="1" w:lastRow="0" w:firstColumn="1" w:lastColumn="0" w:noHBand="0" w:noVBand="1"/>
      </w:tblPr>
      <w:tblGrid>
        <w:gridCol w:w="2157"/>
        <w:gridCol w:w="1528"/>
        <w:gridCol w:w="2430"/>
        <w:gridCol w:w="2515"/>
      </w:tblGrid>
      <w:tr w:rsidR="00AA5993" w:rsidRPr="002F5619" w14:paraId="17B4EE45" w14:textId="77777777" w:rsidTr="00E9418A">
        <w:tc>
          <w:tcPr>
            <w:tcW w:w="8630" w:type="dxa"/>
            <w:gridSpan w:val="4"/>
          </w:tcPr>
          <w:p w14:paraId="2B9895BB" w14:textId="54E3537B" w:rsidR="00AA5993" w:rsidRPr="002F5619" w:rsidRDefault="00AA5993" w:rsidP="00E9418A">
            <w:pPr>
              <w:ind w:right="-720"/>
              <w:jc w:val="center"/>
              <w:rPr>
                <w:bCs/>
                <w:sz w:val="24"/>
                <w:szCs w:val="24"/>
              </w:rPr>
            </w:pPr>
            <w:r w:rsidRPr="002F5619">
              <w:rPr>
                <w:bCs/>
                <w:sz w:val="24"/>
                <w:szCs w:val="24"/>
              </w:rPr>
              <w:t xml:space="preserve">Evaluation of Learning Outcome </w:t>
            </w:r>
            <w:r>
              <w:rPr>
                <w:bCs/>
                <w:sz w:val="24"/>
                <w:szCs w:val="24"/>
              </w:rPr>
              <w:t>5</w:t>
            </w:r>
          </w:p>
        </w:tc>
      </w:tr>
      <w:tr w:rsidR="00AA5993" w:rsidRPr="002F5619" w14:paraId="2E68866B" w14:textId="77777777" w:rsidTr="00E9418A">
        <w:tc>
          <w:tcPr>
            <w:tcW w:w="2157" w:type="dxa"/>
          </w:tcPr>
          <w:p w14:paraId="13257D8C" w14:textId="77777777" w:rsidR="00AA5993" w:rsidRPr="002F5619" w:rsidRDefault="00AA5993" w:rsidP="00E9418A">
            <w:pPr>
              <w:ind w:right="-720"/>
              <w:rPr>
                <w:bCs/>
                <w:sz w:val="24"/>
                <w:szCs w:val="24"/>
              </w:rPr>
            </w:pPr>
          </w:p>
        </w:tc>
        <w:tc>
          <w:tcPr>
            <w:tcW w:w="1528" w:type="dxa"/>
          </w:tcPr>
          <w:p w14:paraId="204E2B58" w14:textId="77777777" w:rsidR="00AA5993" w:rsidRPr="002F5619" w:rsidRDefault="00AA5993" w:rsidP="00E9418A">
            <w:pPr>
              <w:ind w:right="-720"/>
              <w:rPr>
                <w:bCs/>
                <w:sz w:val="24"/>
                <w:szCs w:val="24"/>
              </w:rPr>
            </w:pPr>
            <w:r w:rsidRPr="002F5619">
              <w:rPr>
                <w:bCs/>
                <w:sz w:val="24"/>
                <w:szCs w:val="24"/>
              </w:rPr>
              <w:t xml:space="preserve">Correct </w:t>
            </w:r>
          </w:p>
        </w:tc>
        <w:tc>
          <w:tcPr>
            <w:tcW w:w="2430" w:type="dxa"/>
          </w:tcPr>
          <w:p w14:paraId="71E18D62" w14:textId="77777777" w:rsidR="00AA5993" w:rsidRPr="002F5619" w:rsidRDefault="00AA5993" w:rsidP="00E9418A">
            <w:pPr>
              <w:ind w:right="-720"/>
              <w:rPr>
                <w:bCs/>
                <w:sz w:val="24"/>
                <w:szCs w:val="24"/>
              </w:rPr>
            </w:pPr>
            <w:r w:rsidRPr="002F5619">
              <w:rPr>
                <w:bCs/>
                <w:sz w:val="24"/>
                <w:szCs w:val="24"/>
              </w:rPr>
              <w:t>Standard Deviation</w:t>
            </w:r>
          </w:p>
        </w:tc>
        <w:tc>
          <w:tcPr>
            <w:tcW w:w="2515" w:type="dxa"/>
          </w:tcPr>
          <w:p w14:paraId="74F9CE34" w14:textId="77777777" w:rsidR="00AA5993" w:rsidRPr="002F5619" w:rsidRDefault="00AA5993" w:rsidP="00E9418A">
            <w:pPr>
              <w:ind w:right="-720"/>
              <w:rPr>
                <w:bCs/>
                <w:sz w:val="24"/>
                <w:szCs w:val="24"/>
              </w:rPr>
            </w:pPr>
            <w:r w:rsidRPr="002F5619">
              <w:rPr>
                <w:bCs/>
                <w:sz w:val="24"/>
                <w:szCs w:val="24"/>
              </w:rPr>
              <w:t>No. of Respondents</w:t>
            </w:r>
          </w:p>
        </w:tc>
      </w:tr>
      <w:tr w:rsidR="009E264B" w:rsidRPr="002F5619" w14:paraId="75CF58AE" w14:textId="77777777" w:rsidTr="00E9418A">
        <w:tc>
          <w:tcPr>
            <w:tcW w:w="2157" w:type="dxa"/>
          </w:tcPr>
          <w:p w14:paraId="7AF99581" w14:textId="0432FF5C" w:rsidR="009E264B" w:rsidRPr="002F5619" w:rsidRDefault="009E264B" w:rsidP="009E264B">
            <w:pPr>
              <w:ind w:right="-720"/>
              <w:rPr>
                <w:bCs/>
                <w:sz w:val="24"/>
                <w:szCs w:val="24"/>
              </w:rPr>
            </w:pPr>
            <w:r w:rsidRPr="002F5619">
              <w:rPr>
                <w:bCs/>
                <w:sz w:val="24"/>
                <w:szCs w:val="24"/>
              </w:rPr>
              <w:t xml:space="preserve">LA# </w:t>
            </w:r>
            <w:r>
              <w:rPr>
                <w:bCs/>
                <w:sz w:val="24"/>
                <w:szCs w:val="24"/>
              </w:rPr>
              <w:t>5</w:t>
            </w:r>
            <w:r w:rsidRPr="002F5619">
              <w:rPr>
                <w:bCs/>
                <w:sz w:val="24"/>
                <w:szCs w:val="24"/>
              </w:rPr>
              <w:t>-1</w:t>
            </w:r>
          </w:p>
        </w:tc>
        <w:tc>
          <w:tcPr>
            <w:tcW w:w="1528" w:type="dxa"/>
            <w:vAlign w:val="bottom"/>
          </w:tcPr>
          <w:p w14:paraId="53E95F83" w14:textId="17A2385D" w:rsidR="009E264B" w:rsidRPr="002F5619" w:rsidRDefault="009E264B" w:rsidP="009E264B">
            <w:pPr>
              <w:ind w:right="-720"/>
              <w:jc w:val="center"/>
              <w:rPr>
                <w:bCs/>
                <w:sz w:val="24"/>
                <w:szCs w:val="24"/>
              </w:rPr>
            </w:pPr>
            <w:r>
              <w:rPr>
                <w:rFonts w:ascii="Calibri" w:hAnsi="Calibri" w:cs="Calibri"/>
                <w:color w:val="000000"/>
                <w:sz w:val="22"/>
                <w:szCs w:val="22"/>
              </w:rPr>
              <w:t>63.64 %</w:t>
            </w:r>
          </w:p>
        </w:tc>
        <w:tc>
          <w:tcPr>
            <w:tcW w:w="2430" w:type="dxa"/>
            <w:vAlign w:val="bottom"/>
          </w:tcPr>
          <w:p w14:paraId="3B0202ED" w14:textId="05358247" w:rsidR="009E264B" w:rsidRPr="002F5619" w:rsidRDefault="009E264B" w:rsidP="009E264B">
            <w:pPr>
              <w:ind w:right="-720"/>
              <w:jc w:val="center"/>
              <w:rPr>
                <w:bCs/>
                <w:sz w:val="24"/>
                <w:szCs w:val="24"/>
              </w:rPr>
            </w:pPr>
            <w:r>
              <w:rPr>
                <w:rFonts w:ascii="Calibri" w:hAnsi="Calibri" w:cs="Calibri"/>
                <w:color w:val="000000"/>
                <w:sz w:val="22"/>
                <w:szCs w:val="22"/>
              </w:rPr>
              <w:t>50.45 %</w:t>
            </w:r>
          </w:p>
        </w:tc>
        <w:tc>
          <w:tcPr>
            <w:tcW w:w="2515" w:type="dxa"/>
          </w:tcPr>
          <w:p w14:paraId="57370BDF" w14:textId="77777777" w:rsidR="009E264B" w:rsidRPr="002F5619" w:rsidRDefault="009E264B" w:rsidP="009E264B">
            <w:pPr>
              <w:ind w:right="-720"/>
              <w:jc w:val="center"/>
              <w:rPr>
                <w:bCs/>
                <w:sz w:val="24"/>
                <w:szCs w:val="24"/>
              </w:rPr>
            </w:pPr>
            <w:r>
              <w:rPr>
                <w:bCs/>
                <w:sz w:val="24"/>
                <w:szCs w:val="24"/>
              </w:rPr>
              <w:t>11</w:t>
            </w:r>
          </w:p>
        </w:tc>
      </w:tr>
      <w:tr w:rsidR="009E264B" w:rsidRPr="002F5619" w14:paraId="3B50458F" w14:textId="77777777" w:rsidTr="00E9418A">
        <w:tc>
          <w:tcPr>
            <w:tcW w:w="2157" w:type="dxa"/>
          </w:tcPr>
          <w:p w14:paraId="2E89EFEA" w14:textId="17CB11FA" w:rsidR="009E264B" w:rsidRPr="002F5619" w:rsidRDefault="009E264B" w:rsidP="009E264B">
            <w:pPr>
              <w:ind w:right="-720"/>
              <w:rPr>
                <w:bCs/>
                <w:sz w:val="24"/>
                <w:szCs w:val="24"/>
              </w:rPr>
            </w:pPr>
            <w:r w:rsidRPr="002F5619">
              <w:rPr>
                <w:bCs/>
                <w:sz w:val="24"/>
                <w:szCs w:val="24"/>
              </w:rPr>
              <w:t xml:space="preserve">LA# </w:t>
            </w:r>
            <w:r>
              <w:rPr>
                <w:bCs/>
                <w:sz w:val="24"/>
                <w:szCs w:val="24"/>
              </w:rPr>
              <w:t>5</w:t>
            </w:r>
            <w:r w:rsidRPr="002F5619">
              <w:rPr>
                <w:bCs/>
                <w:sz w:val="24"/>
                <w:szCs w:val="24"/>
              </w:rPr>
              <w:t>-2</w:t>
            </w:r>
          </w:p>
        </w:tc>
        <w:tc>
          <w:tcPr>
            <w:tcW w:w="1528" w:type="dxa"/>
            <w:vAlign w:val="bottom"/>
          </w:tcPr>
          <w:p w14:paraId="7CC5C2A4" w14:textId="00562BC9" w:rsidR="009E264B" w:rsidRPr="002F5619" w:rsidRDefault="009E264B" w:rsidP="009E264B">
            <w:pPr>
              <w:ind w:right="-720"/>
              <w:jc w:val="center"/>
              <w:rPr>
                <w:bCs/>
                <w:sz w:val="24"/>
                <w:szCs w:val="24"/>
              </w:rPr>
            </w:pPr>
            <w:r>
              <w:rPr>
                <w:rFonts w:ascii="Calibri" w:hAnsi="Calibri" w:cs="Calibri"/>
                <w:color w:val="000000"/>
                <w:sz w:val="22"/>
                <w:szCs w:val="22"/>
              </w:rPr>
              <w:t>100 %</w:t>
            </w:r>
          </w:p>
        </w:tc>
        <w:tc>
          <w:tcPr>
            <w:tcW w:w="2430" w:type="dxa"/>
            <w:vAlign w:val="bottom"/>
          </w:tcPr>
          <w:p w14:paraId="49C8F73A" w14:textId="49A2F96F" w:rsidR="009E264B" w:rsidRPr="002F5619" w:rsidRDefault="009E264B" w:rsidP="009E264B">
            <w:pPr>
              <w:ind w:right="-720"/>
              <w:jc w:val="center"/>
              <w:rPr>
                <w:bCs/>
                <w:sz w:val="24"/>
                <w:szCs w:val="24"/>
              </w:rPr>
            </w:pPr>
            <w:r>
              <w:rPr>
                <w:rFonts w:ascii="Calibri" w:hAnsi="Calibri" w:cs="Calibri"/>
                <w:color w:val="000000"/>
                <w:sz w:val="22"/>
                <w:szCs w:val="22"/>
              </w:rPr>
              <w:t>0.00 %</w:t>
            </w:r>
          </w:p>
        </w:tc>
        <w:tc>
          <w:tcPr>
            <w:tcW w:w="2515" w:type="dxa"/>
          </w:tcPr>
          <w:p w14:paraId="3DC14A68" w14:textId="77777777" w:rsidR="009E264B" w:rsidRPr="002F5619" w:rsidRDefault="009E264B" w:rsidP="009E264B">
            <w:pPr>
              <w:ind w:right="-720"/>
              <w:jc w:val="center"/>
              <w:rPr>
                <w:bCs/>
                <w:sz w:val="24"/>
                <w:szCs w:val="24"/>
              </w:rPr>
            </w:pPr>
            <w:r>
              <w:rPr>
                <w:bCs/>
                <w:sz w:val="24"/>
                <w:szCs w:val="24"/>
              </w:rPr>
              <w:t>11</w:t>
            </w:r>
          </w:p>
        </w:tc>
      </w:tr>
      <w:tr w:rsidR="009E264B" w:rsidRPr="002F5619" w14:paraId="136A3545" w14:textId="77777777" w:rsidTr="00E9418A">
        <w:tc>
          <w:tcPr>
            <w:tcW w:w="2157" w:type="dxa"/>
          </w:tcPr>
          <w:p w14:paraId="11894742" w14:textId="38962441" w:rsidR="009E264B" w:rsidRPr="002F5619" w:rsidRDefault="009E264B" w:rsidP="009E264B">
            <w:pPr>
              <w:ind w:right="-720"/>
              <w:rPr>
                <w:bCs/>
                <w:sz w:val="24"/>
                <w:szCs w:val="24"/>
              </w:rPr>
            </w:pPr>
            <w:r w:rsidRPr="002F5619">
              <w:rPr>
                <w:bCs/>
                <w:sz w:val="24"/>
                <w:szCs w:val="24"/>
              </w:rPr>
              <w:t xml:space="preserve">LA# </w:t>
            </w:r>
            <w:r>
              <w:rPr>
                <w:bCs/>
                <w:sz w:val="24"/>
                <w:szCs w:val="24"/>
              </w:rPr>
              <w:t>5</w:t>
            </w:r>
            <w:r w:rsidRPr="002F5619">
              <w:rPr>
                <w:bCs/>
                <w:sz w:val="24"/>
                <w:szCs w:val="24"/>
              </w:rPr>
              <w:t>-3</w:t>
            </w:r>
          </w:p>
        </w:tc>
        <w:tc>
          <w:tcPr>
            <w:tcW w:w="1528" w:type="dxa"/>
            <w:vAlign w:val="bottom"/>
          </w:tcPr>
          <w:p w14:paraId="5A7F6D51" w14:textId="3E03EB1C" w:rsidR="009E264B" w:rsidRPr="002F5619" w:rsidRDefault="009E264B" w:rsidP="009E264B">
            <w:pPr>
              <w:ind w:right="-720"/>
              <w:jc w:val="center"/>
              <w:rPr>
                <w:bCs/>
                <w:sz w:val="24"/>
                <w:szCs w:val="24"/>
              </w:rPr>
            </w:pPr>
            <w:r>
              <w:rPr>
                <w:rFonts w:ascii="Calibri" w:hAnsi="Calibri" w:cs="Calibri"/>
                <w:color w:val="000000"/>
                <w:sz w:val="22"/>
                <w:szCs w:val="22"/>
              </w:rPr>
              <w:t>100 %</w:t>
            </w:r>
          </w:p>
        </w:tc>
        <w:tc>
          <w:tcPr>
            <w:tcW w:w="2430" w:type="dxa"/>
            <w:vAlign w:val="bottom"/>
          </w:tcPr>
          <w:p w14:paraId="65919B0F" w14:textId="61994F45" w:rsidR="009E264B" w:rsidRPr="002F5619" w:rsidRDefault="009E264B" w:rsidP="009E264B">
            <w:pPr>
              <w:ind w:right="-720"/>
              <w:jc w:val="center"/>
              <w:rPr>
                <w:bCs/>
                <w:sz w:val="24"/>
                <w:szCs w:val="24"/>
              </w:rPr>
            </w:pPr>
            <w:r>
              <w:rPr>
                <w:rFonts w:ascii="Calibri" w:hAnsi="Calibri" w:cs="Calibri"/>
                <w:color w:val="000000"/>
                <w:sz w:val="22"/>
                <w:szCs w:val="22"/>
              </w:rPr>
              <w:t>0.00 %</w:t>
            </w:r>
          </w:p>
        </w:tc>
        <w:tc>
          <w:tcPr>
            <w:tcW w:w="2515" w:type="dxa"/>
          </w:tcPr>
          <w:p w14:paraId="1DF6781A" w14:textId="77777777" w:rsidR="009E264B" w:rsidRPr="002F5619" w:rsidRDefault="009E264B" w:rsidP="009E264B">
            <w:pPr>
              <w:ind w:right="-720"/>
              <w:jc w:val="center"/>
              <w:rPr>
                <w:bCs/>
                <w:sz w:val="24"/>
                <w:szCs w:val="24"/>
              </w:rPr>
            </w:pPr>
            <w:r>
              <w:rPr>
                <w:bCs/>
                <w:sz w:val="24"/>
                <w:szCs w:val="24"/>
              </w:rPr>
              <w:t>11</w:t>
            </w:r>
          </w:p>
        </w:tc>
      </w:tr>
      <w:tr w:rsidR="009E264B" w:rsidRPr="002F5619" w14:paraId="547221F4" w14:textId="77777777" w:rsidTr="00E9418A">
        <w:tc>
          <w:tcPr>
            <w:tcW w:w="2157" w:type="dxa"/>
          </w:tcPr>
          <w:p w14:paraId="6C8A57E7" w14:textId="6F3072F0" w:rsidR="009E264B" w:rsidRPr="002F5619" w:rsidRDefault="009E264B" w:rsidP="009E264B">
            <w:pPr>
              <w:ind w:right="-720"/>
              <w:rPr>
                <w:bCs/>
                <w:sz w:val="24"/>
                <w:szCs w:val="24"/>
              </w:rPr>
            </w:pPr>
            <w:r w:rsidRPr="002F5619">
              <w:rPr>
                <w:bCs/>
                <w:sz w:val="24"/>
                <w:szCs w:val="24"/>
              </w:rPr>
              <w:t xml:space="preserve">LA# </w:t>
            </w:r>
            <w:r>
              <w:rPr>
                <w:bCs/>
                <w:sz w:val="24"/>
                <w:szCs w:val="24"/>
              </w:rPr>
              <w:t>5</w:t>
            </w:r>
            <w:r w:rsidRPr="002F5619">
              <w:rPr>
                <w:bCs/>
                <w:sz w:val="24"/>
                <w:szCs w:val="24"/>
              </w:rPr>
              <w:t>-4</w:t>
            </w:r>
          </w:p>
        </w:tc>
        <w:tc>
          <w:tcPr>
            <w:tcW w:w="1528" w:type="dxa"/>
            <w:vAlign w:val="bottom"/>
          </w:tcPr>
          <w:p w14:paraId="125B2FD5" w14:textId="2895C89D" w:rsidR="009E264B" w:rsidRPr="002F5619" w:rsidRDefault="009E264B" w:rsidP="009E264B">
            <w:pPr>
              <w:ind w:right="-720"/>
              <w:jc w:val="center"/>
              <w:rPr>
                <w:bCs/>
                <w:sz w:val="24"/>
                <w:szCs w:val="24"/>
              </w:rPr>
            </w:pPr>
            <w:r>
              <w:rPr>
                <w:rFonts w:ascii="Calibri" w:hAnsi="Calibri" w:cs="Calibri"/>
                <w:color w:val="000000"/>
                <w:sz w:val="22"/>
                <w:szCs w:val="22"/>
              </w:rPr>
              <w:t>90.91 %</w:t>
            </w:r>
          </w:p>
        </w:tc>
        <w:tc>
          <w:tcPr>
            <w:tcW w:w="2430" w:type="dxa"/>
            <w:vAlign w:val="bottom"/>
          </w:tcPr>
          <w:p w14:paraId="4F46BC0B" w14:textId="06C4F81D" w:rsidR="009E264B" w:rsidRPr="002F5619" w:rsidRDefault="009E264B" w:rsidP="009E264B">
            <w:pPr>
              <w:ind w:right="-720"/>
              <w:jc w:val="center"/>
              <w:rPr>
                <w:bCs/>
                <w:sz w:val="24"/>
                <w:szCs w:val="24"/>
              </w:rPr>
            </w:pPr>
            <w:r>
              <w:rPr>
                <w:rFonts w:ascii="Calibri" w:hAnsi="Calibri" w:cs="Calibri"/>
                <w:color w:val="000000"/>
                <w:sz w:val="22"/>
                <w:szCs w:val="22"/>
              </w:rPr>
              <w:t>30.15 %</w:t>
            </w:r>
          </w:p>
        </w:tc>
        <w:tc>
          <w:tcPr>
            <w:tcW w:w="2515" w:type="dxa"/>
          </w:tcPr>
          <w:p w14:paraId="67A8DEA4" w14:textId="77777777" w:rsidR="009E264B" w:rsidRPr="002F5619" w:rsidRDefault="009E264B" w:rsidP="009E264B">
            <w:pPr>
              <w:ind w:right="-720"/>
              <w:jc w:val="center"/>
              <w:rPr>
                <w:bCs/>
                <w:sz w:val="24"/>
                <w:szCs w:val="24"/>
              </w:rPr>
            </w:pPr>
            <w:r>
              <w:rPr>
                <w:bCs/>
                <w:sz w:val="24"/>
                <w:szCs w:val="24"/>
              </w:rPr>
              <w:t>11</w:t>
            </w:r>
          </w:p>
        </w:tc>
      </w:tr>
      <w:tr w:rsidR="009E264B" w:rsidRPr="002F5619" w14:paraId="0C73426B" w14:textId="77777777" w:rsidTr="00E9418A">
        <w:tc>
          <w:tcPr>
            <w:tcW w:w="2157" w:type="dxa"/>
          </w:tcPr>
          <w:p w14:paraId="398D6874" w14:textId="6052C49B" w:rsidR="009E264B" w:rsidRPr="002F5619" w:rsidRDefault="009E264B" w:rsidP="009E264B">
            <w:pPr>
              <w:ind w:right="-720"/>
              <w:rPr>
                <w:bCs/>
                <w:sz w:val="24"/>
                <w:szCs w:val="24"/>
              </w:rPr>
            </w:pPr>
            <w:r w:rsidRPr="002F5619">
              <w:rPr>
                <w:bCs/>
                <w:sz w:val="24"/>
                <w:szCs w:val="24"/>
              </w:rPr>
              <w:t xml:space="preserve">LA# </w:t>
            </w:r>
            <w:r>
              <w:rPr>
                <w:bCs/>
                <w:sz w:val="24"/>
                <w:szCs w:val="24"/>
              </w:rPr>
              <w:t>5</w:t>
            </w:r>
            <w:r w:rsidRPr="002F5619">
              <w:rPr>
                <w:bCs/>
                <w:sz w:val="24"/>
                <w:szCs w:val="24"/>
              </w:rPr>
              <w:t>-5</w:t>
            </w:r>
          </w:p>
        </w:tc>
        <w:tc>
          <w:tcPr>
            <w:tcW w:w="1528" w:type="dxa"/>
            <w:vAlign w:val="bottom"/>
          </w:tcPr>
          <w:p w14:paraId="00ED09AE" w14:textId="3AD6C37F" w:rsidR="009E264B" w:rsidRPr="002F5619" w:rsidRDefault="009E264B" w:rsidP="009E264B">
            <w:pPr>
              <w:ind w:right="-720"/>
              <w:jc w:val="center"/>
              <w:rPr>
                <w:bCs/>
                <w:sz w:val="24"/>
                <w:szCs w:val="24"/>
              </w:rPr>
            </w:pPr>
            <w:r>
              <w:rPr>
                <w:rFonts w:ascii="Calibri" w:hAnsi="Calibri" w:cs="Calibri"/>
                <w:color w:val="000000"/>
                <w:sz w:val="22"/>
                <w:szCs w:val="22"/>
              </w:rPr>
              <w:t>90.91 %</w:t>
            </w:r>
          </w:p>
        </w:tc>
        <w:tc>
          <w:tcPr>
            <w:tcW w:w="2430" w:type="dxa"/>
            <w:vAlign w:val="bottom"/>
          </w:tcPr>
          <w:p w14:paraId="2098FC07" w14:textId="6E3646D4" w:rsidR="009E264B" w:rsidRPr="002F5619" w:rsidRDefault="009E264B" w:rsidP="009E264B">
            <w:pPr>
              <w:ind w:right="-720"/>
              <w:jc w:val="center"/>
              <w:rPr>
                <w:bCs/>
                <w:sz w:val="24"/>
                <w:szCs w:val="24"/>
              </w:rPr>
            </w:pPr>
            <w:r>
              <w:rPr>
                <w:rFonts w:ascii="Calibri" w:hAnsi="Calibri" w:cs="Calibri"/>
                <w:color w:val="000000"/>
                <w:sz w:val="22"/>
                <w:szCs w:val="22"/>
              </w:rPr>
              <w:t>30.15 %</w:t>
            </w:r>
          </w:p>
        </w:tc>
        <w:tc>
          <w:tcPr>
            <w:tcW w:w="2515" w:type="dxa"/>
          </w:tcPr>
          <w:p w14:paraId="28096BA4" w14:textId="77777777" w:rsidR="009E264B" w:rsidRPr="002F5619" w:rsidRDefault="009E264B" w:rsidP="009E264B">
            <w:pPr>
              <w:ind w:right="-720"/>
              <w:jc w:val="center"/>
              <w:rPr>
                <w:bCs/>
                <w:sz w:val="24"/>
                <w:szCs w:val="24"/>
              </w:rPr>
            </w:pPr>
            <w:r>
              <w:rPr>
                <w:bCs/>
                <w:sz w:val="24"/>
                <w:szCs w:val="24"/>
              </w:rPr>
              <w:t>11</w:t>
            </w:r>
          </w:p>
        </w:tc>
      </w:tr>
    </w:tbl>
    <w:p w14:paraId="7F7699BA" w14:textId="77777777" w:rsidR="00FA65E8" w:rsidRDefault="00FA65E8" w:rsidP="00FA65E8">
      <w:pPr>
        <w:widowControl w:val="0"/>
        <w:suppressAutoHyphens/>
        <w:autoSpaceDE w:val="0"/>
        <w:autoSpaceDN w:val="0"/>
        <w:adjustRightInd w:val="0"/>
        <w:rPr>
          <w:rFonts w:ascii="Times New Roman" w:hAnsi="Times New Roman"/>
          <w:color w:val="000000"/>
          <w:szCs w:val="24"/>
        </w:rPr>
      </w:pPr>
    </w:p>
    <w:p w14:paraId="4AFD5F1E" w14:textId="6ABEA73E" w:rsidR="00AD0EE8" w:rsidRPr="002D34B0" w:rsidRDefault="00933949" w:rsidP="002D34B0">
      <w:pPr>
        <w:widowControl w:val="0"/>
        <w:suppressAutoHyphens/>
        <w:autoSpaceDE w:val="0"/>
        <w:autoSpaceDN w:val="0"/>
        <w:adjustRightInd w:val="0"/>
        <w:ind w:left="360"/>
        <w:rPr>
          <w:rFonts w:cstheme="minorHAnsi"/>
          <w:color w:val="000000"/>
          <w:sz w:val="24"/>
          <w:szCs w:val="28"/>
        </w:rPr>
      </w:pPr>
      <w:r w:rsidRPr="002D34B0">
        <w:rPr>
          <w:rFonts w:cstheme="minorHAnsi"/>
          <w:color w:val="000000"/>
          <w:sz w:val="24"/>
          <w:szCs w:val="28"/>
        </w:rPr>
        <w:t>All five sections of the learning outcome</w:t>
      </w:r>
      <w:r w:rsidR="008F5F41" w:rsidRPr="002D34B0">
        <w:rPr>
          <w:rFonts w:cstheme="minorHAnsi"/>
          <w:color w:val="000000"/>
          <w:sz w:val="24"/>
          <w:szCs w:val="28"/>
        </w:rPr>
        <w:t xml:space="preserve"> data were collected during the 8-week Summer semester. During this semester, the performance of the students for majority of the learning assessment questions (13 out 25) were </w:t>
      </w:r>
      <w:proofErr w:type="gramStart"/>
      <w:r w:rsidR="008F5F41" w:rsidRPr="002D34B0">
        <w:rPr>
          <w:rFonts w:cstheme="minorHAnsi"/>
          <w:color w:val="000000"/>
          <w:sz w:val="24"/>
          <w:szCs w:val="28"/>
        </w:rPr>
        <w:t>really impressive</w:t>
      </w:r>
      <w:proofErr w:type="gramEnd"/>
      <w:r w:rsidR="008F5F41" w:rsidRPr="002D34B0">
        <w:rPr>
          <w:rFonts w:cstheme="minorHAnsi"/>
          <w:color w:val="000000"/>
          <w:sz w:val="24"/>
          <w:szCs w:val="28"/>
        </w:rPr>
        <w:t xml:space="preserve"> (90% or higher). </w:t>
      </w:r>
    </w:p>
    <w:p w14:paraId="03B937F2" w14:textId="4FC39D44" w:rsidR="00AD0EE8" w:rsidRPr="00AD0EE8" w:rsidRDefault="00AD0EE8" w:rsidP="00AD0EE8">
      <w:pPr>
        <w:widowControl w:val="0"/>
        <w:suppressAutoHyphens/>
        <w:autoSpaceDE w:val="0"/>
        <w:autoSpaceDN w:val="0"/>
        <w:adjustRightInd w:val="0"/>
        <w:ind w:firstLine="360"/>
        <w:rPr>
          <w:rFonts w:cstheme="minorHAnsi"/>
          <w:i/>
          <w:iCs/>
          <w:color w:val="000000"/>
          <w:szCs w:val="24"/>
          <w:u w:val="single"/>
        </w:rPr>
      </w:pPr>
      <w:r w:rsidRPr="00AD0EE8">
        <w:rPr>
          <w:rFonts w:cstheme="minorHAnsi"/>
          <w:b/>
          <w:bCs/>
          <w:color w:val="000000"/>
          <w:szCs w:val="24"/>
          <w:u w:val="single"/>
        </w:rPr>
        <w:lastRenderedPageBreak/>
        <w:t xml:space="preserve">Possible factors impacting outcomes </w:t>
      </w:r>
    </w:p>
    <w:p w14:paraId="15191308" w14:textId="4929567E" w:rsidR="00861565" w:rsidRDefault="00EC1503" w:rsidP="00B103B6">
      <w:pPr>
        <w:widowControl w:val="0"/>
        <w:suppressAutoHyphens/>
        <w:autoSpaceDE w:val="0"/>
        <w:autoSpaceDN w:val="0"/>
        <w:adjustRightInd w:val="0"/>
        <w:ind w:left="360"/>
        <w:rPr>
          <w:rFonts w:cstheme="minorHAnsi"/>
          <w:color w:val="000000"/>
          <w:sz w:val="24"/>
          <w:szCs w:val="24"/>
        </w:rPr>
      </w:pPr>
      <w:r>
        <w:rPr>
          <w:rFonts w:cstheme="minorHAnsi"/>
          <w:color w:val="000000"/>
          <w:sz w:val="24"/>
          <w:szCs w:val="24"/>
        </w:rPr>
        <w:t xml:space="preserve">Due to the sudden onset of the COVID-19 pandemic, several aspects of the project were affected. </w:t>
      </w:r>
      <w:r w:rsidR="00946684">
        <w:rPr>
          <w:rFonts w:cstheme="minorHAnsi"/>
          <w:color w:val="000000"/>
          <w:sz w:val="24"/>
          <w:szCs w:val="24"/>
        </w:rPr>
        <w:t xml:space="preserve">Until Fall 2019, the PHSC 1100 course was conducted in traditional face to face lecture format. Since the course was not offered in Spring 2020, during the post implementation phase of the project the PHSC 1100 courses were offered in either fully or partially online format. More specifically, during Fall 2020 while the campus was re-opening </w:t>
      </w:r>
      <w:r w:rsidR="002827A1">
        <w:rPr>
          <w:rFonts w:cstheme="minorHAnsi"/>
          <w:color w:val="000000"/>
          <w:sz w:val="24"/>
          <w:szCs w:val="24"/>
        </w:rPr>
        <w:t xml:space="preserve">to </w:t>
      </w:r>
      <w:r w:rsidR="00946684">
        <w:rPr>
          <w:rFonts w:cstheme="minorHAnsi"/>
          <w:color w:val="000000"/>
          <w:sz w:val="24"/>
          <w:szCs w:val="24"/>
        </w:rPr>
        <w:t>the face to face lecture</w:t>
      </w:r>
      <w:r w:rsidR="002827A1">
        <w:rPr>
          <w:rFonts w:cstheme="minorHAnsi"/>
          <w:color w:val="000000"/>
          <w:sz w:val="24"/>
          <w:szCs w:val="24"/>
        </w:rPr>
        <w:t xml:space="preserve">s </w:t>
      </w:r>
      <w:r w:rsidR="00946684">
        <w:rPr>
          <w:rFonts w:cstheme="minorHAnsi"/>
          <w:color w:val="000000"/>
          <w:sz w:val="24"/>
          <w:szCs w:val="24"/>
        </w:rPr>
        <w:t xml:space="preserve">a lot of students </w:t>
      </w:r>
      <w:r w:rsidR="003978A2">
        <w:rPr>
          <w:rFonts w:cstheme="minorHAnsi"/>
          <w:color w:val="000000"/>
          <w:sz w:val="24"/>
          <w:szCs w:val="24"/>
        </w:rPr>
        <w:t>were not attending the in-class lecture due to the on-going pandemic</w:t>
      </w:r>
      <w:r w:rsidR="002827A1">
        <w:rPr>
          <w:rFonts w:cstheme="minorHAnsi"/>
          <w:color w:val="000000"/>
          <w:sz w:val="24"/>
          <w:szCs w:val="24"/>
        </w:rPr>
        <w:t xml:space="preserve"> and sharp the rise of the on-campus infection numbers at the beginning of the semester</w:t>
      </w:r>
      <w:r w:rsidR="003978A2">
        <w:rPr>
          <w:rFonts w:cstheme="minorHAnsi"/>
          <w:color w:val="000000"/>
          <w:sz w:val="24"/>
          <w:szCs w:val="24"/>
        </w:rPr>
        <w:t>.</w:t>
      </w:r>
      <w:r w:rsidR="00443C69">
        <w:rPr>
          <w:rFonts w:cstheme="minorHAnsi"/>
          <w:color w:val="000000"/>
          <w:sz w:val="24"/>
          <w:szCs w:val="24"/>
        </w:rPr>
        <w:t xml:space="preserve"> </w:t>
      </w:r>
      <w:r w:rsidR="000C212C">
        <w:rPr>
          <w:rFonts w:cstheme="minorHAnsi"/>
          <w:color w:val="000000"/>
          <w:sz w:val="24"/>
          <w:szCs w:val="24"/>
        </w:rPr>
        <w:t>Th</w:t>
      </w:r>
      <w:r w:rsidR="002827A1">
        <w:rPr>
          <w:rFonts w:cstheme="minorHAnsi"/>
          <w:color w:val="000000"/>
          <w:sz w:val="24"/>
          <w:szCs w:val="24"/>
        </w:rPr>
        <w:t>ese</w:t>
      </w:r>
      <w:r w:rsidR="000C212C">
        <w:rPr>
          <w:rFonts w:cstheme="minorHAnsi"/>
          <w:color w:val="000000"/>
          <w:sz w:val="24"/>
          <w:szCs w:val="24"/>
        </w:rPr>
        <w:t xml:space="preserve"> situation</w:t>
      </w:r>
      <w:r w:rsidR="002827A1">
        <w:rPr>
          <w:rFonts w:cstheme="minorHAnsi"/>
          <w:color w:val="000000"/>
          <w:sz w:val="24"/>
          <w:szCs w:val="24"/>
        </w:rPr>
        <w:t>s</w:t>
      </w:r>
      <w:r w:rsidR="000C212C">
        <w:rPr>
          <w:rFonts w:cstheme="minorHAnsi"/>
          <w:color w:val="000000"/>
          <w:sz w:val="24"/>
          <w:szCs w:val="24"/>
        </w:rPr>
        <w:t xml:space="preserve"> might have contributed to the </w:t>
      </w:r>
      <w:r w:rsidR="000B34F0">
        <w:rPr>
          <w:rFonts w:cstheme="minorHAnsi"/>
          <w:color w:val="000000"/>
          <w:sz w:val="24"/>
          <w:szCs w:val="24"/>
        </w:rPr>
        <w:t>low participation and confusion among the students attending the PHSC 1100 during Fall 2020.</w:t>
      </w:r>
    </w:p>
    <w:p w14:paraId="51E7F2A5" w14:textId="459A5020" w:rsidR="00B103B6" w:rsidRPr="00B103B6" w:rsidRDefault="00B103B6" w:rsidP="00B103B6">
      <w:pPr>
        <w:widowControl w:val="0"/>
        <w:suppressAutoHyphens/>
        <w:autoSpaceDE w:val="0"/>
        <w:autoSpaceDN w:val="0"/>
        <w:adjustRightInd w:val="0"/>
        <w:ind w:left="360"/>
        <w:rPr>
          <w:rFonts w:cstheme="minorHAnsi"/>
          <w:color w:val="000000"/>
          <w:sz w:val="24"/>
          <w:szCs w:val="24"/>
        </w:rPr>
      </w:pPr>
      <w:r>
        <w:rPr>
          <w:rFonts w:cstheme="minorHAnsi"/>
          <w:color w:val="000000"/>
          <w:sz w:val="24"/>
          <w:szCs w:val="24"/>
        </w:rPr>
        <w:t xml:space="preserve">The pre and post completion in-class surveys were postponed </w:t>
      </w:r>
      <w:r w:rsidR="004F51DB">
        <w:rPr>
          <w:rFonts w:cstheme="minorHAnsi"/>
          <w:color w:val="000000"/>
          <w:sz w:val="24"/>
          <w:szCs w:val="24"/>
        </w:rPr>
        <w:t>minimizing</w:t>
      </w:r>
      <w:r>
        <w:rPr>
          <w:rFonts w:cstheme="minorHAnsi"/>
          <w:color w:val="000000"/>
          <w:sz w:val="24"/>
          <w:szCs w:val="24"/>
        </w:rPr>
        <w:t xml:space="preserve"> the contact </w:t>
      </w:r>
      <w:bookmarkStart w:id="0" w:name="_GoBack"/>
      <w:bookmarkEnd w:id="0"/>
      <w:r>
        <w:rPr>
          <w:rFonts w:cstheme="minorHAnsi"/>
          <w:color w:val="000000"/>
          <w:sz w:val="24"/>
          <w:szCs w:val="24"/>
        </w:rPr>
        <w:t xml:space="preserve">between the students and the faculty members. </w:t>
      </w:r>
    </w:p>
    <w:p w14:paraId="7178F4FC" w14:textId="77777777" w:rsidR="00B70C7B" w:rsidRPr="00B70C7B" w:rsidRDefault="00B70C7B" w:rsidP="00B70C7B"/>
    <w:p w14:paraId="2107F97D" w14:textId="6905ECAC" w:rsidR="00F70B70" w:rsidRDefault="00F70B70" w:rsidP="003F4D85">
      <w:pPr>
        <w:pStyle w:val="Heading1"/>
        <w:numPr>
          <w:ilvl w:val="0"/>
          <w:numId w:val="18"/>
        </w:numPr>
        <w:ind w:left="360"/>
      </w:pPr>
      <w:r w:rsidRPr="004F2656">
        <w:t>Sustainability Plan</w:t>
      </w:r>
    </w:p>
    <w:p w14:paraId="747C4ECB" w14:textId="61C09FCC" w:rsidR="008D6823" w:rsidRDefault="00D259D7" w:rsidP="008D6823">
      <w:pPr>
        <w:pStyle w:val="ListParagraph"/>
        <w:rPr>
          <w:rFonts w:cstheme="minorHAnsi"/>
          <w:sz w:val="24"/>
          <w:szCs w:val="24"/>
        </w:rPr>
      </w:pPr>
      <w:r>
        <w:rPr>
          <w:sz w:val="24"/>
          <w:szCs w:val="24"/>
        </w:rPr>
        <w:t xml:space="preserve">All the materials developed for PHSC 1100 </w:t>
      </w:r>
      <w:r w:rsidR="008D6823">
        <w:rPr>
          <w:sz w:val="24"/>
          <w:szCs w:val="24"/>
        </w:rPr>
        <w:t>has been</w:t>
      </w:r>
      <w:r>
        <w:rPr>
          <w:sz w:val="24"/>
          <w:szCs w:val="24"/>
        </w:rPr>
        <w:t xml:space="preserve"> saved as a master course shell in </w:t>
      </w:r>
      <w:proofErr w:type="spellStart"/>
      <w:r>
        <w:rPr>
          <w:sz w:val="24"/>
          <w:szCs w:val="24"/>
        </w:rPr>
        <w:t>Blazeview</w:t>
      </w:r>
      <w:proofErr w:type="spellEnd"/>
      <w:r>
        <w:rPr>
          <w:sz w:val="24"/>
          <w:szCs w:val="24"/>
        </w:rPr>
        <w:t xml:space="preserve"> </w:t>
      </w:r>
      <w:r w:rsidR="008D6823" w:rsidRPr="006A50EE">
        <w:rPr>
          <w:rFonts w:cstheme="minorHAnsi"/>
          <w:sz w:val="24"/>
          <w:szCs w:val="24"/>
        </w:rPr>
        <w:t>(</w:t>
      </w:r>
      <w:proofErr w:type="spellStart"/>
      <w:r w:rsidR="008D6823" w:rsidRPr="006A50EE">
        <w:rPr>
          <w:rFonts w:cstheme="minorHAnsi"/>
          <w:sz w:val="24"/>
          <w:szCs w:val="24"/>
        </w:rPr>
        <w:t>BrightSpace</w:t>
      </w:r>
      <w:proofErr w:type="spellEnd"/>
      <w:r w:rsidR="008D6823" w:rsidRPr="006A50EE">
        <w:rPr>
          <w:rFonts w:cstheme="minorHAnsi"/>
          <w:sz w:val="24"/>
          <w:szCs w:val="24"/>
        </w:rPr>
        <w:t xml:space="preserve"> by D2L)</w:t>
      </w:r>
      <w:r w:rsidR="006F27A3">
        <w:rPr>
          <w:rFonts w:cstheme="minorHAnsi"/>
          <w:sz w:val="24"/>
          <w:szCs w:val="24"/>
        </w:rPr>
        <w:t>. It can be accessed and modified</w:t>
      </w:r>
      <w:r w:rsidR="008D6823">
        <w:rPr>
          <w:rFonts w:cstheme="minorHAnsi"/>
          <w:sz w:val="24"/>
          <w:szCs w:val="24"/>
        </w:rPr>
        <w:t xml:space="preserve"> </w:t>
      </w:r>
      <w:r w:rsidR="00DF1B29">
        <w:rPr>
          <w:rFonts w:cstheme="minorHAnsi"/>
          <w:sz w:val="24"/>
          <w:szCs w:val="24"/>
        </w:rPr>
        <w:t xml:space="preserve">by </w:t>
      </w:r>
      <w:r w:rsidR="008D6823">
        <w:rPr>
          <w:rFonts w:cstheme="minorHAnsi"/>
          <w:sz w:val="24"/>
          <w:szCs w:val="24"/>
        </w:rPr>
        <w:t>a</w:t>
      </w:r>
      <w:r w:rsidR="008D6823" w:rsidRPr="006A50EE">
        <w:rPr>
          <w:rFonts w:cstheme="minorHAnsi"/>
          <w:sz w:val="24"/>
          <w:szCs w:val="24"/>
        </w:rPr>
        <w:t>ll the faculty members teaching this course at VSU</w:t>
      </w:r>
      <w:r w:rsidR="008D6823">
        <w:rPr>
          <w:rFonts w:cstheme="minorHAnsi"/>
          <w:sz w:val="24"/>
          <w:szCs w:val="24"/>
        </w:rPr>
        <w:t xml:space="preserve">. The team members will continue to develop additional teaching materials </w:t>
      </w:r>
      <w:r w:rsidR="007D48DF">
        <w:rPr>
          <w:rFonts w:cstheme="minorHAnsi"/>
          <w:sz w:val="24"/>
          <w:szCs w:val="24"/>
        </w:rPr>
        <w:t xml:space="preserve">or modify the existing ones </w:t>
      </w:r>
      <w:r w:rsidR="008D6823">
        <w:rPr>
          <w:rFonts w:cstheme="minorHAnsi"/>
          <w:sz w:val="24"/>
          <w:szCs w:val="24"/>
        </w:rPr>
        <w:t>in the master course shell</w:t>
      </w:r>
      <w:r w:rsidR="002B710D">
        <w:rPr>
          <w:rFonts w:cstheme="minorHAnsi"/>
          <w:sz w:val="24"/>
          <w:szCs w:val="24"/>
        </w:rPr>
        <w:t xml:space="preserve"> as they seem fit</w:t>
      </w:r>
      <w:r w:rsidR="008D6823">
        <w:rPr>
          <w:rFonts w:cstheme="minorHAnsi"/>
          <w:sz w:val="24"/>
          <w:szCs w:val="24"/>
        </w:rPr>
        <w:t>.</w:t>
      </w:r>
      <w:r w:rsidR="008D6823" w:rsidRPr="006A50EE">
        <w:rPr>
          <w:rFonts w:cstheme="minorHAnsi"/>
          <w:sz w:val="24"/>
          <w:szCs w:val="24"/>
        </w:rPr>
        <w:t xml:space="preserve"> </w:t>
      </w:r>
      <w:r w:rsidR="008D6823">
        <w:rPr>
          <w:rFonts w:cstheme="minorHAnsi"/>
          <w:sz w:val="24"/>
          <w:szCs w:val="24"/>
        </w:rPr>
        <w:t xml:space="preserve">All the teaching </w:t>
      </w:r>
      <w:r w:rsidR="008D6823" w:rsidRPr="006A50EE">
        <w:rPr>
          <w:rFonts w:cstheme="minorHAnsi"/>
          <w:sz w:val="24"/>
          <w:szCs w:val="24"/>
        </w:rPr>
        <w:t>materials</w:t>
      </w:r>
      <w:r w:rsidR="00DD19DE">
        <w:rPr>
          <w:rFonts w:cstheme="minorHAnsi"/>
          <w:sz w:val="24"/>
          <w:szCs w:val="24"/>
        </w:rPr>
        <w:t xml:space="preserve"> used</w:t>
      </w:r>
      <w:r w:rsidR="008D6823">
        <w:rPr>
          <w:rFonts w:cstheme="minorHAnsi"/>
          <w:sz w:val="24"/>
          <w:szCs w:val="24"/>
        </w:rPr>
        <w:t xml:space="preserve"> </w:t>
      </w:r>
      <w:r w:rsidR="00DD19DE">
        <w:rPr>
          <w:rFonts w:cstheme="minorHAnsi"/>
          <w:sz w:val="24"/>
          <w:szCs w:val="24"/>
        </w:rPr>
        <w:t>in</w:t>
      </w:r>
      <w:r w:rsidR="008D6823">
        <w:rPr>
          <w:rFonts w:cstheme="minorHAnsi"/>
          <w:sz w:val="24"/>
          <w:szCs w:val="24"/>
        </w:rPr>
        <w:t xml:space="preserve"> this course</w:t>
      </w:r>
      <w:r w:rsidR="008D6823" w:rsidRPr="006A50EE">
        <w:rPr>
          <w:rFonts w:cstheme="minorHAnsi"/>
          <w:sz w:val="24"/>
          <w:szCs w:val="24"/>
        </w:rPr>
        <w:t xml:space="preserve"> </w:t>
      </w:r>
      <w:r w:rsidR="008D6823">
        <w:rPr>
          <w:rFonts w:cstheme="minorHAnsi"/>
          <w:sz w:val="24"/>
          <w:szCs w:val="24"/>
        </w:rPr>
        <w:t xml:space="preserve">are currently hosted </w:t>
      </w:r>
      <w:r w:rsidR="008D6823" w:rsidRPr="006A50EE">
        <w:rPr>
          <w:rFonts w:cstheme="minorHAnsi"/>
          <w:sz w:val="24"/>
          <w:szCs w:val="24"/>
        </w:rPr>
        <w:t>in open-access platforms via VSU Lib-guides</w:t>
      </w:r>
      <w:r w:rsidR="008D6823">
        <w:rPr>
          <w:rFonts w:cstheme="minorHAnsi"/>
          <w:sz w:val="24"/>
          <w:szCs w:val="24"/>
        </w:rPr>
        <w:t>, which can be</w:t>
      </w:r>
      <w:r w:rsidR="00B65452">
        <w:rPr>
          <w:rFonts w:cstheme="minorHAnsi"/>
          <w:sz w:val="24"/>
          <w:szCs w:val="24"/>
        </w:rPr>
        <w:t xml:space="preserve"> accessed and</w:t>
      </w:r>
      <w:r w:rsidR="008D6823">
        <w:rPr>
          <w:rFonts w:cstheme="minorHAnsi"/>
          <w:sz w:val="24"/>
          <w:szCs w:val="24"/>
        </w:rPr>
        <w:t xml:space="preserve"> downloaded by any interested faculty members and students</w:t>
      </w:r>
      <w:r w:rsidR="008D6823" w:rsidRPr="006A50EE">
        <w:rPr>
          <w:rFonts w:cstheme="minorHAnsi"/>
          <w:sz w:val="24"/>
          <w:szCs w:val="24"/>
        </w:rPr>
        <w:t>.</w:t>
      </w:r>
      <w:r w:rsidR="008E16BE">
        <w:rPr>
          <w:rFonts w:cstheme="minorHAnsi"/>
          <w:sz w:val="24"/>
          <w:szCs w:val="24"/>
        </w:rPr>
        <w:t xml:space="preserve"> </w:t>
      </w:r>
      <w:r w:rsidR="00DD19DE">
        <w:rPr>
          <w:rFonts w:cstheme="minorHAnsi"/>
          <w:sz w:val="24"/>
          <w:szCs w:val="24"/>
        </w:rPr>
        <w:t xml:space="preserve">The </w:t>
      </w:r>
      <w:r w:rsidR="00FA2FF8">
        <w:rPr>
          <w:rFonts w:cstheme="minorHAnsi"/>
          <w:sz w:val="24"/>
          <w:szCs w:val="24"/>
        </w:rPr>
        <w:t>VSU</w:t>
      </w:r>
      <w:r w:rsidR="00DD19DE">
        <w:rPr>
          <w:rFonts w:cstheme="minorHAnsi"/>
          <w:sz w:val="24"/>
          <w:szCs w:val="24"/>
        </w:rPr>
        <w:t xml:space="preserve"> libguides page</w:t>
      </w:r>
      <w:r w:rsidR="00FA2FF8">
        <w:rPr>
          <w:rFonts w:cstheme="minorHAnsi"/>
          <w:sz w:val="24"/>
          <w:szCs w:val="24"/>
        </w:rPr>
        <w:t xml:space="preserve"> for PHSC 1100 can be accessed using the following link</w:t>
      </w:r>
      <w:r w:rsidR="00DD19DE">
        <w:rPr>
          <w:rFonts w:cstheme="minorHAnsi"/>
          <w:sz w:val="24"/>
          <w:szCs w:val="24"/>
        </w:rPr>
        <w:t>:</w:t>
      </w:r>
    </w:p>
    <w:p w14:paraId="146ACCBD" w14:textId="28790697" w:rsidR="00DD19DE" w:rsidRDefault="00DD19DE" w:rsidP="008D6823">
      <w:pPr>
        <w:pStyle w:val="ListParagraph"/>
        <w:rPr>
          <w:rFonts w:cstheme="minorHAnsi"/>
          <w:sz w:val="24"/>
          <w:szCs w:val="24"/>
        </w:rPr>
      </w:pPr>
      <w:hyperlink r:id="rId13" w:history="1">
        <w:r w:rsidRPr="00D60CAC">
          <w:rPr>
            <w:rStyle w:val="Hyperlink"/>
            <w:rFonts w:cstheme="minorHAnsi"/>
            <w:sz w:val="24"/>
            <w:szCs w:val="24"/>
          </w:rPr>
          <w:t>https://libguides.valdosta.edu/phsc1000alg</w:t>
        </w:r>
      </w:hyperlink>
      <w:r>
        <w:rPr>
          <w:rFonts w:cstheme="minorHAnsi"/>
          <w:sz w:val="24"/>
          <w:szCs w:val="24"/>
        </w:rPr>
        <w:t xml:space="preserve"> </w:t>
      </w:r>
    </w:p>
    <w:p w14:paraId="1FC61114" w14:textId="77777777" w:rsidR="00DD19DE" w:rsidRPr="006A50EE" w:rsidRDefault="00DD19DE" w:rsidP="008D6823">
      <w:pPr>
        <w:pStyle w:val="ListParagraph"/>
        <w:rPr>
          <w:rFonts w:cstheme="minorHAnsi"/>
          <w:sz w:val="24"/>
          <w:szCs w:val="24"/>
        </w:rPr>
      </w:pPr>
    </w:p>
    <w:p w14:paraId="540CAF42" w14:textId="77777777" w:rsidR="00B65452" w:rsidRDefault="00471C68" w:rsidP="00B65452">
      <w:pPr>
        <w:pStyle w:val="Heading1"/>
        <w:numPr>
          <w:ilvl w:val="0"/>
          <w:numId w:val="18"/>
        </w:numPr>
        <w:ind w:left="360"/>
      </w:pPr>
      <w:r w:rsidRPr="004F2656">
        <w:lastRenderedPageBreak/>
        <w:t xml:space="preserve">Future </w:t>
      </w:r>
      <w:r w:rsidR="00190A51">
        <w:t xml:space="preserve">Affordable Materials </w:t>
      </w:r>
      <w:proofErr w:type="spellStart"/>
      <w:r w:rsidRPr="004F2656">
        <w:t>Plans</w:t>
      </w:r>
      <w:proofErr w:type="spellEnd"/>
    </w:p>
    <w:p w14:paraId="4D9AC60A" w14:textId="21148306" w:rsidR="00B65452" w:rsidRPr="00B65452" w:rsidRDefault="00932674" w:rsidP="00B65452">
      <w:pPr>
        <w:pStyle w:val="Heading1"/>
        <w:ind w:left="360"/>
        <w:rPr>
          <w:rFonts w:asciiTheme="minorHAnsi" w:hAnsiTheme="minorHAnsi" w:cstheme="minorHAnsi"/>
        </w:rPr>
      </w:pPr>
      <w:r>
        <w:rPr>
          <w:rFonts w:asciiTheme="minorHAnsi" w:hAnsiTheme="minorHAnsi" w:cstheme="minorHAnsi"/>
          <w:color w:val="auto"/>
          <w:sz w:val="24"/>
          <w:szCs w:val="24"/>
        </w:rPr>
        <w:t xml:space="preserve">Due to the ongoing pandemic situation, we had to modify the instructional format between the pre-implementation and the post-implementation phase. We plan to develop </w:t>
      </w:r>
      <w:r w:rsidR="00015A8E">
        <w:rPr>
          <w:rFonts w:asciiTheme="minorHAnsi" w:hAnsiTheme="minorHAnsi" w:cstheme="minorHAnsi"/>
          <w:color w:val="auto"/>
          <w:sz w:val="24"/>
          <w:szCs w:val="24"/>
        </w:rPr>
        <w:t xml:space="preserve">additional homework problem sets and in-class worksheets in order to teach the course in a flipped lesson format. </w:t>
      </w:r>
      <w:r w:rsidR="00303B5D">
        <w:rPr>
          <w:rFonts w:asciiTheme="minorHAnsi" w:hAnsiTheme="minorHAnsi" w:cstheme="minorHAnsi"/>
          <w:color w:val="auto"/>
          <w:sz w:val="24"/>
          <w:szCs w:val="24"/>
        </w:rPr>
        <w:t>We hope this change in the instructional format will have a positive impact on the student retention and student G.P.A.</w:t>
      </w:r>
    </w:p>
    <w:p w14:paraId="68427203" w14:textId="3170B244" w:rsidR="00871BC4" w:rsidRPr="00220876" w:rsidRDefault="00190A51" w:rsidP="003F4D85">
      <w:pPr>
        <w:pStyle w:val="Heading1"/>
        <w:numPr>
          <w:ilvl w:val="0"/>
          <w:numId w:val="18"/>
        </w:numPr>
        <w:ind w:left="360"/>
      </w:pPr>
      <w:r w:rsidRPr="00220876">
        <w:t xml:space="preserve">Future </w:t>
      </w:r>
      <w:r w:rsidR="00220876" w:rsidRPr="00220876">
        <w:t>Scholarship Plans</w:t>
      </w:r>
    </w:p>
    <w:p w14:paraId="467B8A7E" w14:textId="77777777" w:rsidR="0030235A" w:rsidRPr="00B65452" w:rsidRDefault="0030235A" w:rsidP="0030235A">
      <w:pPr>
        <w:pStyle w:val="Heading1"/>
        <w:ind w:left="360"/>
        <w:rPr>
          <w:rFonts w:asciiTheme="minorHAnsi" w:hAnsiTheme="minorHAnsi" w:cstheme="minorHAnsi"/>
        </w:rPr>
      </w:pPr>
      <w:r w:rsidRPr="00B65452">
        <w:rPr>
          <w:rFonts w:asciiTheme="minorHAnsi" w:hAnsiTheme="minorHAnsi" w:cstheme="minorHAnsi"/>
          <w:color w:val="auto"/>
          <w:sz w:val="24"/>
          <w:szCs w:val="24"/>
        </w:rPr>
        <w:t xml:space="preserve">Once the PHSC 1100 course is offered </w:t>
      </w:r>
      <w:r>
        <w:rPr>
          <w:rFonts w:asciiTheme="minorHAnsi" w:hAnsiTheme="minorHAnsi" w:cstheme="minorHAnsi"/>
          <w:color w:val="auto"/>
          <w:sz w:val="24"/>
          <w:szCs w:val="24"/>
        </w:rPr>
        <w:t xml:space="preserve">again </w:t>
      </w:r>
      <w:r w:rsidRPr="00B65452">
        <w:rPr>
          <w:rFonts w:asciiTheme="minorHAnsi" w:hAnsiTheme="minorHAnsi" w:cstheme="minorHAnsi"/>
          <w:color w:val="auto"/>
          <w:sz w:val="24"/>
          <w:szCs w:val="24"/>
        </w:rPr>
        <w:t xml:space="preserve">in traditional </w:t>
      </w:r>
      <w:r>
        <w:rPr>
          <w:rFonts w:asciiTheme="minorHAnsi" w:hAnsiTheme="minorHAnsi" w:cstheme="minorHAnsi"/>
          <w:color w:val="auto"/>
          <w:sz w:val="24"/>
          <w:szCs w:val="24"/>
        </w:rPr>
        <w:t>(</w:t>
      </w:r>
      <w:r w:rsidRPr="00B65452">
        <w:rPr>
          <w:rFonts w:asciiTheme="minorHAnsi" w:hAnsiTheme="minorHAnsi" w:cstheme="minorHAnsi"/>
          <w:color w:val="auto"/>
          <w:sz w:val="24"/>
          <w:szCs w:val="24"/>
        </w:rPr>
        <w:t>face to face</w:t>
      </w:r>
      <w:r>
        <w:rPr>
          <w:rFonts w:asciiTheme="minorHAnsi" w:hAnsiTheme="minorHAnsi" w:cstheme="minorHAnsi"/>
          <w:color w:val="auto"/>
          <w:sz w:val="24"/>
          <w:szCs w:val="24"/>
        </w:rPr>
        <w:t>)</w:t>
      </w:r>
      <w:r w:rsidRPr="00B65452">
        <w:rPr>
          <w:rFonts w:asciiTheme="minorHAnsi" w:hAnsiTheme="minorHAnsi" w:cstheme="minorHAnsi"/>
          <w:color w:val="auto"/>
          <w:sz w:val="24"/>
          <w:szCs w:val="24"/>
        </w:rPr>
        <w:t xml:space="preserve"> lecture format, we will present our data on the learning outcomes</w:t>
      </w:r>
      <w:r>
        <w:rPr>
          <w:rFonts w:asciiTheme="minorHAnsi" w:hAnsiTheme="minorHAnsi" w:cstheme="minorHAnsi"/>
          <w:color w:val="auto"/>
          <w:sz w:val="24"/>
          <w:szCs w:val="24"/>
        </w:rPr>
        <w:t xml:space="preserve"> and</w:t>
      </w:r>
      <w:r w:rsidRPr="00B65452">
        <w:rPr>
          <w:rFonts w:asciiTheme="minorHAnsi" w:hAnsiTheme="minorHAnsi" w:cstheme="minorHAnsi"/>
          <w:color w:val="auto"/>
          <w:sz w:val="24"/>
          <w:szCs w:val="24"/>
        </w:rPr>
        <w:t xml:space="preserve"> student </w:t>
      </w:r>
      <w:r>
        <w:rPr>
          <w:rFonts w:asciiTheme="minorHAnsi" w:hAnsiTheme="minorHAnsi" w:cstheme="minorHAnsi"/>
          <w:color w:val="auto"/>
          <w:sz w:val="24"/>
          <w:szCs w:val="24"/>
        </w:rPr>
        <w:t>success</w:t>
      </w:r>
      <w:r w:rsidRPr="00B65452">
        <w:rPr>
          <w:rFonts w:asciiTheme="minorHAnsi" w:hAnsiTheme="minorHAnsi" w:cstheme="minorHAnsi"/>
          <w:color w:val="auto"/>
          <w:sz w:val="24"/>
          <w:szCs w:val="24"/>
        </w:rPr>
        <w:t xml:space="preserve"> in </w:t>
      </w:r>
      <w:r>
        <w:rPr>
          <w:rFonts w:asciiTheme="minorHAnsi" w:hAnsiTheme="minorHAnsi" w:cstheme="minorHAnsi"/>
          <w:color w:val="auto"/>
          <w:sz w:val="24"/>
          <w:szCs w:val="24"/>
        </w:rPr>
        <w:t>GAS (</w:t>
      </w:r>
      <w:r w:rsidRPr="00B65452">
        <w:rPr>
          <w:rFonts w:asciiTheme="minorHAnsi" w:hAnsiTheme="minorHAnsi" w:cstheme="minorHAnsi"/>
          <w:color w:val="auto"/>
          <w:sz w:val="24"/>
          <w:szCs w:val="24"/>
        </w:rPr>
        <w:t>Georgia Academy of Science</w:t>
      </w:r>
      <w:r>
        <w:rPr>
          <w:rFonts w:asciiTheme="minorHAnsi" w:hAnsiTheme="minorHAnsi" w:cstheme="minorHAnsi"/>
          <w:color w:val="auto"/>
          <w:sz w:val="24"/>
          <w:szCs w:val="24"/>
        </w:rPr>
        <w:t>)</w:t>
      </w:r>
      <w:r w:rsidRPr="00B65452">
        <w:rPr>
          <w:rFonts w:asciiTheme="minorHAnsi" w:hAnsiTheme="minorHAnsi" w:cstheme="minorHAnsi"/>
          <w:color w:val="auto"/>
          <w:sz w:val="24"/>
          <w:szCs w:val="24"/>
        </w:rPr>
        <w:t xml:space="preserve"> Annual meeting</w:t>
      </w:r>
      <w:r>
        <w:rPr>
          <w:rFonts w:asciiTheme="minorHAnsi" w:hAnsiTheme="minorHAnsi" w:cstheme="minorHAnsi"/>
          <w:color w:val="auto"/>
          <w:sz w:val="24"/>
          <w:szCs w:val="24"/>
        </w:rPr>
        <w:t xml:space="preserve"> or</w:t>
      </w:r>
      <w:r w:rsidRPr="00B65452">
        <w:rPr>
          <w:rFonts w:asciiTheme="minorHAnsi" w:hAnsiTheme="minorHAnsi" w:cstheme="minorHAnsi"/>
          <w:color w:val="auto"/>
          <w:sz w:val="24"/>
          <w:szCs w:val="24"/>
        </w:rPr>
        <w:t xml:space="preserve"> AAPT (Association of American Physics Teachers)</w:t>
      </w:r>
      <w:r>
        <w:rPr>
          <w:rFonts w:asciiTheme="minorHAnsi" w:hAnsiTheme="minorHAnsi" w:cstheme="minorHAnsi"/>
          <w:color w:val="auto"/>
          <w:sz w:val="24"/>
          <w:szCs w:val="24"/>
        </w:rPr>
        <w:t>.</w:t>
      </w:r>
    </w:p>
    <w:p w14:paraId="3AAF13AA" w14:textId="75FB48B7" w:rsidR="00CB083C" w:rsidRPr="004F2656" w:rsidRDefault="00CB083C" w:rsidP="003F4D85">
      <w:pPr>
        <w:pStyle w:val="Heading1"/>
        <w:numPr>
          <w:ilvl w:val="0"/>
          <w:numId w:val="18"/>
        </w:numPr>
        <w:ind w:left="360"/>
      </w:pPr>
      <w:r w:rsidRPr="004F2656">
        <w:t>Description of Photograph</w:t>
      </w:r>
      <w:r w:rsidR="00871BC4">
        <w:t xml:space="preserve"> (optional) </w:t>
      </w:r>
    </w:p>
    <w:p w14:paraId="26479575" w14:textId="233D7BA1" w:rsidR="00566C5D" w:rsidRDefault="00566C5D" w:rsidP="003F4D85">
      <w:pPr>
        <w:ind w:left="360"/>
        <w:rPr>
          <w:i/>
          <w:sz w:val="24"/>
          <w:szCs w:val="24"/>
        </w:rPr>
      </w:pPr>
    </w:p>
    <w:p w14:paraId="0E3E031B" w14:textId="5F8E57CB" w:rsidR="00566C5D" w:rsidRPr="003F4D85" w:rsidRDefault="00566C5D" w:rsidP="003F4D85">
      <w:pPr>
        <w:ind w:left="360"/>
        <w:rPr>
          <w:b/>
          <w:sz w:val="24"/>
          <w:szCs w:val="24"/>
        </w:rPr>
      </w:pPr>
      <w:r>
        <w:rPr>
          <w:i/>
          <w:sz w:val="24"/>
          <w:szCs w:val="24"/>
        </w:rPr>
        <w:t xml:space="preserve"> </w:t>
      </w:r>
    </w:p>
    <w:sectPr w:rsidR="00566C5D" w:rsidRPr="003F4D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5"/>
  </w:num>
  <w:num w:numId="3">
    <w:abstractNumId w:val="16"/>
  </w:num>
  <w:num w:numId="4">
    <w:abstractNumId w:val="13"/>
  </w:num>
  <w:num w:numId="5">
    <w:abstractNumId w:val="5"/>
  </w:num>
  <w:num w:numId="6">
    <w:abstractNumId w:val="6"/>
  </w:num>
  <w:num w:numId="7">
    <w:abstractNumId w:val="3"/>
  </w:num>
  <w:num w:numId="8">
    <w:abstractNumId w:val="7"/>
  </w:num>
  <w:num w:numId="9">
    <w:abstractNumId w:val="2"/>
  </w:num>
  <w:num w:numId="10">
    <w:abstractNumId w:val="11"/>
  </w:num>
  <w:num w:numId="11">
    <w:abstractNumId w:val="1"/>
  </w:num>
  <w:num w:numId="12">
    <w:abstractNumId w:val="12"/>
  </w:num>
  <w:num w:numId="13">
    <w:abstractNumId w:val="14"/>
  </w:num>
  <w:num w:numId="14">
    <w:abstractNumId w:val="10"/>
  </w:num>
  <w:num w:numId="15">
    <w:abstractNumId w:val="4"/>
  </w:num>
  <w:num w:numId="16">
    <w:abstractNumId w:val="17"/>
  </w:num>
  <w:num w:numId="17">
    <w:abstractNumId w:val="8"/>
  </w:num>
  <w:num w:numId="18">
    <w:abstractNumId w:val="18"/>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15A8E"/>
    <w:rsid w:val="00043E33"/>
    <w:rsid w:val="00044407"/>
    <w:rsid w:val="00044DF3"/>
    <w:rsid w:val="00052566"/>
    <w:rsid w:val="0005379C"/>
    <w:rsid w:val="00061ABC"/>
    <w:rsid w:val="00071B22"/>
    <w:rsid w:val="0007428B"/>
    <w:rsid w:val="00075E05"/>
    <w:rsid w:val="00082546"/>
    <w:rsid w:val="00085F01"/>
    <w:rsid w:val="000948AA"/>
    <w:rsid w:val="000B241A"/>
    <w:rsid w:val="000B34F0"/>
    <w:rsid w:val="000B5937"/>
    <w:rsid w:val="000C212C"/>
    <w:rsid w:val="000D2E85"/>
    <w:rsid w:val="000E69A5"/>
    <w:rsid w:val="000F33F8"/>
    <w:rsid w:val="000F46AF"/>
    <w:rsid w:val="000F4ABC"/>
    <w:rsid w:val="00101A24"/>
    <w:rsid w:val="00102B1B"/>
    <w:rsid w:val="001077B9"/>
    <w:rsid w:val="0011201E"/>
    <w:rsid w:val="00114EB1"/>
    <w:rsid w:val="00133210"/>
    <w:rsid w:val="00157960"/>
    <w:rsid w:val="00166D49"/>
    <w:rsid w:val="00177A0B"/>
    <w:rsid w:val="00190A51"/>
    <w:rsid w:val="00192E42"/>
    <w:rsid w:val="00194CD1"/>
    <w:rsid w:val="0019652D"/>
    <w:rsid w:val="001A218C"/>
    <w:rsid w:val="001A7D97"/>
    <w:rsid w:val="001B2107"/>
    <w:rsid w:val="001B68F2"/>
    <w:rsid w:val="001D51FD"/>
    <w:rsid w:val="001E0EE3"/>
    <w:rsid w:val="001E1521"/>
    <w:rsid w:val="001F4532"/>
    <w:rsid w:val="001F5C1B"/>
    <w:rsid w:val="00220876"/>
    <w:rsid w:val="002223B0"/>
    <w:rsid w:val="0023089D"/>
    <w:rsid w:val="00240544"/>
    <w:rsid w:val="00240AD4"/>
    <w:rsid w:val="002551E9"/>
    <w:rsid w:val="002606EE"/>
    <w:rsid w:val="00276047"/>
    <w:rsid w:val="002827A1"/>
    <w:rsid w:val="00282CFA"/>
    <w:rsid w:val="00285B86"/>
    <w:rsid w:val="00296EF4"/>
    <w:rsid w:val="002A3259"/>
    <w:rsid w:val="002B4259"/>
    <w:rsid w:val="002B710D"/>
    <w:rsid w:val="002D06A0"/>
    <w:rsid w:val="002D2A3E"/>
    <w:rsid w:val="002D34B0"/>
    <w:rsid w:val="002F0490"/>
    <w:rsid w:val="002F5619"/>
    <w:rsid w:val="0030235A"/>
    <w:rsid w:val="003038A8"/>
    <w:rsid w:val="00303B5D"/>
    <w:rsid w:val="00304DF6"/>
    <w:rsid w:val="00305AA6"/>
    <w:rsid w:val="00317590"/>
    <w:rsid w:val="00321C39"/>
    <w:rsid w:val="0033401E"/>
    <w:rsid w:val="0033442B"/>
    <w:rsid w:val="00341133"/>
    <w:rsid w:val="00346044"/>
    <w:rsid w:val="0035000E"/>
    <w:rsid w:val="00356DDF"/>
    <w:rsid w:val="00356F21"/>
    <w:rsid w:val="00382D0A"/>
    <w:rsid w:val="003976BF"/>
    <w:rsid w:val="003978A2"/>
    <w:rsid w:val="003A76A6"/>
    <w:rsid w:val="003B4AC7"/>
    <w:rsid w:val="003E137B"/>
    <w:rsid w:val="003E1BCB"/>
    <w:rsid w:val="003F0817"/>
    <w:rsid w:val="003F4BA9"/>
    <w:rsid w:val="003F4D85"/>
    <w:rsid w:val="003F556E"/>
    <w:rsid w:val="0040549F"/>
    <w:rsid w:val="004210E3"/>
    <w:rsid w:val="00443C69"/>
    <w:rsid w:val="0044706E"/>
    <w:rsid w:val="00456B83"/>
    <w:rsid w:val="004625C3"/>
    <w:rsid w:val="00471C68"/>
    <w:rsid w:val="0047522F"/>
    <w:rsid w:val="004753B2"/>
    <w:rsid w:val="0048459F"/>
    <w:rsid w:val="00486C71"/>
    <w:rsid w:val="004B3512"/>
    <w:rsid w:val="004B539B"/>
    <w:rsid w:val="004C3371"/>
    <w:rsid w:val="004E3690"/>
    <w:rsid w:val="004E49C9"/>
    <w:rsid w:val="004F2656"/>
    <w:rsid w:val="004F51DB"/>
    <w:rsid w:val="004F6958"/>
    <w:rsid w:val="004F7172"/>
    <w:rsid w:val="00520252"/>
    <w:rsid w:val="005212A0"/>
    <w:rsid w:val="005225CF"/>
    <w:rsid w:val="0053097E"/>
    <w:rsid w:val="00535D16"/>
    <w:rsid w:val="005405E4"/>
    <w:rsid w:val="00557364"/>
    <w:rsid w:val="005628EA"/>
    <w:rsid w:val="00566B6D"/>
    <w:rsid w:val="00566C5D"/>
    <w:rsid w:val="005735D4"/>
    <w:rsid w:val="005813AF"/>
    <w:rsid w:val="005A2688"/>
    <w:rsid w:val="005A7D4F"/>
    <w:rsid w:val="005C11E8"/>
    <w:rsid w:val="005C142C"/>
    <w:rsid w:val="005C7317"/>
    <w:rsid w:val="005F15C1"/>
    <w:rsid w:val="005F3DA0"/>
    <w:rsid w:val="005F4FFE"/>
    <w:rsid w:val="005F536E"/>
    <w:rsid w:val="005F7595"/>
    <w:rsid w:val="0060068A"/>
    <w:rsid w:val="00614007"/>
    <w:rsid w:val="006224B5"/>
    <w:rsid w:val="00630263"/>
    <w:rsid w:val="00654F43"/>
    <w:rsid w:val="0067186F"/>
    <w:rsid w:val="00671A42"/>
    <w:rsid w:val="00683B94"/>
    <w:rsid w:val="00684A25"/>
    <w:rsid w:val="00687254"/>
    <w:rsid w:val="006924F2"/>
    <w:rsid w:val="00694A5A"/>
    <w:rsid w:val="006A36A9"/>
    <w:rsid w:val="006A50EE"/>
    <w:rsid w:val="006D03A3"/>
    <w:rsid w:val="006E49E9"/>
    <w:rsid w:val="006E6D18"/>
    <w:rsid w:val="006F16FE"/>
    <w:rsid w:val="006F27A3"/>
    <w:rsid w:val="006F3E63"/>
    <w:rsid w:val="00706302"/>
    <w:rsid w:val="00710FC4"/>
    <w:rsid w:val="00712492"/>
    <w:rsid w:val="00717452"/>
    <w:rsid w:val="007228A4"/>
    <w:rsid w:val="0073273B"/>
    <w:rsid w:val="00770F76"/>
    <w:rsid w:val="00772C9F"/>
    <w:rsid w:val="00773E63"/>
    <w:rsid w:val="00774646"/>
    <w:rsid w:val="007D48DF"/>
    <w:rsid w:val="007E08AE"/>
    <w:rsid w:val="007E6AA1"/>
    <w:rsid w:val="007F5437"/>
    <w:rsid w:val="00811187"/>
    <w:rsid w:val="00813C2A"/>
    <w:rsid w:val="00814DDE"/>
    <w:rsid w:val="00816424"/>
    <w:rsid w:val="00846AD8"/>
    <w:rsid w:val="00861565"/>
    <w:rsid w:val="008627BE"/>
    <w:rsid w:val="00871BC4"/>
    <w:rsid w:val="008B1888"/>
    <w:rsid w:val="008C352A"/>
    <w:rsid w:val="008D6823"/>
    <w:rsid w:val="008E16BE"/>
    <w:rsid w:val="008E66D8"/>
    <w:rsid w:val="008F2FBD"/>
    <w:rsid w:val="008F3697"/>
    <w:rsid w:val="008F5F41"/>
    <w:rsid w:val="00932674"/>
    <w:rsid w:val="00933553"/>
    <w:rsid w:val="00933949"/>
    <w:rsid w:val="00943EE5"/>
    <w:rsid w:val="00945780"/>
    <w:rsid w:val="00946684"/>
    <w:rsid w:val="00975585"/>
    <w:rsid w:val="0097575D"/>
    <w:rsid w:val="00987DD6"/>
    <w:rsid w:val="009A3FFD"/>
    <w:rsid w:val="009B48C0"/>
    <w:rsid w:val="009B65D6"/>
    <w:rsid w:val="009B7D72"/>
    <w:rsid w:val="009E264B"/>
    <w:rsid w:val="009E7A2A"/>
    <w:rsid w:val="009F0957"/>
    <w:rsid w:val="009F5367"/>
    <w:rsid w:val="00A06E45"/>
    <w:rsid w:val="00A23B2E"/>
    <w:rsid w:val="00A273BA"/>
    <w:rsid w:val="00A3108D"/>
    <w:rsid w:val="00A33F6D"/>
    <w:rsid w:val="00A406B9"/>
    <w:rsid w:val="00A55C32"/>
    <w:rsid w:val="00A74333"/>
    <w:rsid w:val="00A7607F"/>
    <w:rsid w:val="00A92228"/>
    <w:rsid w:val="00A96593"/>
    <w:rsid w:val="00AA5993"/>
    <w:rsid w:val="00AB6505"/>
    <w:rsid w:val="00AB7727"/>
    <w:rsid w:val="00AD0EE8"/>
    <w:rsid w:val="00AF4890"/>
    <w:rsid w:val="00B04690"/>
    <w:rsid w:val="00B06DE9"/>
    <w:rsid w:val="00B103B6"/>
    <w:rsid w:val="00B511DA"/>
    <w:rsid w:val="00B516BC"/>
    <w:rsid w:val="00B65452"/>
    <w:rsid w:val="00B70C7B"/>
    <w:rsid w:val="00B90CC8"/>
    <w:rsid w:val="00BC44B1"/>
    <w:rsid w:val="00BC741F"/>
    <w:rsid w:val="00BD653D"/>
    <w:rsid w:val="00BF3C8A"/>
    <w:rsid w:val="00BF7644"/>
    <w:rsid w:val="00C01543"/>
    <w:rsid w:val="00C24D94"/>
    <w:rsid w:val="00C42695"/>
    <w:rsid w:val="00C45872"/>
    <w:rsid w:val="00C52045"/>
    <w:rsid w:val="00C65741"/>
    <w:rsid w:val="00C66162"/>
    <w:rsid w:val="00C72502"/>
    <w:rsid w:val="00C73A4C"/>
    <w:rsid w:val="00C749E5"/>
    <w:rsid w:val="00C807D1"/>
    <w:rsid w:val="00C80819"/>
    <w:rsid w:val="00C912F1"/>
    <w:rsid w:val="00C936C0"/>
    <w:rsid w:val="00C94C37"/>
    <w:rsid w:val="00C96BCC"/>
    <w:rsid w:val="00CB083C"/>
    <w:rsid w:val="00CB4326"/>
    <w:rsid w:val="00CC2C53"/>
    <w:rsid w:val="00CD059F"/>
    <w:rsid w:val="00CE0BE4"/>
    <w:rsid w:val="00CE4662"/>
    <w:rsid w:val="00CE5AF0"/>
    <w:rsid w:val="00D11976"/>
    <w:rsid w:val="00D255CF"/>
    <w:rsid w:val="00D259D7"/>
    <w:rsid w:val="00D5732F"/>
    <w:rsid w:val="00D60F33"/>
    <w:rsid w:val="00D76FD4"/>
    <w:rsid w:val="00D82320"/>
    <w:rsid w:val="00DA1A15"/>
    <w:rsid w:val="00DA2B58"/>
    <w:rsid w:val="00DA7A85"/>
    <w:rsid w:val="00DC2BFF"/>
    <w:rsid w:val="00DD19DE"/>
    <w:rsid w:val="00DD3803"/>
    <w:rsid w:val="00DD5245"/>
    <w:rsid w:val="00DE7031"/>
    <w:rsid w:val="00DF1B29"/>
    <w:rsid w:val="00DF2D8A"/>
    <w:rsid w:val="00DF79E1"/>
    <w:rsid w:val="00DF7F06"/>
    <w:rsid w:val="00E01ABC"/>
    <w:rsid w:val="00E078CA"/>
    <w:rsid w:val="00E167BE"/>
    <w:rsid w:val="00E303D3"/>
    <w:rsid w:val="00E3367A"/>
    <w:rsid w:val="00E34FAA"/>
    <w:rsid w:val="00E458AF"/>
    <w:rsid w:val="00E6098D"/>
    <w:rsid w:val="00E74F6B"/>
    <w:rsid w:val="00E928AA"/>
    <w:rsid w:val="00EC1503"/>
    <w:rsid w:val="00EE35AB"/>
    <w:rsid w:val="00EE7C7E"/>
    <w:rsid w:val="00F01364"/>
    <w:rsid w:val="00F07C14"/>
    <w:rsid w:val="00F17678"/>
    <w:rsid w:val="00F27C85"/>
    <w:rsid w:val="00F33D5D"/>
    <w:rsid w:val="00F4668C"/>
    <w:rsid w:val="00F47EAB"/>
    <w:rsid w:val="00F6782A"/>
    <w:rsid w:val="00F70B70"/>
    <w:rsid w:val="00F76881"/>
    <w:rsid w:val="00F84602"/>
    <w:rsid w:val="00F84CF5"/>
    <w:rsid w:val="00F9218C"/>
    <w:rsid w:val="00FA2FF8"/>
    <w:rsid w:val="00FA65E8"/>
    <w:rsid w:val="00FE65A1"/>
    <w:rsid w:val="00FF29AB"/>
    <w:rsid w:val="00FF6F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character" w:styleId="FollowedHyperlink">
    <w:name w:val="FollowedHyperlink"/>
    <w:basedOn w:val="DefaultParagraphFont"/>
    <w:uiPriority w:val="99"/>
    <w:semiHidden/>
    <w:unhideWhenUsed/>
    <w:rsid w:val="00F27C8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7222">
      <w:bodyDiv w:val="1"/>
      <w:marLeft w:val="0"/>
      <w:marRight w:val="0"/>
      <w:marTop w:val="0"/>
      <w:marBottom w:val="0"/>
      <w:divBdr>
        <w:top w:val="none" w:sz="0" w:space="0" w:color="auto"/>
        <w:left w:val="none" w:sz="0" w:space="0" w:color="auto"/>
        <w:bottom w:val="none" w:sz="0" w:space="0" w:color="auto"/>
        <w:right w:val="none" w:sz="0" w:space="0" w:color="auto"/>
      </w:divBdr>
    </w:div>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27208497">
      <w:bodyDiv w:val="1"/>
      <w:marLeft w:val="0"/>
      <w:marRight w:val="0"/>
      <w:marTop w:val="0"/>
      <w:marBottom w:val="0"/>
      <w:divBdr>
        <w:top w:val="none" w:sz="0" w:space="0" w:color="auto"/>
        <w:left w:val="none" w:sz="0" w:space="0" w:color="auto"/>
        <w:bottom w:val="none" w:sz="0" w:space="0" w:color="auto"/>
        <w:right w:val="none" w:sz="0" w:space="0" w:color="auto"/>
      </w:divBdr>
    </w:div>
    <w:div w:id="353118541">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407141498">
      <w:bodyDiv w:val="1"/>
      <w:marLeft w:val="0"/>
      <w:marRight w:val="0"/>
      <w:marTop w:val="0"/>
      <w:marBottom w:val="0"/>
      <w:divBdr>
        <w:top w:val="none" w:sz="0" w:space="0" w:color="auto"/>
        <w:left w:val="none" w:sz="0" w:space="0" w:color="auto"/>
        <w:bottom w:val="none" w:sz="0" w:space="0" w:color="auto"/>
        <w:right w:val="none" w:sz="0" w:space="0" w:color="auto"/>
      </w:divBdr>
    </w:div>
    <w:div w:id="1463422154">
      <w:bodyDiv w:val="1"/>
      <w:marLeft w:val="0"/>
      <w:marRight w:val="0"/>
      <w:marTop w:val="0"/>
      <w:marBottom w:val="0"/>
      <w:divBdr>
        <w:top w:val="none" w:sz="0" w:space="0" w:color="auto"/>
        <w:left w:val="none" w:sz="0" w:space="0" w:color="auto"/>
        <w:bottom w:val="none" w:sz="0" w:space="0" w:color="auto"/>
        <w:right w:val="none" w:sz="0" w:space="0" w:color="auto"/>
      </w:divBdr>
    </w:div>
    <w:div w:id="1561482573">
      <w:bodyDiv w:val="1"/>
      <w:marLeft w:val="0"/>
      <w:marRight w:val="0"/>
      <w:marTop w:val="0"/>
      <w:marBottom w:val="0"/>
      <w:divBdr>
        <w:top w:val="none" w:sz="0" w:space="0" w:color="auto"/>
        <w:left w:val="none" w:sz="0" w:space="0" w:color="auto"/>
        <w:bottom w:val="none" w:sz="0" w:space="0" w:color="auto"/>
        <w:right w:val="none" w:sz="0" w:space="0" w:color="auto"/>
      </w:divBdr>
    </w:div>
    <w:div w:id="1563637657">
      <w:bodyDiv w:val="1"/>
      <w:marLeft w:val="0"/>
      <w:marRight w:val="0"/>
      <w:marTop w:val="0"/>
      <w:marBottom w:val="0"/>
      <w:divBdr>
        <w:top w:val="none" w:sz="0" w:space="0" w:color="auto"/>
        <w:left w:val="none" w:sz="0" w:space="0" w:color="auto"/>
        <w:bottom w:val="none" w:sz="0" w:space="0" w:color="auto"/>
        <w:right w:val="none" w:sz="0" w:space="0" w:color="auto"/>
      </w:divBdr>
    </w:div>
    <w:div w:id="1576478425">
      <w:bodyDiv w:val="1"/>
      <w:marLeft w:val="0"/>
      <w:marRight w:val="0"/>
      <w:marTop w:val="0"/>
      <w:marBottom w:val="0"/>
      <w:divBdr>
        <w:top w:val="none" w:sz="0" w:space="0" w:color="auto"/>
        <w:left w:val="none" w:sz="0" w:space="0" w:color="auto"/>
        <w:bottom w:val="none" w:sz="0" w:space="0" w:color="auto"/>
        <w:right w:val="none" w:sz="0" w:space="0" w:color="auto"/>
      </w:divBdr>
    </w:div>
    <w:div w:id="1692225329">
      <w:bodyDiv w:val="1"/>
      <w:marLeft w:val="0"/>
      <w:marRight w:val="0"/>
      <w:marTop w:val="0"/>
      <w:marBottom w:val="0"/>
      <w:divBdr>
        <w:top w:val="none" w:sz="0" w:space="0" w:color="auto"/>
        <w:left w:val="none" w:sz="0" w:space="0" w:color="auto"/>
        <w:bottom w:val="none" w:sz="0" w:space="0" w:color="auto"/>
        <w:right w:val="none" w:sz="0" w:space="0" w:color="auto"/>
      </w:divBdr>
    </w:div>
    <w:div w:id="1803645081">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bguides.valdosta.edu/phsc1000al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hyperlink" Target="mailto:moholt@valdosta.edu" TargetMode="External"/><Relationship Id="rId4" Type="http://schemas.openxmlformats.org/officeDocument/2006/relationships/customXml" Target="../customXml/item4.xml"/><Relationship Id="rId9" Type="http://schemas.openxmlformats.org/officeDocument/2006/relationships/hyperlink" Target="mailto:djdrake@valdosta.edu" TargetMode="Externa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shantanu%20i7\Documents\ALG%20Grant\Data\DFW%20and%20GPA.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shantanu%20i7\Documents\ALG%20Grant\Data\DFW%20and%20GPA.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none" spc="0" normalizeH="0" baseline="0">
                <a:solidFill>
                  <a:schemeClr val="dk1">
                    <a:lumMod val="50000"/>
                    <a:lumOff val="50000"/>
                  </a:schemeClr>
                </a:solidFill>
                <a:latin typeface="+mj-lt"/>
                <a:ea typeface="+mj-ea"/>
                <a:cs typeface="+mj-cs"/>
              </a:defRPr>
            </a:pPr>
            <a:r>
              <a:rPr lang="en-US"/>
              <a:t>DFW Rate</a:t>
            </a:r>
          </a:p>
        </c:rich>
      </c:tx>
      <c:overlay val="0"/>
      <c:spPr>
        <a:noFill/>
        <a:ln>
          <a:noFill/>
        </a:ln>
        <a:effectLst/>
      </c:spPr>
      <c:txPr>
        <a:bodyPr rot="0" spcFirstLastPara="1" vertOverflow="ellipsis" vert="horz" wrap="square" anchor="ctr" anchorCtr="1"/>
        <a:lstStyle/>
        <a:p>
          <a:pPr>
            <a:defRPr sz="1600" b="1" i="0" u="none" strike="noStrike" kern="1200" cap="none" spc="0" normalizeH="0" baseline="0">
              <a:solidFill>
                <a:schemeClr val="dk1">
                  <a:lumMod val="50000"/>
                  <a:lumOff val="50000"/>
                </a:schemeClr>
              </a:solidFill>
              <a:latin typeface="+mj-lt"/>
              <a:ea typeface="+mj-ea"/>
              <a:cs typeface="+mj-cs"/>
            </a:defRPr>
          </a:pPr>
          <a:endParaRPr lang="en-US"/>
        </a:p>
      </c:txPr>
    </c:title>
    <c:autoTitleDeleted val="0"/>
    <c:plotArea>
      <c:layout>
        <c:manualLayout>
          <c:layoutTarget val="inner"/>
          <c:xMode val="edge"/>
          <c:yMode val="edge"/>
          <c:x val="0.14860150481189852"/>
          <c:y val="0.18398753894080996"/>
          <c:w val="0.81228738407699042"/>
          <c:h val="0.60303235460053461"/>
        </c:manualLayout>
      </c:layout>
      <c:barChart>
        <c:barDir val="col"/>
        <c:grouping val="clustered"/>
        <c:varyColors val="0"/>
        <c:ser>
          <c:idx val="0"/>
          <c:order val="0"/>
          <c:spPr>
            <a:solidFill>
              <a:schemeClr val="accent1"/>
            </a:solidFill>
            <a:ln>
              <a:noFill/>
            </a:ln>
            <a:effectLst/>
          </c:spPr>
          <c:invertIfNegative val="0"/>
          <c:cat>
            <c:strRef>
              <c:f>Sheet1!$C$1:$E$1</c:f>
              <c:strCache>
                <c:ptCount val="3"/>
                <c:pt idx="0">
                  <c:v>Fall 2019 (Pre implementation)</c:v>
                </c:pt>
                <c:pt idx="1">
                  <c:v>Summer 2020 (Post implementation)</c:v>
                </c:pt>
                <c:pt idx="2">
                  <c:v>Fall 2020 (Post implementation)</c:v>
                </c:pt>
              </c:strCache>
            </c:strRef>
          </c:cat>
          <c:val>
            <c:numRef>
              <c:f>Sheet1!$C$2:$E$2</c:f>
              <c:numCache>
                <c:formatCode>0%</c:formatCode>
                <c:ptCount val="3"/>
                <c:pt idx="0" formatCode="0.00%">
                  <c:v>5.7099999999999998E-2</c:v>
                </c:pt>
                <c:pt idx="1">
                  <c:v>0.2</c:v>
                </c:pt>
                <c:pt idx="2" formatCode="0.00%">
                  <c:v>0.1845</c:v>
                </c:pt>
              </c:numCache>
            </c:numRef>
          </c:val>
          <c:extLst>
            <c:ext xmlns:c16="http://schemas.microsoft.com/office/drawing/2014/chart" uri="{C3380CC4-5D6E-409C-BE32-E72D297353CC}">
              <c16:uniqueId val="{00000000-01A9-4490-992B-282BF832CA29}"/>
            </c:ext>
          </c:extLst>
        </c:ser>
        <c:dLbls>
          <c:showLegendKey val="0"/>
          <c:showVal val="0"/>
          <c:showCatName val="0"/>
          <c:showSerName val="0"/>
          <c:showPercent val="0"/>
          <c:showBubbleSize val="0"/>
        </c:dLbls>
        <c:gapWidth val="267"/>
        <c:overlap val="-43"/>
        <c:axId val="431485944"/>
        <c:axId val="431486272"/>
      </c:barChart>
      <c:catAx>
        <c:axId val="431485944"/>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431486272"/>
        <c:crosses val="autoZero"/>
        <c:auto val="1"/>
        <c:lblAlgn val="ctr"/>
        <c:lblOffset val="100"/>
        <c:noMultiLvlLbl val="0"/>
      </c:catAx>
      <c:valAx>
        <c:axId val="431486272"/>
        <c:scaling>
          <c:orientation val="minMax"/>
        </c:scaling>
        <c:delete val="0"/>
        <c:axPos val="l"/>
        <c:majorGridlines>
          <c:spPr>
            <a:ln w="9525" cap="flat" cmpd="sng" algn="ctr">
              <a:solidFill>
                <a:schemeClr val="dk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crossAx val="431485944"/>
        <c:crosses val="autoZero"/>
        <c:crossBetween val="between"/>
      </c:valAx>
      <c:spPr>
        <a:pattFill prst="ltDnDiag">
          <a:fgClr>
            <a:schemeClr val="dk1">
              <a:lumMod val="15000"/>
              <a:lumOff val="85000"/>
            </a:schemeClr>
          </a:fgClr>
          <a:bgClr>
            <a:schemeClr val="lt1"/>
          </a:bgClr>
        </a:patt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none" spc="0" normalizeH="0" baseline="0">
                <a:solidFill>
                  <a:schemeClr val="dk1">
                    <a:lumMod val="50000"/>
                    <a:lumOff val="50000"/>
                  </a:schemeClr>
                </a:solidFill>
                <a:latin typeface="+mj-lt"/>
                <a:ea typeface="+mj-ea"/>
                <a:cs typeface="+mj-cs"/>
              </a:defRPr>
            </a:pPr>
            <a:r>
              <a:rPr lang="en-US"/>
              <a:t>Average GPA</a:t>
            </a:r>
          </a:p>
        </c:rich>
      </c:tx>
      <c:overlay val="0"/>
      <c:spPr>
        <a:noFill/>
        <a:ln>
          <a:noFill/>
        </a:ln>
        <a:effectLst/>
      </c:spPr>
      <c:txPr>
        <a:bodyPr rot="0" spcFirstLastPara="1" vertOverflow="ellipsis" vert="horz" wrap="square" anchor="ctr" anchorCtr="1"/>
        <a:lstStyle/>
        <a:p>
          <a:pPr>
            <a:defRPr sz="1600" b="1" i="0" u="none" strike="noStrike" kern="1200" cap="none" spc="0" normalizeH="0" baseline="0">
              <a:solidFill>
                <a:schemeClr val="dk1">
                  <a:lumMod val="50000"/>
                  <a:lumOff val="50000"/>
                </a:schemeClr>
              </a:solidFill>
              <a:latin typeface="+mj-lt"/>
              <a:ea typeface="+mj-ea"/>
              <a:cs typeface="+mj-cs"/>
            </a:defRPr>
          </a:pPr>
          <a:endParaRPr lang="en-US"/>
        </a:p>
      </c:txPr>
    </c:title>
    <c:autoTitleDeleted val="0"/>
    <c:plotArea>
      <c:layout>
        <c:manualLayout>
          <c:layoutTarget val="inner"/>
          <c:xMode val="edge"/>
          <c:yMode val="edge"/>
          <c:x val="4.7554897222005663E-2"/>
          <c:y val="0.16475811372286953"/>
          <c:w val="0.89963982224994155"/>
          <c:h val="0.66615180482513481"/>
        </c:manualLayout>
      </c:layout>
      <c:barChart>
        <c:barDir val="col"/>
        <c:grouping val="clustered"/>
        <c:varyColors val="0"/>
        <c:ser>
          <c:idx val="0"/>
          <c:order val="0"/>
          <c:spPr>
            <a:solidFill>
              <a:schemeClr val="accent1"/>
            </a:solidFill>
            <a:ln>
              <a:noFill/>
            </a:ln>
            <a:effectLst/>
          </c:spPr>
          <c:invertIfNegative val="0"/>
          <c:cat>
            <c:strRef>
              <c:f>Sheet1!$C$13:$E$13</c:f>
              <c:strCache>
                <c:ptCount val="3"/>
                <c:pt idx="0">
                  <c:v>Fall 2019 (Pre implementation)</c:v>
                </c:pt>
                <c:pt idx="1">
                  <c:v>Summer 2020 (Post implementation)</c:v>
                </c:pt>
                <c:pt idx="2">
                  <c:v>Fall 2020 (Post implementation)</c:v>
                </c:pt>
              </c:strCache>
            </c:strRef>
          </c:cat>
          <c:val>
            <c:numRef>
              <c:f>Sheet1!$C$14:$E$14</c:f>
              <c:numCache>
                <c:formatCode>General</c:formatCode>
                <c:ptCount val="3"/>
                <c:pt idx="0">
                  <c:v>2.57</c:v>
                </c:pt>
                <c:pt idx="1">
                  <c:v>3.13</c:v>
                </c:pt>
                <c:pt idx="2">
                  <c:v>2.4500000000000002</c:v>
                </c:pt>
              </c:numCache>
            </c:numRef>
          </c:val>
          <c:extLst>
            <c:ext xmlns:c16="http://schemas.microsoft.com/office/drawing/2014/chart" uri="{C3380CC4-5D6E-409C-BE32-E72D297353CC}">
              <c16:uniqueId val="{00000000-631D-4FE1-B841-94548A5837AE}"/>
            </c:ext>
          </c:extLst>
        </c:ser>
        <c:dLbls>
          <c:showLegendKey val="0"/>
          <c:showVal val="0"/>
          <c:showCatName val="0"/>
          <c:showSerName val="0"/>
          <c:showPercent val="0"/>
          <c:showBubbleSize val="0"/>
        </c:dLbls>
        <c:gapWidth val="267"/>
        <c:overlap val="-43"/>
        <c:axId val="440373512"/>
        <c:axId val="440373840"/>
      </c:barChart>
      <c:catAx>
        <c:axId val="440373512"/>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440373840"/>
        <c:crosses val="autoZero"/>
        <c:auto val="1"/>
        <c:lblAlgn val="ctr"/>
        <c:lblOffset val="100"/>
        <c:noMultiLvlLbl val="0"/>
      </c:catAx>
      <c:valAx>
        <c:axId val="440373840"/>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crossAx val="440373512"/>
        <c:crosses val="autoZero"/>
        <c:crossBetween val="between"/>
      </c:valAx>
      <c:spPr>
        <a:pattFill prst="ltDnDiag">
          <a:fgClr>
            <a:schemeClr val="dk1">
              <a:lumMod val="15000"/>
              <a:lumOff val="85000"/>
            </a:schemeClr>
          </a:fgClr>
          <a:bgClr>
            <a:schemeClr val="lt1"/>
          </a:bgClr>
        </a:patt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2.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3.xml><?xml version="1.0" encoding="utf-8"?>
<ds:datastoreItem xmlns:ds="http://schemas.openxmlformats.org/officeDocument/2006/customXml" ds:itemID="{35E5C81E-F45A-4E4B-89F4-CF3485AE3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73453-A3FC-4FC3-88F8-5E40CAFE8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2642</Words>
  <Characters>15061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Shantanu Chakraborty</cp:lastModifiedBy>
  <cp:revision>2</cp:revision>
  <dcterms:created xsi:type="dcterms:W3CDTF">2020-12-18T18:39:00Z</dcterms:created>
  <dcterms:modified xsi:type="dcterms:W3CDTF">2020-12-18T18:39:00Z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