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EAF46" w14:textId="09F3B8E7" w:rsidR="00346044" w:rsidRPr="00D447BD" w:rsidRDefault="00E167BE" w:rsidP="00E167BE">
      <w:pPr>
        <w:jc w:val="center"/>
        <w:rPr>
          <w:rFonts w:cstheme="minorHAnsi"/>
          <w:b/>
          <w:sz w:val="24"/>
          <w:szCs w:val="24"/>
        </w:rPr>
      </w:pPr>
      <w:r w:rsidRPr="00D447BD">
        <w:rPr>
          <w:rFonts w:cstheme="minorHAnsi"/>
          <w:b/>
          <w:sz w:val="24"/>
          <w:szCs w:val="24"/>
        </w:rPr>
        <w:t xml:space="preserve">Affordable Learning Georgia </w:t>
      </w:r>
      <w:r w:rsidR="003140A6" w:rsidRPr="00D447BD">
        <w:rPr>
          <w:rFonts w:cstheme="minorHAnsi"/>
          <w:b/>
          <w:sz w:val="24"/>
          <w:szCs w:val="24"/>
        </w:rPr>
        <w:t>Affordable Materials Grants</w:t>
      </w:r>
      <w:r w:rsidR="003140A6" w:rsidRPr="00D447BD">
        <w:rPr>
          <w:rFonts w:cstheme="minorHAnsi"/>
          <w:b/>
          <w:sz w:val="24"/>
          <w:szCs w:val="24"/>
        </w:rPr>
        <w:br/>
      </w:r>
      <w:r w:rsidR="007B3CE1" w:rsidRPr="00D447BD">
        <w:rPr>
          <w:rFonts w:cstheme="minorHAnsi"/>
          <w:b/>
          <w:sz w:val="24"/>
          <w:szCs w:val="24"/>
        </w:rPr>
        <w:t>Continuous Improvement</w:t>
      </w:r>
      <w:r w:rsidRPr="00D447BD">
        <w:rPr>
          <w:rFonts w:cstheme="minorHAnsi"/>
          <w:b/>
          <w:sz w:val="24"/>
          <w:szCs w:val="24"/>
        </w:rPr>
        <w:t xml:space="preserve"> Grants </w:t>
      </w:r>
      <w:r w:rsidR="00346044" w:rsidRPr="00D447BD">
        <w:rPr>
          <w:rFonts w:cstheme="minorHAnsi"/>
          <w:b/>
          <w:sz w:val="24"/>
          <w:szCs w:val="24"/>
        </w:rPr>
        <w:t>Final Report</w:t>
      </w:r>
      <w:r w:rsidR="007C0B4B" w:rsidRPr="00D447BD">
        <w:rPr>
          <w:rFonts w:cstheme="minorHAnsi"/>
          <w:b/>
          <w:sz w:val="24"/>
          <w:szCs w:val="24"/>
        </w:rPr>
        <w:t xml:space="preserve"> </w:t>
      </w:r>
    </w:p>
    <w:p w14:paraId="4035417F" w14:textId="48A23DBF" w:rsidR="007B3CE1" w:rsidRPr="00D447BD" w:rsidRDefault="007B3CE1" w:rsidP="00E167BE">
      <w:pPr>
        <w:jc w:val="center"/>
        <w:rPr>
          <w:rFonts w:cstheme="minorHAnsi"/>
          <w:bCs/>
          <w:i/>
          <w:iCs/>
          <w:sz w:val="24"/>
          <w:szCs w:val="24"/>
        </w:rPr>
      </w:pPr>
      <w:r w:rsidRPr="00D447BD">
        <w:rPr>
          <w:rFonts w:cstheme="minorHAnsi"/>
          <w:bCs/>
          <w:i/>
          <w:iCs/>
          <w:sz w:val="24"/>
          <w:szCs w:val="24"/>
        </w:rPr>
        <w:t>(</w:t>
      </w:r>
      <w:proofErr w:type="gramStart"/>
      <w:r w:rsidRPr="00D447BD">
        <w:rPr>
          <w:rFonts w:cstheme="minorHAnsi"/>
          <w:bCs/>
          <w:i/>
          <w:iCs/>
          <w:sz w:val="24"/>
          <w:szCs w:val="24"/>
        </w:rPr>
        <w:t>or</w:t>
      </w:r>
      <w:proofErr w:type="gramEnd"/>
      <w:r w:rsidRPr="00D447BD">
        <w:rPr>
          <w:rFonts w:cstheme="minorHAnsi"/>
          <w:bCs/>
          <w:i/>
          <w:iCs/>
          <w:sz w:val="24"/>
          <w:szCs w:val="24"/>
        </w:rPr>
        <w:t xml:space="preserve"> Mini-Grants, for R17 and earlier)</w:t>
      </w:r>
    </w:p>
    <w:p w14:paraId="255EAC79" w14:textId="438EE3D4" w:rsidR="004B6F78" w:rsidRPr="00D447BD" w:rsidRDefault="004B6F78" w:rsidP="004B6F78">
      <w:pPr>
        <w:pStyle w:val="Heading1"/>
        <w:rPr>
          <w:rFonts w:asciiTheme="minorHAnsi" w:hAnsiTheme="minorHAnsi" w:cstheme="minorHAnsi"/>
          <w:sz w:val="24"/>
          <w:szCs w:val="24"/>
        </w:rPr>
      </w:pPr>
      <w:r w:rsidRPr="00D447BD">
        <w:rPr>
          <w:rFonts w:asciiTheme="minorHAnsi" w:hAnsiTheme="minorHAnsi" w:cstheme="minorHAnsi"/>
          <w:sz w:val="24"/>
          <w:szCs w:val="24"/>
        </w:rPr>
        <w:t>General Information</w:t>
      </w:r>
    </w:p>
    <w:p w14:paraId="6A5B7154" w14:textId="6183D1A7" w:rsidR="00687254" w:rsidRPr="00D447BD" w:rsidRDefault="00687254" w:rsidP="00FB5060">
      <w:pPr>
        <w:ind w:left="360"/>
        <w:rPr>
          <w:rFonts w:cstheme="minorHAnsi"/>
          <w:sz w:val="24"/>
          <w:szCs w:val="24"/>
        </w:rPr>
      </w:pPr>
      <w:r w:rsidRPr="00D447BD">
        <w:rPr>
          <w:rFonts w:cstheme="minorHAnsi"/>
          <w:sz w:val="24"/>
          <w:szCs w:val="24"/>
        </w:rPr>
        <w:t>Date</w:t>
      </w:r>
      <w:r w:rsidR="003E1BCB" w:rsidRPr="00D447BD">
        <w:rPr>
          <w:rFonts w:cstheme="minorHAnsi"/>
          <w:sz w:val="24"/>
          <w:szCs w:val="24"/>
        </w:rPr>
        <w:t>:</w:t>
      </w:r>
      <w:r w:rsidR="00DD384F" w:rsidRPr="00D447BD">
        <w:rPr>
          <w:rFonts w:cstheme="minorHAnsi"/>
          <w:sz w:val="24"/>
          <w:szCs w:val="24"/>
        </w:rPr>
        <w:tab/>
        <w:t>May 4, 2022</w:t>
      </w:r>
    </w:p>
    <w:p w14:paraId="5677D815" w14:textId="5BB9589B" w:rsidR="007C0B4B" w:rsidRPr="00D447BD" w:rsidRDefault="007C0B4B" w:rsidP="00FB5060">
      <w:pPr>
        <w:ind w:left="360"/>
        <w:rPr>
          <w:rFonts w:cstheme="minorHAnsi"/>
          <w:sz w:val="24"/>
          <w:szCs w:val="24"/>
        </w:rPr>
      </w:pPr>
      <w:r w:rsidRPr="00D447BD">
        <w:rPr>
          <w:rFonts w:cstheme="minorHAnsi"/>
          <w:sz w:val="24"/>
          <w:szCs w:val="24"/>
        </w:rPr>
        <w:t>Grant Round:</w:t>
      </w:r>
      <w:r w:rsidR="00DD384F" w:rsidRPr="00D447BD">
        <w:rPr>
          <w:rFonts w:cstheme="minorHAnsi"/>
          <w:sz w:val="24"/>
          <w:szCs w:val="24"/>
        </w:rPr>
        <w:tab/>
        <w:t>19</w:t>
      </w:r>
    </w:p>
    <w:p w14:paraId="41045492" w14:textId="4050F994" w:rsidR="00240544" w:rsidRPr="00D447BD" w:rsidRDefault="003E1BCB" w:rsidP="00FB5060">
      <w:pPr>
        <w:ind w:left="360"/>
        <w:rPr>
          <w:rFonts w:cstheme="minorHAnsi"/>
          <w:sz w:val="24"/>
          <w:szCs w:val="24"/>
        </w:rPr>
      </w:pPr>
      <w:r w:rsidRPr="00D447BD">
        <w:rPr>
          <w:rFonts w:cstheme="minorHAnsi"/>
          <w:sz w:val="24"/>
          <w:szCs w:val="24"/>
        </w:rPr>
        <w:t>Grant</w:t>
      </w:r>
      <w:r w:rsidR="00687254" w:rsidRPr="00D447BD">
        <w:rPr>
          <w:rFonts w:cstheme="minorHAnsi"/>
          <w:sz w:val="24"/>
          <w:szCs w:val="24"/>
        </w:rPr>
        <w:t xml:space="preserve"> Number</w:t>
      </w:r>
      <w:r w:rsidRPr="00D447BD">
        <w:rPr>
          <w:rFonts w:cstheme="minorHAnsi"/>
          <w:sz w:val="24"/>
          <w:szCs w:val="24"/>
        </w:rPr>
        <w:t>:</w:t>
      </w:r>
      <w:r w:rsidR="00DD384F" w:rsidRPr="00D447BD">
        <w:rPr>
          <w:rFonts w:cstheme="minorHAnsi"/>
          <w:sz w:val="24"/>
          <w:szCs w:val="24"/>
        </w:rPr>
        <w:tab/>
        <w:t>M152</w:t>
      </w:r>
    </w:p>
    <w:p w14:paraId="34515D0A" w14:textId="77777777" w:rsidR="00DD384F" w:rsidRPr="00D447BD" w:rsidRDefault="00DD384F" w:rsidP="00DD384F">
      <w:pPr>
        <w:pStyle w:val="NormalWeb"/>
        <w:spacing w:before="0" w:beforeAutospacing="0" w:after="160" w:afterAutospacing="0"/>
        <w:ind w:left="360"/>
        <w:rPr>
          <w:rFonts w:asciiTheme="minorHAnsi" w:hAnsiTheme="minorHAnsi" w:cstheme="minorHAnsi"/>
        </w:rPr>
      </w:pPr>
      <w:r w:rsidRPr="00D447BD">
        <w:rPr>
          <w:rFonts w:asciiTheme="minorHAnsi" w:hAnsiTheme="minorHAnsi" w:cstheme="minorHAnsi"/>
          <w:color w:val="000000"/>
        </w:rPr>
        <w:t>Institution Name(s): University of Georgia School of Law</w:t>
      </w:r>
    </w:p>
    <w:p w14:paraId="306B1510" w14:textId="77777777" w:rsidR="00DD384F" w:rsidRPr="00D447BD" w:rsidRDefault="00DD384F" w:rsidP="00DD384F">
      <w:pPr>
        <w:pStyle w:val="NormalWeb"/>
        <w:spacing w:before="0" w:beforeAutospacing="0" w:after="160" w:afterAutospacing="0"/>
        <w:ind w:left="360"/>
        <w:rPr>
          <w:rFonts w:asciiTheme="minorHAnsi" w:hAnsiTheme="minorHAnsi" w:cstheme="minorHAnsi"/>
        </w:rPr>
      </w:pPr>
      <w:r w:rsidRPr="00D447BD">
        <w:rPr>
          <w:rFonts w:asciiTheme="minorHAnsi" w:hAnsiTheme="minorHAnsi" w:cstheme="minorHAnsi"/>
          <w:color w:val="000000"/>
        </w:rPr>
        <w:t>Team Members (Name, Title, Department, Institutions if different, and email address for each): </w:t>
      </w:r>
    </w:p>
    <w:p w14:paraId="1713C4C8" w14:textId="77777777" w:rsidR="00DD384F" w:rsidRPr="00D447BD" w:rsidRDefault="00DD384F" w:rsidP="00DD384F">
      <w:pPr>
        <w:pStyle w:val="NormalWeb"/>
        <w:spacing w:before="0" w:beforeAutospacing="0" w:after="160" w:afterAutospacing="0"/>
        <w:ind w:left="360"/>
        <w:rPr>
          <w:rFonts w:asciiTheme="minorHAnsi" w:hAnsiTheme="minorHAnsi" w:cstheme="minorHAnsi"/>
        </w:rPr>
      </w:pPr>
      <w:r w:rsidRPr="00D447BD">
        <w:rPr>
          <w:rFonts w:asciiTheme="minorHAnsi" w:hAnsiTheme="minorHAnsi" w:cstheme="minorHAnsi"/>
          <w:color w:val="000000"/>
        </w:rPr>
        <w:t xml:space="preserve">Jean Mangan, Instructor, Law, University of Georgia School of Law, </w:t>
      </w:r>
      <w:hyperlink r:id="rId8" w:history="1">
        <w:r w:rsidRPr="00D447BD">
          <w:rPr>
            <w:rStyle w:val="Hyperlink"/>
            <w:rFonts w:asciiTheme="minorHAnsi" w:hAnsiTheme="minorHAnsi" w:cstheme="minorHAnsi"/>
          </w:rPr>
          <w:t>jmangan@uga.edu</w:t>
        </w:r>
      </w:hyperlink>
    </w:p>
    <w:p w14:paraId="6C70E872" w14:textId="77777777" w:rsidR="00DD384F" w:rsidRPr="00D447BD" w:rsidRDefault="00DD384F" w:rsidP="00DD384F">
      <w:pPr>
        <w:pStyle w:val="NormalWeb"/>
        <w:spacing w:before="0" w:beforeAutospacing="0" w:after="160" w:afterAutospacing="0"/>
        <w:ind w:left="360"/>
        <w:rPr>
          <w:rFonts w:asciiTheme="minorHAnsi" w:hAnsiTheme="minorHAnsi" w:cstheme="minorHAnsi"/>
        </w:rPr>
      </w:pPr>
      <w:r w:rsidRPr="00D447BD">
        <w:rPr>
          <w:rFonts w:asciiTheme="minorHAnsi" w:hAnsiTheme="minorHAnsi" w:cstheme="minorHAnsi"/>
          <w:color w:val="000000"/>
        </w:rPr>
        <w:t>Student Fellow</w:t>
      </w:r>
    </w:p>
    <w:p w14:paraId="42925BAB" w14:textId="77777777" w:rsidR="00DD384F" w:rsidRPr="00D447BD" w:rsidRDefault="00DD384F" w:rsidP="00DD384F">
      <w:pPr>
        <w:pStyle w:val="NormalWeb"/>
        <w:spacing w:before="0" w:beforeAutospacing="0" w:after="160" w:afterAutospacing="0"/>
        <w:ind w:left="360"/>
        <w:rPr>
          <w:rFonts w:asciiTheme="minorHAnsi" w:hAnsiTheme="minorHAnsi" w:cstheme="minorHAnsi"/>
        </w:rPr>
      </w:pPr>
      <w:r w:rsidRPr="00D447BD">
        <w:rPr>
          <w:rFonts w:asciiTheme="minorHAnsi" w:hAnsiTheme="minorHAnsi" w:cstheme="minorHAnsi"/>
          <w:color w:val="000000"/>
        </w:rPr>
        <w:t>Project Lead: Jean Mangan</w:t>
      </w:r>
    </w:p>
    <w:p w14:paraId="46A62745" w14:textId="197E450B" w:rsidR="00DF79E1" w:rsidRPr="00D447BD" w:rsidRDefault="00DF79E1" w:rsidP="00FB5060">
      <w:pPr>
        <w:ind w:left="360"/>
        <w:rPr>
          <w:rFonts w:cstheme="minorHAnsi"/>
          <w:sz w:val="24"/>
          <w:szCs w:val="24"/>
        </w:rPr>
      </w:pPr>
      <w:r w:rsidRPr="00D447BD">
        <w:rPr>
          <w:rFonts w:cstheme="minorHAnsi"/>
          <w:sz w:val="24"/>
          <w:szCs w:val="24"/>
        </w:rPr>
        <w:t>Course Name(s) and Course Numbers</w:t>
      </w:r>
      <w:r w:rsidR="003E1BCB" w:rsidRPr="00D447BD">
        <w:rPr>
          <w:rFonts w:cstheme="minorHAnsi"/>
          <w:sz w:val="24"/>
          <w:szCs w:val="24"/>
        </w:rPr>
        <w:t>:</w:t>
      </w:r>
      <w:r w:rsidR="00DD384F" w:rsidRPr="00D447BD">
        <w:rPr>
          <w:rFonts w:cstheme="minorHAnsi"/>
          <w:sz w:val="24"/>
          <w:szCs w:val="24"/>
        </w:rPr>
        <w:tab/>
        <w:t>Criminal Law Drafting JURI4278</w:t>
      </w:r>
    </w:p>
    <w:p w14:paraId="4D2A60B3" w14:textId="0BC86744" w:rsidR="00687254" w:rsidRPr="00D447BD" w:rsidRDefault="007C0B4B" w:rsidP="00FB5060">
      <w:pPr>
        <w:ind w:left="360"/>
        <w:rPr>
          <w:rFonts w:cstheme="minorHAnsi"/>
          <w:sz w:val="24"/>
          <w:szCs w:val="24"/>
        </w:rPr>
      </w:pPr>
      <w:r w:rsidRPr="00D447BD">
        <w:rPr>
          <w:rFonts w:cstheme="minorHAnsi"/>
          <w:sz w:val="24"/>
          <w:szCs w:val="24"/>
        </w:rPr>
        <w:t>Final Semester of Project</w:t>
      </w:r>
      <w:r w:rsidR="003E1BCB" w:rsidRPr="00D447BD">
        <w:rPr>
          <w:rFonts w:cstheme="minorHAnsi"/>
          <w:sz w:val="24"/>
          <w:szCs w:val="24"/>
        </w:rPr>
        <w:t>:</w:t>
      </w:r>
      <w:r w:rsidR="00DD384F" w:rsidRPr="00D447BD">
        <w:rPr>
          <w:rFonts w:cstheme="minorHAnsi"/>
          <w:sz w:val="24"/>
          <w:szCs w:val="24"/>
        </w:rPr>
        <w:t xml:space="preserve"> Spring 2022</w:t>
      </w:r>
    </w:p>
    <w:p w14:paraId="53F07DA6" w14:textId="0C58C3B1" w:rsidR="007C0B4B" w:rsidRPr="00D447BD" w:rsidRDefault="007C0B4B" w:rsidP="00FB5060">
      <w:pPr>
        <w:ind w:left="360"/>
        <w:rPr>
          <w:rFonts w:cstheme="minorHAnsi"/>
          <w:b/>
          <w:i/>
          <w:sz w:val="24"/>
          <w:szCs w:val="24"/>
        </w:rPr>
      </w:pPr>
      <w:r w:rsidRPr="00D447BD">
        <w:rPr>
          <w:rFonts w:cstheme="minorHAnsi"/>
          <w:b/>
          <w:i/>
          <w:sz w:val="24"/>
          <w:szCs w:val="24"/>
        </w:rPr>
        <w:t>If applicable</w:t>
      </w:r>
      <w:r w:rsidR="004B6F78" w:rsidRPr="00D447BD">
        <w:rPr>
          <w:rFonts w:cstheme="minorHAnsi"/>
          <w:b/>
          <w:i/>
          <w:sz w:val="24"/>
          <w:szCs w:val="24"/>
        </w:rPr>
        <w:t xml:space="preserve"> to your project</w:t>
      </w:r>
      <w:r w:rsidRPr="00D447BD">
        <w:rPr>
          <w:rFonts w:cstheme="minorHAnsi"/>
          <w:b/>
          <w:i/>
          <w:sz w:val="24"/>
          <w:szCs w:val="24"/>
        </w:rPr>
        <w:t>:</w:t>
      </w:r>
    </w:p>
    <w:p w14:paraId="6052F1CB" w14:textId="63E37BF9" w:rsidR="00DF79E1" w:rsidRPr="00D447BD" w:rsidRDefault="00DF79E1" w:rsidP="00FB5060">
      <w:pPr>
        <w:ind w:left="360"/>
        <w:rPr>
          <w:rFonts w:cstheme="minorHAnsi"/>
          <w:sz w:val="24"/>
          <w:szCs w:val="24"/>
        </w:rPr>
      </w:pPr>
      <w:r w:rsidRPr="00D447BD">
        <w:rPr>
          <w:rFonts w:cstheme="minorHAnsi"/>
          <w:sz w:val="24"/>
          <w:szCs w:val="24"/>
        </w:rPr>
        <w:t>Average Number of Students Per Course Section</w:t>
      </w:r>
      <w:r w:rsidR="003E1BCB" w:rsidRPr="00D447BD">
        <w:rPr>
          <w:rFonts w:cstheme="minorHAnsi"/>
          <w:sz w:val="24"/>
          <w:szCs w:val="24"/>
        </w:rPr>
        <w:t>:</w:t>
      </w:r>
      <w:r w:rsidR="00DD384F" w:rsidRPr="00D447BD">
        <w:rPr>
          <w:rFonts w:cstheme="minorHAnsi"/>
          <w:sz w:val="24"/>
          <w:szCs w:val="24"/>
        </w:rPr>
        <w:t xml:space="preserve"> 20</w:t>
      </w:r>
    </w:p>
    <w:p w14:paraId="05ADD94C" w14:textId="12E10B52" w:rsidR="00DF79E1" w:rsidRPr="00D447BD" w:rsidRDefault="00DF79E1" w:rsidP="00FB5060">
      <w:pPr>
        <w:ind w:left="360"/>
        <w:rPr>
          <w:rFonts w:cstheme="minorHAnsi"/>
          <w:sz w:val="24"/>
          <w:szCs w:val="24"/>
        </w:rPr>
      </w:pPr>
      <w:r w:rsidRPr="00D447BD">
        <w:rPr>
          <w:rFonts w:cstheme="minorHAnsi"/>
          <w:sz w:val="24"/>
          <w:szCs w:val="24"/>
        </w:rPr>
        <w:t>Number of Course Sections Affected by Implementation</w:t>
      </w:r>
      <w:r w:rsidR="007C0B4B" w:rsidRPr="00D447BD">
        <w:rPr>
          <w:rFonts w:cstheme="minorHAnsi"/>
          <w:sz w:val="24"/>
          <w:szCs w:val="24"/>
        </w:rPr>
        <w:t xml:space="preserve"> of Revised Resources</w:t>
      </w:r>
      <w:r w:rsidR="003E1BCB" w:rsidRPr="00D447BD">
        <w:rPr>
          <w:rFonts w:cstheme="minorHAnsi"/>
          <w:sz w:val="24"/>
          <w:szCs w:val="24"/>
        </w:rPr>
        <w:t>:</w:t>
      </w:r>
      <w:r w:rsidR="00DD384F" w:rsidRPr="00D447BD">
        <w:rPr>
          <w:rFonts w:cstheme="minorHAnsi"/>
          <w:sz w:val="24"/>
          <w:szCs w:val="24"/>
        </w:rPr>
        <w:t xml:space="preserve"> 1</w:t>
      </w:r>
    </w:p>
    <w:p w14:paraId="038DDCB1" w14:textId="637B8C46" w:rsidR="004B6F78" w:rsidRPr="00D447BD" w:rsidRDefault="00DF79E1" w:rsidP="00FB5060">
      <w:pPr>
        <w:ind w:left="360"/>
        <w:rPr>
          <w:rFonts w:cstheme="minorHAnsi"/>
          <w:sz w:val="24"/>
          <w:szCs w:val="24"/>
        </w:rPr>
      </w:pPr>
      <w:r w:rsidRPr="00D447BD">
        <w:rPr>
          <w:rFonts w:cstheme="minorHAnsi"/>
          <w:sz w:val="24"/>
          <w:szCs w:val="24"/>
        </w:rPr>
        <w:t>Total Number of Stud</w:t>
      </w:r>
      <w:r w:rsidR="003E1BCB" w:rsidRPr="00D447BD">
        <w:rPr>
          <w:rFonts w:cstheme="minorHAnsi"/>
          <w:sz w:val="24"/>
          <w:szCs w:val="24"/>
        </w:rPr>
        <w:t>ents Affected by Implementation</w:t>
      </w:r>
      <w:r w:rsidR="007C0B4B" w:rsidRPr="00D447BD">
        <w:rPr>
          <w:rFonts w:cstheme="minorHAnsi"/>
          <w:sz w:val="24"/>
          <w:szCs w:val="24"/>
        </w:rPr>
        <w:t xml:space="preserve"> of Revised Resources</w:t>
      </w:r>
      <w:r w:rsidR="003E1BCB" w:rsidRPr="00D447BD">
        <w:rPr>
          <w:rFonts w:cstheme="minorHAnsi"/>
          <w:sz w:val="24"/>
          <w:szCs w:val="24"/>
        </w:rPr>
        <w:t>:</w:t>
      </w:r>
    </w:p>
    <w:p w14:paraId="6674B072" w14:textId="1F9B44C5" w:rsidR="00DF79E1" w:rsidRPr="00D447BD" w:rsidRDefault="007C0B4B" w:rsidP="00CF04DC">
      <w:pPr>
        <w:pStyle w:val="Heading1"/>
        <w:numPr>
          <w:ilvl w:val="0"/>
          <w:numId w:val="17"/>
        </w:numPr>
        <w:ind w:left="360"/>
        <w:rPr>
          <w:rFonts w:asciiTheme="minorHAnsi" w:hAnsiTheme="minorHAnsi" w:cstheme="minorHAnsi"/>
          <w:sz w:val="24"/>
          <w:szCs w:val="24"/>
        </w:rPr>
      </w:pPr>
      <w:r w:rsidRPr="00D447BD">
        <w:rPr>
          <w:rFonts w:asciiTheme="minorHAnsi" w:hAnsiTheme="minorHAnsi" w:cstheme="minorHAnsi"/>
          <w:sz w:val="24"/>
          <w:szCs w:val="24"/>
        </w:rPr>
        <w:t xml:space="preserve">Project </w:t>
      </w:r>
      <w:r w:rsidR="00DF79E1" w:rsidRPr="00D447BD">
        <w:rPr>
          <w:rFonts w:asciiTheme="minorHAnsi" w:hAnsiTheme="minorHAnsi" w:cstheme="minorHAnsi"/>
          <w:sz w:val="24"/>
          <w:szCs w:val="24"/>
        </w:rPr>
        <w:t>Narrative</w:t>
      </w:r>
    </w:p>
    <w:p w14:paraId="78370D38" w14:textId="4E71A970" w:rsidR="00D447BD" w:rsidRPr="00D447BD" w:rsidRDefault="00DD384F" w:rsidP="00D447BD">
      <w:pPr>
        <w:pStyle w:val="NormalWeb"/>
        <w:spacing w:before="0" w:beforeAutospacing="0" w:after="200" w:afterAutospacing="0"/>
        <w:rPr>
          <w:rFonts w:asciiTheme="minorHAnsi" w:hAnsiTheme="minorHAnsi" w:cstheme="minorHAnsi"/>
          <w:color w:val="000000"/>
        </w:rPr>
      </w:pPr>
      <w:r w:rsidRPr="00D447BD">
        <w:rPr>
          <w:rFonts w:asciiTheme="minorHAnsi" w:hAnsiTheme="minorHAnsi" w:cstheme="minorHAnsi"/>
          <w:color w:val="000000"/>
        </w:rPr>
        <w:t xml:space="preserve">I gathered primary sources that are relevant to each of the topics and types of documents I teach the students to draft. I </w:t>
      </w:r>
      <w:r w:rsidRPr="00D447BD">
        <w:rPr>
          <w:rFonts w:asciiTheme="minorHAnsi" w:hAnsiTheme="minorHAnsi" w:cstheme="minorHAnsi"/>
          <w:color w:val="000000"/>
        </w:rPr>
        <w:t>took</w:t>
      </w:r>
      <w:r w:rsidRPr="00D447BD">
        <w:rPr>
          <w:rFonts w:asciiTheme="minorHAnsi" w:hAnsiTheme="minorHAnsi" w:cstheme="minorHAnsi"/>
          <w:color w:val="000000"/>
        </w:rPr>
        <w:t xml:space="preserve"> these previously collected materials and put them into a resource manual that students can refer to during the class and when they are out in criminal law practice.</w:t>
      </w:r>
      <w:r w:rsidRPr="00D447BD">
        <w:rPr>
          <w:rFonts w:asciiTheme="minorHAnsi" w:hAnsiTheme="minorHAnsi" w:cstheme="minorHAnsi"/>
        </w:rPr>
        <w:t xml:space="preserve"> </w:t>
      </w:r>
      <w:r w:rsidRPr="00D447BD">
        <w:rPr>
          <w:rFonts w:asciiTheme="minorHAnsi" w:hAnsiTheme="minorHAnsi" w:cstheme="minorHAnsi"/>
          <w:color w:val="000000"/>
        </w:rPr>
        <w:t xml:space="preserve">I </w:t>
      </w:r>
      <w:r w:rsidRPr="00D447BD">
        <w:rPr>
          <w:rFonts w:asciiTheme="minorHAnsi" w:hAnsiTheme="minorHAnsi" w:cstheme="minorHAnsi"/>
          <w:color w:val="000000"/>
        </w:rPr>
        <w:t xml:space="preserve">used </w:t>
      </w:r>
      <w:r w:rsidRPr="00D447BD">
        <w:rPr>
          <w:rFonts w:asciiTheme="minorHAnsi" w:hAnsiTheme="minorHAnsi" w:cstheme="minorHAnsi"/>
          <w:color w:val="000000"/>
        </w:rPr>
        <w:t>previously chosen cases, statutes, and rules that demonstrate concepts, select</w:t>
      </w:r>
      <w:r w:rsidRPr="00D447BD">
        <w:rPr>
          <w:rFonts w:asciiTheme="minorHAnsi" w:hAnsiTheme="minorHAnsi" w:cstheme="minorHAnsi"/>
          <w:color w:val="000000"/>
        </w:rPr>
        <w:t>ed</w:t>
      </w:r>
      <w:r w:rsidRPr="00D447BD">
        <w:rPr>
          <w:rFonts w:asciiTheme="minorHAnsi" w:hAnsiTheme="minorHAnsi" w:cstheme="minorHAnsi"/>
          <w:color w:val="000000"/>
        </w:rPr>
        <w:t xml:space="preserve"> appropriate links to public websites to supplement, and refine</w:t>
      </w:r>
      <w:r w:rsidRPr="00D447BD">
        <w:rPr>
          <w:rFonts w:asciiTheme="minorHAnsi" w:hAnsiTheme="minorHAnsi" w:cstheme="minorHAnsi"/>
          <w:color w:val="000000"/>
        </w:rPr>
        <w:t>d</w:t>
      </w:r>
      <w:r w:rsidRPr="00D447BD">
        <w:rPr>
          <w:rFonts w:asciiTheme="minorHAnsi" w:hAnsiTheme="minorHAnsi" w:cstheme="minorHAnsi"/>
          <w:color w:val="000000"/>
        </w:rPr>
        <w:t xml:space="preserve"> my existing reading prompts for students to consider when reading the primary sources and websites</w:t>
      </w:r>
      <w:r w:rsidRPr="00D447BD">
        <w:rPr>
          <w:rFonts w:asciiTheme="minorHAnsi" w:hAnsiTheme="minorHAnsi" w:cstheme="minorHAnsi"/>
          <w:color w:val="000000"/>
        </w:rPr>
        <w:t>.</w:t>
      </w:r>
      <w:r w:rsidRPr="00D447BD">
        <w:rPr>
          <w:rFonts w:asciiTheme="minorHAnsi" w:hAnsiTheme="minorHAnsi" w:cstheme="minorHAnsi"/>
        </w:rPr>
        <w:t xml:space="preserve"> </w:t>
      </w:r>
      <w:r w:rsidRPr="00D447BD">
        <w:rPr>
          <w:rFonts w:asciiTheme="minorHAnsi" w:hAnsiTheme="minorHAnsi" w:cstheme="minorHAnsi"/>
          <w:color w:val="000000"/>
        </w:rPr>
        <w:t xml:space="preserve">I </w:t>
      </w:r>
      <w:r w:rsidRPr="00D447BD">
        <w:rPr>
          <w:rFonts w:asciiTheme="minorHAnsi" w:hAnsiTheme="minorHAnsi" w:cstheme="minorHAnsi"/>
          <w:color w:val="000000"/>
        </w:rPr>
        <w:t>created</w:t>
      </w:r>
      <w:r w:rsidRPr="00D447BD">
        <w:rPr>
          <w:rFonts w:asciiTheme="minorHAnsi" w:hAnsiTheme="minorHAnsi" w:cstheme="minorHAnsi"/>
          <w:color w:val="000000"/>
        </w:rPr>
        <w:t xml:space="preserve"> a single Word Document that combines all sources to be distributed for students to print and for accessibility standards. </w:t>
      </w:r>
      <w:r w:rsidRPr="00D447BD">
        <w:rPr>
          <w:rFonts w:asciiTheme="minorHAnsi" w:hAnsiTheme="minorHAnsi" w:cstheme="minorHAnsi"/>
          <w:color w:val="000000"/>
        </w:rPr>
        <w:t xml:space="preserve">The final version has been ingested into Manifold and is available at </w:t>
      </w:r>
      <w:hyperlink r:id="rId9" w:history="1">
        <w:r w:rsidR="00D447BD" w:rsidRPr="00D447BD">
          <w:rPr>
            <w:rStyle w:val="Hyperlink"/>
            <w:rFonts w:asciiTheme="minorHAnsi" w:hAnsiTheme="minorHAnsi" w:cstheme="minorHAnsi"/>
          </w:rPr>
          <w:t>https://alg.manifoldapp.org/projects/law-excerpts-manual-for-criminal-law-drafting</w:t>
        </w:r>
      </w:hyperlink>
      <w:r w:rsidR="00D447BD" w:rsidRPr="00D447BD">
        <w:rPr>
          <w:rFonts w:asciiTheme="minorHAnsi" w:hAnsiTheme="minorHAnsi" w:cstheme="minorHAnsi"/>
          <w:color w:val="000000"/>
        </w:rPr>
        <w:t>.</w:t>
      </w:r>
    </w:p>
    <w:p w14:paraId="6E7CF058" w14:textId="23806DB6" w:rsidR="00101A24" w:rsidRPr="00D447BD" w:rsidRDefault="007C0B4B" w:rsidP="00CF04DC">
      <w:pPr>
        <w:pStyle w:val="Heading1"/>
        <w:numPr>
          <w:ilvl w:val="0"/>
          <w:numId w:val="17"/>
        </w:numPr>
        <w:ind w:left="360"/>
        <w:rPr>
          <w:rFonts w:asciiTheme="minorHAnsi" w:hAnsiTheme="minorHAnsi" w:cstheme="minorHAnsi"/>
          <w:sz w:val="24"/>
          <w:szCs w:val="24"/>
        </w:rPr>
      </w:pPr>
      <w:r w:rsidRPr="00D447BD">
        <w:rPr>
          <w:rFonts w:asciiTheme="minorHAnsi" w:hAnsiTheme="minorHAnsi" w:cstheme="minorHAnsi"/>
          <w:sz w:val="24"/>
          <w:szCs w:val="24"/>
        </w:rPr>
        <w:t>Materials Description</w:t>
      </w:r>
    </w:p>
    <w:p w14:paraId="10FDABB2" w14:textId="1F27494A" w:rsidR="00D447BD" w:rsidRPr="00D447BD" w:rsidRDefault="00D447BD" w:rsidP="00D447BD">
      <w:pPr>
        <w:rPr>
          <w:rFonts w:cstheme="minorHAnsi"/>
          <w:color w:val="000000"/>
          <w:sz w:val="24"/>
          <w:szCs w:val="24"/>
        </w:rPr>
      </w:pPr>
      <w:hyperlink r:id="rId10" w:history="1">
        <w:r w:rsidRPr="00D447BD">
          <w:rPr>
            <w:rStyle w:val="Hyperlink"/>
            <w:rFonts w:cstheme="minorHAnsi"/>
            <w:sz w:val="24"/>
            <w:szCs w:val="24"/>
          </w:rPr>
          <w:t>https://alg.manifoldapp.org/projects/law-excerpts-manual-for-criminal-law-drafting</w:t>
        </w:r>
      </w:hyperlink>
      <w:r w:rsidRPr="00D447BD">
        <w:rPr>
          <w:rFonts w:cstheme="minorHAnsi"/>
          <w:color w:val="000000"/>
          <w:sz w:val="24"/>
          <w:szCs w:val="24"/>
        </w:rPr>
        <w:t xml:space="preserve"> </w:t>
      </w:r>
    </w:p>
    <w:p w14:paraId="41336CF5" w14:textId="49F75639" w:rsidR="00D447BD" w:rsidRPr="00D447BD" w:rsidRDefault="00D447BD" w:rsidP="00D447BD">
      <w:pPr>
        <w:rPr>
          <w:rFonts w:cstheme="minorHAnsi"/>
          <w:sz w:val="24"/>
          <w:szCs w:val="24"/>
        </w:rPr>
      </w:pPr>
      <w:r w:rsidRPr="00D447BD">
        <w:rPr>
          <w:rFonts w:cstheme="minorHAnsi"/>
          <w:color w:val="000000"/>
          <w:sz w:val="24"/>
          <w:szCs w:val="24"/>
        </w:rPr>
        <w:t>Licensed under a CC-BY license.</w:t>
      </w:r>
    </w:p>
    <w:p w14:paraId="2569A2E6" w14:textId="6A3884E8" w:rsidR="00B90CC8" w:rsidRDefault="007C0B4B" w:rsidP="00CF04DC">
      <w:pPr>
        <w:pStyle w:val="Heading1"/>
        <w:numPr>
          <w:ilvl w:val="0"/>
          <w:numId w:val="17"/>
        </w:numPr>
        <w:ind w:left="360"/>
        <w:rPr>
          <w:rFonts w:asciiTheme="minorHAnsi" w:hAnsiTheme="minorHAnsi" w:cstheme="minorHAnsi"/>
          <w:sz w:val="24"/>
          <w:szCs w:val="24"/>
        </w:rPr>
      </w:pPr>
      <w:r w:rsidRPr="00D447BD">
        <w:rPr>
          <w:rFonts w:asciiTheme="minorHAnsi" w:hAnsiTheme="minorHAnsi" w:cstheme="minorHAnsi"/>
          <w:sz w:val="24"/>
          <w:szCs w:val="24"/>
        </w:rPr>
        <w:lastRenderedPageBreak/>
        <w:t>Materials Links</w:t>
      </w:r>
    </w:p>
    <w:p w14:paraId="154F96EB" w14:textId="50F7D0B8" w:rsidR="00D447BD" w:rsidRPr="00D447BD" w:rsidRDefault="00D447BD" w:rsidP="00D447BD">
      <w:r>
        <w:t>N/A</w:t>
      </w:r>
    </w:p>
    <w:p w14:paraId="49D26D57" w14:textId="797E1276" w:rsidR="00CB083C" w:rsidRDefault="00471C68" w:rsidP="00D447BD">
      <w:pPr>
        <w:pStyle w:val="Heading1"/>
        <w:numPr>
          <w:ilvl w:val="0"/>
          <w:numId w:val="17"/>
        </w:numPr>
        <w:ind w:left="360"/>
        <w:rPr>
          <w:rFonts w:asciiTheme="minorHAnsi" w:hAnsiTheme="minorHAnsi" w:cstheme="minorHAnsi"/>
          <w:i/>
          <w:sz w:val="24"/>
          <w:szCs w:val="24"/>
        </w:rPr>
      </w:pPr>
      <w:r w:rsidRPr="00D447BD">
        <w:rPr>
          <w:rFonts w:asciiTheme="minorHAnsi" w:hAnsiTheme="minorHAnsi" w:cstheme="minorHAnsi"/>
          <w:sz w:val="24"/>
          <w:szCs w:val="24"/>
        </w:rPr>
        <w:t>Future Plans</w:t>
      </w:r>
      <w:r w:rsidR="007C0B4B" w:rsidRPr="00D447BD">
        <w:rPr>
          <w:rFonts w:asciiTheme="minorHAnsi" w:hAnsiTheme="minorHAnsi" w:cstheme="minorHAnsi"/>
          <w:i/>
          <w:sz w:val="24"/>
          <w:szCs w:val="24"/>
        </w:rPr>
        <w:t xml:space="preserve"> </w:t>
      </w:r>
    </w:p>
    <w:p w14:paraId="749744D5" w14:textId="234EA241" w:rsidR="00D447BD" w:rsidRPr="00D447BD" w:rsidRDefault="00D447BD" w:rsidP="00D447BD">
      <w:r>
        <w:t>I am currently working on providing document examples that show what finished documents look like when using the principles and best practices we discuss in class. I will also need to regularly update the case law to confirm it is still current.</w:t>
      </w:r>
    </w:p>
    <w:sectPr w:rsidR="00D447BD" w:rsidRPr="00D447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51B08"/>
    <w:multiLevelType w:val="multilevel"/>
    <w:tmpl w:val="EA38EE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F0D7F"/>
    <w:multiLevelType w:val="hybridMultilevel"/>
    <w:tmpl w:val="CFF6A5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1376A8"/>
    <w:multiLevelType w:val="hybridMultilevel"/>
    <w:tmpl w:val="77CEAF0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6B08D6"/>
    <w:multiLevelType w:val="hybridMultilevel"/>
    <w:tmpl w:val="3C4A58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FC7754"/>
    <w:multiLevelType w:val="hybridMultilevel"/>
    <w:tmpl w:val="31641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491CB5"/>
    <w:multiLevelType w:val="hybridMultilevel"/>
    <w:tmpl w:val="F59E5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970F5"/>
    <w:multiLevelType w:val="hybridMultilevel"/>
    <w:tmpl w:val="CE1CA5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7944A3"/>
    <w:multiLevelType w:val="hybridMultilevel"/>
    <w:tmpl w:val="E782E7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19A7936"/>
    <w:multiLevelType w:val="hybridMultilevel"/>
    <w:tmpl w:val="30581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4E5DE2"/>
    <w:multiLevelType w:val="hybridMultilevel"/>
    <w:tmpl w:val="F978F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AD4C4A"/>
    <w:multiLevelType w:val="hybridMultilevel"/>
    <w:tmpl w:val="EA38EE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C6B5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2775371"/>
    <w:multiLevelType w:val="hybridMultilevel"/>
    <w:tmpl w:val="5AAC1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135438"/>
    <w:multiLevelType w:val="hybridMultilevel"/>
    <w:tmpl w:val="06B22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29284A"/>
    <w:multiLevelType w:val="hybridMultilevel"/>
    <w:tmpl w:val="E780D8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35F0359"/>
    <w:multiLevelType w:val="hybridMultilevel"/>
    <w:tmpl w:val="EE968B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1D483F"/>
    <w:multiLevelType w:val="hybridMultilevel"/>
    <w:tmpl w:val="D6E6D3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72799280">
    <w:abstractNumId w:val="8"/>
  </w:num>
  <w:num w:numId="2" w16cid:durableId="490607978">
    <w:abstractNumId w:val="14"/>
  </w:num>
  <w:num w:numId="3" w16cid:durableId="1372415033">
    <w:abstractNumId w:val="15"/>
  </w:num>
  <w:num w:numId="4" w16cid:durableId="1564833933">
    <w:abstractNumId w:val="12"/>
  </w:num>
  <w:num w:numId="5" w16cid:durableId="1097285393">
    <w:abstractNumId w:val="4"/>
  </w:num>
  <w:num w:numId="6" w16cid:durableId="414521923">
    <w:abstractNumId w:val="5"/>
  </w:num>
  <w:num w:numId="7" w16cid:durableId="1292051154">
    <w:abstractNumId w:val="2"/>
  </w:num>
  <w:num w:numId="8" w16cid:durableId="1932347908">
    <w:abstractNumId w:val="7"/>
  </w:num>
  <w:num w:numId="9" w16cid:durableId="764964438">
    <w:abstractNumId w:val="1"/>
  </w:num>
  <w:num w:numId="10" w16cid:durableId="1034227866">
    <w:abstractNumId w:val="10"/>
  </w:num>
  <w:num w:numId="11" w16cid:durableId="1336610726">
    <w:abstractNumId w:val="0"/>
  </w:num>
  <w:num w:numId="12" w16cid:durableId="1463501975">
    <w:abstractNumId w:val="11"/>
  </w:num>
  <w:num w:numId="13" w16cid:durableId="718045092">
    <w:abstractNumId w:val="13"/>
  </w:num>
  <w:num w:numId="14" w16cid:durableId="103035063">
    <w:abstractNumId w:val="9"/>
  </w:num>
  <w:num w:numId="15" w16cid:durableId="900482586">
    <w:abstractNumId w:val="3"/>
  </w:num>
  <w:num w:numId="16" w16cid:durableId="1298997155">
    <w:abstractNumId w:val="16"/>
  </w:num>
  <w:num w:numId="17" w16cid:durableId="18551505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044"/>
    <w:rsid w:val="00044DF3"/>
    <w:rsid w:val="00071B22"/>
    <w:rsid w:val="00075E05"/>
    <w:rsid w:val="00082546"/>
    <w:rsid w:val="000A1BBB"/>
    <w:rsid w:val="000B113D"/>
    <w:rsid w:val="00101A24"/>
    <w:rsid w:val="0015324D"/>
    <w:rsid w:val="001A218C"/>
    <w:rsid w:val="001B2107"/>
    <w:rsid w:val="001B63FA"/>
    <w:rsid w:val="001D51FD"/>
    <w:rsid w:val="001E0EE3"/>
    <w:rsid w:val="00240544"/>
    <w:rsid w:val="003038A8"/>
    <w:rsid w:val="003140A6"/>
    <w:rsid w:val="00346044"/>
    <w:rsid w:val="003E1BCB"/>
    <w:rsid w:val="00471C68"/>
    <w:rsid w:val="0048459F"/>
    <w:rsid w:val="004B6F78"/>
    <w:rsid w:val="004F2656"/>
    <w:rsid w:val="005212A0"/>
    <w:rsid w:val="0057795F"/>
    <w:rsid w:val="005C11E8"/>
    <w:rsid w:val="005C6C27"/>
    <w:rsid w:val="00616916"/>
    <w:rsid w:val="00684A25"/>
    <w:rsid w:val="00687254"/>
    <w:rsid w:val="006A36A9"/>
    <w:rsid w:val="0073273B"/>
    <w:rsid w:val="00772C9F"/>
    <w:rsid w:val="007B3CE1"/>
    <w:rsid w:val="007C0B4B"/>
    <w:rsid w:val="00811187"/>
    <w:rsid w:val="00945780"/>
    <w:rsid w:val="00987DD6"/>
    <w:rsid w:val="00AF4890"/>
    <w:rsid w:val="00B516BC"/>
    <w:rsid w:val="00B90CC8"/>
    <w:rsid w:val="00BF3C8A"/>
    <w:rsid w:val="00C45872"/>
    <w:rsid w:val="00C66162"/>
    <w:rsid w:val="00C749E5"/>
    <w:rsid w:val="00C807D1"/>
    <w:rsid w:val="00C80819"/>
    <w:rsid w:val="00C96BCC"/>
    <w:rsid w:val="00CB083C"/>
    <w:rsid w:val="00CF04DC"/>
    <w:rsid w:val="00D447BD"/>
    <w:rsid w:val="00D8118C"/>
    <w:rsid w:val="00DC2BFF"/>
    <w:rsid w:val="00DD3803"/>
    <w:rsid w:val="00DD384F"/>
    <w:rsid w:val="00DD5245"/>
    <w:rsid w:val="00DF79E1"/>
    <w:rsid w:val="00E167BE"/>
    <w:rsid w:val="00E34FAA"/>
    <w:rsid w:val="00EA7057"/>
    <w:rsid w:val="00EE35AB"/>
    <w:rsid w:val="00EE7C7E"/>
    <w:rsid w:val="00F6782A"/>
    <w:rsid w:val="00F70B70"/>
    <w:rsid w:val="00F97F8A"/>
    <w:rsid w:val="00FB5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00F3297"/>
  <w15:docId w15:val="{E164F4C5-4A3B-4F5C-B228-9F9D1D4B1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6F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46044"/>
    <w:rPr>
      <w:color w:val="0000FF"/>
      <w:u w:val="single"/>
    </w:rPr>
  </w:style>
  <w:style w:type="table" w:styleId="TableGrid">
    <w:name w:val="Table Grid"/>
    <w:basedOn w:val="TableNormal"/>
    <w:rsid w:val="003460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46044"/>
    <w:pPr>
      <w:ind w:left="720"/>
      <w:contextualSpacing/>
    </w:pPr>
  </w:style>
  <w:style w:type="character" w:customStyle="1" w:styleId="tgc">
    <w:name w:val="_tgc"/>
    <w:basedOn w:val="DefaultParagraphFont"/>
    <w:rsid w:val="00CB083C"/>
  </w:style>
  <w:style w:type="character" w:customStyle="1" w:styleId="Heading1Char">
    <w:name w:val="Heading 1 Char"/>
    <w:basedOn w:val="DefaultParagraphFont"/>
    <w:link w:val="Heading1"/>
    <w:uiPriority w:val="9"/>
    <w:rsid w:val="004B6F7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F97F8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D3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mangan@uga.edu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alg.manifoldapp.org/projects/law-excerpts-manual-for-criminal-law-drafting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lg.manifoldapp.org/projects/law-excerpts-manual-for-criminal-law-draft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4" ma:contentTypeDescription="Create a new document." ma:contentTypeScope="" ma:versionID="ebbe6952ede08d8fe1d1f3781a6e1e4c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3dff166ea1113a071c9f8af58a3a099c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f0ecd7d-7305-47a7-acb2-43d943ef90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9fff0862-dda6-4fd7-9437-296e7a0fcd4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099E9F1-7C96-422D-A425-1BCED7CB92BA}"/>
</file>

<file path=customXml/itemProps2.xml><?xml version="1.0" encoding="utf-8"?>
<ds:datastoreItem xmlns:ds="http://schemas.openxmlformats.org/officeDocument/2006/customXml" ds:itemID="{C26B8835-8062-4028-99B7-40F73E314F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1DE417-0158-4454-A20A-C006D68C86F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Valdosta State University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Gallant</dc:creator>
  <cp:keywords/>
  <dc:description/>
  <cp:lastModifiedBy>Jean Mangan</cp:lastModifiedBy>
  <cp:revision>3</cp:revision>
  <dcterms:created xsi:type="dcterms:W3CDTF">2022-05-04T14:11:00Z</dcterms:created>
  <dcterms:modified xsi:type="dcterms:W3CDTF">2022-05-04T14:21:00Z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