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60CD6" w14:textId="77777777" w:rsidR="00F014DE" w:rsidRDefault="00F014DE" w:rsidP="00D3202F">
      <w:pPr>
        <w:widowControl w:val="0"/>
        <w:spacing w:after="0" w:line="240" w:lineRule="auto"/>
        <w:jc w:val="center"/>
        <w:rPr>
          <w:rFonts w:ascii="Times New Roman" w:eastAsia="Calibri" w:hAnsi="Times New Roman" w:cs="Times New Roman"/>
          <w:b/>
          <w:sz w:val="28"/>
        </w:rPr>
      </w:pPr>
      <w:r>
        <w:rPr>
          <w:rFonts w:ascii="Times New Roman" w:eastAsia="Calibri" w:hAnsi="Times New Roman" w:cs="Times New Roman"/>
          <w:b/>
          <w:noProof/>
          <w:sz w:val="28"/>
          <w:lang w:eastAsia="zh-CN"/>
        </w:rPr>
        <w:drawing>
          <wp:inline distT="0" distB="0" distL="0" distR="0" wp14:anchorId="6D240704" wp14:editId="1A2E2110">
            <wp:extent cx="1824110" cy="983112"/>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artment of Computer Science_logo.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20307" cy="1034958"/>
                    </a:xfrm>
                    <a:prstGeom prst="rect">
                      <a:avLst/>
                    </a:prstGeom>
                  </pic:spPr>
                </pic:pic>
              </a:graphicData>
            </a:graphic>
          </wp:inline>
        </w:drawing>
      </w:r>
    </w:p>
    <w:p w14:paraId="18A72557" w14:textId="3C7FED24" w:rsidR="00A94411" w:rsidRPr="000121E3" w:rsidRDefault="004C0343" w:rsidP="00D3202F">
      <w:pPr>
        <w:widowControl w:val="0"/>
        <w:spacing w:after="0" w:line="240" w:lineRule="auto"/>
        <w:jc w:val="center"/>
        <w:rPr>
          <w:rFonts w:ascii="Times New Roman" w:eastAsia="Calibri" w:hAnsi="Times New Roman" w:cs="Times New Roman"/>
          <w:b/>
          <w:sz w:val="28"/>
        </w:rPr>
      </w:pPr>
      <w:r>
        <w:rPr>
          <w:rFonts w:ascii="Times New Roman" w:eastAsia="Calibri" w:hAnsi="Times New Roman" w:cs="Times New Roman"/>
          <w:b/>
          <w:sz w:val="28"/>
        </w:rPr>
        <w:t>C</w:t>
      </w:r>
      <w:r w:rsidR="0069444B">
        <w:rPr>
          <w:rFonts w:ascii="Times New Roman" w:eastAsia="Calibri" w:hAnsi="Times New Roman" w:cs="Times New Roman"/>
          <w:b/>
          <w:sz w:val="28"/>
        </w:rPr>
        <w:t>S 7125</w:t>
      </w:r>
      <w:r>
        <w:rPr>
          <w:rFonts w:ascii="Times New Roman" w:eastAsia="Calibri" w:hAnsi="Times New Roman" w:cs="Times New Roman"/>
          <w:b/>
          <w:sz w:val="28"/>
        </w:rPr>
        <w:t xml:space="preserve"> – </w:t>
      </w:r>
      <w:r w:rsidR="0069444B">
        <w:rPr>
          <w:rFonts w:ascii="Times New Roman" w:eastAsia="Calibri" w:hAnsi="Times New Roman" w:cs="Times New Roman"/>
          <w:b/>
          <w:sz w:val="28"/>
        </w:rPr>
        <w:t>Cloud Computing</w:t>
      </w:r>
    </w:p>
    <w:p w14:paraId="267CB9D5" w14:textId="77777777" w:rsidR="00A94411" w:rsidRPr="000121E3" w:rsidRDefault="00A94411" w:rsidP="00D3202F">
      <w:pPr>
        <w:widowControl w:val="0"/>
        <w:spacing w:after="0" w:line="240" w:lineRule="auto"/>
        <w:jc w:val="center"/>
        <w:rPr>
          <w:rFonts w:ascii="Times New Roman" w:eastAsia="Calibri" w:hAnsi="Times New Roman" w:cs="Times New Roman"/>
          <w:b/>
          <w:sz w:val="24"/>
        </w:rPr>
      </w:pPr>
    </w:p>
    <w:p w14:paraId="19F1DCD9" w14:textId="77777777" w:rsidR="00A94411" w:rsidRDefault="00A94411" w:rsidP="00D3202F">
      <w:pPr>
        <w:widowControl w:val="0"/>
        <w:spacing w:after="0" w:line="240" w:lineRule="auto"/>
        <w:jc w:val="center"/>
        <w:rPr>
          <w:rFonts w:ascii="Times New Roman" w:eastAsia="Calibri" w:hAnsi="Times New Roman" w:cs="Times New Roman"/>
          <w:b/>
        </w:rPr>
      </w:pPr>
      <w:r w:rsidRPr="000121E3">
        <w:rPr>
          <w:rFonts w:ascii="Times New Roman" w:eastAsia="Calibri" w:hAnsi="Times New Roman" w:cs="Times New Roman"/>
          <w:b/>
        </w:rPr>
        <w:t>SYLLABUS</w:t>
      </w:r>
    </w:p>
    <w:p w14:paraId="6324D656" w14:textId="6C2155DD" w:rsidR="003147D9" w:rsidRDefault="003147D9" w:rsidP="003147D9">
      <w:pPr>
        <w:widowControl w:val="0"/>
        <w:spacing w:after="0" w:line="240" w:lineRule="auto"/>
        <w:jc w:val="center"/>
        <w:rPr>
          <w:rFonts w:ascii="Times New Roman" w:eastAsia="Calibri" w:hAnsi="Times New Roman" w:cs="Times New Roman"/>
          <w:b/>
          <w:sz w:val="24"/>
        </w:rPr>
      </w:pPr>
      <w:r>
        <w:rPr>
          <w:rFonts w:ascii="Times New Roman" w:eastAsia="Calibri" w:hAnsi="Times New Roman" w:cs="Times New Roman"/>
          <w:b/>
          <w:sz w:val="24"/>
        </w:rPr>
        <w:t>(</w:t>
      </w:r>
      <w:r>
        <w:rPr>
          <w:b/>
          <w:bCs/>
        </w:rPr>
        <w:t xml:space="preserve">Updated for Continuous Improvement Grants </w:t>
      </w:r>
      <w:r w:rsidRPr="003147D9">
        <w:rPr>
          <w:b/>
          <w:bCs/>
        </w:rPr>
        <w:t>M198</w:t>
      </w:r>
      <w:r>
        <w:rPr>
          <w:rFonts w:ascii="Times New Roman" w:eastAsia="Calibri" w:hAnsi="Times New Roman" w:cs="Times New Roman"/>
          <w:b/>
          <w:sz w:val="24"/>
        </w:rPr>
        <w:t>)</w:t>
      </w:r>
    </w:p>
    <w:p w14:paraId="640D0926" w14:textId="77777777" w:rsidR="003147D9" w:rsidRPr="000121E3" w:rsidRDefault="003147D9" w:rsidP="00D3202F">
      <w:pPr>
        <w:widowControl w:val="0"/>
        <w:spacing w:after="0" w:line="240" w:lineRule="auto"/>
        <w:jc w:val="center"/>
        <w:rPr>
          <w:rFonts w:ascii="Times New Roman" w:eastAsia="Calibri" w:hAnsi="Times New Roman" w:cs="Times New Roman"/>
          <w:b/>
        </w:rPr>
      </w:pPr>
    </w:p>
    <w:p w14:paraId="6EB23AB5" w14:textId="77777777" w:rsidR="00A94411" w:rsidRPr="000121E3" w:rsidRDefault="00A94411" w:rsidP="00D3202F">
      <w:pPr>
        <w:widowControl w:val="0"/>
        <w:spacing w:after="0" w:line="240" w:lineRule="auto"/>
        <w:rPr>
          <w:rFonts w:ascii="Times New Roman" w:eastAsia="Calibri" w:hAnsi="Times New Roman" w:cs="Times New Roman"/>
          <w:b/>
        </w:rPr>
      </w:pPr>
    </w:p>
    <w:p w14:paraId="468335B4" w14:textId="77777777" w:rsidR="00A94411" w:rsidRPr="000121E3" w:rsidRDefault="00A94411" w:rsidP="00D3202F">
      <w:pPr>
        <w:widowControl w:val="0"/>
        <w:spacing w:after="0" w:line="240" w:lineRule="auto"/>
        <w:rPr>
          <w:rFonts w:ascii="Times New Roman" w:eastAsia="Calibri" w:hAnsi="Times New Roman" w:cs="Times New Roman"/>
          <w:b/>
          <w:bCs/>
          <w:smallCaps/>
          <w:sz w:val="32"/>
          <w:szCs w:val="32"/>
          <w:u w:val="single"/>
        </w:rPr>
      </w:pPr>
      <w:r w:rsidRPr="000121E3">
        <w:rPr>
          <w:rFonts w:ascii="Times New Roman" w:eastAsia="Calibri" w:hAnsi="Times New Roman" w:cs="Times New Roman"/>
          <w:b/>
          <w:bCs/>
          <w:smallCaps/>
          <w:sz w:val="32"/>
          <w:szCs w:val="32"/>
          <w:u w:val="single"/>
        </w:rPr>
        <w:t>Faculty and Course Information</w:t>
      </w:r>
    </w:p>
    <w:p w14:paraId="32B00F49" w14:textId="77777777" w:rsidR="00A94411" w:rsidRPr="000121E3" w:rsidRDefault="00A94411" w:rsidP="00D3202F">
      <w:pPr>
        <w:widowControl w:val="0"/>
        <w:spacing w:after="0" w:line="240" w:lineRule="auto"/>
        <w:rPr>
          <w:rFonts w:ascii="Times New Roman" w:eastAsia="Calibri" w:hAnsi="Times New Roman" w:cs="Times New Roman"/>
          <w:b/>
          <w:sz w:val="24"/>
          <w:szCs w:val="24"/>
        </w:rPr>
      </w:pPr>
    </w:p>
    <w:p w14:paraId="274735A5" w14:textId="4523D3A4" w:rsidR="00A94411" w:rsidRPr="0022252A" w:rsidRDefault="0022252A" w:rsidP="00D3202F">
      <w:pPr>
        <w:widowControl w:val="0"/>
        <w:spacing w:after="0" w:line="240" w:lineRule="auto"/>
        <w:rPr>
          <w:rFonts w:ascii="Times New Roman" w:eastAsia="Calibri" w:hAnsi="Times New Roman" w:cs="Times New Roman"/>
          <w:b/>
        </w:rPr>
      </w:pPr>
      <w:bookmarkStart w:id="0" w:name="OLE_LINK49"/>
      <w:bookmarkStart w:id="1" w:name="OLE_LINK50"/>
      <w:r w:rsidRPr="0022252A">
        <w:rPr>
          <w:b/>
          <w:bCs/>
        </w:rPr>
        <w:t>Dr. Yong Shi</w:t>
      </w:r>
    </w:p>
    <w:p w14:paraId="7A600B5E" w14:textId="0FF5AB0D" w:rsidR="00A94411" w:rsidRPr="000121E3" w:rsidRDefault="0022252A" w:rsidP="00D3202F">
      <w:pPr>
        <w:widowControl w:val="0"/>
        <w:spacing w:after="0" w:line="240" w:lineRule="auto"/>
        <w:rPr>
          <w:rFonts w:ascii="Times New Roman" w:eastAsia="Calibri" w:hAnsi="Times New Roman" w:cs="Times New Roman"/>
          <w:b/>
        </w:rPr>
      </w:pPr>
      <w:r w:rsidRPr="0022252A">
        <w:rPr>
          <w:rFonts w:ascii="Times New Roman" w:eastAsia="Calibri" w:hAnsi="Times New Roman" w:cs="Times New Roman"/>
          <w:b/>
        </w:rPr>
        <w:t>770-423-6423</w:t>
      </w:r>
      <w:r w:rsidR="00E154E0" w:rsidRPr="0022252A">
        <w:rPr>
          <w:rFonts w:ascii="Times New Roman" w:eastAsia="Calibri" w:hAnsi="Times New Roman" w:cs="Times New Roman"/>
          <w:b/>
        </w:rPr>
        <w:t xml:space="preserve">, </w:t>
      </w:r>
      <w:r w:rsidRPr="0022252A">
        <w:rPr>
          <w:rFonts w:ascii="Times New Roman" w:eastAsia="Calibri" w:hAnsi="Times New Roman" w:cs="Times New Roman"/>
          <w:b/>
        </w:rPr>
        <w:t>J 311</w:t>
      </w:r>
    </w:p>
    <w:bookmarkEnd w:id="0"/>
    <w:bookmarkEnd w:id="1"/>
    <w:p w14:paraId="51A109A9" w14:textId="77777777" w:rsidR="00A94411" w:rsidRPr="000121E3" w:rsidRDefault="00A94411" w:rsidP="00D3202F">
      <w:pPr>
        <w:widowControl w:val="0"/>
        <w:spacing w:after="0" w:line="240" w:lineRule="auto"/>
        <w:rPr>
          <w:rFonts w:ascii="Times New Roman" w:eastAsia="Calibri" w:hAnsi="Times New Roman" w:cs="Times New Roman"/>
          <w:b/>
        </w:rPr>
      </w:pPr>
    </w:p>
    <w:p w14:paraId="307AFE39" w14:textId="33FD72E4" w:rsidR="00B35312" w:rsidRPr="000121E3" w:rsidRDefault="00B35312" w:rsidP="00FD2E85">
      <w:pPr>
        <w:widowControl w:val="0"/>
        <w:spacing w:after="0" w:line="240" w:lineRule="auto"/>
        <w:rPr>
          <w:rFonts w:ascii="Times New Roman,Calibri" w:eastAsia="Times New Roman,Calibri" w:hAnsi="Times New Roman,Calibri" w:cs="Times New Roman,Calibri"/>
          <w:b/>
          <w:bCs/>
        </w:rPr>
      </w:pPr>
      <w:r w:rsidRPr="7D73E2D6">
        <w:rPr>
          <w:rFonts w:ascii="Times New Roman" w:eastAsia="Times New Roman" w:hAnsi="Times New Roman" w:cs="Times New Roman"/>
          <w:b/>
          <w:bCs/>
        </w:rPr>
        <w:t>Class Meeting Times:</w:t>
      </w:r>
      <w:r>
        <w:rPr>
          <w:rFonts w:ascii="Times New Roman" w:eastAsia="Times New Roman" w:hAnsi="Times New Roman" w:cs="Times New Roman"/>
          <w:b/>
          <w:bCs/>
        </w:rPr>
        <w:t xml:space="preserve"> </w:t>
      </w:r>
      <w:r w:rsidR="00FD2E85">
        <w:rPr>
          <w:rFonts w:ascii="Times New Roman" w:eastAsia="Times New Roman" w:hAnsi="Times New Roman" w:cs="Times New Roman"/>
          <w:b/>
          <w:bCs/>
        </w:rPr>
        <w:t xml:space="preserve">T R </w:t>
      </w:r>
      <w:r w:rsidR="00FD2E85" w:rsidRPr="00FD2E85">
        <w:rPr>
          <w:rFonts w:ascii="Times New Roman" w:eastAsia="Times New Roman" w:hAnsi="Times New Roman" w:cs="Times New Roman"/>
          <w:b/>
          <w:bCs/>
        </w:rPr>
        <w:t>5:00PM-6:15PM</w:t>
      </w:r>
    </w:p>
    <w:p w14:paraId="00A6E34B" w14:textId="77777777" w:rsidR="00A94411" w:rsidRPr="000121E3" w:rsidRDefault="00A94411" w:rsidP="00D3202F">
      <w:pPr>
        <w:widowControl w:val="0"/>
        <w:spacing w:after="0" w:line="240" w:lineRule="auto"/>
        <w:jc w:val="both"/>
        <w:rPr>
          <w:rFonts w:ascii="Times New Roman" w:eastAsia="Calibri" w:hAnsi="Times New Roman" w:cs="Times New Roman"/>
          <w:b/>
          <w:highlight w:val="yellow"/>
          <w:u w:val="single"/>
        </w:rPr>
      </w:pPr>
    </w:p>
    <w:p w14:paraId="1D6A68D9" w14:textId="4B88EEDC" w:rsidR="00A94411" w:rsidRDefault="00EE748E" w:rsidP="00D3202F">
      <w:pPr>
        <w:widowControl w:val="0"/>
        <w:autoSpaceDE w:val="0"/>
        <w:autoSpaceDN w:val="0"/>
        <w:adjustRightInd w:val="0"/>
        <w:spacing w:after="0" w:line="240" w:lineRule="auto"/>
        <w:jc w:val="both"/>
        <w:rPr>
          <w:rFonts w:ascii="Times New Roman" w:eastAsia="Calibri" w:hAnsi="Times New Roman" w:cs="Times New Roman"/>
        </w:rPr>
      </w:pPr>
      <w:r>
        <w:rPr>
          <w:rFonts w:ascii="Times New Roman" w:eastAsia="Calibri" w:hAnsi="Times New Roman" w:cs="Times New Roman"/>
          <w:b/>
        </w:rPr>
        <w:t>Course Communication</w:t>
      </w:r>
      <w:r w:rsidR="00A94411" w:rsidRPr="000121E3">
        <w:rPr>
          <w:rFonts w:ascii="Times New Roman" w:eastAsia="Calibri" w:hAnsi="Times New Roman" w:cs="Times New Roman"/>
          <w:b/>
        </w:rPr>
        <w:t xml:space="preserve"> </w:t>
      </w:r>
      <w:r w:rsidR="00434B08">
        <w:rPr>
          <w:rFonts w:ascii="Times New Roman" w:eastAsia="Calibri" w:hAnsi="Times New Roman" w:cs="Times New Roman"/>
          <w:b/>
        </w:rPr>
        <w:t>and Office Hours</w:t>
      </w:r>
      <w:r w:rsidR="00A94411" w:rsidRPr="000121E3">
        <w:rPr>
          <w:rFonts w:ascii="Times New Roman" w:eastAsia="Calibri" w:hAnsi="Times New Roman" w:cs="Times New Roman"/>
          <w:b/>
        </w:rPr>
        <w:t xml:space="preserve">- </w:t>
      </w:r>
      <w:bookmarkStart w:id="2" w:name="OLE_LINK54"/>
      <w:bookmarkStart w:id="3" w:name="OLE_LINK55"/>
      <w:r w:rsidR="00CA488D">
        <w:rPr>
          <w:rFonts w:ascii="Times New Roman" w:eastAsia="Calibri" w:hAnsi="Times New Roman" w:cs="Times New Roman"/>
          <w:b/>
        </w:rPr>
        <w:t>by appointment</w:t>
      </w:r>
      <w:r w:rsidR="008F3F21">
        <w:rPr>
          <w:rFonts w:ascii="Times New Roman" w:eastAsia="Calibri" w:hAnsi="Times New Roman" w:cs="Times New Roman"/>
          <w:b/>
        </w:rPr>
        <w:t xml:space="preserve"> (virtual meeting)</w:t>
      </w:r>
    </w:p>
    <w:bookmarkEnd w:id="2"/>
    <w:bookmarkEnd w:id="3"/>
    <w:p w14:paraId="164513F1" w14:textId="77777777" w:rsidR="00D3202F" w:rsidRPr="000121E3" w:rsidRDefault="00D3202F" w:rsidP="00D3202F">
      <w:pPr>
        <w:widowControl w:val="0"/>
        <w:autoSpaceDE w:val="0"/>
        <w:autoSpaceDN w:val="0"/>
        <w:adjustRightInd w:val="0"/>
        <w:spacing w:after="0" w:line="240" w:lineRule="auto"/>
        <w:jc w:val="both"/>
        <w:rPr>
          <w:rFonts w:ascii="Times New Roman" w:eastAsia="Calibri" w:hAnsi="Times New Roman" w:cs="Times New Roman"/>
        </w:rPr>
      </w:pPr>
    </w:p>
    <w:p w14:paraId="529CEF2B" w14:textId="6E7B1BDD" w:rsidR="00434B08" w:rsidRDefault="00EE748E" w:rsidP="00103FCA">
      <w:pPr>
        <w:widowControl w:val="0"/>
        <w:autoSpaceDE w:val="0"/>
        <w:autoSpaceDN w:val="0"/>
        <w:adjustRightInd w:val="0"/>
        <w:spacing w:after="0" w:line="240" w:lineRule="auto"/>
        <w:jc w:val="both"/>
        <w:rPr>
          <w:rFonts w:ascii="Times New Roman" w:eastAsia="Calibri" w:hAnsi="Times New Roman" w:cs="Times New Roman"/>
          <w:highlight w:val="yellow"/>
        </w:rPr>
      </w:pPr>
      <w:r>
        <w:rPr>
          <w:rFonts w:ascii="Times New Roman" w:eastAsia="Calibri" w:hAnsi="Times New Roman" w:cs="Times New Roman"/>
          <w:b/>
        </w:rPr>
        <w:t>Electronic Communications -</w:t>
      </w:r>
      <w:r w:rsidR="00A94411" w:rsidRPr="000121E3">
        <w:rPr>
          <w:rFonts w:ascii="Times New Roman" w:eastAsia="Calibri" w:hAnsi="Times New Roman" w:cs="Times New Roman"/>
          <w:b/>
        </w:rPr>
        <w:t xml:space="preserve">  </w:t>
      </w:r>
    </w:p>
    <w:p w14:paraId="731AD1FD" w14:textId="4F9FE40D" w:rsidR="00A94411" w:rsidRPr="00434B08" w:rsidRDefault="00103FCA" w:rsidP="00D3202F">
      <w:pPr>
        <w:widowControl w:val="0"/>
        <w:autoSpaceDE w:val="0"/>
        <w:autoSpaceDN w:val="0"/>
        <w:adjustRightInd w:val="0"/>
        <w:spacing w:after="0" w:line="240" w:lineRule="auto"/>
        <w:jc w:val="both"/>
        <w:rPr>
          <w:rFonts w:ascii="Times New Roman" w:eastAsia="Calibri" w:hAnsi="Times New Roman" w:cs="Times New Roman"/>
          <w:sz w:val="24"/>
          <w:szCs w:val="24"/>
        </w:rPr>
      </w:pPr>
      <w:bookmarkStart w:id="4" w:name="OLE_LINK56"/>
      <w:bookmarkStart w:id="5" w:name="OLE_LINK57"/>
      <w:bookmarkStart w:id="6" w:name="OLE_LINK58"/>
      <w:r>
        <w:rPr>
          <w:rFonts w:ascii="Times New Roman" w:eastAsia="Arial" w:hAnsi="Times New Roman" w:cs="Times New Roman"/>
          <w:color w:val="000000" w:themeColor="text1"/>
          <w:spacing w:val="1"/>
          <w:w w:val="99"/>
          <w:sz w:val="24"/>
          <w:szCs w:val="24"/>
        </w:rPr>
        <w:t>In D2L, s</w:t>
      </w:r>
      <w:r w:rsidR="00434B08" w:rsidRPr="00103FCA">
        <w:rPr>
          <w:rFonts w:ascii="Times New Roman" w:eastAsia="Arial" w:hAnsi="Times New Roman" w:cs="Times New Roman"/>
          <w:color w:val="000000" w:themeColor="text1"/>
          <w:spacing w:val="1"/>
          <w:w w:val="99"/>
          <w:sz w:val="24"/>
          <w:szCs w:val="24"/>
        </w:rPr>
        <w:t xml:space="preserve">end emails </w:t>
      </w:r>
      <w:r>
        <w:rPr>
          <w:rFonts w:ascii="Times New Roman" w:eastAsia="Arial" w:hAnsi="Times New Roman" w:cs="Times New Roman"/>
          <w:color w:val="000000" w:themeColor="text1"/>
          <w:spacing w:val="1"/>
          <w:w w:val="99"/>
          <w:sz w:val="24"/>
          <w:szCs w:val="24"/>
        </w:rPr>
        <w:t>t</w:t>
      </w:r>
      <w:r w:rsidR="00434B08" w:rsidRPr="00103FCA">
        <w:rPr>
          <w:rFonts w:ascii="Times New Roman" w:eastAsia="Arial" w:hAnsi="Times New Roman" w:cs="Times New Roman"/>
          <w:color w:val="000000" w:themeColor="text1"/>
          <w:spacing w:val="1"/>
          <w:w w:val="99"/>
          <w:sz w:val="24"/>
          <w:szCs w:val="24"/>
        </w:rPr>
        <w:t xml:space="preserve">o </w:t>
      </w:r>
      <w:r>
        <w:rPr>
          <w:rFonts w:ascii="Times New Roman" w:eastAsia="Arial" w:hAnsi="Times New Roman" w:cs="Times New Roman"/>
          <w:color w:val="000000" w:themeColor="text1"/>
          <w:spacing w:val="1"/>
          <w:w w:val="99"/>
          <w:sz w:val="24"/>
          <w:szCs w:val="24"/>
        </w:rPr>
        <w:t>yshi5</w:t>
      </w:r>
      <w:r w:rsidR="00434B08" w:rsidRPr="00103FCA">
        <w:rPr>
          <w:rFonts w:ascii="Times New Roman" w:eastAsia="Arial" w:hAnsi="Times New Roman" w:cs="Times New Roman"/>
          <w:color w:val="000000" w:themeColor="text1"/>
          <w:spacing w:val="-1"/>
          <w:w w:val="99"/>
          <w:sz w:val="24"/>
          <w:szCs w:val="24"/>
        </w:rPr>
        <w:t>@</w:t>
      </w:r>
      <w:r w:rsidR="00434B08" w:rsidRPr="00103FCA">
        <w:rPr>
          <w:rFonts w:ascii="Times New Roman" w:eastAsia="Arial" w:hAnsi="Times New Roman" w:cs="Times New Roman"/>
          <w:color w:val="000000" w:themeColor="text1"/>
          <w:spacing w:val="4"/>
          <w:w w:val="99"/>
          <w:sz w:val="24"/>
          <w:szCs w:val="24"/>
        </w:rPr>
        <w:t>k</w:t>
      </w:r>
      <w:r w:rsidR="00434B08" w:rsidRPr="00103FCA">
        <w:rPr>
          <w:rFonts w:ascii="Times New Roman" w:eastAsia="Arial" w:hAnsi="Times New Roman" w:cs="Times New Roman"/>
          <w:color w:val="000000" w:themeColor="text1"/>
          <w:w w:val="99"/>
          <w:sz w:val="24"/>
          <w:szCs w:val="24"/>
        </w:rPr>
        <w:t>enne</w:t>
      </w:r>
      <w:r w:rsidR="00434B08" w:rsidRPr="00103FCA">
        <w:rPr>
          <w:rFonts w:ascii="Times New Roman" w:eastAsia="Arial" w:hAnsi="Times New Roman" w:cs="Times New Roman"/>
          <w:color w:val="000000" w:themeColor="text1"/>
          <w:spacing w:val="1"/>
          <w:w w:val="99"/>
          <w:sz w:val="24"/>
          <w:szCs w:val="24"/>
        </w:rPr>
        <w:t>s</w:t>
      </w:r>
      <w:r w:rsidR="00434B08" w:rsidRPr="00103FCA">
        <w:rPr>
          <w:rFonts w:ascii="Times New Roman" w:eastAsia="Arial" w:hAnsi="Times New Roman" w:cs="Times New Roman"/>
          <w:color w:val="000000" w:themeColor="text1"/>
          <w:spacing w:val="2"/>
          <w:w w:val="99"/>
          <w:sz w:val="24"/>
          <w:szCs w:val="24"/>
        </w:rPr>
        <w:t>a</w:t>
      </w:r>
      <w:r w:rsidR="00434B08" w:rsidRPr="00103FCA">
        <w:rPr>
          <w:rFonts w:ascii="Times New Roman" w:eastAsia="Arial" w:hAnsi="Times New Roman" w:cs="Times New Roman"/>
          <w:color w:val="000000" w:themeColor="text1"/>
          <w:spacing w:val="-12"/>
          <w:w w:val="99"/>
          <w:sz w:val="24"/>
          <w:szCs w:val="24"/>
        </w:rPr>
        <w:t>w</w:t>
      </w:r>
      <w:r w:rsidR="00434B08" w:rsidRPr="00103FCA">
        <w:rPr>
          <w:rFonts w:ascii="Times New Roman" w:eastAsia="Arial" w:hAnsi="Times New Roman" w:cs="Times New Roman"/>
          <w:color w:val="000000" w:themeColor="text1"/>
          <w:spacing w:val="2"/>
          <w:w w:val="99"/>
          <w:sz w:val="24"/>
          <w:szCs w:val="24"/>
        </w:rPr>
        <w:t>.</w:t>
      </w:r>
      <w:r w:rsidR="00434B08" w:rsidRPr="00103FCA">
        <w:rPr>
          <w:rFonts w:ascii="Times New Roman" w:eastAsia="Arial" w:hAnsi="Times New Roman" w:cs="Times New Roman"/>
          <w:color w:val="000000" w:themeColor="text1"/>
          <w:spacing w:val="-1"/>
          <w:w w:val="99"/>
          <w:sz w:val="24"/>
          <w:szCs w:val="24"/>
        </w:rPr>
        <w:t>v</w:t>
      </w:r>
      <w:r w:rsidR="00434B08" w:rsidRPr="00103FCA">
        <w:rPr>
          <w:rFonts w:ascii="Times New Roman" w:eastAsia="Arial" w:hAnsi="Times New Roman" w:cs="Times New Roman"/>
          <w:color w:val="000000" w:themeColor="text1"/>
          <w:spacing w:val="1"/>
          <w:w w:val="99"/>
          <w:sz w:val="24"/>
          <w:szCs w:val="24"/>
        </w:rPr>
        <w:t>i</w:t>
      </w:r>
      <w:r w:rsidR="00434B08" w:rsidRPr="00103FCA">
        <w:rPr>
          <w:rFonts w:ascii="Times New Roman" w:eastAsia="Arial" w:hAnsi="Times New Roman" w:cs="Times New Roman"/>
          <w:color w:val="000000" w:themeColor="text1"/>
          <w:spacing w:val="2"/>
          <w:w w:val="99"/>
          <w:sz w:val="24"/>
          <w:szCs w:val="24"/>
        </w:rPr>
        <w:t>e</w:t>
      </w:r>
      <w:r w:rsidR="00434B08" w:rsidRPr="00103FCA">
        <w:rPr>
          <w:rFonts w:ascii="Times New Roman" w:eastAsia="Arial" w:hAnsi="Times New Roman" w:cs="Times New Roman"/>
          <w:color w:val="000000" w:themeColor="text1"/>
          <w:spacing w:val="-14"/>
          <w:w w:val="99"/>
          <w:sz w:val="24"/>
          <w:szCs w:val="24"/>
        </w:rPr>
        <w:t>w</w:t>
      </w:r>
      <w:r w:rsidR="00434B08" w:rsidRPr="00103FCA">
        <w:rPr>
          <w:rFonts w:ascii="Times New Roman" w:eastAsia="Arial" w:hAnsi="Times New Roman" w:cs="Times New Roman"/>
          <w:color w:val="000000" w:themeColor="text1"/>
          <w:spacing w:val="2"/>
          <w:w w:val="99"/>
          <w:sz w:val="24"/>
          <w:szCs w:val="24"/>
        </w:rPr>
        <w:t>.u</w:t>
      </w:r>
      <w:r w:rsidR="00434B08" w:rsidRPr="00103FCA">
        <w:rPr>
          <w:rFonts w:ascii="Times New Roman" w:eastAsia="Arial" w:hAnsi="Times New Roman" w:cs="Times New Roman"/>
          <w:color w:val="000000" w:themeColor="text1"/>
          <w:spacing w:val="1"/>
          <w:w w:val="99"/>
          <w:sz w:val="24"/>
          <w:szCs w:val="24"/>
        </w:rPr>
        <w:t>s</w:t>
      </w:r>
      <w:r w:rsidR="00434B08" w:rsidRPr="00103FCA">
        <w:rPr>
          <w:rFonts w:ascii="Times New Roman" w:eastAsia="Arial" w:hAnsi="Times New Roman" w:cs="Times New Roman"/>
          <w:color w:val="000000" w:themeColor="text1"/>
          <w:w w:val="99"/>
          <w:sz w:val="24"/>
          <w:szCs w:val="24"/>
        </w:rPr>
        <w:t>g.edu</w:t>
      </w:r>
      <w:r w:rsidR="00434B08" w:rsidRPr="00103FCA">
        <w:rPr>
          <w:rFonts w:ascii="Times New Roman" w:eastAsia="Arial" w:hAnsi="Times New Roman" w:cs="Times New Roman"/>
          <w:spacing w:val="-2"/>
          <w:w w:val="99"/>
          <w:sz w:val="24"/>
          <w:szCs w:val="24"/>
        </w:rPr>
        <w:t xml:space="preserve"> </w:t>
      </w:r>
      <w:r w:rsidR="00434B08" w:rsidRPr="00103FCA">
        <w:rPr>
          <w:rFonts w:ascii="Times New Roman" w:hAnsi="Times New Roman" w:cs="Times New Roman"/>
          <w:b/>
          <w:spacing w:val="1"/>
          <w:sz w:val="24"/>
          <w:szCs w:val="24"/>
        </w:rPr>
        <w:t>(</w:t>
      </w:r>
      <w:r w:rsidR="00434B08" w:rsidRPr="00103FCA">
        <w:rPr>
          <w:rFonts w:ascii="Times New Roman" w:hAnsi="Times New Roman" w:cs="Times New Roman"/>
          <w:b/>
          <w:color w:val="FF0000"/>
          <w:spacing w:val="-1"/>
          <w:sz w:val="24"/>
          <w:szCs w:val="24"/>
        </w:rPr>
        <w:t>s</w:t>
      </w:r>
      <w:r w:rsidR="00434B08" w:rsidRPr="00103FCA">
        <w:rPr>
          <w:rFonts w:ascii="Times New Roman" w:hAnsi="Times New Roman" w:cs="Times New Roman"/>
          <w:b/>
          <w:color w:val="FF0000"/>
          <w:spacing w:val="1"/>
          <w:sz w:val="24"/>
          <w:szCs w:val="24"/>
        </w:rPr>
        <w:t>t</w:t>
      </w:r>
      <w:r w:rsidR="00434B08" w:rsidRPr="00103FCA">
        <w:rPr>
          <w:rFonts w:ascii="Times New Roman" w:hAnsi="Times New Roman" w:cs="Times New Roman"/>
          <w:b/>
          <w:color w:val="FF0000"/>
          <w:sz w:val="24"/>
          <w:szCs w:val="24"/>
        </w:rPr>
        <w:t>uden</w:t>
      </w:r>
      <w:r w:rsidR="00434B08" w:rsidRPr="00103FCA">
        <w:rPr>
          <w:rFonts w:ascii="Times New Roman" w:hAnsi="Times New Roman" w:cs="Times New Roman"/>
          <w:b/>
          <w:color w:val="FF0000"/>
          <w:spacing w:val="1"/>
          <w:sz w:val="24"/>
          <w:szCs w:val="24"/>
        </w:rPr>
        <w:t>t</w:t>
      </w:r>
      <w:r w:rsidR="00434B08" w:rsidRPr="00103FCA">
        <w:rPr>
          <w:rFonts w:ascii="Times New Roman" w:hAnsi="Times New Roman" w:cs="Times New Roman"/>
          <w:b/>
          <w:color w:val="FF0000"/>
          <w:sz w:val="24"/>
          <w:szCs w:val="24"/>
        </w:rPr>
        <w:t>s</w:t>
      </w:r>
      <w:r w:rsidR="00434B08" w:rsidRPr="00103FCA">
        <w:rPr>
          <w:rFonts w:ascii="Times New Roman" w:hAnsi="Times New Roman" w:cs="Times New Roman"/>
          <w:b/>
          <w:color w:val="FF0000"/>
          <w:spacing w:val="-6"/>
          <w:sz w:val="24"/>
          <w:szCs w:val="24"/>
        </w:rPr>
        <w:t xml:space="preserve"> </w:t>
      </w:r>
      <w:r w:rsidR="00434B08" w:rsidRPr="00103FCA">
        <w:rPr>
          <w:rFonts w:ascii="Times New Roman" w:hAnsi="Times New Roman" w:cs="Times New Roman"/>
          <w:b/>
          <w:color w:val="FF0000"/>
          <w:spacing w:val="-3"/>
          <w:sz w:val="24"/>
          <w:szCs w:val="24"/>
        </w:rPr>
        <w:t>m</w:t>
      </w:r>
      <w:r w:rsidR="00434B08" w:rsidRPr="00103FCA">
        <w:rPr>
          <w:rFonts w:ascii="Times New Roman" w:hAnsi="Times New Roman" w:cs="Times New Roman"/>
          <w:b/>
          <w:color w:val="FF0000"/>
          <w:spacing w:val="2"/>
          <w:sz w:val="24"/>
          <w:szCs w:val="24"/>
        </w:rPr>
        <w:t>u</w:t>
      </w:r>
      <w:r w:rsidR="00434B08" w:rsidRPr="00103FCA">
        <w:rPr>
          <w:rFonts w:ascii="Times New Roman" w:hAnsi="Times New Roman" w:cs="Times New Roman"/>
          <w:b/>
          <w:color w:val="FF0000"/>
          <w:spacing w:val="-1"/>
          <w:sz w:val="24"/>
          <w:szCs w:val="24"/>
        </w:rPr>
        <w:t>s</w:t>
      </w:r>
      <w:r w:rsidR="00434B08" w:rsidRPr="00103FCA">
        <w:rPr>
          <w:rFonts w:ascii="Times New Roman" w:hAnsi="Times New Roman" w:cs="Times New Roman"/>
          <w:b/>
          <w:color w:val="FF0000"/>
          <w:sz w:val="24"/>
          <w:szCs w:val="24"/>
        </w:rPr>
        <w:t>t</w:t>
      </w:r>
      <w:r w:rsidR="00434B08" w:rsidRPr="00103FCA">
        <w:rPr>
          <w:rFonts w:ascii="Times New Roman" w:hAnsi="Times New Roman" w:cs="Times New Roman"/>
          <w:b/>
          <w:color w:val="FF0000"/>
          <w:spacing w:val="-3"/>
          <w:sz w:val="24"/>
          <w:szCs w:val="24"/>
        </w:rPr>
        <w:t xml:space="preserve"> </w:t>
      </w:r>
      <w:r w:rsidR="00434B08" w:rsidRPr="00103FCA">
        <w:rPr>
          <w:rFonts w:ascii="Times New Roman" w:hAnsi="Times New Roman" w:cs="Times New Roman"/>
          <w:b/>
          <w:color w:val="FF0000"/>
          <w:spacing w:val="2"/>
          <w:sz w:val="24"/>
          <w:szCs w:val="24"/>
        </w:rPr>
        <w:t>u</w:t>
      </w:r>
      <w:r w:rsidR="00434B08" w:rsidRPr="00103FCA">
        <w:rPr>
          <w:rFonts w:ascii="Times New Roman" w:hAnsi="Times New Roman" w:cs="Times New Roman"/>
          <w:b/>
          <w:color w:val="FF0000"/>
          <w:spacing w:val="-1"/>
          <w:sz w:val="24"/>
          <w:szCs w:val="24"/>
        </w:rPr>
        <w:t>s</w:t>
      </w:r>
      <w:r w:rsidR="00434B08" w:rsidRPr="00103FCA">
        <w:rPr>
          <w:rFonts w:ascii="Times New Roman" w:hAnsi="Times New Roman" w:cs="Times New Roman"/>
          <w:b/>
          <w:color w:val="FF0000"/>
          <w:sz w:val="24"/>
          <w:szCs w:val="24"/>
        </w:rPr>
        <w:t>e</w:t>
      </w:r>
      <w:r w:rsidR="00434B08" w:rsidRPr="00103FCA">
        <w:rPr>
          <w:rFonts w:ascii="Times New Roman" w:hAnsi="Times New Roman" w:cs="Times New Roman"/>
          <w:b/>
          <w:color w:val="FF0000"/>
          <w:spacing w:val="-2"/>
          <w:sz w:val="24"/>
          <w:szCs w:val="24"/>
        </w:rPr>
        <w:t xml:space="preserve"> </w:t>
      </w:r>
      <w:r w:rsidR="00434B08" w:rsidRPr="00103FCA">
        <w:rPr>
          <w:rFonts w:ascii="Times New Roman" w:hAnsi="Times New Roman" w:cs="Times New Roman"/>
          <w:b/>
          <w:color w:val="FF0000"/>
          <w:spacing w:val="1"/>
          <w:sz w:val="24"/>
          <w:szCs w:val="24"/>
        </w:rPr>
        <w:t>t</w:t>
      </w:r>
      <w:r w:rsidR="00434B08" w:rsidRPr="00103FCA">
        <w:rPr>
          <w:rFonts w:ascii="Times New Roman" w:hAnsi="Times New Roman" w:cs="Times New Roman"/>
          <w:b/>
          <w:color w:val="FF0000"/>
          <w:sz w:val="24"/>
          <w:szCs w:val="24"/>
        </w:rPr>
        <w:t>heir</w:t>
      </w:r>
      <w:r w:rsidR="00434B08" w:rsidRPr="00103FCA">
        <w:rPr>
          <w:rFonts w:ascii="Times New Roman" w:hAnsi="Times New Roman" w:cs="Times New Roman"/>
          <w:b/>
          <w:color w:val="FF0000"/>
          <w:spacing w:val="-8"/>
          <w:sz w:val="24"/>
          <w:szCs w:val="24"/>
        </w:rPr>
        <w:t xml:space="preserve"> </w:t>
      </w:r>
      <w:r w:rsidR="00434B08" w:rsidRPr="00103FCA">
        <w:rPr>
          <w:rFonts w:ascii="Times New Roman" w:hAnsi="Times New Roman" w:cs="Times New Roman"/>
          <w:b/>
          <w:color w:val="FF0000"/>
          <w:sz w:val="24"/>
          <w:szCs w:val="24"/>
        </w:rPr>
        <w:t>D</w:t>
      </w:r>
      <w:r w:rsidR="00434B08" w:rsidRPr="00103FCA">
        <w:rPr>
          <w:rFonts w:ascii="Times New Roman" w:hAnsi="Times New Roman" w:cs="Times New Roman"/>
          <w:b/>
          <w:color w:val="FF0000"/>
          <w:spacing w:val="4"/>
          <w:sz w:val="24"/>
          <w:szCs w:val="24"/>
        </w:rPr>
        <w:t>2</w:t>
      </w:r>
      <w:r w:rsidR="00434B08" w:rsidRPr="00103FCA">
        <w:rPr>
          <w:rFonts w:ascii="Times New Roman" w:hAnsi="Times New Roman" w:cs="Times New Roman"/>
          <w:b/>
          <w:color w:val="FF0000"/>
          <w:sz w:val="24"/>
          <w:szCs w:val="24"/>
        </w:rPr>
        <w:t>L</w:t>
      </w:r>
      <w:r w:rsidR="00434B08" w:rsidRPr="00103FCA">
        <w:rPr>
          <w:rFonts w:ascii="Times New Roman" w:hAnsi="Times New Roman" w:cs="Times New Roman"/>
          <w:b/>
          <w:color w:val="FF0000"/>
          <w:spacing w:val="-16"/>
          <w:sz w:val="24"/>
          <w:szCs w:val="24"/>
        </w:rPr>
        <w:t xml:space="preserve"> </w:t>
      </w:r>
      <w:r w:rsidR="00434B08" w:rsidRPr="00103FCA">
        <w:rPr>
          <w:rFonts w:ascii="Times New Roman" w:hAnsi="Times New Roman" w:cs="Times New Roman"/>
          <w:b/>
          <w:color w:val="FF0000"/>
          <w:spacing w:val="3"/>
          <w:sz w:val="24"/>
          <w:szCs w:val="24"/>
        </w:rPr>
        <w:t>e</w:t>
      </w:r>
      <w:r w:rsidR="00434B08" w:rsidRPr="00103FCA">
        <w:rPr>
          <w:rFonts w:ascii="Times New Roman" w:hAnsi="Times New Roman" w:cs="Times New Roman"/>
          <w:b/>
          <w:color w:val="FF0000"/>
          <w:spacing w:val="-3"/>
          <w:sz w:val="24"/>
          <w:szCs w:val="24"/>
        </w:rPr>
        <w:t>m</w:t>
      </w:r>
      <w:r w:rsidR="00434B08" w:rsidRPr="00103FCA">
        <w:rPr>
          <w:rFonts w:ascii="Times New Roman" w:hAnsi="Times New Roman" w:cs="Times New Roman"/>
          <w:b/>
          <w:color w:val="FF0000"/>
          <w:spacing w:val="1"/>
          <w:sz w:val="24"/>
          <w:szCs w:val="24"/>
        </w:rPr>
        <w:t>a</w:t>
      </w:r>
      <w:r w:rsidR="00434B08" w:rsidRPr="00103FCA">
        <w:rPr>
          <w:rFonts w:ascii="Times New Roman" w:hAnsi="Times New Roman" w:cs="Times New Roman"/>
          <w:b/>
          <w:color w:val="FF0000"/>
          <w:sz w:val="24"/>
          <w:szCs w:val="24"/>
        </w:rPr>
        <w:t>il</w:t>
      </w:r>
      <w:r w:rsidR="00434B08" w:rsidRPr="00103FCA">
        <w:rPr>
          <w:rFonts w:ascii="Times New Roman" w:hAnsi="Times New Roman" w:cs="Times New Roman"/>
          <w:b/>
          <w:color w:val="FF0000"/>
          <w:spacing w:val="-5"/>
          <w:sz w:val="24"/>
          <w:szCs w:val="24"/>
        </w:rPr>
        <w:t xml:space="preserve"> </w:t>
      </w:r>
      <w:r w:rsidR="00434B08" w:rsidRPr="00103FCA">
        <w:rPr>
          <w:rFonts w:ascii="Times New Roman" w:hAnsi="Times New Roman" w:cs="Times New Roman"/>
          <w:b/>
          <w:color w:val="FF0000"/>
          <w:spacing w:val="1"/>
          <w:sz w:val="24"/>
          <w:szCs w:val="24"/>
        </w:rPr>
        <w:t>a</w:t>
      </w:r>
      <w:r w:rsidR="00434B08" w:rsidRPr="00103FCA">
        <w:rPr>
          <w:rFonts w:ascii="Times New Roman" w:hAnsi="Times New Roman" w:cs="Times New Roman"/>
          <w:b/>
          <w:color w:val="FF0000"/>
          <w:sz w:val="24"/>
          <w:szCs w:val="24"/>
        </w:rPr>
        <w:t>cc</w:t>
      </w:r>
      <w:r w:rsidR="00434B08" w:rsidRPr="00103FCA">
        <w:rPr>
          <w:rFonts w:ascii="Times New Roman" w:hAnsi="Times New Roman" w:cs="Times New Roman"/>
          <w:b/>
          <w:color w:val="FF0000"/>
          <w:spacing w:val="1"/>
          <w:sz w:val="24"/>
          <w:szCs w:val="24"/>
        </w:rPr>
        <w:t>o</w:t>
      </w:r>
      <w:r w:rsidR="00434B08" w:rsidRPr="00103FCA">
        <w:rPr>
          <w:rFonts w:ascii="Times New Roman" w:hAnsi="Times New Roman" w:cs="Times New Roman"/>
          <w:b/>
          <w:color w:val="FF0000"/>
          <w:sz w:val="24"/>
          <w:szCs w:val="24"/>
        </w:rPr>
        <w:t>un</w:t>
      </w:r>
      <w:r w:rsidR="00434B08" w:rsidRPr="00103FCA">
        <w:rPr>
          <w:rFonts w:ascii="Times New Roman" w:hAnsi="Times New Roman" w:cs="Times New Roman"/>
          <w:b/>
          <w:color w:val="FF0000"/>
          <w:spacing w:val="1"/>
          <w:sz w:val="24"/>
          <w:szCs w:val="24"/>
        </w:rPr>
        <w:t>t</w:t>
      </w:r>
      <w:r w:rsidR="00434B08" w:rsidRPr="00103FCA">
        <w:rPr>
          <w:rFonts w:ascii="Times New Roman" w:hAnsi="Times New Roman" w:cs="Times New Roman"/>
          <w:b/>
          <w:color w:val="FF0000"/>
          <w:sz w:val="24"/>
          <w:szCs w:val="24"/>
        </w:rPr>
        <w:t>s</w:t>
      </w:r>
      <w:r w:rsidR="00434B08" w:rsidRPr="00103FCA">
        <w:rPr>
          <w:rFonts w:ascii="Times New Roman" w:hAnsi="Times New Roman" w:cs="Times New Roman"/>
          <w:b/>
          <w:color w:val="FF0000"/>
          <w:spacing w:val="-7"/>
          <w:sz w:val="24"/>
          <w:szCs w:val="24"/>
        </w:rPr>
        <w:t xml:space="preserve"> </w:t>
      </w:r>
      <w:r w:rsidR="00434B08" w:rsidRPr="00103FCA">
        <w:rPr>
          <w:rFonts w:ascii="Times New Roman" w:hAnsi="Times New Roman" w:cs="Times New Roman"/>
          <w:b/>
          <w:color w:val="FF0000"/>
          <w:spacing w:val="1"/>
          <w:sz w:val="24"/>
          <w:szCs w:val="24"/>
        </w:rPr>
        <w:t>t</w:t>
      </w:r>
      <w:r w:rsidR="00434B08" w:rsidRPr="00103FCA">
        <w:rPr>
          <w:rFonts w:ascii="Times New Roman" w:hAnsi="Times New Roman" w:cs="Times New Roman"/>
          <w:b/>
          <w:color w:val="FF0000"/>
          <w:sz w:val="24"/>
          <w:szCs w:val="24"/>
        </w:rPr>
        <w:t xml:space="preserve">o </w:t>
      </w:r>
      <w:r w:rsidR="00434B08" w:rsidRPr="00103FCA">
        <w:rPr>
          <w:rFonts w:ascii="Times New Roman" w:hAnsi="Times New Roman" w:cs="Times New Roman"/>
          <w:b/>
          <w:color w:val="FF0000"/>
          <w:spacing w:val="-1"/>
          <w:sz w:val="24"/>
          <w:szCs w:val="24"/>
        </w:rPr>
        <w:t>s</w:t>
      </w:r>
      <w:r w:rsidR="00434B08" w:rsidRPr="00103FCA">
        <w:rPr>
          <w:rFonts w:ascii="Times New Roman" w:hAnsi="Times New Roman" w:cs="Times New Roman"/>
          <w:b/>
          <w:color w:val="FF0000"/>
          <w:sz w:val="24"/>
          <w:szCs w:val="24"/>
        </w:rPr>
        <w:t>end</w:t>
      </w:r>
      <w:r w:rsidR="00434B08" w:rsidRPr="00103FCA">
        <w:rPr>
          <w:rFonts w:ascii="Times New Roman" w:hAnsi="Times New Roman" w:cs="Times New Roman"/>
          <w:b/>
          <w:color w:val="FF0000"/>
          <w:spacing w:val="-4"/>
          <w:sz w:val="24"/>
          <w:szCs w:val="24"/>
        </w:rPr>
        <w:t xml:space="preserve"> </w:t>
      </w:r>
      <w:r w:rsidR="00434B08" w:rsidRPr="00103FCA">
        <w:rPr>
          <w:rFonts w:ascii="Times New Roman" w:hAnsi="Times New Roman" w:cs="Times New Roman"/>
          <w:b/>
          <w:color w:val="FF0000"/>
          <w:spacing w:val="1"/>
          <w:sz w:val="24"/>
          <w:szCs w:val="24"/>
        </w:rPr>
        <w:t>t</w:t>
      </w:r>
      <w:r w:rsidR="00434B08" w:rsidRPr="00103FCA">
        <w:rPr>
          <w:rFonts w:ascii="Times New Roman" w:hAnsi="Times New Roman" w:cs="Times New Roman"/>
          <w:b/>
          <w:color w:val="FF0000"/>
          <w:sz w:val="24"/>
          <w:szCs w:val="24"/>
        </w:rPr>
        <w:t xml:space="preserve">o </w:t>
      </w:r>
      <w:r w:rsidR="00434B08" w:rsidRPr="00103FCA">
        <w:rPr>
          <w:rFonts w:ascii="Times New Roman" w:hAnsi="Times New Roman" w:cs="Times New Roman"/>
          <w:b/>
          <w:color w:val="FF0000"/>
          <w:spacing w:val="1"/>
          <w:sz w:val="24"/>
          <w:szCs w:val="24"/>
        </w:rPr>
        <w:t>t</w:t>
      </w:r>
      <w:r w:rsidR="00434B08" w:rsidRPr="00103FCA">
        <w:rPr>
          <w:rFonts w:ascii="Times New Roman" w:hAnsi="Times New Roman" w:cs="Times New Roman"/>
          <w:b/>
          <w:color w:val="FF0000"/>
          <w:sz w:val="24"/>
          <w:szCs w:val="24"/>
        </w:rPr>
        <w:t xml:space="preserve">his </w:t>
      </w:r>
      <w:r w:rsidR="00434B08" w:rsidRPr="00103FCA">
        <w:rPr>
          <w:rFonts w:ascii="Times New Roman" w:hAnsi="Times New Roman" w:cs="Times New Roman"/>
          <w:b/>
          <w:color w:val="FF0000"/>
          <w:spacing w:val="1"/>
          <w:sz w:val="24"/>
          <w:szCs w:val="24"/>
        </w:rPr>
        <w:t>a</w:t>
      </w:r>
      <w:r w:rsidR="00434B08" w:rsidRPr="00103FCA">
        <w:rPr>
          <w:rFonts w:ascii="Times New Roman" w:hAnsi="Times New Roman" w:cs="Times New Roman"/>
          <w:b/>
          <w:color w:val="FF0000"/>
          <w:sz w:val="24"/>
          <w:szCs w:val="24"/>
        </w:rPr>
        <w:t>dd</w:t>
      </w:r>
      <w:r w:rsidR="00434B08" w:rsidRPr="00103FCA">
        <w:rPr>
          <w:rFonts w:ascii="Times New Roman" w:hAnsi="Times New Roman" w:cs="Times New Roman"/>
          <w:b/>
          <w:color w:val="FF0000"/>
          <w:spacing w:val="-4"/>
          <w:sz w:val="24"/>
          <w:szCs w:val="24"/>
        </w:rPr>
        <w:t>r</w:t>
      </w:r>
      <w:r w:rsidR="00434B08" w:rsidRPr="00103FCA">
        <w:rPr>
          <w:rFonts w:ascii="Times New Roman" w:hAnsi="Times New Roman" w:cs="Times New Roman"/>
          <w:b/>
          <w:color w:val="FF0000"/>
          <w:sz w:val="24"/>
          <w:szCs w:val="24"/>
        </w:rPr>
        <w:t>e</w:t>
      </w:r>
      <w:r w:rsidR="00434B08" w:rsidRPr="00103FCA">
        <w:rPr>
          <w:rFonts w:ascii="Times New Roman" w:hAnsi="Times New Roman" w:cs="Times New Roman"/>
          <w:b/>
          <w:color w:val="FF0000"/>
          <w:spacing w:val="2"/>
          <w:sz w:val="24"/>
          <w:szCs w:val="24"/>
        </w:rPr>
        <w:t>s</w:t>
      </w:r>
      <w:r w:rsidR="00434B08" w:rsidRPr="00103FCA">
        <w:rPr>
          <w:rFonts w:ascii="Times New Roman" w:hAnsi="Times New Roman" w:cs="Times New Roman"/>
          <w:b/>
          <w:color w:val="FF0000"/>
          <w:spacing w:val="-1"/>
          <w:sz w:val="24"/>
          <w:szCs w:val="24"/>
        </w:rPr>
        <w:t>s</w:t>
      </w:r>
      <w:r w:rsidR="00434B08" w:rsidRPr="00103FCA">
        <w:rPr>
          <w:rFonts w:ascii="Times New Roman" w:hAnsi="Times New Roman" w:cs="Times New Roman"/>
          <w:b/>
          <w:color w:val="FF0000"/>
          <w:sz w:val="24"/>
          <w:szCs w:val="24"/>
        </w:rPr>
        <w:t>)</w:t>
      </w:r>
      <w:r w:rsidR="00A94411" w:rsidRPr="00434B08">
        <w:rPr>
          <w:rFonts w:ascii="Times New Roman" w:eastAsia="Calibri" w:hAnsi="Times New Roman" w:cs="Times New Roman"/>
          <w:color w:val="FF0000"/>
          <w:sz w:val="24"/>
          <w:szCs w:val="24"/>
        </w:rPr>
        <w:t xml:space="preserve">  </w:t>
      </w:r>
    </w:p>
    <w:bookmarkEnd w:id="4"/>
    <w:bookmarkEnd w:id="5"/>
    <w:bookmarkEnd w:id="6"/>
    <w:p w14:paraId="60EA5CEA" w14:textId="3ED6516F" w:rsidR="00455A2B" w:rsidRPr="00455A2B" w:rsidRDefault="00455A2B" w:rsidP="00D3202F">
      <w:pPr>
        <w:widowControl w:val="0"/>
        <w:spacing w:after="0" w:line="240" w:lineRule="auto"/>
        <w:rPr>
          <w:rFonts w:ascii="Times New Roman" w:eastAsia="Calibri" w:hAnsi="Times New Roman" w:cs="Times New Roman"/>
          <w:b/>
          <w:iCs/>
          <w:highlight w:val="yellow"/>
        </w:rPr>
      </w:pPr>
    </w:p>
    <w:p w14:paraId="14D03249" w14:textId="4C821B78" w:rsidR="00455A2B" w:rsidRDefault="00455A2B" w:rsidP="00103FCA">
      <w:pPr>
        <w:widowControl w:val="0"/>
        <w:spacing w:after="0" w:line="240" w:lineRule="auto"/>
        <w:rPr>
          <w:rFonts w:ascii="Times New Roman" w:eastAsia="Calibri" w:hAnsi="Times New Roman" w:cs="Times New Roman"/>
          <w:b/>
        </w:rPr>
      </w:pPr>
      <w:bookmarkStart w:id="7" w:name="OLE_LINK60"/>
      <w:bookmarkStart w:id="8" w:name="OLE_LINK61"/>
      <w:r>
        <w:rPr>
          <w:rFonts w:ascii="Times New Roman" w:eastAsia="Calibri" w:hAnsi="Times New Roman" w:cs="Times New Roman"/>
          <w:b/>
        </w:rPr>
        <w:t>Course materials will be available on D2L as semester goes on.</w:t>
      </w:r>
    </w:p>
    <w:p w14:paraId="4FF4DA74" w14:textId="77777777" w:rsidR="00455A2B" w:rsidRDefault="00455A2B" w:rsidP="00103FCA">
      <w:pPr>
        <w:widowControl w:val="0"/>
        <w:spacing w:after="0" w:line="240" w:lineRule="auto"/>
        <w:rPr>
          <w:rFonts w:ascii="Times New Roman" w:eastAsia="Calibri" w:hAnsi="Times New Roman" w:cs="Times New Roman"/>
          <w:b/>
        </w:rPr>
      </w:pPr>
    </w:p>
    <w:p w14:paraId="5EECF73B" w14:textId="1225D1F8" w:rsidR="00103FCA" w:rsidRPr="00103FCA" w:rsidRDefault="00103FCA" w:rsidP="00103FCA">
      <w:pPr>
        <w:widowControl w:val="0"/>
        <w:spacing w:after="0" w:line="240" w:lineRule="auto"/>
        <w:rPr>
          <w:rFonts w:ascii="Times New Roman" w:eastAsia="Calibri" w:hAnsi="Times New Roman" w:cs="Times New Roman"/>
          <w:b/>
        </w:rPr>
      </w:pPr>
      <w:r w:rsidRPr="00103FCA">
        <w:rPr>
          <w:rFonts w:ascii="Times New Roman" w:eastAsia="Calibri" w:hAnsi="Times New Roman" w:cs="Times New Roman"/>
          <w:b/>
        </w:rPr>
        <w:t xml:space="preserve">Reference books. (Not required): </w:t>
      </w:r>
    </w:p>
    <w:bookmarkEnd w:id="7"/>
    <w:bookmarkEnd w:id="8"/>
    <w:p w14:paraId="43D584D9" w14:textId="77777777" w:rsidR="00103FCA" w:rsidRPr="00103FCA" w:rsidRDefault="00103FCA" w:rsidP="00103FCA">
      <w:pPr>
        <w:widowControl w:val="0"/>
        <w:spacing w:after="0" w:line="240" w:lineRule="auto"/>
        <w:rPr>
          <w:rFonts w:ascii="Times New Roman" w:eastAsia="Calibri" w:hAnsi="Times New Roman" w:cs="Times New Roman"/>
          <w:b/>
        </w:rPr>
      </w:pPr>
    </w:p>
    <w:p w14:paraId="715660AE" w14:textId="77777777" w:rsidR="00103FCA" w:rsidRPr="00103FCA" w:rsidRDefault="00103FCA" w:rsidP="00103FCA">
      <w:pPr>
        <w:widowControl w:val="0"/>
        <w:spacing w:after="0" w:line="240" w:lineRule="auto"/>
        <w:rPr>
          <w:rFonts w:ascii="Times New Roman" w:eastAsia="Calibri" w:hAnsi="Times New Roman" w:cs="Times New Roman"/>
          <w:b/>
        </w:rPr>
      </w:pPr>
      <w:r w:rsidRPr="00103FCA">
        <w:rPr>
          <w:rFonts w:ascii="Times New Roman" w:eastAsia="Calibri" w:hAnsi="Times New Roman" w:cs="Times New Roman"/>
          <w:b/>
        </w:rPr>
        <w:t xml:space="preserve">Cloud Computing for Machine Learning and Cognitive Applications (MIT Press) </w:t>
      </w:r>
    </w:p>
    <w:p w14:paraId="19C7E9FA" w14:textId="77777777" w:rsidR="00103FCA" w:rsidRPr="00103FCA" w:rsidRDefault="00103FCA" w:rsidP="00103FCA">
      <w:pPr>
        <w:widowControl w:val="0"/>
        <w:spacing w:after="0" w:line="240" w:lineRule="auto"/>
        <w:rPr>
          <w:rFonts w:ascii="Times New Roman" w:eastAsia="Calibri" w:hAnsi="Times New Roman" w:cs="Times New Roman"/>
          <w:b/>
        </w:rPr>
      </w:pPr>
      <w:r w:rsidRPr="00103FCA">
        <w:rPr>
          <w:rFonts w:ascii="Times New Roman" w:eastAsia="Calibri" w:hAnsi="Times New Roman" w:cs="Times New Roman"/>
          <w:b/>
        </w:rPr>
        <w:t xml:space="preserve">by Kai Hwang  </w:t>
      </w:r>
    </w:p>
    <w:p w14:paraId="2567CB8D" w14:textId="77777777" w:rsidR="00103FCA" w:rsidRPr="00103FCA" w:rsidRDefault="00103FCA" w:rsidP="00103FCA">
      <w:pPr>
        <w:widowControl w:val="0"/>
        <w:spacing w:after="0" w:line="240" w:lineRule="auto"/>
        <w:rPr>
          <w:rFonts w:ascii="Times New Roman" w:eastAsia="Calibri" w:hAnsi="Times New Roman" w:cs="Times New Roman"/>
          <w:b/>
        </w:rPr>
      </w:pPr>
      <w:r w:rsidRPr="00103FCA">
        <w:rPr>
          <w:rFonts w:ascii="Times New Roman" w:eastAsia="Calibri" w:hAnsi="Times New Roman" w:cs="Times New Roman"/>
          <w:b/>
        </w:rPr>
        <w:t>ISBN-13: 978-0262036412</w:t>
      </w:r>
    </w:p>
    <w:p w14:paraId="75E9E90A" w14:textId="19F8AEC0" w:rsidR="00F35D48" w:rsidRDefault="00103FCA" w:rsidP="00103FCA">
      <w:pPr>
        <w:widowControl w:val="0"/>
        <w:spacing w:after="0" w:line="240" w:lineRule="auto"/>
        <w:rPr>
          <w:rFonts w:ascii="Times New Roman" w:eastAsia="Calibri" w:hAnsi="Times New Roman" w:cs="Times New Roman"/>
        </w:rPr>
      </w:pPr>
      <w:r w:rsidRPr="00103FCA">
        <w:rPr>
          <w:rFonts w:ascii="Times New Roman" w:eastAsia="Calibri" w:hAnsi="Times New Roman" w:cs="Times New Roman"/>
          <w:b/>
        </w:rPr>
        <w:t>ISBN-10: 026203641X</w:t>
      </w:r>
    </w:p>
    <w:p w14:paraId="09A015C9" w14:textId="5F802778" w:rsidR="00F35D48" w:rsidRDefault="00F35D48" w:rsidP="00D3202F">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 </w:t>
      </w:r>
    </w:p>
    <w:p w14:paraId="23AC7D9C" w14:textId="77777777" w:rsidR="00A94411" w:rsidRPr="000121E3" w:rsidRDefault="00A94411" w:rsidP="00D3202F">
      <w:pPr>
        <w:widowControl w:val="0"/>
        <w:spacing w:after="0" w:line="240" w:lineRule="auto"/>
        <w:rPr>
          <w:rFonts w:ascii="Times New Roman" w:eastAsia="Calibri" w:hAnsi="Times New Roman" w:cs="Times New Roman"/>
          <w:b/>
          <w:i/>
          <w:u w:val="single"/>
        </w:rPr>
      </w:pPr>
    </w:p>
    <w:p w14:paraId="2B5B7EDF" w14:textId="77777777" w:rsidR="00A94411" w:rsidRPr="000121E3" w:rsidRDefault="00A94411" w:rsidP="00D3202F">
      <w:pPr>
        <w:widowControl w:val="0"/>
        <w:spacing w:after="0" w:line="240" w:lineRule="auto"/>
        <w:rPr>
          <w:rFonts w:ascii="Times New Roman" w:eastAsia="Calibri" w:hAnsi="Times New Roman" w:cs="Times New Roman"/>
          <w:b/>
          <w:bCs/>
          <w:iCs/>
          <w:smallCaps/>
          <w:sz w:val="32"/>
          <w:szCs w:val="32"/>
        </w:rPr>
      </w:pPr>
      <w:r w:rsidRPr="000121E3">
        <w:rPr>
          <w:rFonts w:ascii="Times New Roman" w:eastAsia="Calibri" w:hAnsi="Times New Roman" w:cs="Times New Roman"/>
          <w:b/>
          <w:bCs/>
          <w:iCs/>
          <w:smallCaps/>
          <w:sz w:val="32"/>
          <w:szCs w:val="32"/>
          <w:u w:val="single"/>
        </w:rPr>
        <w:t>Course Description, Credit Hours, and Prerequisites</w:t>
      </w:r>
    </w:p>
    <w:p w14:paraId="701F0980" w14:textId="77777777" w:rsidR="00A94411" w:rsidRPr="000121E3" w:rsidRDefault="00A94411" w:rsidP="00D3202F">
      <w:pPr>
        <w:widowControl w:val="0"/>
        <w:spacing w:after="0" w:line="240" w:lineRule="auto"/>
        <w:jc w:val="both"/>
        <w:rPr>
          <w:rFonts w:ascii="Times New Roman" w:eastAsia="Calibri" w:hAnsi="Times New Roman" w:cs="Times New Roman"/>
        </w:rPr>
      </w:pPr>
    </w:p>
    <w:p w14:paraId="06F4F188" w14:textId="77777777" w:rsidR="0069444B" w:rsidRPr="002C1F3D" w:rsidRDefault="0069444B" w:rsidP="0069444B">
      <w:pPr>
        <w:shd w:val="clear" w:color="auto" w:fill="FFFFFF"/>
        <w:spacing w:after="0" w:line="240" w:lineRule="auto"/>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CS 7125</w:t>
      </w:r>
      <w:r w:rsidRPr="002C1F3D">
        <w:rPr>
          <w:rFonts w:ascii="Times New Roman" w:eastAsia="Times New Roman" w:hAnsi="Times New Roman" w:cs="Times New Roman"/>
          <w:b/>
          <w:bCs/>
          <w:color w:val="000000"/>
          <w:sz w:val="24"/>
          <w:szCs w:val="24"/>
        </w:rPr>
        <w:t>- </w:t>
      </w:r>
      <w:r>
        <w:rPr>
          <w:rFonts w:ascii="Times New Roman" w:eastAsia="Times New Roman" w:hAnsi="Times New Roman" w:cs="Times New Roman"/>
          <w:color w:val="000000"/>
          <w:sz w:val="24"/>
          <w:szCs w:val="24"/>
        </w:rPr>
        <w:t xml:space="preserve">Cloud Computing </w:t>
      </w:r>
    </w:p>
    <w:p w14:paraId="7DE2907F" w14:textId="77777777" w:rsidR="0069444B" w:rsidRDefault="0069444B" w:rsidP="0069444B">
      <w:pPr>
        <w:shd w:val="clear" w:color="auto" w:fill="FFFFFF"/>
        <w:spacing w:after="0" w:line="240" w:lineRule="auto"/>
        <w:rPr>
          <w:rFonts w:ascii="Calibri" w:eastAsia="Times New Roman" w:hAnsi="Calibri" w:cs="Calibri"/>
          <w:color w:val="000000"/>
          <w:sz w:val="24"/>
          <w:szCs w:val="24"/>
        </w:rPr>
      </w:pPr>
      <w:r w:rsidRPr="002C1F3D">
        <w:rPr>
          <w:rFonts w:ascii="Times New Roman" w:eastAsia="Times New Roman" w:hAnsi="Times New Roman" w:cs="Times New Roman"/>
          <w:b/>
          <w:bCs/>
          <w:color w:val="000000"/>
          <w:sz w:val="20"/>
          <w:szCs w:val="20"/>
        </w:rPr>
        <w:t>3</w:t>
      </w:r>
      <w:r w:rsidRPr="002C1F3D">
        <w:rPr>
          <w:rFonts w:ascii="Times New Roman" w:eastAsia="Times New Roman" w:hAnsi="Times New Roman" w:cs="Times New Roman"/>
          <w:color w:val="000000"/>
          <w:sz w:val="20"/>
          <w:szCs w:val="20"/>
        </w:rPr>
        <w:t> </w:t>
      </w:r>
      <w:r w:rsidRPr="002C1F3D">
        <w:rPr>
          <w:rFonts w:ascii="Times New Roman" w:eastAsia="Times New Roman" w:hAnsi="Times New Roman" w:cs="Times New Roman"/>
          <w:b/>
          <w:bCs/>
          <w:color w:val="000000"/>
          <w:sz w:val="20"/>
          <w:szCs w:val="20"/>
        </w:rPr>
        <w:t>Class Hours</w:t>
      </w:r>
      <w:r w:rsidRPr="002C1F3D">
        <w:rPr>
          <w:rFonts w:ascii="Times New Roman" w:eastAsia="Times New Roman" w:hAnsi="Times New Roman" w:cs="Times New Roman"/>
          <w:color w:val="000000"/>
          <w:sz w:val="20"/>
          <w:szCs w:val="20"/>
        </w:rPr>
        <w:t> </w:t>
      </w:r>
      <w:r w:rsidRPr="002C1F3D">
        <w:rPr>
          <w:rFonts w:ascii="Times New Roman" w:eastAsia="Times New Roman" w:hAnsi="Times New Roman" w:cs="Times New Roman"/>
          <w:b/>
          <w:bCs/>
          <w:color w:val="000000"/>
          <w:sz w:val="20"/>
          <w:szCs w:val="20"/>
        </w:rPr>
        <w:t>0</w:t>
      </w:r>
      <w:r w:rsidRPr="002C1F3D">
        <w:rPr>
          <w:rFonts w:ascii="Times New Roman" w:eastAsia="Times New Roman" w:hAnsi="Times New Roman" w:cs="Times New Roman"/>
          <w:color w:val="000000"/>
          <w:sz w:val="20"/>
          <w:szCs w:val="20"/>
        </w:rPr>
        <w:t> </w:t>
      </w:r>
      <w:r w:rsidRPr="002C1F3D">
        <w:rPr>
          <w:rFonts w:ascii="Times New Roman" w:eastAsia="Times New Roman" w:hAnsi="Times New Roman" w:cs="Times New Roman"/>
          <w:b/>
          <w:bCs/>
          <w:color w:val="000000"/>
          <w:sz w:val="20"/>
          <w:szCs w:val="20"/>
        </w:rPr>
        <w:t>Laboratory Hours</w:t>
      </w:r>
      <w:r w:rsidRPr="002C1F3D">
        <w:rPr>
          <w:rFonts w:ascii="Times New Roman" w:eastAsia="Times New Roman" w:hAnsi="Times New Roman" w:cs="Times New Roman"/>
          <w:color w:val="000000"/>
          <w:sz w:val="20"/>
          <w:szCs w:val="20"/>
        </w:rPr>
        <w:t> </w:t>
      </w:r>
      <w:r w:rsidRPr="002C1F3D">
        <w:rPr>
          <w:rFonts w:ascii="Times New Roman" w:eastAsia="Times New Roman" w:hAnsi="Times New Roman" w:cs="Times New Roman"/>
          <w:b/>
          <w:bCs/>
          <w:color w:val="000000"/>
          <w:sz w:val="20"/>
          <w:szCs w:val="20"/>
        </w:rPr>
        <w:t>3</w:t>
      </w:r>
      <w:r w:rsidRPr="002C1F3D">
        <w:rPr>
          <w:rFonts w:ascii="Times New Roman" w:eastAsia="Times New Roman" w:hAnsi="Times New Roman" w:cs="Times New Roman"/>
          <w:color w:val="000000"/>
          <w:sz w:val="20"/>
          <w:szCs w:val="20"/>
        </w:rPr>
        <w:t> </w:t>
      </w:r>
      <w:r w:rsidRPr="002C1F3D">
        <w:rPr>
          <w:rFonts w:ascii="Times New Roman" w:eastAsia="Times New Roman" w:hAnsi="Times New Roman" w:cs="Times New Roman"/>
          <w:b/>
          <w:bCs/>
          <w:color w:val="000000"/>
          <w:sz w:val="20"/>
          <w:szCs w:val="20"/>
        </w:rPr>
        <w:t>Credit Hours</w:t>
      </w:r>
      <w:r w:rsidRPr="002C1F3D">
        <w:rPr>
          <w:rFonts w:ascii="Times New Roman" w:eastAsia="Times New Roman" w:hAnsi="Times New Roman" w:cs="Times New Roman"/>
          <w:color w:val="000000"/>
          <w:sz w:val="20"/>
          <w:szCs w:val="20"/>
        </w:rPr>
        <w:t> </w:t>
      </w:r>
      <w:r w:rsidRPr="002C1F3D">
        <w:rPr>
          <w:rFonts w:ascii="Times New Roman" w:eastAsia="Times New Roman" w:hAnsi="Times New Roman" w:cs="Times New Roman"/>
          <w:color w:val="000000"/>
          <w:sz w:val="20"/>
          <w:szCs w:val="20"/>
        </w:rPr>
        <w:br/>
      </w:r>
      <w:r w:rsidRPr="002C1F3D">
        <w:rPr>
          <w:rFonts w:ascii="Times New Roman" w:eastAsia="Times New Roman" w:hAnsi="Times New Roman" w:cs="Times New Roman"/>
          <w:b/>
          <w:bCs/>
          <w:i/>
          <w:iCs/>
          <w:color w:val="000000"/>
          <w:sz w:val="20"/>
          <w:szCs w:val="20"/>
        </w:rPr>
        <w:t>Prerequisite:</w:t>
      </w:r>
      <w:r w:rsidRPr="002C1F3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CS 5020</w:t>
      </w:r>
    </w:p>
    <w:p w14:paraId="77CE4AC6" w14:textId="0C0DFABD" w:rsidR="0069444B" w:rsidRPr="003F4352" w:rsidRDefault="0069444B" w:rsidP="0069444B">
      <w:pPr>
        <w:rPr>
          <w:rFonts w:ascii="Times New Roman" w:eastAsia="Times New Roman" w:hAnsi="Times New Roman" w:cs="Times New Roman"/>
          <w:color w:val="000000"/>
          <w:sz w:val="24"/>
          <w:szCs w:val="24"/>
        </w:rPr>
      </w:pPr>
      <w:r w:rsidRPr="003F4352">
        <w:rPr>
          <w:rFonts w:ascii="Times New Roman" w:eastAsia="Times New Roman" w:hAnsi="Times New Roman" w:cs="Times New Roman"/>
          <w:color w:val="000000"/>
          <w:sz w:val="24"/>
          <w:szCs w:val="24"/>
        </w:rPr>
        <w:t xml:space="preserve">In this course, we will discuss concepts including cloud computing, cloud computing architecture, infrastructure as a </w:t>
      </w:r>
      <w:proofErr w:type="gramStart"/>
      <w:r w:rsidRPr="003F4352">
        <w:rPr>
          <w:rFonts w:ascii="Times New Roman" w:eastAsia="Times New Roman" w:hAnsi="Times New Roman" w:cs="Times New Roman"/>
          <w:color w:val="000000"/>
          <w:sz w:val="24"/>
          <w:szCs w:val="24"/>
        </w:rPr>
        <w:t>Service(</w:t>
      </w:r>
      <w:proofErr w:type="gramEnd"/>
      <w:r w:rsidRPr="003F4352">
        <w:rPr>
          <w:rFonts w:ascii="Times New Roman" w:eastAsia="Times New Roman" w:hAnsi="Times New Roman" w:cs="Times New Roman"/>
          <w:color w:val="000000"/>
          <w:sz w:val="24"/>
          <w:szCs w:val="24"/>
        </w:rPr>
        <w:t>IaaS), Platform-as-a-Service(PaaS), Software as a Service(SaaS), etc. We will study commercial products such as Amazon EC2. We will also discuss advanced topics such as Cloud simulation to</w:t>
      </w:r>
      <w:r w:rsidR="00914866" w:rsidRPr="003F4352">
        <w:rPr>
          <w:rFonts w:ascii="Times New Roman" w:eastAsia="Times New Roman" w:hAnsi="Times New Roman" w:cs="Times New Roman"/>
          <w:color w:val="000000"/>
          <w:sz w:val="24"/>
          <w:szCs w:val="24"/>
        </w:rPr>
        <w:t>o</w:t>
      </w:r>
      <w:r w:rsidRPr="003F4352">
        <w:rPr>
          <w:rFonts w:ascii="Times New Roman" w:eastAsia="Times New Roman" w:hAnsi="Times New Roman" w:cs="Times New Roman"/>
          <w:color w:val="000000"/>
          <w:sz w:val="24"/>
          <w:szCs w:val="24"/>
        </w:rPr>
        <w:t xml:space="preserve">ls and </w:t>
      </w:r>
      <w:proofErr w:type="gramStart"/>
      <w:r w:rsidRPr="003F4352">
        <w:rPr>
          <w:rFonts w:ascii="Times New Roman" w:eastAsia="Times New Roman" w:hAnsi="Times New Roman" w:cs="Times New Roman"/>
          <w:color w:val="000000"/>
          <w:sz w:val="24"/>
          <w:szCs w:val="24"/>
        </w:rPr>
        <w:t>open sourced</w:t>
      </w:r>
      <w:proofErr w:type="gramEnd"/>
      <w:r w:rsidRPr="003F4352">
        <w:rPr>
          <w:rFonts w:ascii="Times New Roman" w:eastAsia="Times New Roman" w:hAnsi="Times New Roman" w:cs="Times New Roman"/>
          <w:color w:val="000000"/>
          <w:sz w:val="24"/>
          <w:szCs w:val="24"/>
        </w:rPr>
        <w:t xml:space="preserve"> software for Cloud environment.</w:t>
      </w:r>
    </w:p>
    <w:p w14:paraId="78A71A32" w14:textId="574C98B7" w:rsidR="00914866" w:rsidRPr="003F4352" w:rsidRDefault="00914866" w:rsidP="0069444B">
      <w:pPr>
        <w:rPr>
          <w:rFonts w:ascii="Times New Roman" w:eastAsia="Times New Roman" w:hAnsi="Times New Roman" w:cs="Times New Roman"/>
          <w:color w:val="000000"/>
          <w:sz w:val="24"/>
          <w:szCs w:val="24"/>
        </w:rPr>
      </w:pPr>
      <w:bookmarkStart w:id="9" w:name="OLE_LINK62"/>
      <w:bookmarkStart w:id="10" w:name="OLE_LINK63"/>
      <w:bookmarkStart w:id="11" w:name="OLE_LINK64"/>
      <w:r w:rsidRPr="003F4352">
        <w:rPr>
          <w:rFonts w:ascii="Times New Roman" w:eastAsia="Times New Roman" w:hAnsi="Times New Roman" w:cs="Times New Roman"/>
          <w:color w:val="000000"/>
          <w:sz w:val="24"/>
          <w:szCs w:val="24"/>
        </w:rPr>
        <w:t>Students are required to create accounts for AWS, Google App Engine, etc. Some of them may require your credit</w:t>
      </w:r>
      <w:r w:rsidR="00056052">
        <w:rPr>
          <w:rFonts w:ascii="Times New Roman" w:eastAsia="Times New Roman" w:hAnsi="Times New Roman" w:cs="Times New Roman"/>
          <w:color w:val="000000"/>
          <w:sz w:val="24"/>
          <w:szCs w:val="24"/>
        </w:rPr>
        <w:t>/debit</w:t>
      </w:r>
      <w:r w:rsidRPr="003F4352">
        <w:rPr>
          <w:rFonts w:ascii="Times New Roman" w:eastAsia="Times New Roman" w:hAnsi="Times New Roman" w:cs="Times New Roman"/>
          <w:color w:val="000000"/>
          <w:sz w:val="24"/>
          <w:szCs w:val="24"/>
        </w:rPr>
        <w:t xml:space="preserve"> card information. However, you will not be charged </w:t>
      </w:r>
      <w:proofErr w:type="gramStart"/>
      <w:r w:rsidRPr="003F4352">
        <w:rPr>
          <w:rFonts w:ascii="Times New Roman" w:eastAsia="Times New Roman" w:hAnsi="Times New Roman" w:cs="Times New Roman"/>
          <w:color w:val="000000"/>
          <w:sz w:val="24"/>
          <w:szCs w:val="24"/>
        </w:rPr>
        <w:t>as long as</w:t>
      </w:r>
      <w:proofErr w:type="gramEnd"/>
      <w:r w:rsidRPr="003F4352">
        <w:rPr>
          <w:rFonts w:ascii="Times New Roman" w:eastAsia="Times New Roman" w:hAnsi="Times New Roman" w:cs="Times New Roman"/>
          <w:color w:val="000000"/>
          <w:sz w:val="24"/>
          <w:szCs w:val="24"/>
        </w:rPr>
        <w:t xml:space="preserve"> you only use their free tier services.</w:t>
      </w:r>
      <w:r w:rsidR="00056052">
        <w:rPr>
          <w:rFonts w:ascii="Times New Roman" w:eastAsia="Times New Roman" w:hAnsi="Times New Roman" w:cs="Times New Roman"/>
          <w:color w:val="000000"/>
          <w:sz w:val="24"/>
          <w:szCs w:val="24"/>
        </w:rPr>
        <w:t xml:space="preserve"> </w:t>
      </w:r>
    </w:p>
    <w:p w14:paraId="6D236B68" w14:textId="77777777" w:rsidR="003147D9" w:rsidRDefault="00914866" w:rsidP="0069444B">
      <w:pPr>
        <w:rPr>
          <w:rFonts w:ascii="Times New Roman" w:eastAsia="Times New Roman" w:hAnsi="Times New Roman" w:cs="Times New Roman"/>
          <w:color w:val="000000"/>
          <w:sz w:val="24"/>
          <w:szCs w:val="24"/>
        </w:rPr>
      </w:pPr>
      <w:r w:rsidRPr="003F4352">
        <w:rPr>
          <w:rFonts w:ascii="Times New Roman" w:eastAsia="Times New Roman" w:hAnsi="Times New Roman" w:cs="Times New Roman"/>
          <w:color w:val="000000"/>
          <w:sz w:val="24"/>
          <w:szCs w:val="24"/>
        </w:rPr>
        <w:t xml:space="preserve">At the end of the semester, students will be required to </w:t>
      </w:r>
    </w:p>
    <w:p w14:paraId="40549BF6" w14:textId="281D14EF" w:rsidR="003147D9" w:rsidRDefault="00914866" w:rsidP="003147D9">
      <w:pPr>
        <w:pStyle w:val="ListParagraph"/>
        <w:numPr>
          <w:ilvl w:val="0"/>
          <w:numId w:val="5"/>
        </w:numPr>
        <w:rPr>
          <w:rFonts w:ascii="Times New Roman" w:eastAsia="Times New Roman" w:hAnsi="Times New Roman" w:cs="Times New Roman"/>
          <w:color w:val="000000"/>
          <w:sz w:val="24"/>
          <w:szCs w:val="24"/>
        </w:rPr>
      </w:pPr>
      <w:r w:rsidRPr="003147D9">
        <w:rPr>
          <w:rFonts w:ascii="Times New Roman" w:eastAsia="Times New Roman" w:hAnsi="Times New Roman" w:cs="Times New Roman"/>
          <w:color w:val="000000"/>
          <w:sz w:val="24"/>
          <w:szCs w:val="24"/>
        </w:rPr>
        <w:t xml:space="preserve">give </w:t>
      </w:r>
      <w:r w:rsidR="003147D9">
        <w:rPr>
          <w:rFonts w:ascii="Times New Roman" w:eastAsia="Times New Roman" w:hAnsi="Times New Roman" w:cs="Times New Roman"/>
          <w:color w:val="000000"/>
          <w:sz w:val="24"/>
          <w:szCs w:val="24"/>
        </w:rPr>
        <w:t xml:space="preserve">a </w:t>
      </w:r>
      <w:r w:rsidRPr="003147D9">
        <w:rPr>
          <w:rFonts w:ascii="Times New Roman" w:eastAsia="Times New Roman" w:hAnsi="Times New Roman" w:cs="Times New Roman"/>
          <w:color w:val="000000"/>
          <w:sz w:val="24"/>
          <w:szCs w:val="24"/>
        </w:rPr>
        <w:t>presentation</w:t>
      </w:r>
      <w:r w:rsidR="003147D9">
        <w:rPr>
          <w:rFonts w:ascii="Times New Roman" w:eastAsia="Times New Roman" w:hAnsi="Times New Roman" w:cs="Times New Roman"/>
          <w:color w:val="000000"/>
          <w:sz w:val="24"/>
          <w:szCs w:val="24"/>
        </w:rPr>
        <w:t xml:space="preserve"> on a cloud-related project</w:t>
      </w:r>
      <w:r w:rsidR="003147D9" w:rsidRPr="003147D9">
        <w:rPr>
          <w:rFonts w:ascii="Times New Roman" w:eastAsia="Times New Roman" w:hAnsi="Times New Roman" w:cs="Times New Roman"/>
          <w:color w:val="000000"/>
          <w:sz w:val="24"/>
          <w:szCs w:val="24"/>
        </w:rPr>
        <w:t>.</w:t>
      </w:r>
      <w:r w:rsidR="00056052" w:rsidRPr="003147D9">
        <w:rPr>
          <w:rFonts w:ascii="Times New Roman" w:eastAsia="Times New Roman" w:hAnsi="Times New Roman" w:cs="Times New Roman"/>
          <w:color w:val="000000"/>
          <w:sz w:val="24"/>
          <w:szCs w:val="24"/>
        </w:rPr>
        <w:t xml:space="preserve"> </w:t>
      </w:r>
    </w:p>
    <w:p w14:paraId="3DA4D5EB" w14:textId="0BF33FC8" w:rsidR="00914866" w:rsidRDefault="00914866" w:rsidP="004C146F">
      <w:pPr>
        <w:pStyle w:val="ListParagraph"/>
        <w:numPr>
          <w:ilvl w:val="0"/>
          <w:numId w:val="5"/>
        </w:numPr>
        <w:rPr>
          <w:rFonts w:ascii="Times New Roman" w:eastAsia="Times New Roman" w:hAnsi="Times New Roman" w:cs="Times New Roman"/>
          <w:color w:val="000000"/>
          <w:sz w:val="24"/>
          <w:szCs w:val="24"/>
        </w:rPr>
      </w:pPr>
      <w:r w:rsidRPr="003147D9">
        <w:rPr>
          <w:rFonts w:ascii="Times New Roman" w:eastAsia="Times New Roman" w:hAnsi="Times New Roman" w:cs="Times New Roman"/>
          <w:color w:val="000000"/>
          <w:sz w:val="24"/>
          <w:szCs w:val="24"/>
        </w:rPr>
        <w:t xml:space="preserve">write </w:t>
      </w:r>
      <w:r w:rsidR="003147D9" w:rsidRPr="003147D9">
        <w:rPr>
          <w:rFonts w:ascii="Times New Roman" w:eastAsia="Times New Roman" w:hAnsi="Times New Roman" w:cs="Times New Roman"/>
          <w:color w:val="000000"/>
          <w:sz w:val="24"/>
          <w:szCs w:val="24"/>
        </w:rPr>
        <w:t xml:space="preserve">a </w:t>
      </w:r>
      <w:r w:rsidRPr="003147D9">
        <w:rPr>
          <w:rFonts w:ascii="Times New Roman" w:eastAsia="Times New Roman" w:hAnsi="Times New Roman" w:cs="Times New Roman"/>
          <w:color w:val="000000"/>
          <w:sz w:val="24"/>
          <w:szCs w:val="24"/>
        </w:rPr>
        <w:t>research report for assigned research papers.</w:t>
      </w:r>
      <w:bookmarkEnd w:id="9"/>
      <w:bookmarkEnd w:id="10"/>
      <w:bookmarkEnd w:id="11"/>
    </w:p>
    <w:p w14:paraId="471B62B7" w14:textId="77777777" w:rsidR="003147D9" w:rsidRPr="003147D9" w:rsidRDefault="003147D9" w:rsidP="003147D9">
      <w:pPr>
        <w:pStyle w:val="ListParagraph"/>
        <w:rPr>
          <w:rFonts w:ascii="Times New Roman" w:eastAsia="Times New Roman" w:hAnsi="Times New Roman" w:cs="Times New Roman"/>
          <w:color w:val="000000"/>
          <w:sz w:val="24"/>
          <w:szCs w:val="24"/>
        </w:rPr>
      </w:pPr>
    </w:p>
    <w:p w14:paraId="67FD9BE7" w14:textId="77777777" w:rsidR="00A94411" w:rsidRPr="000121E3" w:rsidRDefault="00A94411" w:rsidP="00D3202F">
      <w:pPr>
        <w:widowControl w:val="0"/>
        <w:tabs>
          <w:tab w:val="left" w:pos="5740"/>
        </w:tabs>
        <w:spacing w:after="0" w:line="240" w:lineRule="auto"/>
        <w:rPr>
          <w:rFonts w:ascii="Times New Roman" w:eastAsia="Calibri" w:hAnsi="Times New Roman" w:cs="Times New Roman"/>
          <w:b/>
          <w:bCs/>
          <w:smallCaps/>
          <w:sz w:val="32"/>
          <w:szCs w:val="32"/>
          <w:u w:val="single"/>
        </w:rPr>
      </w:pPr>
      <w:r w:rsidRPr="000121E3">
        <w:rPr>
          <w:rFonts w:ascii="Times New Roman" w:eastAsia="Calibri" w:hAnsi="Times New Roman" w:cs="Times New Roman"/>
          <w:b/>
          <w:bCs/>
          <w:smallCaps/>
          <w:sz w:val="32"/>
          <w:szCs w:val="32"/>
          <w:u w:val="single"/>
        </w:rPr>
        <w:lastRenderedPageBreak/>
        <w:t xml:space="preserve">Course </w:t>
      </w:r>
      <w:r w:rsidR="00904766">
        <w:rPr>
          <w:rFonts w:ascii="Times New Roman" w:eastAsia="Calibri" w:hAnsi="Times New Roman" w:cs="Times New Roman"/>
          <w:b/>
          <w:bCs/>
          <w:smallCaps/>
          <w:sz w:val="32"/>
          <w:szCs w:val="32"/>
          <w:u w:val="single"/>
        </w:rPr>
        <w:t>Learning Outcomes</w:t>
      </w:r>
      <w:r w:rsidRPr="000121E3">
        <w:rPr>
          <w:rFonts w:ascii="Times New Roman" w:eastAsia="Calibri" w:hAnsi="Times New Roman" w:cs="Times New Roman"/>
          <w:b/>
          <w:bCs/>
          <w:smallCaps/>
          <w:sz w:val="32"/>
          <w:szCs w:val="32"/>
        </w:rPr>
        <w:tab/>
      </w:r>
    </w:p>
    <w:p w14:paraId="2B187858" w14:textId="77777777" w:rsidR="00120D9A" w:rsidRDefault="00120D9A" w:rsidP="00120D9A">
      <w:pPr>
        <w:pStyle w:val="NoSpacing"/>
        <w:rPr>
          <w:szCs w:val="24"/>
        </w:rPr>
      </w:pPr>
    </w:p>
    <w:p w14:paraId="72ABE710" w14:textId="77777777" w:rsidR="0069444B" w:rsidRDefault="0069444B" w:rsidP="0069444B">
      <w:pPr>
        <w:pStyle w:val="NoSpacing"/>
        <w:rPr>
          <w:szCs w:val="24"/>
        </w:rPr>
      </w:pPr>
      <w:r>
        <w:rPr>
          <w:szCs w:val="24"/>
        </w:rPr>
        <w:t>At the end of the course students will be able to:</w:t>
      </w:r>
    </w:p>
    <w:p w14:paraId="47CC428E" w14:textId="77777777" w:rsidR="0069444B" w:rsidRDefault="0069444B" w:rsidP="0069444B">
      <w:pPr>
        <w:pStyle w:val="NoSpacing"/>
        <w:rPr>
          <w:szCs w:val="24"/>
        </w:rPr>
      </w:pPr>
    </w:p>
    <w:p w14:paraId="0222113D" w14:textId="77777777" w:rsidR="0069444B" w:rsidRPr="00F51B06" w:rsidRDefault="0069444B" w:rsidP="0069444B">
      <w:pPr>
        <w:pStyle w:val="NoSpacing"/>
        <w:rPr>
          <w:szCs w:val="24"/>
        </w:rPr>
      </w:pPr>
      <w:r w:rsidRPr="00F51B06">
        <w:rPr>
          <w:szCs w:val="24"/>
        </w:rPr>
        <w:t xml:space="preserve">1) </w:t>
      </w:r>
      <w:r>
        <w:rPr>
          <w:szCs w:val="24"/>
        </w:rPr>
        <w:t>E</w:t>
      </w:r>
      <w:r w:rsidRPr="00F51B06">
        <w:rPr>
          <w:szCs w:val="24"/>
        </w:rPr>
        <w:t xml:space="preserve">xplain fundamental concepts and architecture of Cloud Computing </w:t>
      </w:r>
    </w:p>
    <w:p w14:paraId="6FFC07DB" w14:textId="77777777" w:rsidR="0069444B" w:rsidRPr="00F51B06" w:rsidRDefault="0069444B" w:rsidP="0069444B">
      <w:pPr>
        <w:pStyle w:val="NoSpacing"/>
        <w:rPr>
          <w:szCs w:val="24"/>
        </w:rPr>
      </w:pPr>
      <w:r w:rsidRPr="00F51B06">
        <w:rPr>
          <w:szCs w:val="24"/>
        </w:rPr>
        <w:t xml:space="preserve">2) </w:t>
      </w:r>
      <w:r>
        <w:rPr>
          <w:szCs w:val="24"/>
        </w:rPr>
        <w:t>E</w:t>
      </w:r>
      <w:r w:rsidRPr="00F51B06">
        <w:rPr>
          <w:szCs w:val="24"/>
        </w:rPr>
        <w:t>xplain the concepts of Infrastructure as a Service (IaaS) and create various instances on Amazon EC2</w:t>
      </w:r>
    </w:p>
    <w:p w14:paraId="32C64D54" w14:textId="3DB63FE7" w:rsidR="0069444B" w:rsidRPr="00F51B06" w:rsidRDefault="0069444B" w:rsidP="0069444B">
      <w:pPr>
        <w:pStyle w:val="NoSpacing"/>
        <w:rPr>
          <w:szCs w:val="24"/>
        </w:rPr>
      </w:pPr>
      <w:r w:rsidRPr="00F51B06">
        <w:rPr>
          <w:szCs w:val="24"/>
        </w:rPr>
        <w:t xml:space="preserve">3) </w:t>
      </w:r>
      <w:r>
        <w:rPr>
          <w:szCs w:val="24"/>
        </w:rPr>
        <w:t>E</w:t>
      </w:r>
      <w:r w:rsidRPr="00F51B06">
        <w:rPr>
          <w:szCs w:val="24"/>
        </w:rPr>
        <w:t>xplain the concepts of Platform-as-a-Service (PaaS)</w:t>
      </w:r>
      <w:r w:rsidR="00914866" w:rsidRPr="00914866">
        <w:t xml:space="preserve"> </w:t>
      </w:r>
      <w:r w:rsidR="00914866" w:rsidRPr="00914866">
        <w:rPr>
          <w:szCs w:val="24"/>
        </w:rPr>
        <w:t>and work on projects with PaaS commercial products</w:t>
      </w:r>
      <w:r w:rsidRPr="00F51B06">
        <w:rPr>
          <w:szCs w:val="24"/>
        </w:rPr>
        <w:t xml:space="preserve"> </w:t>
      </w:r>
    </w:p>
    <w:p w14:paraId="7C916827" w14:textId="77777777" w:rsidR="0069444B" w:rsidRPr="00F51B06" w:rsidRDefault="0069444B" w:rsidP="0069444B">
      <w:pPr>
        <w:pStyle w:val="NoSpacing"/>
        <w:rPr>
          <w:szCs w:val="24"/>
        </w:rPr>
      </w:pPr>
      <w:r w:rsidRPr="00F51B06">
        <w:rPr>
          <w:szCs w:val="24"/>
        </w:rPr>
        <w:t xml:space="preserve">4) </w:t>
      </w:r>
      <w:r>
        <w:rPr>
          <w:szCs w:val="24"/>
        </w:rPr>
        <w:t>E</w:t>
      </w:r>
      <w:r w:rsidRPr="00F51B06">
        <w:rPr>
          <w:szCs w:val="24"/>
        </w:rPr>
        <w:t>xplain the concepts of Software as a Service (SaaS)</w:t>
      </w:r>
    </w:p>
    <w:p w14:paraId="71559BCC" w14:textId="77777777" w:rsidR="0069444B" w:rsidRPr="00F51B06" w:rsidRDefault="0069444B" w:rsidP="0069444B">
      <w:pPr>
        <w:pStyle w:val="NoSpacing"/>
        <w:rPr>
          <w:szCs w:val="24"/>
        </w:rPr>
      </w:pPr>
      <w:r w:rsidRPr="00F51B06">
        <w:rPr>
          <w:szCs w:val="24"/>
        </w:rPr>
        <w:t xml:space="preserve">5) </w:t>
      </w:r>
      <w:r>
        <w:rPr>
          <w:szCs w:val="24"/>
        </w:rPr>
        <w:t>E</w:t>
      </w:r>
      <w:r w:rsidRPr="00F51B06">
        <w:rPr>
          <w:szCs w:val="24"/>
        </w:rPr>
        <w:t>xplain virtualization</w:t>
      </w:r>
    </w:p>
    <w:p w14:paraId="186FD849" w14:textId="77777777" w:rsidR="00914866" w:rsidRPr="00914866" w:rsidRDefault="0069444B" w:rsidP="00914866">
      <w:pPr>
        <w:pStyle w:val="NoSpacing"/>
        <w:rPr>
          <w:szCs w:val="24"/>
        </w:rPr>
      </w:pPr>
      <w:r w:rsidRPr="00F51B06">
        <w:rPr>
          <w:szCs w:val="24"/>
        </w:rPr>
        <w:t xml:space="preserve">6) </w:t>
      </w:r>
      <w:r>
        <w:rPr>
          <w:szCs w:val="24"/>
        </w:rPr>
        <w:t>E</w:t>
      </w:r>
      <w:r w:rsidRPr="00F51B06">
        <w:rPr>
          <w:szCs w:val="24"/>
        </w:rPr>
        <w:t>xplain Hadoop</w:t>
      </w:r>
      <w:r w:rsidR="00914866" w:rsidRPr="00914866">
        <w:rPr>
          <w:szCs w:val="24"/>
        </w:rPr>
        <w:t>, HDFS, and MapReduce</w:t>
      </w:r>
    </w:p>
    <w:p w14:paraId="15C92703" w14:textId="77777777" w:rsidR="00914866" w:rsidRPr="00914866" w:rsidRDefault="00914866" w:rsidP="00914866">
      <w:pPr>
        <w:pStyle w:val="NoSpacing"/>
        <w:rPr>
          <w:szCs w:val="24"/>
        </w:rPr>
      </w:pPr>
      <w:r w:rsidRPr="00914866">
        <w:rPr>
          <w:szCs w:val="24"/>
        </w:rPr>
        <w:t>7) use Amazon EC2 to create instances of various needs</w:t>
      </w:r>
    </w:p>
    <w:p w14:paraId="60EA644C" w14:textId="77777777" w:rsidR="00914866" w:rsidRPr="00914866" w:rsidRDefault="00914866" w:rsidP="00914866">
      <w:pPr>
        <w:pStyle w:val="NoSpacing"/>
        <w:rPr>
          <w:szCs w:val="24"/>
        </w:rPr>
      </w:pPr>
      <w:r w:rsidRPr="00914866">
        <w:rPr>
          <w:szCs w:val="24"/>
        </w:rPr>
        <w:t>8) use cloud simulation tools to simulate the activities in cloud environment</w:t>
      </w:r>
    </w:p>
    <w:p w14:paraId="7C46D638" w14:textId="1B169905" w:rsidR="0069444B" w:rsidRDefault="00914866" w:rsidP="00914866">
      <w:pPr>
        <w:pStyle w:val="NoSpacing"/>
        <w:rPr>
          <w:szCs w:val="24"/>
        </w:rPr>
      </w:pPr>
      <w:r w:rsidRPr="00914866">
        <w:rPr>
          <w:szCs w:val="24"/>
        </w:rPr>
        <w:t>9) research and critique computing literature, and utilize it for proposing solutions</w:t>
      </w:r>
    </w:p>
    <w:p w14:paraId="44951EF3" w14:textId="6614DC96" w:rsidR="0069444B" w:rsidRDefault="0069444B" w:rsidP="0069444B">
      <w:pPr>
        <w:pStyle w:val="NoSpacing"/>
        <w:rPr>
          <w:rFonts w:eastAsia="Times New Roman" w:cs="Times New Roman"/>
          <w:szCs w:val="24"/>
        </w:rPr>
      </w:pPr>
    </w:p>
    <w:p w14:paraId="696FA94D" w14:textId="77777777" w:rsidR="00CA488D" w:rsidRPr="00115792" w:rsidRDefault="00CA488D" w:rsidP="00CA488D">
      <w:pPr>
        <w:suppressAutoHyphens/>
        <w:spacing w:beforeAutospacing="1" w:after="0" w:afterAutospacing="1" w:line="240" w:lineRule="auto"/>
      </w:pPr>
      <w:r w:rsidRPr="7D73E2D6">
        <w:rPr>
          <w:rFonts w:ascii="Times New Roman" w:eastAsia="Times New Roman" w:hAnsi="Times New Roman" w:cs="Times New Roman"/>
          <w:b/>
          <w:bCs/>
          <w:smallCaps/>
          <w:sz w:val="32"/>
          <w:szCs w:val="32"/>
          <w:u w:val="single"/>
        </w:rPr>
        <w:t>Teaching Philosophy and Instruction Methods</w:t>
      </w:r>
    </w:p>
    <w:p w14:paraId="7BBEF11F" w14:textId="77777777" w:rsidR="00CA488D" w:rsidRDefault="00CA488D" w:rsidP="00CA488D">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We will mainly use D2L and additional webpages for this course.</w:t>
      </w:r>
    </w:p>
    <w:p w14:paraId="67351FA8" w14:textId="77777777" w:rsidR="00CA488D" w:rsidRDefault="00CA488D" w:rsidP="00CA488D">
      <w:pPr>
        <w:widowControl w:val="0"/>
        <w:spacing w:after="0" w:line="240" w:lineRule="auto"/>
        <w:rPr>
          <w:rFonts w:ascii="Times New Roman" w:eastAsia="Times New Roman" w:hAnsi="Times New Roman" w:cs="Times New Roman"/>
        </w:rPr>
      </w:pPr>
    </w:p>
    <w:p w14:paraId="495F55E9" w14:textId="77777777" w:rsidR="00CA488D" w:rsidRPr="00F21A63" w:rsidRDefault="00CA488D" w:rsidP="0069444B">
      <w:pPr>
        <w:pStyle w:val="NoSpacing"/>
        <w:rPr>
          <w:rFonts w:eastAsia="Times New Roman" w:cs="Times New Roman"/>
          <w:szCs w:val="24"/>
        </w:rPr>
      </w:pPr>
    </w:p>
    <w:p w14:paraId="6060A212" w14:textId="77777777" w:rsidR="00A94411" w:rsidRPr="000121E3" w:rsidRDefault="00A94411" w:rsidP="00D3202F">
      <w:pPr>
        <w:widowControl w:val="0"/>
        <w:spacing w:after="0" w:line="240" w:lineRule="auto"/>
        <w:rPr>
          <w:rFonts w:ascii="Times New Roman" w:eastAsia="Calibri" w:hAnsi="Times New Roman" w:cs="Times New Roman"/>
          <w:b/>
          <w:bCs/>
          <w:smallCaps/>
          <w:sz w:val="32"/>
          <w:szCs w:val="32"/>
          <w:u w:val="single"/>
        </w:rPr>
      </w:pPr>
      <w:r w:rsidRPr="000121E3">
        <w:rPr>
          <w:rFonts w:ascii="Times New Roman" w:eastAsia="Calibri" w:hAnsi="Times New Roman" w:cs="Times New Roman"/>
          <w:b/>
          <w:bCs/>
          <w:smallCaps/>
          <w:sz w:val="32"/>
          <w:szCs w:val="32"/>
          <w:u w:val="single"/>
        </w:rPr>
        <w:t>Course Content and Requirements/Grading Scale</w:t>
      </w:r>
    </w:p>
    <w:p w14:paraId="763670B7" w14:textId="77777777" w:rsidR="00A94411" w:rsidRPr="000121E3" w:rsidRDefault="00A94411" w:rsidP="00D3202F">
      <w:pPr>
        <w:widowControl w:val="0"/>
        <w:spacing w:after="0" w:line="240" w:lineRule="auto"/>
        <w:rPr>
          <w:rFonts w:ascii="Times New Roman" w:eastAsia="Calibri" w:hAnsi="Times New Roman" w:cs="Times New Roman"/>
          <w:sz w:val="24"/>
          <w:szCs w:val="24"/>
        </w:rPr>
      </w:pPr>
    </w:p>
    <w:p w14:paraId="7A7C5F47" w14:textId="77777777" w:rsidR="00914866" w:rsidRDefault="00914866" w:rsidP="00914866">
      <w:pPr>
        <w:pStyle w:val="Heading2"/>
        <w:rPr>
          <w:b w:val="0"/>
          <w:sz w:val="24"/>
          <w:szCs w:val="24"/>
        </w:rPr>
      </w:pPr>
      <w:bookmarkStart w:id="12" w:name="OLE_LINK65"/>
      <w:bookmarkStart w:id="13" w:name="OLE_LINK66"/>
      <w:bookmarkStart w:id="14" w:name="OLE_LINK67"/>
      <w:r>
        <w:rPr>
          <w:sz w:val="24"/>
        </w:rPr>
        <w:t xml:space="preserve">Course Schedule </w:t>
      </w:r>
      <w:r>
        <w:rPr>
          <w:color w:val="FF0000"/>
          <w:sz w:val="24"/>
        </w:rPr>
        <w:t>(</w:t>
      </w:r>
      <w:bookmarkStart w:id="15" w:name="OLE_LINK33"/>
      <w:bookmarkStart w:id="16" w:name="OLE_LINK34"/>
      <w:bookmarkStart w:id="17" w:name="OLE_LINK35"/>
      <w:r>
        <w:rPr>
          <w:color w:val="FF0000"/>
          <w:sz w:val="24"/>
        </w:rPr>
        <w:t>Tentative</w:t>
      </w:r>
      <w:bookmarkEnd w:id="15"/>
      <w:bookmarkEnd w:id="16"/>
      <w:bookmarkEnd w:id="17"/>
      <w:r>
        <w:rPr>
          <w:color w:val="FF0000"/>
          <w:sz w:val="24"/>
        </w:rPr>
        <w:t>, subject to change):</w:t>
      </w:r>
    </w:p>
    <w:p w14:paraId="106028B9" w14:textId="77777777" w:rsidR="00914866" w:rsidRDefault="00914866" w:rsidP="00914866">
      <w:r>
        <w:rPr>
          <w:rFonts w:cs="Arial"/>
          <w:b/>
          <w:bCs/>
        </w:rPr>
        <w:t xml:space="preserve">  </w:t>
      </w:r>
    </w:p>
    <w:tbl>
      <w:tblPr>
        <w:tblW w:w="8280"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60"/>
        <w:gridCol w:w="1530"/>
        <w:gridCol w:w="5690"/>
      </w:tblGrid>
      <w:tr w:rsidR="00914866" w:rsidRPr="008D1204" w14:paraId="14F0B7C7" w14:textId="77777777" w:rsidTr="008F1EF7">
        <w:trPr>
          <w:trHeight w:val="431"/>
        </w:trPr>
        <w:tc>
          <w:tcPr>
            <w:tcW w:w="1060" w:type="dxa"/>
            <w:tcBorders>
              <w:top w:val="single" w:sz="4" w:space="0" w:color="auto"/>
              <w:left w:val="single" w:sz="4" w:space="0" w:color="auto"/>
              <w:bottom w:val="single" w:sz="4" w:space="0" w:color="auto"/>
              <w:right w:val="single" w:sz="4" w:space="0" w:color="auto"/>
            </w:tcBorders>
            <w:vAlign w:val="center"/>
            <w:hideMark/>
          </w:tcPr>
          <w:p w14:paraId="5406F37C" w14:textId="77777777" w:rsidR="00914866" w:rsidRPr="008D1204" w:rsidRDefault="00914866" w:rsidP="008F1EF7">
            <w:pPr>
              <w:jc w:val="center"/>
              <w:outlineLvl w:val="5"/>
              <w:rPr>
                <w:b/>
                <w:bCs/>
              </w:rPr>
            </w:pPr>
            <w:r w:rsidRPr="008D1204">
              <w:rPr>
                <w:b/>
                <w:bCs/>
              </w:rPr>
              <w:t>Week</w:t>
            </w:r>
          </w:p>
        </w:tc>
        <w:tc>
          <w:tcPr>
            <w:tcW w:w="1530" w:type="dxa"/>
            <w:tcBorders>
              <w:top w:val="single" w:sz="4" w:space="0" w:color="auto"/>
              <w:left w:val="single" w:sz="4" w:space="0" w:color="auto"/>
              <w:bottom w:val="single" w:sz="4" w:space="0" w:color="auto"/>
              <w:right w:val="single" w:sz="4" w:space="0" w:color="auto"/>
            </w:tcBorders>
            <w:vAlign w:val="center"/>
          </w:tcPr>
          <w:p w14:paraId="29B7B151" w14:textId="77777777" w:rsidR="00914866" w:rsidRPr="008D1204" w:rsidRDefault="00914866" w:rsidP="008F1EF7">
            <w:pPr>
              <w:jc w:val="center"/>
              <w:outlineLvl w:val="0"/>
              <w:rPr>
                <w:b/>
                <w:bCs/>
              </w:rPr>
            </w:pPr>
          </w:p>
        </w:tc>
        <w:tc>
          <w:tcPr>
            <w:tcW w:w="5690" w:type="dxa"/>
            <w:tcBorders>
              <w:top w:val="single" w:sz="4" w:space="0" w:color="auto"/>
              <w:left w:val="single" w:sz="4" w:space="0" w:color="auto"/>
              <w:bottom w:val="single" w:sz="4" w:space="0" w:color="auto"/>
              <w:right w:val="single" w:sz="4" w:space="0" w:color="auto"/>
            </w:tcBorders>
            <w:vAlign w:val="center"/>
            <w:hideMark/>
          </w:tcPr>
          <w:p w14:paraId="071A3F08" w14:textId="77777777" w:rsidR="00914866" w:rsidRPr="008D1204" w:rsidRDefault="00914866" w:rsidP="008F1EF7">
            <w:pPr>
              <w:jc w:val="center"/>
              <w:rPr>
                <w:b/>
                <w:bCs/>
              </w:rPr>
            </w:pPr>
            <w:r w:rsidRPr="008D1204">
              <w:rPr>
                <w:b/>
                <w:bCs/>
              </w:rPr>
              <w:t>Topic</w:t>
            </w:r>
          </w:p>
        </w:tc>
      </w:tr>
      <w:tr w:rsidR="00FD2E85" w:rsidRPr="008D1204" w14:paraId="118F31D0" w14:textId="77777777" w:rsidTr="008F1EF7">
        <w:tc>
          <w:tcPr>
            <w:tcW w:w="1060" w:type="dxa"/>
            <w:tcBorders>
              <w:top w:val="single" w:sz="4" w:space="0" w:color="auto"/>
              <w:left w:val="single" w:sz="4" w:space="0" w:color="auto"/>
              <w:bottom w:val="single" w:sz="4" w:space="0" w:color="auto"/>
              <w:right w:val="single" w:sz="4" w:space="0" w:color="auto"/>
            </w:tcBorders>
            <w:vAlign w:val="center"/>
            <w:hideMark/>
          </w:tcPr>
          <w:p w14:paraId="71C704AA" w14:textId="77777777" w:rsidR="00FD2E85" w:rsidRPr="008D1204" w:rsidRDefault="00FD2E85" w:rsidP="00FD2E85">
            <w:pPr>
              <w:jc w:val="center"/>
            </w:pPr>
            <w:r w:rsidRPr="008D1204">
              <w:t>1</w:t>
            </w:r>
          </w:p>
        </w:tc>
        <w:tc>
          <w:tcPr>
            <w:tcW w:w="1530" w:type="dxa"/>
            <w:tcBorders>
              <w:top w:val="outset" w:sz="6" w:space="0" w:color="auto"/>
              <w:left w:val="outset" w:sz="6" w:space="0" w:color="auto"/>
              <w:bottom w:val="outset" w:sz="6" w:space="0" w:color="auto"/>
              <w:right w:val="outset" w:sz="6" w:space="0" w:color="auto"/>
            </w:tcBorders>
          </w:tcPr>
          <w:p w14:paraId="7B0AD083" w14:textId="3EE9F14D" w:rsidR="00FD2E85" w:rsidRPr="008D1204" w:rsidRDefault="00FD2E85" w:rsidP="00FD2E85">
            <w:pPr>
              <w:pStyle w:val="NormalWeb"/>
            </w:pPr>
            <w:r>
              <w:t>8/16</w:t>
            </w:r>
          </w:p>
        </w:tc>
        <w:tc>
          <w:tcPr>
            <w:tcW w:w="5690" w:type="dxa"/>
            <w:tcBorders>
              <w:top w:val="single" w:sz="4" w:space="0" w:color="auto"/>
              <w:left w:val="single" w:sz="4" w:space="0" w:color="auto"/>
              <w:bottom w:val="single" w:sz="4" w:space="0" w:color="auto"/>
              <w:right w:val="single" w:sz="4" w:space="0" w:color="auto"/>
            </w:tcBorders>
          </w:tcPr>
          <w:p w14:paraId="68EE1B03" w14:textId="460B2139" w:rsidR="00FD2E85" w:rsidRPr="008D1204" w:rsidRDefault="00FD2E85" w:rsidP="00FD2E85">
            <w:pPr>
              <w:rPr>
                <w:bCs/>
              </w:rPr>
            </w:pPr>
            <w:r w:rsidRPr="008D1204">
              <w:rPr>
                <w:bCs/>
              </w:rPr>
              <w:t>Syllabus and introduction</w:t>
            </w:r>
            <w:r>
              <w:rPr>
                <w:bCs/>
              </w:rPr>
              <w:t xml:space="preserve"> of Cloud Computing</w:t>
            </w:r>
          </w:p>
        </w:tc>
      </w:tr>
      <w:tr w:rsidR="00FD2E85" w:rsidRPr="008D1204" w14:paraId="5E9C85BF" w14:textId="77777777" w:rsidTr="008F1EF7">
        <w:tc>
          <w:tcPr>
            <w:tcW w:w="1060" w:type="dxa"/>
            <w:tcBorders>
              <w:top w:val="single" w:sz="4" w:space="0" w:color="auto"/>
              <w:left w:val="single" w:sz="4" w:space="0" w:color="auto"/>
              <w:bottom w:val="single" w:sz="4" w:space="0" w:color="auto"/>
              <w:right w:val="single" w:sz="4" w:space="0" w:color="auto"/>
            </w:tcBorders>
            <w:vAlign w:val="center"/>
            <w:hideMark/>
          </w:tcPr>
          <w:p w14:paraId="3D76A55F" w14:textId="77777777" w:rsidR="00FD2E85" w:rsidRPr="008D1204" w:rsidRDefault="00FD2E85" w:rsidP="00FD2E85">
            <w:pPr>
              <w:jc w:val="center"/>
            </w:pPr>
            <w:r w:rsidRPr="008D1204">
              <w:t>2</w:t>
            </w:r>
          </w:p>
        </w:tc>
        <w:tc>
          <w:tcPr>
            <w:tcW w:w="1530" w:type="dxa"/>
            <w:tcBorders>
              <w:top w:val="outset" w:sz="6" w:space="0" w:color="auto"/>
              <w:left w:val="outset" w:sz="6" w:space="0" w:color="auto"/>
              <w:bottom w:val="outset" w:sz="6" w:space="0" w:color="auto"/>
              <w:right w:val="outset" w:sz="6" w:space="0" w:color="auto"/>
            </w:tcBorders>
          </w:tcPr>
          <w:p w14:paraId="0BB2F8D1" w14:textId="7B80A250" w:rsidR="00FD2E85" w:rsidRPr="008D1204" w:rsidRDefault="00FD2E85" w:rsidP="00FD2E85">
            <w:pPr>
              <w:pStyle w:val="NormalWeb"/>
            </w:pPr>
            <w:r>
              <w:t>8/23</w:t>
            </w:r>
          </w:p>
        </w:tc>
        <w:tc>
          <w:tcPr>
            <w:tcW w:w="5690" w:type="dxa"/>
            <w:tcBorders>
              <w:top w:val="single" w:sz="4" w:space="0" w:color="auto"/>
              <w:left w:val="single" w:sz="4" w:space="0" w:color="auto"/>
              <w:bottom w:val="single" w:sz="4" w:space="0" w:color="auto"/>
              <w:right w:val="single" w:sz="4" w:space="0" w:color="auto"/>
            </w:tcBorders>
          </w:tcPr>
          <w:p w14:paraId="6C003274" w14:textId="7499A0DD" w:rsidR="00FD2E85" w:rsidRPr="008D1204" w:rsidRDefault="00FD2E85" w:rsidP="00FD2E85">
            <w:pPr>
              <w:rPr>
                <w:bCs/>
              </w:rPr>
            </w:pPr>
            <w:r>
              <w:t>Cloud and Cloud Architecture</w:t>
            </w:r>
          </w:p>
        </w:tc>
      </w:tr>
      <w:tr w:rsidR="00FD2E85" w:rsidRPr="008D1204" w14:paraId="0D9C9247" w14:textId="77777777" w:rsidTr="008F1EF7">
        <w:tc>
          <w:tcPr>
            <w:tcW w:w="1060" w:type="dxa"/>
            <w:tcBorders>
              <w:top w:val="single" w:sz="4" w:space="0" w:color="auto"/>
              <w:left w:val="single" w:sz="4" w:space="0" w:color="auto"/>
              <w:bottom w:val="single" w:sz="4" w:space="0" w:color="auto"/>
              <w:right w:val="single" w:sz="4" w:space="0" w:color="auto"/>
            </w:tcBorders>
            <w:vAlign w:val="center"/>
            <w:hideMark/>
          </w:tcPr>
          <w:p w14:paraId="35C3E919" w14:textId="77777777" w:rsidR="00FD2E85" w:rsidRPr="008D1204" w:rsidRDefault="00FD2E85" w:rsidP="00FD2E85">
            <w:pPr>
              <w:jc w:val="center"/>
            </w:pPr>
            <w:r w:rsidRPr="008D1204">
              <w:t>3</w:t>
            </w:r>
          </w:p>
        </w:tc>
        <w:tc>
          <w:tcPr>
            <w:tcW w:w="1530" w:type="dxa"/>
            <w:tcBorders>
              <w:top w:val="outset" w:sz="6" w:space="0" w:color="auto"/>
              <w:left w:val="outset" w:sz="6" w:space="0" w:color="auto"/>
              <w:bottom w:val="outset" w:sz="6" w:space="0" w:color="auto"/>
              <w:right w:val="outset" w:sz="6" w:space="0" w:color="auto"/>
            </w:tcBorders>
          </w:tcPr>
          <w:p w14:paraId="37D22F76" w14:textId="736F5EC2" w:rsidR="00FD2E85" w:rsidRPr="008D1204" w:rsidRDefault="00FD2E85" w:rsidP="00FD2E85">
            <w:pPr>
              <w:pStyle w:val="NormalWeb"/>
            </w:pPr>
            <w:r>
              <w:t>8/30</w:t>
            </w:r>
          </w:p>
        </w:tc>
        <w:tc>
          <w:tcPr>
            <w:tcW w:w="5690" w:type="dxa"/>
            <w:tcBorders>
              <w:top w:val="single" w:sz="4" w:space="0" w:color="auto"/>
              <w:left w:val="single" w:sz="4" w:space="0" w:color="auto"/>
              <w:bottom w:val="single" w:sz="4" w:space="0" w:color="auto"/>
              <w:right w:val="single" w:sz="4" w:space="0" w:color="auto"/>
            </w:tcBorders>
            <w:hideMark/>
          </w:tcPr>
          <w:p w14:paraId="1573915E" w14:textId="29DF80EC" w:rsidR="00FD2E85" w:rsidRPr="008D1204" w:rsidRDefault="00FD2E85" w:rsidP="00FD2E85">
            <w:pPr>
              <w:rPr>
                <w:bCs/>
              </w:rPr>
            </w:pPr>
            <w:r>
              <w:t xml:space="preserve">Cloud and Cloud Architecture, </w:t>
            </w:r>
            <w:proofErr w:type="spellStart"/>
            <w:r>
              <w:t>CloudSim</w:t>
            </w:r>
            <w:proofErr w:type="spellEnd"/>
            <w:r>
              <w:t xml:space="preserve"> introduction</w:t>
            </w:r>
          </w:p>
        </w:tc>
      </w:tr>
      <w:tr w:rsidR="00FD2E85" w:rsidRPr="008D1204" w14:paraId="62A1F67B" w14:textId="77777777" w:rsidTr="008F1EF7">
        <w:trPr>
          <w:trHeight w:val="242"/>
        </w:trPr>
        <w:tc>
          <w:tcPr>
            <w:tcW w:w="1060" w:type="dxa"/>
            <w:tcBorders>
              <w:top w:val="single" w:sz="4" w:space="0" w:color="auto"/>
              <w:left w:val="single" w:sz="4" w:space="0" w:color="auto"/>
              <w:bottom w:val="single" w:sz="4" w:space="0" w:color="auto"/>
              <w:right w:val="single" w:sz="4" w:space="0" w:color="auto"/>
            </w:tcBorders>
            <w:vAlign w:val="center"/>
          </w:tcPr>
          <w:p w14:paraId="4AA45A13" w14:textId="77777777" w:rsidR="00FD2E85" w:rsidRPr="008D1204" w:rsidRDefault="00FD2E85" w:rsidP="00FD2E85">
            <w:pPr>
              <w:jc w:val="center"/>
            </w:pPr>
            <w:r>
              <w:t>4</w:t>
            </w:r>
          </w:p>
        </w:tc>
        <w:tc>
          <w:tcPr>
            <w:tcW w:w="1530" w:type="dxa"/>
            <w:tcBorders>
              <w:top w:val="outset" w:sz="6" w:space="0" w:color="auto"/>
              <w:left w:val="outset" w:sz="6" w:space="0" w:color="auto"/>
              <w:bottom w:val="outset" w:sz="6" w:space="0" w:color="auto"/>
              <w:right w:val="outset" w:sz="6" w:space="0" w:color="auto"/>
            </w:tcBorders>
          </w:tcPr>
          <w:p w14:paraId="1E207228" w14:textId="34B5DFC0" w:rsidR="00FD2E85" w:rsidRPr="008D1204" w:rsidRDefault="00FD2E85" w:rsidP="00FD2E85">
            <w:pPr>
              <w:pStyle w:val="NormalWeb"/>
            </w:pPr>
            <w:r>
              <w:t>9/6</w:t>
            </w:r>
          </w:p>
        </w:tc>
        <w:tc>
          <w:tcPr>
            <w:tcW w:w="5690" w:type="dxa"/>
            <w:tcBorders>
              <w:top w:val="single" w:sz="4" w:space="0" w:color="auto"/>
              <w:left w:val="single" w:sz="4" w:space="0" w:color="auto"/>
              <w:bottom w:val="single" w:sz="4" w:space="0" w:color="auto"/>
              <w:right w:val="single" w:sz="4" w:space="0" w:color="auto"/>
            </w:tcBorders>
          </w:tcPr>
          <w:p w14:paraId="5DC8278B" w14:textId="02D29659" w:rsidR="00FD2E85" w:rsidRPr="008D1204" w:rsidRDefault="00FD2E85" w:rsidP="00FD2E85">
            <w:pPr>
              <w:rPr>
                <w:bCs/>
              </w:rPr>
            </w:pPr>
            <w:r w:rsidRPr="008D1204">
              <w:rPr>
                <w:b/>
                <w:color w:val="000000"/>
              </w:rPr>
              <w:t>Test 1</w:t>
            </w:r>
            <w:r>
              <w:rPr>
                <w:b/>
                <w:color w:val="000000"/>
              </w:rPr>
              <w:t xml:space="preserve"> </w:t>
            </w:r>
            <w:r>
              <w:rPr>
                <w:color w:val="FF0000"/>
              </w:rPr>
              <w:t>Tentative</w:t>
            </w:r>
            <w:r>
              <w:rPr>
                <w:b/>
                <w:color w:val="000000"/>
              </w:rPr>
              <w:t xml:space="preserve">, </w:t>
            </w:r>
            <w:r>
              <w:t xml:space="preserve">Cloud and Cloud Architecture, </w:t>
            </w:r>
            <w:proofErr w:type="spellStart"/>
            <w:r>
              <w:t>CloudSim</w:t>
            </w:r>
            <w:proofErr w:type="spellEnd"/>
            <w:r>
              <w:t xml:space="preserve"> </w:t>
            </w:r>
          </w:p>
        </w:tc>
      </w:tr>
      <w:tr w:rsidR="00FD2E85" w:rsidRPr="008D1204" w14:paraId="3D155A31" w14:textId="77777777" w:rsidTr="008F1EF7">
        <w:trPr>
          <w:trHeight w:val="242"/>
        </w:trPr>
        <w:tc>
          <w:tcPr>
            <w:tcW w:w="1060" w:type="dxa"/>
            <w:tcBorders>
              <w:top w:val="single" w:sz="4" w:space="0" w:color="auto"/>
              <w:left w:val="single" w:sz="4" w:space="0" w:color="auto"/>
              <w:bottom w:val="single" w:sz="4" w:space="0" w:color="auto"/>
              <w:right w:val="single" w:sz="4" w:space="0" w:color="auto"/>
            </w:tcBorders>
            <w:vAlign w:val="center"/>
            <w:hideMark/>
          </w:tcPr>
          <w:p w14:paraId="7A79B79A" w14:textId="77777777" w:rsidR="00FD2E85" w:rsidRPr="008D1204" w:rsidRDefault="00FD2E85" w:rsidP="00FD2E85">
            <w:pPr>
              <w:jc w:val="center"/>
            </w:pPr>
            <w:r>
              <w:t>5</w:t>
            </w:r>
          </w:p>
        </w:tc>
        <w:tc>
          <w:tcPr>
            <w:tcW w:w="1530" w:type="dxa"/>
            <w:tcBorders>
              <w:top w:val="outset" w:sz="6" w:space="0" w:color="auto"/>
              <w:left w:val="outset" w:sz="6" w:space="0" w:color="auto"/>
              <w:bottom w:val="outset" w:sz="6" w:space="0" w:color="auto"/>
              <w:right w:val="outset" w:sz="6" w:space="0" w:color="auto"/>
            </w:tcBorders>
          </w:tcPr>
          <w:p w14:paraId="2A8596DE" w14:textId="2E098686" w:rsidR="00FD2E85" w:rsidRPr="008D1204" w:rsidRDefault="00FD2E85" w:rsidP="00FD2E85">
            <w:pPr>
              <w:pStyle w:val="NormalWeb"/>
            </w:pPr>
            <w:r>
              <w:t>9/13</w:t>
            </w:r>
          </w:p>
        </w:tc>
        <w:tc>
          <w:tcPr>
            <w:tcW w:w="5690" w:type="dxa"/>
            <w:tcBorders>
              <w:top w:val="single" w:sz="4" w:space="0" w:color="auto"/>
              <w:left w:val="single" w:sz="4" w:space="0" w:color="auto"/>
              <w:bottom w:val="single" w:sz="4" w:space="0" w:color="auto"/>
              <w:right w:val="single" w:sz="4" w:space="0" w:color="auto"/>
            </w:tcBorders>
            <w:hideMark/>
          </w:tcPr>
          <w:p w14:paraId="61F9894E" w14:textId="6DAD839C" w:rsidR="00FD2E85" w:rsidRPr="008D1204" w:rsidRDefault="00FD2E85" w:rsidP="00FD2E85">
            <w:pPr>
              <w:rPr>
                <w:bCs/>
              </w:rPr>
            </w:pPr>
            <w:proofErr w:type="spellStart"/>
            <w:r>
              <w:t>CloudSim</w:t>
            </w:r>
            <w:proofErr w:type="spellEnd"/>
            <w:r>
              <w:t xml:space="preserve"> Network Topology</w:t>
            </w:r>
          </w:p>
        </w:tc>
      </w:tr>
      <w:tr w:rsidR="00FD2E85" w:rsidRPr="008D1204" w14:paraId="1410B8AE" w14:textId="77777777" w:rsidTr="008F1EF7">
        <w:trPr>
          <w:trHeight w:val="240"/>
        </w:trPr>
        <w:tc>
          <w:tcPr>
            <w:tcW w:w="1060" w:type="dxa"/>
            <w:tcBorders>
              <w:top w:val="single" w:sz="4" w:space="0" w:color="auto"/>
              <w:left w:val="single" w:sz="4" w:space="0" w:color="auto"/>
              <w:bottom w:val="single" w:sz="4" w:space="0" w:color="auto"/>
              <w:right w:val="single" w:sz="4" w:space="0" w:color="auto"/>
            </w:tcBorders>
            <w:vAlign w:val="center"/>
            <w:hideMark/>
          </w:tcPr>
          <w:p w14:paraId="7731D001" w14:textId="77777777" w:rsidR="00FD2E85" w:rsidRPr="008D1204" w:rsidRDefault="00FD2E85" w:rsidP="00FD2E85">
            <w:pPr>
              <w:jc w:val="center"/>
            </w:pPr>
            <w:bookmarkStart w:id="18" w:name="_Hlk470958221"/>
            <w:r>
              <w:t>6</w:t>
            </w:r>
          </w:p>
        </w:tc>
        <w:tc>
          <w:tcPr>
            <w:tcW w:w="1530" w:type="dxa"/>
            <w:tcBorders>
              <w:top w:val="outset" w:sz="6" w:space="0" w:color="auto"/>
              <w:left w:val="outset" w:sz="6" w:space="0" w:color="auto"/>
              <w:bottom w:val="outset" w:sz="6" w:space="0" w:color="auto"/>
              <w:right w:val="outset" w:sz="6" w:space="0" w:color="auto"/>
            </w:tcBorders>
          </w:tcPr>
          <w:p w14:paraId="4D05BE22" w14:textId="7E6967CA" w:rsidR="00FD2E85" w:rsidRPr="008D1204" w:rsidRDefault="00FD2E85" w:rsidP="00FD2E85">
            <w:pPr>
              <w:pStyle w:val="NormalWeb"/>
            </w:pPr>
            <w:r>
              <w:t>9</w:t>
            </w:r>
            <w:r w:rsidRPr="008D1204">
              <w:t>/</w:t>
            </w:r>
            <w:r>
              <w:t>20</w:t>
            </w:r>
          </w:p>
        </w:tc>
        <w:tc>
          <w:tcPr>
            <w:tcW w:w="5690" w:type="dxa"/>
            <w:tcBorders>
              <w:top w:val="single" w:sz="4" w:space="0" w:color="auto"/>
              <w:left w:val="single" w:sz="4" w:space="0" w:color="auto"/>
              <w:bottom w:val="single" w:sz="4" w:space="0" w:color="auto"/>
              <w:right w:val="single" w:sz="4" w:space="0" w:color="auto"/>
            </w:tcBorders>
          </w:tcPr>
          <w:p w14:paraId="705BFD48" w14:textId="4E706289" w:rsidR="00FD2E85" w:rsidRPr="008D1204" w:rsidRDefault="00FD2E85" w:rsidP="00FD2E85">
            <w:pPr>
              <w:rPr>
                <w:bCs/>
              </w:rPr>
            </w:pPr>
            <w:proofErr w:type="spellStart"/>
            <w:r>
              <w:t>CloudSim</w:t>
            </w:r>
            <w:proofErr w:type="spellEnd"/>
            <w:r>
              <w:t xml:space="preserve"> Network Topology</w:t>
            </w:r>
          </w:p>
        </w:tc>
      </w:tr>
      <w:bookmarkEnd w:id="18"/>
      <w:tr w:rsidR="00FD2E85" w:rsidRPr="008D1204" w14:paraId="50D51C69" w14:textId="77777777" w:rsidTr="008F1EF7">
        <w:trPr>
          <w:trHeight w:val="287"/>
        </w:trPr>
        <w:tc>
          <w:tcPr>
            <w:tcW w:w="1060" w:type="dxa"/>
            <w:tcBorders>
              <w:top w:val="single" w:sz="4" w:space="0" w:color="auto"/>
              <w:left w:val="single" w:sz="4" w:space="0" w:color="auto"/>
              <w:bottom w:val="single" w:sz="4" w:space="0" w:color="auto"/>
              <w:right w:val="single" w:sz="4" w:space="0" w:color="auto"/>
            </w:tcBorders>
            <w:vAlign w:val="center"/>
            <w:hideMark/>
          </w:tcPr>
          <w:p w14:paraId="6089B90F" w14:textId="77777777" w:rsidR="00FD2E85" w:rsidRPr="008D1204" w:rsidRDefault="00FD2E85" w:rsidP="00FD2E85">
            <w:pPr>
              <w:jc w:val="center"/>
            </w:pPr>
            <w:r>
              <w:t>7</w:t>
            </w:r>
          </w:p>
        </w:tc>
        <w:tc>
          <w:tcPr>
            <w:tcW w:w="1530" w:type="dxa"/>
            <w:tcBorders>
              <w:top w:val="outset" w:sz="6" w:space="0" w:color="auto"/>
              <w:left w:val="outset" w:sz="6" w:space="0" w:color="auto"/>
              <w:bottom w:val="outset" w:sz="6" w:space="0" w:color="auto"/>
              <w:right w:val="outset" w:sz="6" w:space="0" w:color="auto"/>
            </w:tcBorders>
          </w:tcPr>
          <w:p w14:paraId="1E8D6A17" w14:textId="5161D6C1" w:rsidR="00FD2E85" w:rsidRPr="008D1204" w:rsidRDefault="00FD2E85" w:rsidP="00FD2E85">
            <w:pPr>
              <w:pStyle w:val="NormalWeb"/>
            </w:pPr>
            <w:r>
              <w:t>9</w:t>
            </w:r>
            <w:r w:rsidRPr="008D1204">
              <w:t>/</w:t>
            </w:r>
            <w:r>
              <w:t>27</w:t>
            </w:r>
          </w:p>
        </w:tc>
        <w:tc>
          <w:tcPr>
            <w:tcW w:w="5690" w:type="dxa"/>
            <w:tcBorders>
              <w:top w:val="single" w:sz="4" w:space="0" w:color="auto"/>
              <w:left w:val="single" w:sz="4" w:space="0" w:color="auto"/>
              <w:bottom w:val="single" w:sz="4" w:space="0" w:color="auto"/>
              <w:right w:val="single" w:sz="4" w:space="0" w:color="auto"/>
            </w:tcBorders>
          </w:tcPr>
          <w:p w14:paraId="322BAE93" w14:textId="1A57DDC8" w:rsidR="00FD2E85" w:rsidRPr="008D1204" w:rsidRDefault="00FD2E85" w:rsidP="00FD2E85">
            <w:pPr>
              <w:rPr>
                <w:bCs/>
              </w:rPr>
            </w:pPr>
            <w:proofErr w:type="spellStart"/>
            <w:r>
              <w:t>CloudSim</w:t>
            </w:r>
            <w:proofErr w:type="spellEnd"/>
            <w:r>
              <w:t xml:space="preserve"> Network Topology, </w:t>
            </w:r>
            <w:r w:rsidRPr="008D1204">
              <w:t>Infrastructure as a Service (IaaS)</w:t>
            </w:r>
            <w:r>
              <w:t xml:space="preserve">, </w:t>
            </w:r>
            <w:r>
              <w:rPr>
                <w:bCs/>
              </w:rPr>
              <w:t>EC2</w:t>
            </w:r>
          </w:p>
        </w:tc>
      </w:tr>
      <w:tr w:rsidR="00FD2E85" w:rsidRPr="008D1204" w14:paraId="7AC046C6" w14:textId="77777777" w:rsidTr="008F1EF7">
        <w:tc>
          <w:tcPr>
            <w:tcW w:w="1060" w:type="dxa"/>
            <w:tcBorders>
              <w:top w:val="single" w:sz="4" w:space="0" w:color="auto"/>
              <w:left w:val="single" w:sz="4" w:space="0" w:color="auto"/>
              <w:bottom w:val="single" w:sz="4" w:space="0" w:color="auto"/>
              <w:right w:val="single" w:sz="4" w:space="0" w:color="auto"/>
            </w:tcBorders>
            <w:vAlign w:val="center"/>
            <w:hideMark/>
          </w:tcPr>
          <w:p w14:paraId="1AAFCE46" w14:textId="77777777" w:rsidR="00FD2E85" w:rsidRPr="008D1204" w:rsidRDefault="00FD2E85" w:rsidP="00FD2E85">
            <w:pPr>
              <w:jc w:val="center"/>
            </w:pPr>
            <w:r>
              <w:t>8</w:t>
            </w:r>
          </w:p>
        </w:tc>
        <w:tc>
          <w:tcPr>
            <w:tcW w:w="1530" w:type="dxa"/>
            <w:tcBorders>
              <w:top w:val="outset" w:sz="6" w:space="0" w:color="auto"/>
              <w:left w:val="outset" w:sz="6" w:space="0" w:color="auto"/>
              <w:bottom w:val="outset" w:sz="6" w:space="0" w:color="auto"/>
              <w:right w:val="outset" w:sz="6" w:space="0" w:color="auto"/>
            </w:tcBorders>
          </w:tcPr>
          <w:p w14:paraId="65891D02" w14:textId="75E12B07" w:rsidR="00FD2E85" w:rsidRPr="008D1204" w:rsidRDefault="00FD2E85" w:rsidP="00FD2E85">
            <w:pPr>
              <w:pStyle w:val="NormalWeb"/>
            </w:pPr>
            <w:r>
              <w:t>10</w:t>
            </w:r>
            <w:r w:rsidRPr="008D1204">
              <w:t>/</w:t>
            </w:r>
            <w:r>
              <w:t>4</w:t>
            </w:r>
          </w:p>
        </w:tc>
        <w:tc>
          <w:tcPr>
            <w:tcW w:w="5690" w:type="dxa"/>
            <w:tcBorders>
              <w:top w:val="single" w:sz="4" w:space="0" w:color="auto"/>
              <w:left w:val="single" w:sz="4" w:space="0" w:color="auto"/>
              <w:bottom w:val="single" w:sz="4" w:space="0" w:color="auto"/>
              <w:right w:val="single" w:sz="4" w:space="0" w:color="auto"/>
            </w:tcBorders>
          </w:tcPr>
          <w:p w14:paraId="582ABDCD" w14:textId="41D22D68" w:rsidR="00FD2E85" w:rsidRPr="008D1204" w:rsidRDefault="00FD2E85" w:rsidP="00FD2E85">
            <w:pPr>
              <w:shd w:val="clear" w:color="auto" w:fill="FFFFFF"/>
              <w:spacing w:line="240" w:lineRule="atLeast"/>
              <w:rPr>
                <w:bCs/>
              </w:rPr>
            </w:pPr>
            <w:r>
              <w:rPr>
                <w:bCs/>
              </w:rPr>
              <w:t xml:space="preserve">EC2 </w:t>
            </w:r>
          </w:p>
        </w:tc>
      </w:tr>
      <w:tr w:rsidR="00FD2E85" w:rsidRPr="008D1204" w14:paraId="25890C5C" w14:textId="77777777" w:rsidTr="008F1EF7">
        <w:tc>
          <w:tcPr>
            <w:tcW w:w="1060" w:type="dxa"/>
            <w:tcBorders>
              <w:top w:val="single" w:sz="4" w:space="0" w:color="auto"/>
              <w:left w:val="single" w:sz="4" w:space="0" w:color="auto"/>
              <w:bottom w:val="single" w:sz="4" w:space="0" w:color="auto"/>
              <w:right w:val="single" w:sz="4" w:space="0" w:color="auto"/>
            </w:tcBorders>
            <w:vAlign w:val="center"/>
            <w:hideMark/>
          </w:tcPr>
          <w:p w14:paraId="3D6809F3" w14:textId="77777777" w:rsidR="00FD2E85" w:rsidRPr="008D1204" w:rsidRDefault="00FD2E85" w:rsidP="00FD2E85">
            <w:pPr>
              <w:jc w:val="center"/>
            </w:pPr>
            <w:r>
              <w:t>9</w:t>
            </w:r>
          </w:p>
        </w:tc>
        <w:tc>
          <w:tcPr>
            <w:tcW w:w="1530" w:type="dxa"/>
            <w:tcBorders>
              <w:top w:val="outset" w:sz="6" w:space="0" w:color="auto"/>
              <w:left w:val="outset" w:sz="6" w:space="0" w:color="auto"/>
              <w:bottom w:val="outset" w:sz="6" w:space="0" w:color="auto"/>
              <w:right w:val="outset" w:sz="6" w:space="0" w:color="auto"/>
            </w:tcBorders>
          </w:tcPr>
          <w:p w14:paraId="5B527808" w14:textId="62E38396" w:rsidR="00FD2E85" w:rsidRPr="008D1204" w:rsidRDefault="00FD2E85" w:rsidP="00FD2E85">
            <w:pPr>
              <w:pStyle w:val="NormalWeb"/>
            </w:pPr>
            <w:r>
              <w:t>10</w:t>
            </w:r>
            <w:r w:rsidRPr="008D1204">
              <w:t>/</w:t>
            </w:r>
            <w:r>
              <w:t>11</w:t>
            </w:r>
          </w:p>
        </w:tc>
        <w:tc>
          <w:tcPr>
            <w:tcW w:w="5690" w:type="dxa"/>
            <w:tcBorders>
              <w:top w:val="single" w:sz="4" w:space="0" w:color="auto"/>
              <w:left w:val="single" w:sz="4" w:space="0" w:color="auto"/>
              <w:bottom w:val="single" w:sz="4" w:space="0" w:color="auto"/>
              <w:right w:val="single" w:sz="4" w:space="0" w:color="auto"/>
            </w:tcBorders>
            <w:hideMark/>
          </w:tcPr>
          <w:p w14:paraId="05D3B30F" w14:textId="1B6D53B3" w:rsidR="00FD2E85" w:rsidRPr="008D1204" w:rsidRDefault="00FD2E85" w:rsidP="00FD2E85">
            <w:pPr>
              <w:rPr>
                <w:bCs/>
              </w:rPr>
            </w:pPr>
            <w:r w:rsidRPr="008D1204">
              <w:rPr>
                <w:b/>
                <w:color w:val="000000"/>
              </w:rPr>
              <w:t>Test 2</w:t>
            </w:r>
            <w:r>
              <w:rPr>
                <w:b/>
                <w:color w:val="000000"/>
              </w:rPr>
              <w:t xml:space="preserve"> </w:t>
            </w:r>
            <w:r>
              <w:rPr>
                <w:color w:val="FF0000"/>
              </w:rPr>
              <w:t>Tentative</w:t>
            </w:r>
            <w:r>
              <w:t xml:space="preserve">, </w:t>
            </w:r>
            <w:r>
              <w:rPr>
                <w:bCs/>
              </w:rPr>
              <w:t>EC2</w:t>
            </w:r>
          </w:p>
        </w:tc>
      </w:tr>
      <w:tr w:rsidR="00FD2E85" w:rsidRPr="008D1204" w14:paraId="2C65A91C" w14:textId="77777777" w:rsidTr="008F1EF7">
        <w:trPr>
          <w:trHeight w:val="215"/>
        </w:trPr>
        <w:tc>
          <w:tcPr>
            <w:tcW w:w="1060" w:type="dxa"/>
            <w:tcBorders>
              <w:top w:val="single" w:sz="4" w:space="0" w:color="auto"/>
              <w:left w:val="single" w:sz="4" w:space="0" w:color="auto"/>
              <w:bottom w:val="single" w:sz="4" w:space="0" w:color="auto"/>
              <w:right w:val="single" w:sz="4" w:space="0" w:color="auto"/>
            </w:tcBorders>
            <w:vAlign w:val="center"/>
            <w:hideMark/>
          </w:tcPr>
          <w:p w14:paraId="15ABEAF5" w14:textId="77777777" w:rsidR="00FD2E85" w:rsidRPr="008D1204" w:rsidRDefault="00FD2E85" w:rsidP="00FD2E85">
            <w:pPr>
              <w:spacing w:line="215" w:lineRule="atLeast"/>
              <w:jc w:val="center"/>
            </w:pPr>
            <w:bookmarkStart w:id="19" w:name="_Hlk479608094"/>
            <w:r>
              <w:t>10</w:t>
            </w:r>
          </w:p>
        </w:tc>
        <w:tc>
          <w:tcPr>
            <w:tcW w:w="1530" w:type="dxa"/>
            <w:tcBorders>
              <w:top w:val="outset" w:sz="6" w:space="0" w:color="auto"/>
              <w:left w:val="outset" w:sz="6" w:space="0" w:color="auto"/>
              <w:bottom w:val="outset" w:sz="6" w:space="0" w:color="auto"/>
              <w:right w:val="outset" w:sz="6" w:space="0" w:color="auto"/>
            </w:tcBorders>
          </w:tcPr>
          <w:p w14:paraId="7F61820E" w14:textId="0FF37FB7" w:rsidR="00FD2E85" w:rsidRPr="008D1204" w:rsidRDefault="00FD2E85" w:rsidP="00FD2E85">
            <w:pPr>
              <w:pStyle w:val="NormalWeb"/>
            </w:pPr>
            <w:r>
              <w:t>10</w:t>
            </w:r>
            <w:r w:rsidRPr="008D1204">
              <w:t>/</w:t>
            </w:r>
            <w:r>
              <w:t>18</w:t>
            </w:r>
          </w:p>
        </w:tc>
        <w:tc>
          <w:tcPr>
            <w:tcW w:w="5690" w:type="dxa"/>
            <w:tcBorders>
              <w:top w:val="single" w:sz="4" w:space="0" w:color="auto"/>
              <w:left w:val="single" w:sz="4" w:space="0" w:color="auto"/>
              <w:bottom w:val="single" w:sz="4" w:space="0" w:color="auto"/>
              <w:right w:val="single" w:sz="4" w:space="0" w:color="auto"/>
            </w:tcBorders>
          </w:tcPr>
          <w:p w14:paraId="5AC7571C" w14:textId="0600B70F" w:rsidR="00FD2E85" w:rsidRPr="008D1204" w:rsidRDefault="00FD2E85" w:rsidP="00FD2E85">
            <w:pPr>
              <w:shd w:val="clear" w:color="auto" w:fill="FFFFFF"/>
              <w:spacing w:line="240" w:lineRule="atLeast"/>
              <w:rPr>
                <w:bCs/>
              </w:rPr>
            </w:pPr>
            <w:bookmarkStart w:id="20" w:name="OLE_LINK18"/>
            <w:bookmarkStart w:id="21" w:name="OLE_LINK22"/>
            <w:bookmarkStart w:id="22" w:name="OLE_LINK23"/>
            <w:proofErr w:type="spellStart"/>
            <w:r>
              <w:t>CloudSim</w:t>
            </w:r>
            <w:proofErr w:type="spellEnd"/>
            <w:r>
              <w:t xml:space="preserve"> Task Scheduling, </w:t>
            </w:r>
            <w:r w:rsidRPr="008D1204">
              <w:t>Platform-as-a-Service (PaaS)</w:t>
            </w:r>
            <w:bookmarkEnd w:id="20"/>
            <w:bookmarkEnd w:id="21"/>
            <w:bookmarkEnd w:id="22"/>
          </w:p>
        </w:tc>
      </w:tr>
      <w:bookmarkEnd w:id="19"/>
      <w:tr w:rsidR="00FD2E85" w:rsidRPr="008D1204" w14:paraId="28FB6B7B" w14:textId="77777777" w:rsidTr="008F1EF7">
        <w:trPr>
          <w:trHeight w:val="210"/>
        </w:trPr>
        <w:tc>
          <w:tcPr>
            <w:tcW w:w="1060" w:type="dxa"/>
            <w:tcBorders>
              <w:top w:val="single" w:sz="4" w:space="0" w:color="auto"/>
              <w:left w:val="single" w:sz="4" w:space="0" w:color="auto"/>
              <w:bottom w:val="single" w:sz="4" w:space="0" w:color="auto"/>
              <w:right w:val="single" w:sz="4" w:space="0" w:color="auto"/>
            </w:tcBorders>
            <w:vAlign w:val="center"/>
            <w:hideMark/>
          </w:tcPr>
          <w:p w14:paraId="53156C24" w14:textId="77777777" w:rsidR="00FD2E85" w:rsidRPr="008D1204" w:rsidRDefault="00FD2E85" w:rsidP="00FD2E85">
            <w:pPr>
              <w:spacing w:line="210" w:lineRule="atLeast"/>
              <w:jc w:val="center"/>
            </w:pPr>
            <w:r w:rsidRPr="008D1204">
              <w:t>1</w:t>
            </w:r>
            <w:r>
              <w:t>1</w:t>
            </w:r>
          </w:p>
        </w:tc>
        <w:tc>
          <w:tcPr>
            <w:tcW w:w="1530" w:type="dxa"/>
            <w:tcBorders>
              <w:top w:val="outset" w:sz="6" w:space="0" w:color="auto"/>
              <w:left w:val="outset" w:sz="6" w:space="0" w:color="auto"/>
              <w:bottom w:val="outset" w:sz="6" w:space="0" w:color="auto"/>
              <w:right w:val="outset" w:sz="6" w:space="0" w:color="auto"/>
            </w:tcBorders>
          </w:tcPr>
          <w:p w14:paraId="77E27A2A" w14:textId="7C27C1F4" w:rsidR="00FD2E85" w:rsidRPr="008D1204" w:rsidRDefault="00FD2E85" w:rsidP="00FD2E85">
            <w:pPr>
              <w:pStyle w:val="NormalWeb"/>
            </w:pPr>
            <w:r>
              <w:t>10</w:t>
            </w:r>
            <w:r w:rsidRPr="008D1204">
              <w:t>/</w:t>
            </w:r>
            <w:r>
              <w:t>25</w:t>
            </w:r>
          </w:p>
        </w:tc>
        <w:tc>
          <w:tcPr>
            <w:tcW w:w="5690" w:type="dxa"/>
            <w:tcBorders>
              <w:top w:val="single" w:sz="4" w:space="0" w:color="auto"/>
              <w:left w:val="single" w:sz="4" w:space="0" w:color="auto"/>
              <w:bottom w:val="single" w:sz="4" w:space="0" w:color="auto"/>
              <w:right w:val="single" w:sz="4" w:space="0" w:color="auto"/>
            </w:tcBorders>
          </w:tcPr>
          <w:p w14:paraId="46759C56" w14:textId="704E7695" w:rsidR="00FD2E85" w:rsidRPr="008D1204" w:rsidRDefault="00FD2E85" w:rsidP="00FD2E85">
            <w:pPr>
              <w:shd w:val="clear" w:color="auto" w:fill="FFFFFF"/>
              <w:spacing w:line="240" w:lineRule="atLeast"/>
              <w:rPr>
                <w:bCs/>
              </w:rPr>
            </w:pPr>
            <w:r w:rsidRPr="008D1204">
              <w:t>Platform-as-a-Service (PaaS)</w:t>
            </w:r>
          </w:p>
        </w:tc>
      </w:tr>
      <w:tr w:rsidR="00FD2E85" w:rsidRPr="008D1204" w14:paraId="361777A7" w14:textId="77777777" w:rsidTr="008F1EF7">
        <w:trPr>
          <w:trHeight w:val="179"/>
        </w:trPr>
        <w:tc>
          <w:tcPr>
            <w:tcW w:w="1060" w:type="dxa"/>
            <w:tcBorders>
              <w:top w:val="single" w:sz="4" w:space="0" w:color="auto"/>
              <w:left w:val="single" w:sz="4" w:space="0" w:color="auto"/>
              <w:bottom w:val="single" w:sz="4" w:space="0" w:color="auto"/>
              <w:right w:val="single" w:sz="4" w:space="0" w:color="auto"/>
            </w:tcBorders>
            <w:vAlign w:val="center"/>
            <w:hideMark/>
          </w:tcPr>
          <w:p w14:paraId="50571829" w14:textId="77777777" w:rsidR="00FD2E85" w:rsidRPr="008D1204" w:rsidRDefault="00FD2E85" w:rsidP="00FD2E85">
            <w:pPr>
              <w:spacing w:line="179" w:lineRule="atLeast"/>
              <w:jc w:val="center"/>
            </w:pPr>
            <w:r w:rsidRPr="008D1204">
              <w:t>1</w:t>
            </w:r>
            <w:r>
              <w:t>2</w:t>
            </w:r>
          </w:p>
        </w:tc>
        <w:tc>
          <w:tcPr>
            <w:tcW w:w="1530" w:type="dxa"/>
            <w:tcBorders>
              <w:top w:val="outset" w:sz="6" w:space="0" w:color="auto"/>
              <w:left w:val="outset" w:sz="6" w:space="0" w:color="auto"/>
              <w:bottom w:val="outset" w:sz="6" w:space="0" w:color="auto"/>
              <w:right w:val="outset" w:sz="6" w:space="0" w:color="auto"/>
            </w:tcBorders>
          </w:tcPr>
          <w:p w14:paraId="3846CBDD" w14:textId="2A2B35D6" w:rsidR="00FD2E85" w:rsidRPr="008D1204" w:rsidRDefault="00FD2E85" w:rsidP="00FD2E85">
            <w:pPr>
              <w:pStyle w:val="NormalWeb"/>
            </w:pPr>
            <w:r>
              <w:t>11/1</w:t>
            </w:r>
          </w:p>
        </w:tc>
        <w:tc>
          <w:tcPr>
            <w:tcW w:w="5690" w:type="dxa"/>
            <w:tcBorders>
              <w:top w:val="single" w:sz="4" w:space="0" w:color="auto"/>
              <w:left w:val="single" w:sz="4" w:space="0" w:color="auto"/>
              <w:bottom w:val="single" w:sz="4" w:space="0" w:color="auto"/>
              <w:right w:val="single" w:sz="4" w:space="0" w:color="auto"/>
            </w:tcBorders>
          </w:tcPr>
          <w:p w14:paraId="0F07B781" w14:textId="598D1F25" w:rsidR="00FD2E85" w:rsidRPr="004576C3" w:rsidRDefault="00FD2E85" w:rsidP="00FD2E85">
            <w:pPr>
              <w:shd w:val="clear" w:color="auto" w:fill="FFFFFF"/>
              <w:spacing w:line="240" w:lineRule="atLeast"/>
              <w:rPr>
                <w:b/>
                <w:bCs/>
              </w:rPr>
            </w:pPr>
            <w:r w:rsidRPr="008D1204">
              <w:t>Platform-as-a-Service (PaaS)</w:t>
            </w:r>
            <w:r>
              <w:t xml:space="preserve">, Hadoop, </w:t>
            </w:r>
            <w:proofErr w:type="spellStart"/>
            <w:r>
              <w:t>Mapreduce</w:t>
            </w:r>
            <w:proofErr w:type="spellEnd"/>
          </w:p>
        </w:tc>
      </w:tr>
      <w:tr w:rsidR="00FD2E85" w:rsidRPr="008D1204" w14:paraId="73BB4C29" w14:textId="77777777" w:rsidTr="008F1EF7">
        <w:trPr>
          <w:trHeight w:val="224"/>
        </w:trPr>
        <w:tc>
          <w:tcPr>
            <w:tcW w:w="1060" w:type="dxa"/>
            <w:tcBorders>
              <w:top w:val="single" w:sz="4" w:space="0" w:color="auto"/>
              <w:left w:val="single" w:sz="4" w:space="0" w:color="auto"/>
              <w:bottom w:val="single" w:sz="4" w:space="0" w:color="auto"/>
              <w:right w:val="single" w:sz="4" w:space="0" w:color="auto"/>
            </w:tcBorders>
            <w:vAlign w:val="center"/>
            <w:hideMark/>
          </w:tcPr>
          <w:p w14:paraId="3D560674" w14:textId="77777777" w:rsidR="00FD2E85" w:rsidRPr="008D1204" w:rsidRDefault="00FD2E85" w:rsidP="00FD2E85">
            <w:pPr>
              <w:spacing w:line="224" w:lineRule="atLeast"/>
              <w:jc w:val="center"/>
            </w:pPr>
            <w:r w:rsidRPr="008D1204">
              <w:t>13</w:t>
            </w:r>
          </w:p>
        </w:tc>
        <w:tc>
          <w:tcPr>
            <w:tcW w:w="1530" w:type="dxa"/>
            <w:tcBorders>
              <w:top w:val="outset" w:sz="6" w:space="0" w:color="auto"/>
              <w:left w:val="outset" w:sz="6" w:space="0" w:color="auto"/>
              <w:bottom w:val="outset" w:sz="6" w:space="0" w:color="auto"/>
              <w:right w:val="outset" w:sz="6" w:space="0" w:color="auto"/>
            </w:tcBorders>
          </w:tcPr>
          <w:p w14:paraId="2842603E" w14:textId="3113D0EF" w:rsidR="00FD2E85" w:rsidRPr="008D1204" w:rsidRDefault="00FD2E85" w:rsidP="00FD2E85">
            <w:pPr>
              <w:pStyle w:val="NormalWeb"/>
            </w:pPr>
            <w:r>
              <w:t xml:space="preserve">11/8 </w:t>
            </w:r>
          </w:p>
        </w:tc>
        <w:tc>
          <w:tcPr>
            <w:tcW w:w="5690" w:type="dxa"/>
            <w:tcBorders>
              <w:top w:val="single" w:sz="4" w:space="0" w:color="auto"/>
              <w:left w:val="single" w:sz="4" w:space="0" w:color="auto"/>
              <w:bottom w:val="single" w:sz="4" w:space="0" w:color="auto"/>
              <w:right w:val="single" w:sz="4" w:space="0" w:color="auto"/>
            </w:tcBorders>
            <w:vAlign w:val="center"/>
            <w:hideMark/>
          </w:tcPr>
          <w:p w14:paraId="1572E4AC" w14:textId="4F23A4EB" w:rsidR="00FD2E85" w:rsidRPr="008D1204" w:rsidRDefault="00FD2E85" w:rsidP="00FD2E85">
            <w:pPr>
              <w:rPr>
                <w:bCs/>
                <w:color w:val="000000"/>
              </w:rPr>
            </w:pPr>
            <w:r>
              <w:t xml:space="preserve">Hadoop, </w:t>
            </w:r>
            <w:proofErr w:type="spellStart"/>
            <w:r>
              <w:t>Mapreduce</w:t>
            </w:r>
            <w:proofErr w:type="spellEnd"/>
            <w:r>
              <w:t xml:space="preserve">, </w:t>
            </w:r>
            <w:r w:rsidRPr="008D1204">
              <w:t>Software as a Service (SaaS)</w:t>
            </w:r>
          </w:p>
        </w:tc>
      </w:tr>
      <w:tr w:rsidR="00FD2E85" w:rsidRPr="008D1204" w14:paraId="7FD87154" w14:textId="77777777" w:rsidTr="008F1EF7">
        <w:trPr>
          <w:trHeight w:val="260"/>
        </w:trPr>
        <w:tc>
          <w:tcPr>
            <w:tcW w:w="1060" w:type="dxa"/>
            <w:tcBorders>
              <w:top w:val="single" w:sz="4" w:space="0" w:color="auto"/>
              <w:left w:val="single" w:sz="4" w:space="0" w:color="auto"/>
              <w:bottom w:val="single" w:sz="4" w:space="0" w:color="auto"/>
              <w:right w:val="single" w:sz="4" w:space="0" w:color="auto"/>
            </w:tcBorders>
            <w:vAlign w:val="center"/>
            <w:hideMark/>
          </w:tcPr>
          <w:p w14:paraId="7365AB24" w14:textId="77777777" w:rsidR="00FD2E85" w:rsidRPr="008D1204" w:rsidRDefault="00FD2E85" w:rsidP="00FD2E85">
            <w:pPr>
              <w:jc w:val="center"/>
            </w:pPr>
            <w:r w:rsidRPr="008D1204">
              <w:lastRenderedPageBreak/>
              <w:t>14</w:t>
            </w:r>
          </w:p>
        </w:tc>
        <w:tc>
          <w:tcPr>
            <w:tcW w:w="1530" w:type="dxa"/>
            <w:tcBorders>
              <w:top w:val="outset" w:sz="6" w:space="0" w:color="auto"/>
              <w:left w:val="outset" w:sz="6" w:space="0" w:color="auto"/>
              <w:bottom w:val="outset" w:sz="6" w:space="0" w:color="auto"/>
              <w:right w:val="outset" w:sz="6" w:space="0" w:color="auto"/>
            </w:tcBorders>
          </w:tcPr>
          <w:p w14:paraId="1E6373CC" w14:textId="0BA1DACA" w:rsidR="00FD2E85" w:rsidRPr="008D1204" w:rsidRDefault="00FD2E85" w:rsidP="00FD2E85">
            <w:pPr>
              <w:pStyle w:val="NormalWeb"/>
            </w:pPr>
            <w:r>
              <w:t>11/15</w:t>
            </w:r>
          </w:p>
        </w:tc>
        <w:tc>
          <w:tcPr>
            <w:tcW w:w="5690" w:type="dxa"/>
            <w:tcBorders>
              <w:top w:val="single" w:sz="4" w:space="0" w:color="auto"/>
              <w:left w:val="single" w:sz="4" w:space="0" w:color="auto"/>
              <w:bottom w:val="single" w:sz="4" w:space="0" w:color="auto"/>
              <w:right w:val="single" w:sz="4" w:space="0" w:color="auto"/>
            </w:tcBorders>
            <w:hideMark/>
          </w:tcPr>
          <w:p w14:paraId="685E2C5A" w14:textId="6EEFA577" w:rsidR="00FD2E85" w:rsidRPr="00BE7691" w:rsidRDefault="00FD2E85" w:rsidP="00FD2E85">
            <w:pPr>
              <w:rPr>
                <w:bCs/>
              </w:rPr>
            </w:pPr>
            <w:r w:rsidRPr="008D1204">
              <w:rPr>
                <w:rFonts w:eastAsia="Arial Unicode MS"/>
                <w:b/>
                <w:bCs/>
                <w:color w:val="000000"/>
              </w:rPr>
              <w:t>Test 3</w:t>
            </w:r>
            <w:r>
              <w:rPr>
                <w:rFonts w:eastAsia="Arial Unicode MS"/>
                <w:b/>
                <w:bCs/>
                <w:color w:val="000000"/>
              </w:rPr>
              <w:t xml:space="preserve"> </w:t>
            </w:r>
            <w:r>
              <w:rPr>
                <w:color w:val="FF0000"/>
              </w:rPr>
              <w:t>Tentative</w:t>
            </w:r>
            <w:r>
              <w:rPr>
                <w:rFonts w:eastAsiaTheme="minorEastAsia"/>
                <w:lang w:eastAsia="zh-CN"/>
              </w:rPr>
              <w:t xml:space="preserve">, student reports, </w:t>
            </w:r>
            <w:r w:rsidRPr="008D1204">
              <w:t>Software as a Service (SaaS)</w:t>
            </w:r>
            <w:r>
              <w:t xml:space="preserve">, </w:t>
            </w:r>
            <w:r>
              <w:rPr>
                <w:rFonts w:eastAsiaTheme="minorEastAsia"/>
                <w:lang w:eastAsia="zh-CN"/>
              </w:rPr>
              <w:t>Virtualization</w:t>
            </w:r>
          </w:p>
        </w:tc>
      </w:tr>
      <w:tr w:rsidR="00FD2E85" w:rsidRPr="008D1204" w14:paraId="0944FE19" w14:textId="77777777" w:rsidTr="008F1EF7">
        <w:trPr>
          <w:trHeight w:val="260"/>
        </w:trPr>
        <w:tc>
          <w:tcPr>
            <w:tcW w:w="1060" w:type="dxa"/>
            <w:tcBorders>
              <w:top w:val="single" w:sz="4" w:space="0" w:color="auto"/>
              <w:left w:val="single" w:sz="4" w:space="0" w:color="auto"/>
              <w:bottom w:val="single" w:sz="4" w:space="0" w:color="auto"/>
              <w:right w:val="single" w:sz="4" w:space="0" w:color="auto"/>
            </w:tcBorders>
            <w:vAlign w:val="center"/>
            <w:hideMark/>
          </w:tcPr>
          <w:p w14:paraId="2D808E4A" w14:textId="77777777" w:rsidR="00FD2E85" w:rsidRPr="008D1204" w:rsidRDefault="00FD2E85" w:rsidP="00FD2E85">
            <w:pPr>
              <w:jc w:val="center"/>
            </w:pPr>
            <w:r w:rsidRPr="008D1204">
              <w:t>15</w:t>
            </w:r>
          </w:p>
        </w:tc>
        <w:tc>
          <w:tcPr>
            <w:tcW w:w="1530" w:type="dxa"/>
            <w:tcBorders>
              <w:top w:val="outset" w:sz="6" w:space="0" w:color="auto"/>
              <w:left w:val="outset" w:sz="6" w:space="0" w:color="auto"/>
              <w:bottom w:val="outset" w:sz="6" w:space="0" w:color="auto"/>
              <w:right w:val="outset" w:sz="6" w:space="0" w:color="auto"/>
            </w:tcBorders>
          </w:tcPr>
          <w:p w14:paraId="37DF8094" w14:textId="22C512E5" w:rsidR="00FD2E85" w:rsidRPr="008D1204" w:rsidRDefault="00FD2E85" w:rsidP="00FD2E85">
            <w:pPr>
              <w:pStyle w:val="NormalWeb"/>
            </w:pPr>
            <w:r>
              <w:t>11/22</w:t>
            </w:r>
          </w:p>
        </w:tc>
        <w:tc>
          <w:tcPr>
            <w:tcW w:w="5690" w:type="dxa"/>
            <w:tcBorders>
              <w:top w:val="single" w:sz="4" w:space="0" w:color="auto"/>
              <w:left w:val="single" w:sz="4" w:space="0" w:color="auto"/>
              <w:bottom w:val="single" w:sz="4" w:space="0" w:color="auto"/>
              <w:right w:val="single" w:sz="4" w:space="0" w:color="auto"/>
            </w:tcBorders>
          </w:tcPr>
          <w:p w14:paraId="1454837D" w14:textId="29251674" w:rsidR="00FD2E85" w:rsidRPr="008D1204" w:rsidRDefault="00FD2E85" w:rsidP="00FD2E85">
            <w:pPr>
              <w:rPr>
                <w:bCs/>
              </w:rPr>
            </w:pPr>
            <w:r w:rsidRPr="00666DCE">
              <w:rPr>
                <w:b/>
              </w:rPr>
              <w:t>Fall break</w:t>
            </w:r>
            <w:r>
              <w:t xml:space="preserve"> </w:t>
            </w:r>
          </w:p>
        </w:tc>
      </w:tr>
      <w:tr w:rsidR="00FD2E85" w:rsidRPr="008D1204" w14:paraId="3B94F3A6" w14:textId="77777777" w:rsidTr="008F1EF7">
        <w:trPr>
          <w:trHeight w:val="260"/>
        </w:trPr>
        <w:tc>
          <w:tcPr>
            <w:tcW w:w="1060" w:type="dxa"/>
            <w:tcBorders>
              <w:top w:val="single" w:sz="4" w:space="0" w:color="auto"/>
              <w:left w:val="single" w:sz="4" w:space="0" w:color="auto"/>
              <w:bottom w:val="single" w:sz="4" w:space="0" w:color="auto"/>
              <w:right w:val="single" w:sz="4" w:space="0" w:color="auto"/>
            </w:tcBorders>
            <w:vAlign w:val="center"/>
            <w:hideMark/>
          </w:tcPr>
          <w:p w14:paraId="36D4B496" w14:textId="77777777" w:rsidR="00FD2E85" w:rsidRPr="008D1204" w:rsidRDefault="00FD2E85" w:rsidP="00FD2E85">
            <w:pPr>
              <w:jc w:val="center"/>
              <w:rPr>
                <w:sz w:val="20"/>
                <w:szCs w:val="20"/>
              </w:rPr>
            </w:pPr>
            <w:bookmarkStart w:id="23" w:name="_Hlk509859345"/>
            <w:r w:rsidRPr="008D1204">
              <w:rPr>
                <w:sz w:val="20"/>
                <w:szCs w:val="20"/>
              </w:rPr>
              <w:t>16</w:t>
            </w:r>
          </w:p>
        </w:tc>
        <w:tc>
          <w:tcPr>
            <w:tcW w:w="1530" w:type="dxa"/>
            <w:tcBorders>
              <w:top w:val="outset" w:sz="6" w:space="0" w:color="auto"/>
              <w:left w:val="outset" w:sz="6" w:space="0" w:color="auto"/>
              <w:bottom w:val="outset" w:sz="6" w:space="0" w:color="auto"/>
              <w:right w:val="outset" w:sz="6" w:space="0" w:color="auto"/>
            </w:tcBorders>
          </w:tcPr>
          <w:p w14:paraId="1920BE7A" w14:textId="318CC8A0" w:rsidR="00FD2E85" w:rsidRPr="008D1204" w:rsidRDefault="00FD2E85" w:rsidP="00FD2E85">
            <w:pPr>
              <w:pStyle w:val="NormalWeb"/>
            </w:pPr>
            <w:r>
              <w:t>11/29</w:t>
            </w:r>
          </w:p>
        </w:tc>
        <w:tc>
          <w:tcPr>
            <w:tcW w:w="5690" w:type="dxa"/>
            <w:tcBorders>
              <w:top w:val="single" w:sz="4" w:space="0" w:color="auto"/>
              <w:left w:val="single" w:sz="4" w:space="0" w:color="auto"/>
              <w:bottom w:val="single" w:sz="4" w:space="0" w:color="auto"/>
              <w:right w:val="single" w:sz="4" w:space="0" w:color="auto"/>
            </w:tcBorders>
            <w:vAlign w:val="center"/>
          </w:tcPr>
          <w:p w14:paraId="18381BF3" w14:textId="06CE5797" w:rsidR="00FD2E85" w:rsidRPr="008D1204" w:rsidRDefault="00FD2E85" w:rsidP="00FD2E85">
            <w:bookmarkStart w:id="24" w:name="OLE_LINK15"/>
            <w:bookmarkStart w:id="25" w:name="OLE_LINK16"/>
            <w:bookmarkStart w:id="26" w:name="OLE_LINK17"/>
            <w:bookmarkStart w:id="27" w:name="OLE_LINK36"/>
            <w:r>
              <w:t>Student</w:t>
            </w:r>
            <w:bookmarkEnd w:id="24"/>
            <w:bookmarkEnd w:id="25"/>
            <w:bookmarkEnd w:id="26"/>
            <w:bookmarkEnd w:id="27"/>
            <w:r>
              <w:t xml:space="preserve"> reports</w:t>
            </w:r>
          </w:p>
        </w:tc>
      </w:tr>
      <w:bookmarkEnd w:id="23"/>
      <w:tr w:rsidR="00FD2E85" w:rsidRPr="008D1204" w14:paraId="7DF21733" w14:textId="77777777" w:rsidTr="008F1EF7">
        <w:trPr>
          <w:trHeight w:val="260"/>
        </w:trPr>
        <w:tc>
          <w:tcPr>
            <w:tcW w:w="1060" w:type="dxa"/>
            <w:tcBorders>
              <w:top w:val="single" w:sz="4" w:space="0" w:color="auto"/>
              <w:left w:val="single" w:sz="4" w:space="0" w:color="auto"/>
              <w:bottom w:val="single" w:sz="4" w:space="0" w:color="auto"/>
              <w:right w:val="single" w:sz="4" w:space="0" w:color="auto"/>
            </w:tcBorders>
            <w:vAlign w:val="center"/>
          </w:tcPr>
          <w:p w14:paraId="5506EB12" w14:textId="6E4F7FE3" w:rsidR="00FD2E85" w:rsidRPr="008D1204" w:rsidRDefault="00FD2E85" w:rsidP="00FD2E85">
            <w:pPr>
              <w:jc w:val="center"/>
              <w:rPr>
                <w:sz w:val="20"/>
                <w:szCs w:val="20"/>
              </w:rPr>
            </w:pPr>
            <w:r>
              <w:rPr>
                <w:sz w:val="20"/>
                <w:szCs w:val="20"/>
              </w:rPr>
              <w:t>17</w:t>
            </w:r>
          </w:p>
        </w:tc>
        <w:tc>
          <w:tcPr>
            <w:tcW w:w="1530" w:type="dxa"/>
            <w:tcBorders>
              <w:top w:val="outset" w:sz="6" w:space="0" w:color="auto"/>
              <w:left w:val="outset" w:sz="6" w:space="0" w:color="auto"/>
              <w:bottom w:val="outset" w:sz="6" w:space="0" w:color="auto"/>
              <w:right w:val="outset" w:sz="6" w:space="0" w:color="auto"/>
            </w:tcBorders>
          </w:tcPr>
          <w:p w14:paraId="0575054F" w14:textId="77777777" w:rsidR="00FD2E85" w:rsidRDefault="00FD2E85" w:rsidP="00FD2E85">
            <w:pPr>
              <w:pStyle w:val="NormalWeb"/>
            </w:pPr>
          </w:p>
        </w:tc>
        <w:tc>
          <w:tcPr>
            <w:tcW w:w="5690" w:type="dxa"/>
            <w:tcBorders>
              <w:top w:val="single" w:sz="4" w:space="0" w:color="auto"/>
              <w:left w:val="single" w:sz="4" w:space="0" w:color="auto"/>
              <w:bottom w:val="single" w:sz="4" w:space="0" w:color="auto"/>
              <w:right w:val="single" w:sz="4" w:space="0" w:color="auto"/>
            </w:tcBorders>
            <w:vAlign w:val="center"/>
          </w:tcPr>
          <w:p w14:paraId="75594D29" w14:textId="4C652465" w:rsidR="00FD2E85" w:rsidRPr="008D1204" w:rsidRDefault="00FD2E85" w:rsidP="00FD2E85">
            <w:pPr>
              <w:rPr>
                <w:b/>
                <w:bCs/>
                <w:color w:val="FF0000"/>
              </w:rPr>
            </w:pPr>
            <w:r>
              <w:t>Final exams week</w:t>
            </w:r>
          </w:p>
        </w:tc>
      </w:tr>
    </w:tbl>
    <w:p w14:paraId="4B7102BA" w14:textId="77777777" w:rsidR="00914866" w:rsidRDefault="00914866" w:rsidP="00914866">
      <w:pPr>
        <w:rPr>
          <w:rFonts w:ascii="Arial" w:hAnsi="Arial"/>
          <w:b/>
          <w:bCs/>
        </w:rPr>
      </w:pPr>
    </w:p>
    <w:p w14:paraId="13BE60D4" w14:textId="77777777" w:rsidR="00914866" w:rsidRDefault="00914866" w:rsidP="00D3202F">
      <w:pPr>
        <w:widowControl w:val="0"/>
        <w:autoSpaceDN w:val="0"/>
        <w:spacing w:after="0" w:line="240" w:lineRule="auto"/>
        <w:rPr>
          <w:rFonts w:ascii="Times New Roman" w:eastAsia="Calibri" w:hAnsi="Times New Roman" w:cs="Times New Roman"/>
          <w:b/>
        </w:rPr>
      </w:pPr>
    </w:p>
    <w:p w14:paraId="09956BAD" w14:textId="77777777" w:rsidR="00914866" w:rsidRDefault="00914866" w:rsidP="00D3202F">
      <w:pPr>
        <w:widowControl w:val="0"/>
        <w:autoSpaceDN w:val="0"/>
        <w:spacing w:after="0" w:line="240" w:lineRule="auto"/>
        <w:rPr>
          <w:rFonts w:ascii="Times New Roman" w:eastAsia="Calibri" w:hAnsi="Times New Roman" w:cs="Times New Roman"/>
          <w:b/>
        </w:rPr>
      </w:pPr>
    </w:p>
    <w:bookmarkEnd w:id="12"/>
    <w:bookmarkEnd w:id="13"/>
    <w:bookmarkEnd w:id="14"/>
    <w:p w14:paraId="10CBF6F0" w14:textId="77777777" w:rsidR="00A94411" w:rsidRPr="000121E3" w:rsidRDefault="00A94411" w:rsidP="00D3202F">
      <w:pPr>
        <w:widowControl w:val="0"/>
        <w:spacing w:after="0" w:line="240" w:lineRule="auto"/>
        <w:contextualSpacing/>
        <w:rPr>
          <w:rFonts w:ascii="Times New Roman" w:eastAsia="Calibri" w:hAnsi="Times New Roman" w:cs="Times New Roman"/>
        </w:rPr>
      </w:pPr>
    </w:p>
    <w:p w14:paraId="7BCD1B9E" w14:textId="77777777" w:rsidR="00A94411" w:rsidRPr="000121E3" w:rsidRDefault="00A94411" w:rsidP="00D3202F">
      <w:pPr>
        <w:widowControl w:val="0"/>
        <w:autoSpaceDN w:val="0"/>
        <w:spacing w:after="0" w:line="240" w:lineRule="auto"/>
        <w:rPr>
          <w:rFonts w:ascii="Times New Roman" w:eastAsia="Calibri" w:hAnsi="Times New Roman" w:cs="Times New Roman"/>
          <w:b/>
        </w:rPr>
      </w:pPr>
      <w:r w:rsidRPr="000121E3">
        <w:rPr>
          <w:rFonts w:ascii="Times New Roman" w:eastAsia="Calibri" w:hAnsi="Times New Roman" w:cs="Times New Roman"/>
          <w:b/>
        </w:rPr>
        <w:t>Grading Scale and Course Policies</w:t>
      </w:r>
    </w:p>
    <w:p w14:paraId="06A972B7" w14:textId="77777777" w:rsidR="00A94411" w:rsidRPr="000121E3" w:rsidRDefault="00A94411" w:rsidP="00D3202F">
      <w:pPr>
        <w:widowControl w:val="0"/>
        <w:spacing w:after="0" w:line="240" w:lineRule="auto"/>
        <w:contextualSpacing/>
        <w:rPr>
          <w:rFonts w:ascii="Times New Roman" w:eastAsia="Calibri" w:hAnsi="Times New Roman" w:cs="Times New Roman"/>
        </w:rPr>
      </w:pPr>
    </w:p>
    <w:p w14:paraId="7A4AB4F9" w14:textId="77777777" w:rsidR="00914866" w:rsidRDefault="00914866" w:rsidP="001730AF">
      <w:pPr>
        <w:widowControl w:val="0"/>
        <w:spacing w:after="0" w:line="240" w:lineRule="auto"/>
        <w:ind w:right="131"/>
        <w:rPr>
          <w:rFonts w:ascii="Times New Roman" w:eastAsia="Trebuchet MS" w:hAnsi="Times New Roman" w:cs="Times New Roman"/>
          <w:spacing w:val="1"/>
          <w:highlight w:val="yellow"/>
        </w:rPr>
      </w:pPr>
    </w:p>
    <w:p w14:paraId="1BCB42CE" w14:textId="77777777" w:rsidR="001730AF" w:rsidRPr="000121E3" w:rsidRDefault="001730AF" w:rsidP="001730AF">
      <w:pPr>
        <w:widowControl w:val="0"/>
        <w:spacing w:after="0" w:line="240" w:lineRule="auto"/>
        <w:rPr>
          <w:rFonts w:ascii="Times New Roman" w:eastAsia="Calibri" w:hAnsi="Times New Roman" w:cs="Times New Roman"/>
        </w:rPr>
      </w:pPr>
    </w:p>
    <w:p w14:paraId="5FCE8C63" w14:textId="77777777" w:rsidR="001730AF" w:rsidRDefault="001730AF" w:rsidP="001730AF">
      <w:pPr>
        <w:widowControl w:val="0"/>
        <w:spacing w:after="0" w:line="240" w:lineRule="auto"/>
        <w:ind w:firstLine="720"/>
        <w:contextualSpacing/>
        <w:rPr>
          <w:rFonts w:ascii="Times New Roman" w:eastAsia="Trebuchet MS" w:hAnsi="Times New Roman" w:cs="Times New Roman"/>
          <w:spacing w:val="-1"/>
        </w:rPr>
      </w:pPr>
      <w:bookmarkStart w:id="28" w:name="OLE_LINK68"/>
      <w:bookmarkStart w:id="29" w:name="OLE_LINK69"/>
      <w:bookmarkStart w:id="30" w:name="OLE_LINK70"/>
      <w:r w:rsidRPr="003144A1">
        <w:rPr>
          <w:rFonts w:ascii="Times New Roman" w:eastAsia="Trebuchet MS" w:hAnsi="Times New Roman" w:cs="Times New Roman"/>
          <w:b/>
        </w:rPr>
        <w:t>Gr</w:t>
      </w:r>
      <w:r w:rsidRPr="003144A1">
        <w:rPr>
          <w:rFonts w:ascii="Times New Roman" w:eastAsia="Trebuchet MS" w:hAnsi="Times New Roman" w:cs="Times New Roman"/>
          <w:b/>
          <w:spacing w:val="-1"/>
        </w:rPr>
        <w:t>ad</w:t>
      </w:r>
      <w:r w:rsidRPr="003144A1">
        <w:rPr>
          <w:rFonts w:ascii="Times New Roman" w:eastAsia="Trebuchet MS" w:hAnsi="Times New Roman" w:cs="Times New Roman"/>
          <w:b/>
        </w:rPr>
        <w:t>i</w:t>
      </w:r>
      <w:r w:rsidRPr="003144A1">
        <w:rPr>
          <w:rFonts w:ascii="Times New Roman" w:eastAsia="Trebuchet MS" w:hAnsi="Times New Roman" w:cs="Times New Roman"/>
          <w:b/>
          <w:spacing w:val="-1"/>
        </w:rPr>
        <w:t>n</w:t>
      </w:r>
      <w:r w:rsidRPr="003144A1">
        <w:rPr>
          <w:rFonts w:ascii="Times New Roman" w:eastAsia="Trebuchet MS" w:hAnsi="Times New Roman" w:cs="Times New Roman"/>
          <w:b/>
        </w:rPr>
        <w:t xml:space="preserve">g </w:t>
      </w:r>
      <w:r w:rsidRPr="003144A1">
        <w:rPr>
          <w:rFonts w:ascii="Times New Roman" w:eastAsia="Trebuchet MS" w:hAnsi="Times New Roman" w:cs="Times New Roman"/>
          <w:b/>
          <w:spacing w:val="-1"/>
        </w:rPr>
        <w:t>S</w:t>
      </w:r>
      <w:r w:rsidRPr="003144A1">
        <w:rPr>
          <w:rFonts w:ascii="Times New Roman" w:eastAsia="Trebuchet MS" w:hAnsi="Times New Roman" w:cs="Times New Roman"/>
          <w:b/>
          <w:spacing w:val="1"/>
        </w:rPr>
        <w:t>c</w:t>
      </w:r>
      <w:r w:rsidRPr="003144A1">
        <w:rPr>
          <w:rFonts w:ascii="Times New Roman" w:eastAsia="Trebuchet MS" w:hAnsi="Times New Roman" w:cs="Times New Roman"/>
          <w:b/>
          <w:spacing w:val="-1"/>
        </w:rPr>
        <w:t>a</w:t>
      </w:r>
      <w:r w:rsidRPr="003144A1">
        <w:rPr>
          <w:rFonts w:ascii="Times New Roman" w:eastAsia="Trebuchet MS" w:hAnsi="Times New Roman" w:cs="Times New Roman"/>
          <w:b/>
        </w:rPr>
        <w:t>le:</w:t>
      </w:r>
      <w:r w:rsidRPr="000121E3">
        <w:rPr>
          <w:rFonts w:ascii="Times New Roman" w:eastAsia="Trebuchet MS" w:hAnsi="Times New Roman" w:cs="Times New Roman"/>
          <w:spacing w:val="-1"/>
        </w:rPr>
        <w:t xml:space="preserve"> </w:t>
      </w:r>
    </w:p>
    <w:p w14:paraId="13C3EC70" w14:textId="765E5D65" w:rsidR="001730AF" w:rsidRPr="00914866" w:rsidRDefault="001730AF" w:rsidP="003F4352">
      <w:pPr>
        <w:widowControl w:val="0"/>
        <w:spacing w:after="0" w:line="240" w:lineRule="auto"/>
        <w:ind w:left="720"/>
        <w:contextualSpacing/>
        <w:rPr>
          <w:rFonts w:ascii="Times New Roman" w:eastAsia="Trebuchet MS" w:hAnsi="Times New Roman" w:cs="Times New Roman"/>
        </w:rPr>
      </w:pPr>
      <w:r w:rsidRPr="00914866">
        <w:rPr>
          <w:rFonts w:ascii="Times New Roman" w:eastAsia="Trebuchet MS" w:hAnsi="Times New Roman" w:cs="Times New Roman"/>
        </w:rPr>
        <w:t>Successfully completed programs must satisfy their requirements outlined</w:t>
      </w:r>
      <w:r w:rsidR="003F4352">
        <w:rPr>
          <w:rFonts w:ascii="Times New Roman" w:eastAsia="Trebuchet MS" w:hAnsi="Times New Roman" w:cs="Times New Roman"/>
        </w:rPr>
        <w:t xml:space="preserve"> </w:t>
      </w:r>
      <w:r w:rsidRPr="00914866">
        <w:rPr>
          <w:rFonts w:ascii="Times New Roman" w:eastAsia="Trebuchet MS" w:hAnsi="Times New Roman" w:cs="Times New Roman"/>
        </w:rPr>
        <w:t>in the programming assignments. The assignment grade depends on the quality of the program. All</w:t>
      </w:r>
      <w:r w:rsidR="003F4352">
        <w:rPr>
          <w:rFonts w:ascii="Times New Roman" w:eastAsia="Trebuchet MS" w:hAnsi="Times New Roman" w:cs="Times New Roman"/>
        </w:rPr>
        <w:t xml:space="preserve"> </w:t>
      </w:r>
      <w:r w:rsidRPr="00914866">
        <w:rPr>
          <w:rFonts w:ascii="Times New Roman" w:eastAsia="Trebuchet MS" w:hAnsi="Times New Roman" w:cs="Times New Roman"/>
        </w:rPr>
        <w:t xml:space="preserve">assignments are individual work. You are encouraged to discuss assignments with other students </w:t>
      </w:r>
      <w:proofErr w:type="gramStart"/>
      <w:r w:rsidRPr="00914866">
        <w:rPr>
          <w:rFonts w:ascii="Times New Roman" w:eastAsia="Trebuchet MS" w:hAnsi="Times New Roman" w:cs="Times New Roman"/>
        </w:rPr>
        <w:t>as long as</w:t>
      </w:r>
      <w:proofErr w:type="gramEnd"/>
      <w:r w:rsidRPr="00914866">
        <w:rPr>
          <w:rFonts w:ascii="Times New Roman" w:eastAsia="Trebuchet MS" w:hAnsi="Times New Roman" w:cs="Times New Roman"/>
        </w:rPr>
        <w:t xml:space="preserve"> the following rules are followed:</w:t>
      </w:r>
    </w:p>
    <w:p w14:paraId="5E52346A" w14:textId="77777777" w:rsidR="001730AF" w:rsidRPr="00914866" w:rsidRDefault="001730AF" w:rsidP="003F4352">
      <w:pPr>
        <w:widowControl w:val="0"/>
        <w:spacing w:after="0" w:line="240" w:lineRule="auto"/>
        <w:ind w:left="720"/>
        <w:contextualSpacing/>
        <w:rPr>
          <w:rFonts w:ascii="Times New Roman" w:eastAsia="Trebuchet MS" w:hAnsi="Times New Roman" w:cs="Times New Roman"/>
        </w:rPr>
      </w:pPr>
      <w:r w:rsidRPr="00914866">
        <w:rPr>
          <w:rFonts w:ascii="Times New Roman" w:eastAsia="Trebuchet MS" w:hAnsi="Times New Roman" w:cs="Times New Roman"/>
        </w:rPr>
        <w:t xml:space="preserve">1. You may </w:t>
      </w:r>
      <w:proofErr w:type="gramStart"/>
      <w:r w:rsidRPr="00914866">
        <w:rPr>
          <w:rFonts w:ascii="Times New Roman" w:eastAsia="Trebuchet MS" w:hAnsi="Times New Roman" w:cs="Times New Roman"/>
        </w:rPr>
        <w:t>provide assistance</w:t>
      </w:r>
      <w:proofErr w:type="gramEnd"/>
      <w:r w:rsidRPr="00914866">
        <w:rPr>
          <w:rFonts w:ascii="Times New Roman" w:eastAsia="Trebuchet MS" w:hAnsi="Times New Roman" w:cs="Times New Roman"/>
        </w:rPr>
        <w:t xml:space="preserve"> </w:t>
      </w:r>
      <w:proofErr w:type="gramStart"/>
      <w:r w:rsidRPr="00914866">
        <w:rPr>
          <w:rFonts w:ascii="Times New Roman" w:eastAsia="Trebuchet MS" w:hAnsi="Times New Roman" w:cs="Times New Roman"/>
        </w:rPr>
        <w:t>on</w:t>
      </w:r>
      <w:proofErr w:type="gramEnd"/>
      <w:r w:rsidRPr="00914866">
        <w:rPr>
          <w:rFonts w:ascii="Times New Roman" w:eastAsia="Trebuchet MS" w:hAnsi="Times New Roman" w:cs="Times New Roman"/>
        </w:rPr>
        <w:t xml:space="preserve"> how to use any of the software used by this course.</w:t>
      </w:r>
    </w:p>
    <w:p w14:paraId="075F7A49" w14:textId="64FF7030" w:rsidR="001730AF" w:rsidRPr="00914866" w:rsidRDefault="001730AF" w:rsidP="003F4352">
      <w:pPr>
        <w:widowControl w:val="0"/>
        <w:spacing w:after="0" w:line="240" w:lineRule="auto"/>
        <w:ind w:left="720"/>
        <w:contextualSpacing/>
        <w:rPr>
          <w:rFonts w:ascii="Times New Roman" w:eastAsia="Trebuchet MS" w:hAnsi="Times New Roman" w:cs="Times New Roman"/>
        </w:rPr>
      </w:pPr>
      <w:r w:rsidRPr="00914866">
        <w:rPr>
          <w:rFonts w:ascii="Times New Roman" w:eastAsia="Trebuchet MS" w:hAnsi="Times New Roman" w:cs="Times New Roman"/>
        </w:rPr>
        <w:t>2. You view another student's code only for the purpose of offering debugging assistance. Students can</w:t>
      </w:r>
      <w:r w:rsidR="003F4352">
        <w:rPr>
          <w:rFonts w:ascii="Times New Roman" w:eastAsia="Trebuchet MS" w:hAnsi="Times New Roman" w:cs="Times New Roman"/>
        </w:rPr>
        <w:t xml:space="preserve"> </w:t>
      </w:r>
      <w:r w:rsidRPr="00914866">
        <w:rPr>
          <w:rFonts w:ascii="Times New Roman" w:eastAsia="Trebuchet MS" w:hAnsi="Times New Roman" w:cs="Times New Roman"/>
        </w:rPr>
        <w:t>only give advice on what to look for, but they cannot debug your code for you. All changes to your</w:t>
      </w:r>
      <w:r w:rsidR="003F4352">
        <w:rPr>
          <w:rFonts w:ascii="Times New Roman" w:eastAsia="Trebuchet MS" w:hAnsi="Times New Roman" w:cs="Times New Roman"/>
        </w:rPr>
        <w:t xml:space="preserve"> </w:t>
      </w:r>
      <w:r w:rsidRPr="00914866">
        <w:rPr>
          <w:rFonts w:ascii="Times New Roman" w:eastAsia="Trebuchet MS" w:hAnsi="Times New Roman" w:cs="Times New Roman"/>
        </w:rPr>
        <w:t>code must be made by you.</w:t>
      </w:r>
    </w:p>
    <w:p w14:paraId="434BBA91" w14:textId="5F400D71" w:rsidR="001730AF" w:rsidRPr="00914866" w:rsidRDefault="001730AF" w:rsidP="003F4352">
      <w:pPr>
        <w:widowControl w:val="0"/>
        <w:spacing w:after="0" w:line="240" w:lineRule="auto"/>
        <w:ind w:left="720"/>
        <w:contextualSpacing/>
        <w:rPr>
          <w:rFonts w:ascii="Times New Roman" w:eastAsia="Trebuchet MS" w:hAnsi="Times New Roman" w:cs="Times New Roman"/>
        </w:rPr>
      </w:pPr>
      <w:r w:rsidRPr="00914866">
        <w:rPr>
          <w:rFonts w:ascii="Times New Roman" w:eastAsia="Trebuchet MS" w:hAnsi="Times New Roman" w:cs="Times New Roman"/>
        </w:rPr>
        <w:t>3. Your discussion is subject to the empty hands policy, which means that you leave the discussion</w:t>
      </w:r>
      <w:r w:rsidR="003F4352">
        <w:rPr>
          <w:rFonts w:ascii="Times New Roman" w:eastAsia="Trebuchet MS" w:hAnsi="Times New Roman" w:cs="Times New Roman"/>
        </w:rPr>
        <w:t xml:space="preserve"> </w:t>
      </w:r>
      <w:r w:rsidRPr="00914866">
        <w:rPr>
          <w:rFonts w:ascii="Times New Roman" w:eastAsia="Trebuchet MS" w:hAnsi="Times New Roman" w:cs="Times New Roman"/>
        </w:rPr>
        <w:t>without any record (electronic or physical) of the discussion.</w:t>
      </w:r>
    </w:p>
    <w:p w14:paraId="305ED69F" w14:textId="2F14258B" w:rsidR="001730AF" w:rsidRPr="00914866" w:rsidRDefault="001730AF" w:rsidP="003F4352">
      <w:pPr>
        <w:widowControl w:val="0"/>
        <w:spacing w:after="0" w:line="240" w:lineRule="auto"/>
        <w:ind w:left="720"/>
        <w:contextualSpacing/>
        <w:rPr>
          <w:rFonts w:ascii="Times New Roman" w:eastAsia="Trebuchet MS" w:hAnsi="Times New Roman" w:cs="Times New Roman"/>
        </w:rPr>
      </w:pPr>
      <w:r w:rsidRPr="00914866">
        <w:rPr>
          <w:rFonts w:ascii="Times New Roman" w:eastAsia="Trebuchet MS" w:hAnsi="Times New Roman" w:cs="Times New Roman"/>
        </w:rPr>
        <w:t>4. Submissions that show identical code or slightly modified code will be considered plagiarism and</w:t>
      </w:r>
      <w:r w:rsidR="003F4352">
        <w:rPr>
          <w:rFonts w:ascii="Times New Roman" w:eastAsia="Trebuchet MS" w:hAnsi="Times New Roman" w:cs="Times New Roman"/>
        </w:rPr>
        <w:t xml:space="preserve"> </w:t>
      </w:r>
      <w:r w:rsidRPr="00914866">
        <w:rPr>
          <w:rFonts w:ascii="Times New Roman" w:eastAsia="Trebuchet MS" w:hAnsi="Times New Roman" w:cs="Times New Roman"/>
        </w:rPr>
        <w:t>are a violation of the Student Code of Conduct.</w:t>
      </w:r>
      <w:r w:rsidR="003F4352">
        <w:rPr>
          <w:rFonts w:ascii="Times New Roman" w:eastAsia="Trebuchet MS" w:hAnsi="Times New Roman" w:cs="Times New Roman"/>
        </w:rPr>
        <w:t xml:space="preserve"> </w:t>
      </w:r>
      <w:r w:rsidRPr="00914866">
        <w:rPr>
          <w:rFonts w:ascii="Times New Roman" w:eastAsia="Trebuchet MS" w:hAnsi="Times New Roman" w:cs="Times New Roman"/>
        </w:rPr>
        <w:t>For all homework assignments, if a student consults any resource (other than the text and class notes)</w:t>
      </w:r>
      <w:r w:rsidR="003F4352">
        <w:rPr>
          <w:rFonts w:ascii="Times New Roman" w:eastAsia="Trebuchet MS" w:hAnsi="Times New Roman" w:cs="Times New Roman"/>
        </w:rPr>
        <w:t xml:space="preserve"> </w:t>
      </w:r>
      <w:r w:rsidRPr="00914866">
        <w:rPr>
          <w:rFonts w:ascii="Times New Roman" w:eastAsia="Trebuchet MS" w:hAnsi="Times New Roman" w:cs="Times New Roman"/>
        </w:rPr>
        <w:t>including another individual, this consultation must be documented on the submission. This</w:t>
      </w:r>
      <w:r w:rsidR="003F4352">
        <w:rPr>
          <w:rFonts w:ascii="Times New Roman" w:eastAsia="Trebuchet MS" w:hAnsi="Times New Roman" w:cs="Times New Roman"/>
        </w:rPr>
        <w:t xml:space="preserve"> </w:t>
      </w:r>
      <w:r w:rsidRPr="00914866">
        <w:rPr>
          <w:rFonts w:ascii="Times New Roman" w:eastAsia="Trebuchet MS" w:hAnsi="Times New Roman" w:cs="Times New Roman"/>
        </w:rPr>
        <w:t xml:space="preserve">documentation must include what (or who) was consulted and what information was obtained. </w:t>
      </w:r>
      <w:r w:rsidRPr="00914866">
        <w:rPr>
          <w:rFonts w:ascii="Times New Roman" w:eastAsia="Trebuchet MS" w:hAnsi="Times New Roman" w:cs="Times New Roman"/>
          <w:i/>
        </w:rPr>
        <w:t>Copying</w:t>
      </w:r>
      <w:r w:rsidR="003F4352">
        <w:rPr>
          <w:rFonts w:ascii="Times New Roman" w:eastAsia="Trebuchet MS" w:hAnsi="Times New Roman" w:cs="Times New Roman"/>
          <w:i/>
        </w:rPr>
        <w:t xml:space="preserve"> </w:t>
      </w:r>
      <w:r w:rsidRPr="00914866">
        <w:rPr>
          <w:rFonts w:ascii="Times New Roman" w:eastAsia="Trebuchet MS" w:hAnsi="Times New Roman" w:cs="Times New Roman"/>
          <w:i/>
        </w:rPr>
        <w:t>or paraphrasing code from another source or failure to provide this documentation will be considered a</w:t>
      </w:r>
      <w:r w:rsidR="003F4352">
        <w:rPr>
          <w:rFonts w:ascii="Times New Roman" w:eastAsia="Trebuchet MS" w:hAnsi="Times New Roman" w:cs="Times New Roman"/>
          <w:i/>
        </w:rPr>
        <w:t xml:space="preserve"> </w:t>
      </w:r>
      <w:r w:rsidRPr="00914866">
        <w:rPr>
          <w:rFonts w:ascii="Times New Roman" w:eastAsia="Trebuchet MS" w:hAnsi="Times New Roman" w:cs="Times New Roman"/>
          <w:i/>
        </w:rPr>
        <w:t>violation of the Student Code of Conduct.</w:t>
      </w:r>
    </w:p>
    <w:p w14:paraId="13C3EBBF" w14:textId="511768AD" w:rsidR="006B0F8E" w:rsidRDefault="001730AF" w:rsidP="003F4352">
      <w:pPr>
        <w:widowControl w:val="0"/>
        <w:spacing w:after="0" w:line="240" w:lineRule="auto"/>
        <w:ind w:left="720"/>
        <w:contextualSpacing/>
        <w:rPr>
          <w:rFonts w:ascii="Times New Roman" w:eastAsia="Trebuchet MS" w:hAnsi="Times New Roman" w:cs="Times New Roman"/>
        </w:rPr>
      </w:pPr>
      <w:bookmarkStart w:id="31" w:name="OLE_LINK29"/>
      <w:bookmarkStart w:id="32" w:name="OLE_LINK30"/>
      <w:bookmarkStart w:id="33" w:name="OLE_LINK31"/>
      <w:r w:rsidRPr="00914866">
        <w:rPr>
          <w:rFonts w:ascii="Times New Roman" w:eastAsia="Trebuchet MS" w:hAnsi="Times New Roman" w:cs="Times New Roman"/>
        </w:rPr>
        <w:t xml:space="preserve">Due dates for homework assignments will be specified on the assignments themselves. </w:t>
      </w:r>
      <w:r w:rsidRPr="00914866">
        <w:rPr>
          <w:rFonts w:ascii="Times New Roman" w:eastAsia="Trebuchet MS" w:hAnsi="Times New Roman" w:cs="Times New Roman"/>
          <w:i/>
        </w:rPr>
        <w:t>Late assignments</w:t>
      </w:r>
      <w:r w:rsidR="003F4352">
        <w:rPr>
          <w:rFonts w:ascii="Times New Roman" w:eastAsia="Trebuchet MS" w:hAnsi="Times New Roman" w:cs="Times New Roman"/>
          <w:i/>
        </w:rPr>
        <w:t xml:space="preserve"> </w:t>
      </w:r>
      <w:r w:rsidRPr="00914866">
        <w:rPr>
          <w:rFonts w:ascii="Times New Roman" w:eastAsia="Trebuchet MS" w:hAnsi="Times New Roman" w:cs="Times New Roman"/>
          <w:i/>
        </w:rPr>
        <w:t xml:space="preserve">will </w:t>
      </w:r>
      <w:r w:rsidRPr="006B0F8E">
        <w:rPr>
          <w:rFonts w:ascii="Times New Roman" w:eastAsia="Trebuchet MS" w:hAnsi="Times New Roman" w:cs="Times New Roman"/>
          <w:b/>
          <w:i/>
        </w:rPr>
        <w:t>not be accepted</w:t>
      </w:r>
      <w:r w:rsidRPr="00914866">
        <w:rPr>
          <w:rFonts w:ascii="Times New Roman" w:eastAsia="Trebuchet MS" w:hAnsi="Times New Roman" w:cs="Times New Roman"/>
          <w:i/>
        </w:rPr>
        <w:t xml:space="preserve"> for credit.</w:t>
      </w:r>
      <w:r w:rsidRPr="00914866">
        <w:rPr>
          <w:rFonts w:ascii="Times New Roman" w:eastAsia="Trebuchet MS" w:hAnsi="Times New Roman" w:cs="Times New Roman"/>
        </w:rPr>
        <w:t xml:space="preserve"> </w:t>
      </w:r>
    </w:p>
    <w:bookmarkEnd w:id="28"/>
    <w:bookmarkEnd w:id="29"/>
    <w:bookmarkEnd w:id="30"/>
    <w:bookmarkEnd w:id="31"/>
    <w:bookmarkEnd w:id="32"/>
    <w:bookmarkEnd w:id="33"/>
    <w:p w14:paraId="5E37C112" w14:textId="74960B79" w:rsidR="001730AF" w:rsidRDefault="001730AF" w:rsidP="003F4352">
      <w:pPr>
        <w:widowControl w:val="0"/>
        <w:spacing w:after="0" w:line="240" w:lineRule="auto"/>
        <w:ind w:left="720"/>
        <w:contextualSpacing/>
        <w:rPr>
          <w:rFonts w:ascii="Times New Roman" w:eastAsia="Trebuchet MS" w:hAnsi="Times New Roman" w:cs="Times New Roman"/>
        </w:rPr>
      </w:pPr>
    </w:p>
    <w:p w14:paraId="4E7F5A17" w14:textId="130EAD12" w:rsidR="00A94411" w:rsidRPr="000121E3" w:rsidRDefault="00A94411" w:rsidP="003F4352">
      <w:pPr>
        <w:widowControl w:val="0"/>
        <w:spacing w:after="0" w:line="240" w:lineRule="auto"/>
        <w:ind w:left="720" w:right="131"/>
        <w:rPr>
          <w:rFonts w:ascii="Times New Roman" w:eastAsia="Calibri" w:hAnsi="Times New Roman" w:cs="Times New Roman"/>
        </w:rPr>
      </w:pPr>
    </w:p>
    <w:p w14:paraId="06B009BD" w14:textId="77777777" w:rsidR="00A94411" w:rsidRPr="000121E3" w:rsidRDefault="00A94411" w:rsidP="00D3202F">
      <w:pPr>
        <w:widowControl w:val="0"/>
        <w:spacing w:after="0" w:line="240" w:lineRule="auto"/>
        <w:rPr>
          <w:rFonts w:ascii="Times New Roman" w:eastAsia="Calibri" w:hAnsi="Times New Roman" w:cs="Times New Roman"/>
        </w:rPr>
      </w:pPr>
    </w:p>
    <w:p w14:paraId="2A7241EC" w14:textId="77777777" w:rsidR="00A94411" w:rsidRPr="000121E3" w:rsidRDefault="00A94411" w:rsidP="00D3202F">
      <w:pPr>
        <w:widowControl w:val="0"/>
        <w:spacing w:after="0" w:line="240" w:lineRule="auto"/>
        <w:rPr>
          <w:rFonts w:ascii="Times New Roman" w:eastAsia="Calibri" w:hAnsi="Times New Roman" w:cs="Times New Roman"/>
        </w:rPr>
      </w:pPr>
    </w:p>
    <w:tbl>
      <w:tblPr>
        <w:tblW w:w="7920" w:type="dxa"/>
        <w:tblInd w:w="9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90"/>
        <w:gridCol w:w="1800"/>
        <w:gridCol w:w="990"/>
        <w:gridCol w:w="2340"/>
      </w:tblGrid>
      <w:tr w:rsidR="006B0F8E" w14:paraId="2BE11EDE" w14:textId="77777777" w:rsidTr="00A367E7">
        <w:trPr>
          <w:trHeight w:val="255"/>
        </w:trPr>
        <w:tc>
          <w:tcPr>
            <w:tcW w:w="2790" w:type="dxa"/>
            <w:tcBorders>
              <w:top w:val="single" w:sz="4" w:space="0" w:color="auto"/>
              <w:left w:val="single" w:sz="4" w:space="0" w:color="auto"/>
              <w:bottom w:val="single" w:sz="4" w:space="0" w:color="auto"/>
              <w:right w:val="single" w:sz="4" w:space="0" w:color="auto"/>
            </w:tcBorders>
          </w:tcPr>
          <w:p w14:paraId="12BED62B" w14:textId="359FD1E6" w:rsidR="006B0F8E" w:rsidRDefault="006B0F8E" w:rsidP="006B0F8E">
            <w:pPr>
              <w:rPr>
                <w:rFonts w:ascii="Arial" w:hAnsi="Arial" w:cs="Arial"/>
                <w:bCs/>
              </w:rPr>
            </w:pPr>
            <w:bookmarkStart w:id="34" w:name="OLE_LINK71"/>
            <w:bookmarkStart w:id="35" w:name="OLE_LINK72"/>
          </w:p>
        </w:tc>
        <w:tc>
          <w:tcPr>
            <w:tcW w:w="1800" w:type="dxa"/>
            <w:tcBorders>
              <w:top w:val="single" w:sz="4" w:space="0" w:color="auto"/>
              <w:left w:val="single" w:sz="4" w:space="0" w:color="auto"/>
              <w:bottom w:val="single" w:sz="8" w:space="0" w:color="auto"/>
              <w:right w:val="single" w:sz="24" w:space="0" w:color="auto"/>
            </w:tcBorders>
          </w:tcPr>
          <w:p w14:paraId="3E2AED5D" w14:textId="430F1B87" w:rsidR="006B0F8E" w:rsidRDefault="006B0F8E" w:rsidP="006B0F8E">
            <w:pPr>
              <w:rPr>
                <w:rFonts w:ascii="Arial" w:hAnsi="Arial" w:cs="Arial"/>
                <w:bCs/>
              </w:rPr>
            </w:pPr>
          </w:p>
        </w:tc>
        <w:tc>
          <w:tcPr>
            <w:tcW w:w="990" w:type="dxa"/>
            <w:tcBorders>
              <w:top w:val="single" w:sz="4" w:space="0" w:color="auto"/>
              <w:left w:val="single" w:sz="24" w:space="0" w:color="auto"/>
              <w:bottom w:val="single" w:sz="8" w:space="0" w:color="auto"/>
              <w:right w:val="single" w:sz="8" w:space="0" w:color="auto"/>
            </w:tcBorders>
            <w:hideMark/>
          </w:tcPr>
          <w:p w14:paraId="0FE0D60A" w14:textId="77777777" w:rsidR="006B0F8E" w:rsidRDefault="006B0F8E" w:rsidP="006B0F8E">
            <w:pPr>
              <w:rPr>
                <w:rFonts w:ascii="Arial" w:hAnsi="Arial" w:cs="Arial"/>
                <w:bCs/>
              </w:rPr>
            </w:pPr>
            <w:r>
              <w:rPr>
                <w:rFonts w:cs="Arial"/>
                <w:bCs/>
              </w:rPr>
              <w:t xml:space="preserve">A </w:t>
            </w:r>
          </w:p>
        </w:tc>
        <w:tc>
          <w:tcPr>
            <w:tcW w:w="2340" w:type="dxa"/>
            <w:tcBorders>
              <w:top w:val="single" w:sz="4" w:space="0" w:color="auto"/>
              <w:left w:val="single" w:sz="8" w:space="0" w:color="auto"/>
              <w:bottom w:val="single" w:sz="4" w:space="0" w:color="auto"/>
              <w:right w:val="single" w:sz="4" w:space="0" w:color="auto"/>
            </w:tcBorders>
            <w:hideMark/>
          </w:tcPr>
          <w:p w14:paraId="3F7FFB86" w14:textId="77777777" w:rsidR="006B0F8E" w:rsidRDefault="006B0F8E" w:rsidP="006B0F8E">
            <w:pPr>
              <w:pStyle w:val="Style0"/>
              <w:rPr>
                <w:rFonts w:cs="Arial"/>
                <w:bCs/>
                <w:sz w:val="22"/>
              </w:rPr>
            </w:pPr>
            <w:r>
              <w:rPr>
                <w:rFonts w:cs="Arial"/>
                <w:bCs/>
                <w:sz w:val="22"/>
              </w:rPr>
              <w:t xml:space="preserve">90 - 100 </w:t>
            </w:r>
          </w:p>
        </w:tc>
      </w:tr>
      <w:tr w:rsidR="006B0F8E" w14:paraId="294F1358" w14:textId="77777777" w:rsidTr="006B0F8E">
        <w:trPr>
          <w:trHeight w:val="255"/>
        </w:trPr>
        <w:tc>
          <w:tcPr>
            <w:tcW w:w="2790" w:type="dxa"/>
            <w:tcBorders>
              <w:top w:val="single" w:sz="4" w:space="0" w:color="auto"/>
              <w:left w:val="single" w:sz="4" w:space="0" w:color="auto"/>
              <w:bottom w:val="single" w:sz="4" w:space="0" w:color="auto"/>
              <w:right w:val="single" w:sz="4" w:space="0" w:color="auto"/>
            </w:tcBorders>
            <w:hideMark/>
          </w:tcPr>
          <w:p w14:paraId="766A06A8" w14:textId="3261FD65" w:rsidR="006B0F8E" w:rsidRDefault="006B0F8E" w:rsidP="00842B3B">
            <w:pPr>
              <w:rPr>
                <w:rFonts w:ascii="Arial" w:hAnsi="Arial" w:cs="Arial"/>
                <w:bCs/>
              </w:rPr>
            </w:pPr>
            <w:r>
              <w:rPr>
                <w:rFonts w:cs="Arial"/>
              </w:rPr>
              <w:t>Assignments,</w:t>
            </w:r>
            <w:r>
              <w:rPr>
                <w:rFonts w:cs="Arial"/>
                <w:bCs/>
              </w:rPr>
              <w:t xml:space="preserve"> projects, presentations, </w:t>
            </w:r>
            <w:r w:rsidR="003147D9">
              <w:rPr>
                <w:rFonts w:cs="Arial"/>
                <w:bCs/>
              </w:rPr>
              <w:t xml:space="preserve">research </w:t>
            </w:r>
            <w:r>
              <w:rPr>
                <w:rFonts w:cs="Arial"/>
                <w:bCs/>
              </w:rPr>
              <w:t>reports</w:t>
            </w:r>
            <w:r w:rsidR="003147D9">
              <w:rPr>
                <w:rFonts w:cs="Arial"/>
                <w:bCs/>
              </w:rPr>
              <w:t xml:space="preserve">, </w:t>
            </w:r>
            <w:r>
              <w:rPr>
                <w:rFonts w:cs="Arial"/>
                <w:bCs/>
              </w:rPr>
              <w:t>final test</w:t>
            </w:r>
          </w:p>
        </w:tc>
        <w:tc>
          <w:tcPr>
            <w:tcW w:w="1800" w:type="dxa"/>
            <w:tcBorders>
              <w:top w:val="single" w:sz="8" w:space="0" w:color="auto"/>
              <w:left w:val="single" w:sz="4" w:space="0" w:color="auto"/>
              <w:bottom w:val="single" w:sz="4" w:space="0" w:color="auto"/>
              <w:right w:val="single" w:sz="24" w:space="0" w:color="auto"/>
            </w:tcBorders>
            <w:hideMark/>
          </w:tcPr>
          <w:p w14:paraId="5C8E5D55" w14:textId="09370D90" w:rsidR="006B0F8E" w:rsidRDefault="006B0F8E" w:rsidP="006B0F8E">
            <w:pPr>
              <w:rPr>
                <w:rFonts w:ascii="Arial" w:hAnsi="Arial" w:cs="Arial"/>
                <w:bCs/>
              </w:rPr>
            </w:pPr>
            <w:r>
              <w:rPr>
                <w:rFonts w:cs="Arial"/>
              </w:rPr>
              <w:t>5</w:t>
            </w:r>
            <w:r w:rsidR="00A367E7">
              <w:rPr>
                <w:rFonts w:cs="Arial"/>
              </w:rPr>
              <w:t>5</w:t>
            </w:r>
            <w:r>
              <w:rPr>
                <w:rFonts w:cs="Arial"/>
              </w:rPr>
              <w:t>%</w:t>
            </w:r>
            <w:r>
              <w:rPr>
                <w:rFonts w:cs="Arial"/>
                <w:bCs/>
              </w:rPr>
              <w:t xml:space="preserve"> </w:t>
            </w:r>
          </w:p>
        </w:tc>
        <w:tc>
          <w:tcPr>
            <w:tcW w:w="990" w:type="dxa"/>
            <w:tcBorders>
              <w:top w:val="single" w:sz="8" w:space="0" w:color="auto"/>
              <w:left w:val="single" w:sz="24" w:space="0" w:color="auto"/>
              <w:bottom w:val="single" w:sz="4" w:space="0" w:color="auto"/>
              <w:right w:val="single" w:sz="4" w:space="0" w:color="auto"/>
            </w:tcBorders>
            <w:hideMark/>
          </w:tcPr>
          <w:p w14:paraId="5C9F5AEC" w14:textId="77777777" w:rsidR="006B0F8E" w:rsidRDefault="006B0F8E" w:rsidP="006B0F8E">
            <w:pPr>
              <w:pStyle w:val="Style0"/>
              <w:rPr>
                <w:rFonts w:cs="Arial"/>
                <w:bCs/>
                <w:sz w:val="22"/>
              </w:rPr>
            </w:pPr>
            <w:r>
              <w:rPr>
                <w:rFonts w:cs="Arial"/>
                <w:bCs/>
                <w:sz w:val="22"/>
              </w:rPr>
              <w:t xml:space="preserve">B </w:t>
            </w:r>
          </w:p>
        </w:tc>
        <w:tc>
          <w:tcPr>
            <w:tcW w:w="2340" w:type="dxa"/>
            <w:tcBorders>
              <w:top w:val="single" w:sz="4" w:space="0" w:color="auto"/>
              <w:left w:val="single" w:sz="4" w:space="0" w:color="auto"/>
              <w:bottom w:val="single" w:sz="4" w:space="0" w:color="auto"/>
              <w:right w:val="single" w:sz="4" w:space="0" w:color="auto"/>
            </w:tcBorders>
            <w:hideMark/>
          </w:tcPr>
          <w:p w14:paraId="686FEFCA" w14:textId="77777777" w:rsidR="006B0F8E" w:rsidRDefault="006B0F8E" w:rsidP="006B0F8E">
            <w:pPr>
              <w:pStyle w:val="Style0"/>
              <w:rPr>
                <w:rFonts w:cs="Arial"/>
                <w:bCs/>
                <w:sz w:val="22"/>
              </w:rPr>
            </w:pPr>
            <w:r>
              <w:rPr>
                <w:rFonts w:cs="Arial"/>
                <w:bCs/>
                <w:sz w:val="22"/>
              </w:rPr>
              <w:t xml:space="preserve">80 - 89 </w:t>
            </w:r>
          </w:p>
        </w:tc>
      </w:tr>
      <w:tr w:rsidR="006B0F8E" w14:paraId="31A1946C" w14:textId="77777777" w:rsidTr="006B0F8E">
        <w:trPr>
          <w:trHeight w:val="255"/>
        </w:trPr>
        <w:tc>
          <w:tcPr>
            <w:tcW w:w="2790" w:type="dxa"/>
            <w:tcBorders>
              <w:top w:val="single" w:sz="4" w:space="0" w:color="auto"/>
              <w:left w:val="single" w:sz="4" w:space="0" w:color="auto"/>
              <w:bottom w:val="single" w:sz="4" w:space="0" w:color="auto"/>
              <w:right w:val="single" w:sz="4" w:space="0" w:color="auto"/>
            </w:tcBorders>
            <w:hideMark/>
          </w:tcPr>
          <w:p w14:paraId="59A5CD37" w14:textId="77777777" w:rsidR="006B0F8E" w:rsidRDefault="006B0F8E" w:rsidP="006B0F8E">
            <w:pPr>
              <w:rPr>
                <w:rFonts w:ascii="Arial" w:hAnsi="Arial" w:cs="Arial"/>
                <w:bCs/>
              </w:rPr>
            </w:pPr>
            <w:r>
              <w:rPr>
                <w:rFonts w:cs="Arial"/>
              </w:rPr>
              <w:t>Test I</w:t>
            </w:r>
            <w:r>
              <w:rPr>
                <w:rFonts w:cs="Arial"/>
                <w:bCs/>
              </w:rPr>
              <w:t xml:space="preserve"> </w:t>
            </w:r>
          </w:p>
        </w:tc>
        <w:tc>
          <w:tcPr>
            <w:tcW w:w="1800" w:type="dxa"/>
            <w:tcBorders>
              <w:top w:val="single" w:sz="4" w:space="0" w:color="auto"/>
              <w:left w:val="single" w:sz="4" w:space="0" w:color="auto"/>
              <w:bottom w:val="single" w:sz="4" w:space="0" w:color="auto"/>
              <w:right w:val="single" w:sz="24" w:space="0" w:color="auto"/>
            </w:tcBorders>
            <w:hideMark/>
          </w:tcPr>
          <w:p w14:paraId="48BEA44D" w14:textId="77777777" w:rsidR="006B0F8E" w:rsidRDefault="006B0F8E" w:rsidP="006B0F8E">
            <w:pPr>
              <w:rPr>
                <w:rFonts w:ascii="Arial" w:hAnsi="Arial" w:cs="Arial"/>
                <w:bCs/>
              </w:rPr>
            </w:pPr>
            <w:r>
              <w:rPr>
                <w:rFonts w:cs="Arial"/>
              </w:rPr>
              <w:t>15%</w:t>
            </w:r>
          </w:p>
        </w:tc>
        <w:tc>
          <w:tcPr>
            <w:tcW w:w="990" w:type="dxa"/>
            <w:tcBorders>
              <w:top w:val="single" w:sz="4" w:space="0" w:color="auto"/>
              <w:left w:val="single" w:sz="24" w:space="0" w:color="auto"/>
              <w:bottom w:val="single" w:sz="4" w:space="0" w:color="auto"/>
              <w:right w:val="single" w:sz="4" w:space="0" w:color="auto"/>
            </w:tcBorders>
            <w:hideMark/>
          </w:tcPr>
          <w:p w14:paraId="54B1F856" w14:textId="77777777" w:rsidR="006B0F8E" w:rsidRDefault="006B0F8E" w:rsidP="006B0F8E">
            <w:pPr>
              <w:pStyle w:val="Style0"/>
              <w:rPr>
                <w:rFonts w:cs="Arial"/>
                <w:bCs/>
                <w:sz w:val="22"/>
              </w:rPr>
            </w:pPr>
            <w:r>
              <w:rPr>
                <w:rFonts w:cs="Arial"/>
                <w:bCs/>
                <w:sz w:val="22"/>
              </w:rPr>
              <w:t xml:space="preserve">C </w:t>
            </w:r>
          </w:p>
        </w:tc>
        <w:tc>
          <w:tcPr>
            <w:tcW w:w="2340" w:type="dxa"/>
            <w:tcBorders>
              <w:top w:val="single" w:sz="4" w:space="0" w:color="auto"/>
              <w:left w:val="single" w:sz="4" w:space="0" w:color="auto"/>
              <w:bottom w:val="single" w:sz="4" w:space="0" w:color="auto"/>
              <w:right w:val="single" w:sz="4" w:space="0" w:color="auto"/>
            </w:tcBorders>
            <w:hideMark/>
          </w:tcPr>
          <w:p w14:paraId="4A90D754" w14:textId="77777777" w:rsidR="006B0F8E" w:rsidRDefault="006B0F8E" w:rsidP="006B0F8E">
            <w:pPr>
              <w:pStyle w:val="Style0"/>
              <w:rPr>
                <w:rFonts w:cs="Arial"/>
                <w:bCs/>
                <w:sz w:val="22"/>
              </w:rPr>
            </w:pPr>
            <w:r>
              <w:rPr>
                <w:rFonts w:cs="Arial"/>
                <w:bCs/>
                <w:sz w:val="22"/>
              </w:rPr>
              <w:t xml:space="preserve">70 - 79 </w:t>
            </w:r>
          </w:p>
        </w:tc>
      </w:tr>
      <w:tr w:rsidR="006B0F8E" w14:paraId="7D734BCC" w14:textId="77777777" w:rsidTr="006B0F8E">
        <w:trPr>
          <w:trHeight w:val="134"/>
        </w:trPr>
        <w:tc>
          <w:tcPr>
            <w:tcW w:w="2790" w:type="dxa"/>
            <w:tcBorders>
              <w:top w:val="single" w:sz="4" w:space="0" w:color="auto"/>
              <w:left w:val="single" w:sz="4" w:space="0" w:color="auto"/>
              <w:bottom w:val="single" w:sz="4" w:space="0" w:color="auto"/>
              <w:right w:val="single" w:sz="4" w:space="0" w:color="auto"/>
            </w:tcBorders>
            <w:hideMark/>
          </w:tcPr>
          <w:p w14:paraId="1EC7C416" w14:textId="77777777" w:rsidR="006B0F8E" w:rsidRDefault="006B0F8E" w:rsidP="006B0F8E">
            <w:pPr>
              <w:rPr>
                <w:rFonts w:ascii="Arial" w:hAnsi="Arial" w:cs="Arial"/>
                <w:bCs/>
              </w:rPr>
            </w:pPr>
            <w:r>
              <w:rPr>
                <w:rFonts w:cs="Arial"/>
              </w:rPr>
              <w:t>T</w:t>
            </w:r>
            <w:r>
              <w:rPr>
                <w:rFonts w:cs="Arial"/>
                <w:bCs/>
              </w:rPr>
              <w:t xml:space="preserve">est II </w:t>
            </w:r>
          </w:p>
        </w:tc>
        <w:tc>
          <w:tcPr>
            <w:tcW w:w="1800" w:type="dxa"/>
            <w:tcBorders>
              <w:top w:val="single" w:sz="4" w:space="0" w:color="auto"/>
              <w:left w:val="single" w:sz="4" w:space="0" w:color="auto"/>
              <w:bottom w:val="single" w:sz="4" w:space="0" w:color="auto"/>
              <w:right w:val="single" w:sz="24" w:space="0" w:color="auto"/>
            </w:tcBorders>
            <w:hideMark/>
          </w:tcPr>
          <w:p w14:paraId="70BA3317" w14:textId="77777777" w:rsidR="006B0F8E" w:rsidRDefault="006B0F8E" w:rsidP="006B0F8E">
            <w:pPr>
              <w:rPr>
                <w:rFonts w:ascii="Arial" w:hAnsi="Arial" w:cs="Arial"/>
                <w:bCs/>
              </w:rPr>
            </w:pPr>
            <w:r>
              <w:rPr>
                <w:rFonts w:cs="Arial"/>
              </w:rPr>
              <w:t>15%</w:t>
            </w:r>
          </w:p>
        </w:tc>
        <w:tc>
          <w:tcPr>
            <w:tcW w:w="990" w:type="dxa"/>
            <w:tcBorders>
              <w:top w:val="single" w:sz="4" w:space="0" w:color="auto"/>
              <w:left w:val="single" w:sz="24" w:space="0" w:color="auto"/>
              <w:bottom w:val="single" w:sz="4" w:space="0" w:color="auto"/>
              <w:right w:val="single" w:sz="4" w:space="0" w:color="auto"/>
            </w:tcBorders>
            <w:hideMark/>
          </w:tcPr>
          <w:p w14:paraId="3246F4EA" w14:textId="77777777" w:rsidR="006B0F8E" w:rsidRDefault="006B0F8E" w:rsidP="006B0F8E">
            <w:pPr>
              <w:pStyle w:val="Style0"/>
              <w:rPr>
                <w:rFonts w:cs="Arial"/>
                <w:bCs/>
                <w:sz w:val="22"/>
              </w:rPr>
            </w:pPr>
            <w:r>
              <w:rPr>
                <w:rFonts w:cs="Arial"/>
                <w:bCs/>
                <w:sz w:val="22"/>
              </w:rPr>
              <w:t xml:space="preserve">D </w:t>
            </w:r>
          </w:p>
        </w:tc>
        <w:tc>
          <w:tcPr>
            <w:tcW w:w="2340" w:type="dxa"/>
            <w:tcBorders>
              <w:top w:val="single" w:sz="4" w:space="0" w:color="auto"/>
              <w:left w:val="single" w:sz="4" w:space="0" w:color="auto"/>
              <w:bottom w:val="single" w:sz="4" w:space="0" w:color="auto"/>
              <w:right w:val="single" w:sz="4" w:space="0" w:color="auto"/>
            </w:tcBorders>
            <w:hideMark/>
          </w:tcPr>
          <w:p w14:paraId="672E7CB6" w14:textId="77777777" w:rsidR="006B0F8E" w:rsidRDefault="006B0F8E" w:rsidP="006B0F8E">
            <w:pPr>
              <w:pStyle w:val="Style0"/>
              <w:rPr>
                <w:rFonts w:cs="Arial"/>
                <w:bCs/>
                <w:sz w:val="22"/>
              </w:rPr>
            </w:pPr>
            <w:r>
              <w:rPr>
                <w:rFonts w:cs="Arial"/>
                <w:bCs/>
                <w:sz w:val="22"/>
              </w:rPr>
              <w:t xml:space="preserve">60 - 69 </w:t>
            </w:r>
          </w:p>
        </w:tc>
      </w:tr>
      <w:tr w:rsidR="006B0F8E" w14:paraId="5FDAF656" w14:textId="77777777" w:rsidTr="006B0F8E">
        <w:trPr>
          <w:trHeight w:val="255"/>
        </w:trPr>
        <w:tc>
          <w:tcPr>
            <w:tcW w:w="2790" w:type="dxa"/>
            <w:tcBorders>
              <w:top w:val="single" w:sz="4" w:space="0" w:color="auto"/>
              <w:left w:val="single" w:sz="4" w:space="0" w:color="auto"/>
              <w:bottom w:val="single" w:sz="4" w:space="0" w:color="auto"/>
              <w:right w:val="single" w:sz="4" w:space="0" w:color="auto"/>
            </w:tcBorders>
            <w:hideMark/>
          </w:tcPr>
          <w:p w14:paraId="4B2FD0B6" w14:textId="77777777" w:rsidR="006B0F8E" w:rsidRDefault="006B0F8E" w:rsidP="006B0F8E">
            <w:pPr>
              <w:rPr>
                <w:rFonts w:ascii="Arial" w:hAnsi="Arial" w:cs="Arial"/>
                <w:bCs/>
              </w:rPr>
            </w:pPr>
            <w:r>
              <w:rPr>
                <w:rFonts w:cs="Arial"/>
                <w:bCs/>
              </w:rPr>
              <w:t xml:space="preserve">Test III </w:t>
            </w:r>
          </w:p>
        </w:tc>
        <w:tc>
          <w:tcPr>
            <w:tcW w:w="1800" w:type="dxa"/>
            <w:tcBorders>
              <w:top w:val="single" w:sz="4" w:space="0" w:color="auto"/>
              <w:left w:val="single" w:sz="4" w:space="0" w:color="auto"/>
              <w:bottom w:val="single" w:sz="4" w:space="0" w:color="auto"/>
              <w:right w:val="single" w:sz="24" w:space="0" w:color="auto"/>
            </w:tcBorders>
            <w:hideMark/>
          </w:tcPr>
          <w:p w14:paraId="0466BCD9" w14:textId="77777777" w:rsidR="006B0F8E" w:rsidRDefault="006B0F8E" w:rsidP="006B0F8E">
            <w:pPr>
              <w:rPr>
                <w:rFonts w:ascii="Arial" w:hAnsi="Arial" w:cs="Arial"/>
                <w:bCs/>
              </w:rPr>
            </w:pPr>
            <w:r>
              <w:rPr>
                <w:rFonts w:cs="Arial"/>
              </w:rPr>
              <w:t>15%</w:t>
            </w:r>
            <w:r>
              <w:t xml:space="preserve"> </w:t>
            </w:r>
          </w:p>
        </w:tc>
        <w:tc>
          <w:tcPr>
            <w:tcW w:w="990" w:type="dxa"/>
            <w:tcBorders>
              <w:top w:val="single" w:sz="4" w:space="0" w:color="auto"/>
              <w:left w:val="single" w:sz="24" w:space="0" w:color="auto"/>
              <w:bottom w:val="single" w:sz="4" w:space="0" w:color="auto"/>
              <w:right w:val="single" w:sz="4" w:space="0" w:color="auto"/>
            </w:tcBorders>
            <w:hideMark/>
          </w:tcPr>
          <w:p w14:paraId="7467856E" w14:textId="77777777" w:rsidR="006B0F8E" w:rsidRDefault="006B0F8E" w:rsidP="006B0F8E">
            <w:pPr>
              <w:rPr>
                <w:rFonts w:ascii="Arial" w:hAnsi="Arial" w:cs="Arial"/>
                <w:bCs/>
              </w:rPr>
            </w:pPr>
            <w:r>
              <w:rPr>
                <w:rFonts w:cs="Arial"/>
                <w:bCs/>
              </w:rPr>
              <w:t xml:space="preserve">F </w:t>
            </w:r>
          </w:p>
        </w:tc>
        <w:tc>
          <w:tcPr>
            <w:tcW w:w="2340" w:type="dxa"/>
            <w:tcBorders>
              <w:top w:val="single" w:sz="4" w:space="0" w:color="auto"/>
              <w:left w:val="single" w:sz="4" w:space="0" w:color="auto"/>
              <w:bottom w:val="single" w:sz="4" w:space="0" w:color="auto"/>
              <w:right w:val="single" w:sz="4" w:space="0" w:color="auto"/>
            </w:tcBorders>
            <w:hideMark/>
          </w:tcPr>
          <w:p w14:paraId="4276BA6E" w14:textId="77777777" w:rsidR="006B0F8E" w:rsidRDefault="006B0F8E" w:rsidP="006B0F8E">
            <w:pPr>
              <w:rPr>
                <w:rFonts w:ascii="Arial" w:hAnsi="Arial" w:cs="Arial"/>
                <w:bCs/>
              </w:rPr>
            </w:pPr>
            <w:r>
              <w:rPr>
                <w:rFonts w:cs="Arial"/>
                <w:bCs/>
              </w:rPr>
              <w:t>59 or below</w:t>
            </w:r>
          </w:p>
        </w:tc>
      </w:tr>
      <w:bookmarkEnd w:id="34"/>
      <w:bookmarkEnd w:id="35"/>
    </w:tbl>
    <w:p w14:paraId="2424DAFD" w14:textId="77777777" w:rsidR="00A94411" w:rsidRPr="000121E3" w:rsidRDefault="00A94411" w:rsidP="006B0F8E">
      <w:pPr>
        <w:widowControl w:val="0"/>
        <w:spacing w:after="0" w:line="240" w:lineRule="auto"/>
        <w:ind w:left="810"/>
        <w:rPr>
          <w:rFonts w:ascii="Times New Roman" w:eastAsia="Calibri" w:hAnsi="Times New Roman" w:cs="Times New Roman"/>
        </w:rPr>
      </w:pPr>
    </w:p>
    <w:p w14:paraId="34F1E292" w14:textId="77777777" w:rsidR="00A94411" w:rsidRPr="000121E3" w:rsidRDefault="00A94411" w:rsidP="00D3202F">
      <w:pPr>
        <w:widowControl w:val="0"/>
        <w:spacing w:after="0" w:line="240" w:lineRule="auto"/>
        <w:ind w:right="-20"/>
        <w:rPr>
          <w:rFonts w:ascii="Times New Roman" w:eastAsia="Trebuchet MS" w:hAnsi="Times New Roman" w:cs="Times New Roman"/>
        </w:rPr>
      </w:pPr>
    </w:p>
    <w:p w14:paraId="3E8DB988" w14:textId="77777777" w:rsidR="00A94411" w:rsidRPr="00C06044" w:rsidRDefault="00A94411" w:rsidP="00D3202F">
      <w:pPr>
        <w:widowControl w:val="0"/>
        <w:spacing w:after="0" w:line="240" w:lineRule="auto"/>
        <w:rPr>
          <w:rFonts w:ascii="Times New Roman" w:eastAsia="Trebuchet MS" w:hAnsi="Times New Roman" w:cs="Times New Roman"/>
          <w:b/>
          <w:u w:val="single"/>
        </w:rPr>
      </w:pPr>
      <w:r w:rsidRPr="00C06044">
        <w:rPr>
          <w:rFonts w:ascii="Times New Roman" w:eastAsia="Trebuchet MS" w:hAnsi="Times New Roman" w:cs="Times New Roman"/>
          <w:b/>
          <w:bCs/>
          <w:u w:val="single"/>
        </w:rPr>
        <w:t>C</w:t>
      </w:r>
      <w:r w:rsidRPr="00C06044">
        <w:rPr>
          <w:rFonts w:ascii="Times New Roman" w:eastAsia="Trebuchet MS" w:hAnsi="Times New Roman" w:cs="Times New Roman"/>
          <w:b/>
          <w:bCs/>
          <w:spacing w:val="-1"/>
          <w:u w:val="single"/>
        </w:rPr>
        <w:t>o</w:t>
      </w:r>
      <w:r w:rsidRPr="00C06044">
        <w:rPr>
          <w:rFonts w:ascii="Times New Roman" w:eastAsia="Trebuchet MS" w:hAnsi="Times New Roman" w:cs="Times New Roman"/>
          <w:b/>
          <w:bCs/>
          <w:u w:val="single"/>
        </w:rPr>
        <w:t>u</w:t>
      </w:r>
      <w:r w:rsidRPr="00C06044">
        <w:rPr>
          <w:rFonts w:ascii="Times New Roman" w:eastAsia="Trebuchet MS" w:hAnsi="Times New Roman" w:cs="Times New Roman"/>
          <w:b/>
          <w:bCs/>
          <w:spacing w:val="1"/>
          <w:u w:val="single"/>
        </w:rPr>
        <w:t>r</w:t>
      </w:r>
      <w:r w:rsidRPr="00C06044">
        <w:rPr>
          <w:rFonts w:ascii="Times New Roman" w:eastAsia="Trebuchet MS" w:hAnsi="Times New Roman" w:cs="Times New Roman"/>
          <w:b/>
          <w:bCs/>
          <w:u w:val="single"/>
        </w:rPr>
        <w:t xml:space="preserve">se </w:t>
      </w:r>
      <w:r w:rsidRPr="00C06044">
        <w:rPr>
          <w:rFonts w:ascii="Times New Roman" w:eastAsia="Trebuchet MS" w:hAnsi="Times New Roman" w:cs="Times New Roman"/>
          <w:b/>
          <w:bCs/>
          <w:spacing w:val="-1"/>
          <w:u w:val="single"/>
        </w:rPr>
        <w:t>Po</w:t>
      </w:r>
      <w:r w:rsidRPr="00C06044">
        <w:rPr>
          <w:rFonts w:ascii="Times New Roman" w:eastAsia="Trebuchet MS" w:hAnsi="Times New Roman" w:cs="Times New Roman"/>
          <w:b/>
          <w:bCs/>
          <w:u w:val="single"/>
        </w:rPr>
        <w:t>l</w:t>
      </w:r>
      <w:r w:rsidRPr="00C06044">
        <w:rPr>
          <w:rFonts w:ascii="Times New Roman" w:eastAsia="Trebuchet MS" w:hAnsi="Times New Roman" w:cs="Times New Roman"/>
          <w:b/>
          <w:bCs/>
          <w:spacing w:val="-1"/>
          <w:u w:val="single"/>
        </w:rPr>
        <w:t>i</w:t>
      </w:r>
      <w:r w:rsidRPr="00C06044">
        <w:rPr>
          <w:rFonts w:ascii="Times New Roman" w:eastAsia="Trebuchet MS" w:hAnsi="Times New Roman" w:cs="Times New Roman"/>
          <w:b/>
          <w:bCs/>
          <w:spacing w:val="1"/>
          <w:u w:val="single"/>
        </w:rPr>
        <w:t>c</w:t>
      </w:r>
      <w:r w:rsidRPr="00C06044">
        <w:rPr>
          <w:rFonts w:ascii="Times New Roman" w:eastAsia="Trebuchet MS" w:hAnsi="Times New Roman" w:cs="Times New Roman"/>
          <w:b/>
          <w:bCs/>
          <w:spacing w:val="-1"/>
          <w:u w:val="single"/>
        </w:rPr>
        <w:t>i</w:t>
      </w:r>
      <w:r w:rsidRPr="00C06044">
        <w:rPr>
          <w:rFonts w:ascii="Times New Roman" w:eastAsia="Trebuchet MS" w:hAnsi="Times New Roman" w:cs="Times New Roman"/>
          <w:b/>
          <w:bCs/>
          <w:spacing w:val="1"/>
          <w:u w:val="single"/>
        </w:rPr>
        <w:t>e</w:t>
      </w:r>
      <w:r w:rsidRPr="00C06044">
        <w:rPr>
          <w:rFonts w:ascii="Times New Roman" w:eastAsia="Trebuchet MS" w:hAnsi="Times New Roman" w:cs="Times New Roman"/>
          <w:b/>
          <w:bCs/>
          <w:spacing w:val="-3"/>
          <w:u w:val="single"/>
        </w:rPr>
        <w:t>s</w:t>
      </w:r>
      <w:r w:rsidRPr="00C06044">
        <w:rPr>
          <w:rFonts w:ascii="Times New Roman" w:eastAsia="Trebuchet MS" w:hAnsi="Times New Roman" w:cs="Times New Roman"/>
          <w:b/>
          <w:bCs/>
          <w:u w:val="single"/>
        </w:rPr>
        <w:t>:</w:t>
      </w:r>
    </w:p>
    <w:p w14:paraId="27D4D472" w14:textId="77777777" w:rsidR="00A94411" w:rsidRPr="000121E3" w:rsidRDefault="00A94411" w:rsidP="00D3202F">
      <w:pPr>
        <w:widowControl w:val="0"/>
        <w:spacing w:after="0" w:line="240" w:lineRule="auto"/>
        <w:rPr>
          <w:rFonts w:ascii="Times New Roman" w:eastAsia="Calibri" w:hAnsi="Times New Roman" w:cs="Times New Roman"/>
        </w:rPr>
      </w:pPr>
    </w:p>
    <w:p w14:paraId="0F82F8C5" w14:textId="7B14015A" w:rsidR="003144A1" w:rsidRPr="003144A1" w:rsidRDefault="00A94411" w:rsidP="006B0F8E">
      <w:pPr>
        <w:widowControl w:val="0"/>
        <w:spacing w:after="0" w:line="240" w:lineRule="auto"/>
        <w:ind w:left="720"/>
        <w:rPr>
          <w:rFonts w:ascii="Times New Roman" w:eastAsia="Trebuchet MS" w:hAnsi="Times New Roman" w:cs="Times New Roman"/>
          <w:highlight w:val="yellow"/>
        </w:rPr>
      </w:pPr>
      <w:r w:rsidRPr="003144A1">
        <w:rPr>
          <w:rFonts w:ascii="Times New Roman" w:eastAsia="Trebuchet MS" w:hAnsi="Times New Roman" w:cs="Times New Roman"/>
          <w:b/>
          <w:spacing w:val="-1"/>
        </w:rPr>
        <w:t>Att</w:t>
      </w:r>
      <w:r w:rsidRPr="003144A1">
        <w:rPr>
          <w:rFonts w:ascii="Times New Roman" w:eastAsia="Trebuchet MS" w:hAnsi="Times New Roman" w:cs="Times New Roman"/>
          <w:b/>
        </w:rPr>
        <w:t>e</w:t>
      </w:r>
      <w:r w:rsidRPr="003144A1">
        <w:rPr>
          <w:rFonts w:ascii="Times New Roman" w:eastAsia="Trebuchet MS" w:hAnsi="Times New Roman" w:cs="Times New Roman"/>
          <w:b/>
          <w:spacing w:val="-1"/>
        </w:rPr>
        <w:t>ndan</w:t>
      </w:r>
      <w:r w:rsidRPr="003144A1">
        <w:rPr>
          <w:rFonts w:ascii="Times New Roman" w:eastAsia="Trebuchet MS" w:hAnsi="Times New Roman" w:cs="Times New Roman"/>
          <w:b/>
          <w:spacing w:val="1"/>
        </w:rPr>
        <w:t>c</w:t>
      </w:r>
      <w:r w:rsidRPr="003144A1">
        <w:rPr>
          <w:rFonts w:ascii="Times New Roman" w:eastAsia="Trebuchet MS" w:hAnsi="Times New Roman" w:cs="Times New Roman"/>
          <w:b/>
        </w:rPr>
        <w:t xml:space="preserve">e </w:t>
      </w:r>
      <w:r w:rsidRPr="003144A1">
        <w:rPr>
          <w:rFonts w:ascii="Times New Roman" w:eastAsia="Trebuchet MS" w:hAnsi="Times New Roman" w:cs="Times New Roman"/>
          <w:b/>
          <w:spacing w:val="-1"/>
        </w:rPr>
        <w:t>Po</w:t>
      </w:r>
      <w:r w:rsidRPr="003144A1">
        <w:rPr>
          <w:rFonts w:ascii="Times New Roman" w:eastAsia="Trebuchet MS" w:hAnsi="Times New Roman" w:cs="Times New Roman"/>
          <w:b/>
        </w:rPr>
        <w:t>li</w:t>
      </w:r>
      <w:r w:rsidRPr="003144A1">
        <w:rPr>
          <w:rFonts w:ascii="Times New Roman" w:eastAsia="Trebuchet MS" w:hAnsi="Times New Roman" w:cs="Times New Roman"/>
          <w:b/>
          <w:spacing w:val="1"/>
        </w:rPr>
        <w:t>c</w:t>
      </w:r>
      <w:r w:rsidRPr="003144A1">
        <w:rPr>
          <w:rFonts w:ascii="Times New Roman" w:eastAsia="Trebuchet MS" w:hAnsi="Times New Roman" w:cs="Times New Roman"/>
          <w:b/>
          <w:spacing w:val="-1"/>
        </w:rPr>
        <w:t>y</w:t>
      </w:r>
      <w:r w:rsidRPr="003144A1">
        <w:rPr>
          <w:rFonts w:ascii="Times New Roman" w:eastAsia="Trebuchet MS" w:hAnsi="Times New Roman" w:cs="Times New Roman"/>
          <w:b/>
        </w:rPr>
        <w:t>:</w:t>
      </w:r>
      <w:r w:rsidRPr="000121E3">
        <w:rPr>
          <w:rFonts w:ascii="Times New Roman" w:eastAsia="Trebuchet MS" w:hAnsi="Times New Roman" w:cs="Times New Roman"/>
        </w:rPr>
        <w:t xml:space="preserve"> </w:t>
      </w:r>
      <w:r w:rsidRPr="000121E3">
        <w:rPr>
          <w:rFonts w:ascii="Times New Roman" w:eastAsia="Trebuchet MS" w:hAnsi="Times New Roman" w:cs="Times New Roman"/>
          <w:spacing w:val="2"/>
        </w:rPr>
        <w:t xml:space="preserve"> </w:t>
      </w:r>
      <w:r w:rsidR="006B0F8E" w:rsidRPr="00023394">
        <w:t>class attendance and good note taking are essential tactics for success</w:t>
      </w:r>
    </w:p>
    <w:p w14:paraId="2836E29A" w14:textId="77777777" w:rsidR="00A94411" w:rsidRPr="000121E3" w:rsidRDefault="00A94411" w:rsidP="00D3202F">
      <w:pPr>
        <w:widowControl w:val="0"/>
        <w:spacing w:after="0" w:line="240" w:lineRule="auto"/>
        <w:rPr>
          <w:rFonts w:ascii="Times New Roman" w:eastAsia="Calibri" w:hAnsi="Times New Roman" w:cs="Times New Roman"/>
        </w:rPr>
      </w:pPr>
    </w:p>
    <w:p w14:paraId="7E132CD5" w14:textId="4F0B8EE9" w:rsidR="00A94411" w:rsidRDefault="00A94411" w:rsidP="003F4352">
      <w:pPr>
        <w:widowControl w:val="0"/>
        <w:spacing w:after="0" w:line="240" w:lineRule="auto"/>
        <w:ind w:left="720"/>
        <w:rPr>
          <w:rFonts w:ascii="Times New Roman" w:eastAsia="Trebuchet MS" w:hAnsi="Times New Roman" w:cs="Times New Roman"/>
          <w:spacing w:val="4"/>
        </w:rPr>
      </w:pPr>
      <w:r w:rsidRPr="00C06044">
        <w:rPr>
          <w:rFonts w:ascii="Times New Roman" w:eastAsia="Trebuchet MS" w:hAnsi="Times New Roman" w:cs="Times New Roman"/>
          <w:b/>
        </w:rPr>
        <w:lastRenderedPageBreak/>
        <w:t>Q</w:t>
      </w:r>
      <w:r w:rsidRPr="00C06044">
        <w:rPr>
          <w:rFonts w:ascii="Times New Roman" w:eastAsia="Trebuchet MS" w:hAnsi="Times New Roman" w:cs="Times New Roman"/>
          <w:b/>
          <w:spacing w:val="-1"/>
        </w:rPr>
        <w:t>u</w:t>
      </w:r>
      <w:r w:rsidRPr="00C06044">
        <w:rPr>
          <w:rFonts w:ascii="Times New Roman" w:eastAsia="Trebuchet MS" w:hAnsi="Times New Roman" w:cs="Times New Roman"/>
          <w:b/>
        </w:rPr>
        <w:t>i</w:t>
      </w:r>
      <w:r w:rsidRPr="00C06044">
        <w:rPr>
          <w:rFonts w:ascii="Times New Roman" w:eastAsia="Trebuchet MS" w:hAnsi="Times New Roman" w:cs="Times New Roman"/>
          <w:b/>
          <w:spacing w:val="1"/>
        </w:rPr>
        <w:t>z</w:t>
      </w:r>
      <w:r w:rsidRPr="00C06044">
        <w:rPr>
          <w:rFonts w:ascii="Times New Roman" w:eastAsia="Trebuchet MS" w:hAnsi="Times New Roman" w:cs="Times New Roman"/>
          <w:b/>
        </w:rPr>
        <w:t>/</w:t>
      </w:r>
      <w:r w:rsidRPr="00C06044">
        <w:rPr>
          <w:rFonts w:ascii="Times New Roman" w:eastAsia="Trebuchet MS" w:hAnsi="Times New Roman" w:cs="Times New Roman"/>
          <w:b/>
          <w:spacing w:val="-1"/>
        </w:rPr>
        <w:t>E</w:t>
      </w:r>
      <w:r w:rsidRPr="00C06044">
        <w:rPr>
          <w:rFonts w:ascii="Times New Roman" w:eastAsia="Trebuchet MS" w:hAnsi="Times New Roman" w:cs="Times New Roman"/>
          <w:b/>
        </w:rPr>
        <w:t>x</w:t>
      </w:r>
      <w:r w:rsidRPr="00C06044">
        <w:rPr>
          <w:rFonts w:ascii="Times New Roman" w:eastAsia="Trebuchet MS" w:hAnsi="Times New Roman" w:cs="Times New Roman"/>
          <w:b/>
          <w:spacing w:val="-1"/>
        </w:rPr>
        <w:t>a</w:t>
      </w:r>
      <w:r w:rsidRPr="00C06044">
        <w:rPr>
          <w:rFonts w:ascii="Times New Roman" w:eastAsia="Trebuchet MS" w:hAnsi="Times New Roman" w:cs="Times New Roman"/>
          <w:b/>
        </w:rPr>
        <w:t xml:space="preserve">m </w:t>
      </w:r>
      <w:r w:rsidRPr="00C06044">
        <w:rPr>
          <w:rFonts w:ascii="Times New Roman" w:eastAsia="Trebuchet MS" w:hAnsi="Times New Roman" w:cs="Times New Roman"/>
          <w:b/>
          <w:spacing w:val="-1"/>
        </w:rPr>
        <w:t>Po</w:t>
      </w:r>
      <w:r w:rsidRPr="00C06044">
        <w:rPr>
          <w:rFonts w:ascii="Times New Roman" w:eastAsia="Trebuchet MS" w:hAnsi="Times New Roman" w:cs="Times New Roman"/>
          <w:b/>
        </w:rPr>
        <w:t>li</w:t>
      </w:r>
      <w:r w:rsidRPr="00C06044">
        <w:rPr>
          <w:rFonts w:ascii="Times New Roman" w:eastAsia="Trebuchet MS" w:hAnsi="Times New Roman" w:cs="Times New Roman"/>
          <w:b/>
          <w:spacing w:val="1"/>
        </w:rPr>
        <w:t>c</w:t>
      </w:r>
      <w:r w:rsidRPr="00C06044">
        <w:rPr>
          <w:rFonts w:ascii="Times New Roman" w:eastAsia="Trebuchet MS" w:hAnsi="Times New Roman" w:cs="Times New Roman"/>
          <w:b/>
          <w:spacing w:val="-1"/>
        </w:rPr>
        <w:t>y</w:t>
      </w:r>
      <w:r w:rsidRPr="00C06044">
        <w:rPr>
          <w:rFonts w:ascii="Times New Roman" w:eastAsia="Trebuchet MS" w:hAnsi="Times New Roman" w:cs="Times New Roman"/>
          <w:b/>
        </w:rPr>
        <w:t>:</w:t>
      </w:r>
      <w:r w:rsidR="003F4352" w:rsidRPr="003F4352">
        <w:t xml:space="preserve"> </w:t>
      </w:r>
      <w:bookmarkStart w:id="36" w:name="OLE_LINK6"/>
      <w:bookmarkStart w:id="37" w:name="OLE_LINK7"/>
      <w:bookmarkStart w:id="38" w:name="OLE_LINK11"/>
      <w:r w:rsidR="003F4352" w:rsidRPr="00023394">
        <w:t>There will be 3 midterm examinations and a final examination. The content will come from the text and other materi</w:t>
      </w:r>
      <w:r w:rsidR="003F4352">
        <w:t>al presented in lecture sessions</w:t>
      </w:r>
      <w:r w:rsidR="003F4352" w:rsidRPr="00023394">
        <w:t xml:space="preserve">. Therefore, class attendance and good note taking are essential tactics for success. </w:t>
      </w:r>
      <w:r w:rsidRPr="000121E3">
        <w:rPr>
          <w:rFonts w:ascii="Times New Roman" w:eastAsia="Trebuchet MS" w:hAnsi="Times New Roman" w:cs="Times New Roman"/>
        </w:rPr>
        <w:t xml:space="preserve"> </w:t>
      </w:r>
      <w:bookmarkEnd w:id="36"/>
      <w:bookmarkEnd w:id="37"/>
      <w:bookmarkEnd w:id="38"/>
    </w:p>
    <w:p w14:paraId="1452FEF4" w14:textId="77777777" w:rsidR="003F4352" w:rsidRPr="000121E3" w:rsidRDefault="003F4352" w:rsidP="003F4352">
      <w:pPr>
        <w:widowControl w:val="0"/>
        <w:spacing w:after="0" w:line="240" w:lineRule="auto"/>
        <w:ind w:left="720"/>
        <w:rPr>
          <w:rFonts w:ascii="Times New Roman" w:eastAsia="Calibri" w:hAnsi="Times New Roman" w:cs="Times New Roman"/>
        </w:rPr>
      </w:pPr>
    </w:p>
    <w:p w14:paraId="742EAFB6" w14:textId="77777777" w:rsidR="001730AF" w:rsidRPr="001730AF" w:rsidRDefault="001730AF" w:rsidP="001730AF">
      <w:pPr>
        <w:widowControl w:val="0"/>
        <w:spacing w:after="0" w:line="240" w:lineRule="auto"/>
        <w:ind w:left="720"/>
        <w:rPr>
          <w:rFonts w:ascii="Times New Roman" w:eastAsia="Trebuchet MS" w:hAnsi="Times New Roman" w:cs="Times New Roman"/>
          <w:spacing w:val="-1"/>
        </w:rPr>
      </w:pPr>
      <w:r w:rsidRPr="001730AF">
        <w:rPr>
          <w:rFonts w:ascii="Times New Roman" w:eastAsia="Trebuchet MS" w:hAnsi="Times New Roman" w:cs="Times New Roman"/>
          <w:b/>
          <w:spacing w:val="-1"/>
        </w:rPr>
        <w:t>Make-up Policy:</w:t>
      </w:r>
      <w:r w:rsidRPr="001730AF">
        <w:rPr>
          <w:rFonts w:ascii="Times New Roman" w:eastAsia="Trebuchet MS" w:hAnsi="Times New Roman" w:cs="Times New Roman"/>
          <w:spacing w:val="-1"/>
        </w:rPr>
        <w:t xml:space="preserve"> </w:t>
      </w:r>
    </w:p>
    <w:p w14:paraId="5532ABA1" w14:textId="568BDE9C" w:rsidR="003F4352" w:rsidRDefault="003F4352" w:rsidP="001730AF">
      <w:pPr>
        <w:widowControl w:val="0"/>
        <w:spacing w:after="0" w:line="240" w:lineRule="auto"/>
        <w:ind w:left="720"/>
        <w:rPr>
          <w:rFonts w:ascii="Times New Roman" w:eastAsia="Trebuchet MS" w:hAnsi="Times New Roman" w:cs="Times New Roman"/>
          <w:spacing w:val="-1"/>
          <w:highlight w:val="yellow"/>
        </w:rPr>
      </w:pPr>
      <w:bookmarkStart w:id="39" w:name="OLE_LINK12"/>
      <w:bookmarkStart w:id="40" w:name="OLE_LINK13"/>
      <w:bookmarkStart w:id="41" w:name="OLE_LINK14"/>
      <w:r w:rsidRPr="00023394">
        <w:t xml:space="preserve">There will be </w:t>
      </w:r>
      <w:r w:rsidRPr="00317EC1">
        <w:rPr>
          <w:b/>
        </w:rPr>
        <w:t>no make-up examinations</w:t>
      </w:r>
      <w:r w:rsidRPr="00023394">
        <w:t>. It is the student's responsibility to arrange for an excused absence before the exam. A grade of zero will be assigned for all exams missed without an excused absence. If an emergency arises on the day of a midterm, and the instructor deems th</w:t>
      </w:r>
      <w:r>
        <w:t xml:space="preserve">at the absence is excused, </w:t>
      </w:r>
      <w:r w:rsidRPr="00023394">
        <w:t>the weight of the final exam may be increased to replace the midterm.</w:t>
      </w:r>
    </w:p>
    <w:p w14:paraId="13EF1882" w14:textId="77777777" w:rsidR="003F4352" w:rsidRDefault="003F4352" w:rsidP="001730AF">
      <w:pPr>
        <w:widowControl w:val="0"/>
        <w:spacing w:after="0" w:line="240" w:lineRule="auto"/>
        <w:ind w:left="720"/>
        <w:rPr>
          <w:rFonts w:ascii="Times New Roman" w:eastAsia="Trebuchet MS" w:hAnsi="Times New Roman" w:cs="Times New Roman"/>
          <w:spacing w:val="-1"/>
          <w:highlight w:val="yellow"/>
        </w:rPr>
      </w:pPr>
    </w:p>
    <w:p w14:paraId="15790544" w14:textId="0A178327" w:rsidR="00FE2011" w:rsidRDefault="00FE2011" w:rsidP="00FE2011">
      <w:pPr>
        <w:widowControl w:val="0"/>
        <w:spacing w:after="0" w:line="240" w:lineRule="auto"/>
        <w:ind w:left="720"/>
        <w:contextualSpacing/>
        <w:rPr>
          <w:rFonts w:ascii="Times New Roman" w:eastAsia="Trebuchet MS" w:hAnsi="Times New Roman" w:cs="Times New Roman"/>
        </w:rPr>
      </w:pPr>
      <w:r w:rsidRPr="00914866">
        <w:rPr>
          <w:rFonts w:ascii="Times New Roman" w:eastAsia="Trebuchet MS" w:hAnsi="Times New Roman" w:cs="Times New Roman"/>
        </w:rPr>
        <w:t xml:space="preserve">Due dates for homework assignments will be specified on the assignments themselves. </w:t>
      </w:r>
      <w:r w:rsidRPr="00914866">
        <w:rPr>
          <w:rFonts w:ascii="Times New Roman" w:eastAsia="Trebuchet MS" w:hAnsi="Times New Roman" w:cs="Times New Roman"/>
          <w:i/>
        </w:rPr>
        <w:t>Late assignments</w:t>
      </w:r>
      <w:r>
        <w:rPr>
          <w:rFonts w:ascii="Times New Roman" w:eastAsia="Trebuchet MS" w:hAnsi="Times New Roman" w:cs="Times New Roman"/>
          <w:i/>
        </w:rPr>
        <w:t xml:space="preserve"> </w:t>
      </w:r>
      <w:r w:rsidRPr="00914866">
        <w:rPr>
          <w:rFonts w:ascii="Times New Roman" w:eastAsia="Trebuchet MS" w:hAnsi="Times New Roman" w:cs="Times New Roman"/>
          <w:i/>
        </w:rPr>
        <w:t xml:space="preserve">will </w:t>
      </w:r>
      <w:r w:rsidRPr="006B0F8E">
        <w:rPr>
          <w:rFonts w:ascii="Times New Roman" w:eastAsia="Trebuchet MS" w:hAnsi="Times New Roman" w:cs="Times New Roman"/>
          <w:b/>
          <w:i/>
        </w:rPr>
        <w:t>not be accepted</w:t>
      </w:r>
      <w:r w:rsidRPr="00914866">
        <w:rPr>
          <w:rFonts w:ascii="Times New Roman" w:eastAsia="Trebuchet MS" w:hAnsi="Times New Roman" w:cs="Times New Roman"/>
          <w:i/>
        </w:rPr>
        <w:t xml:space="preserve"> for credit.</w:t>
      </w:r>
      <w:r w:rsidRPr="00914866">
        <w:rPr>
          <w:rFonts w:ascii="Times New Roman" w:eastAsia="Trebuchet MS" w:hAnsi="Times New Roman" w:cs="Times New Roman"/>
        </w:rPr>
        <w:t xml:space="preserve"> </w:t>
      </w:r>
      <w:bookmarkEnd w:id="39"/>
      <w:bookmarkEnd w:id="40"/>
      <w:bookmarkEnd w:id="41"/>
    </w:p>
    <w:p w14:paraId="2397E6AB" w14:textId="77777777" w:rsidR="00FE2011" w:rsidRDefault="00FE2011" w:rsidP="001730AF">
      <w:pPr>
        <w:widowControl w:val="0"/>
        <w:spacing w:after="0" w:line="240" w:lineRule="auto"/>
        <w:ind w:left="720"/>
        <w:rPr>
          <w:rFonts w:ascii="Times New Roman" w:eastAsia="Trebuchet MS" w:hAnsi="Times New Roman" w:cs="Times New Roman"/>
          <w:spacing w:val="-1"/>
          <w:highlight w:val="yellow"/>
        </w:rPr>
      </w:pPr>
    </w:p>
    <w:p w14:paraId="1CC65D8D" w14:textId="77777777" w:rsidR="00A94411" w:rsidRPr="000121E3" w:rsidRDefault="00A94411" w:rsidP="00D3202F">
      <w:pPr>
        <w:widowControl w:val="0"/>
        <w:spacing w:after="0" w:line="240" w:lineRule="auto"/>
        <w:rPr>
          <w:rFonts w:ascii="Times New Roman" w:eastAsia="Trebuchet MS" w:hAnsi="Times New Roman" w:cs="Times New Roman"/>
          <w:spacing w:val="1"/>
        </w:rPr>
      </w:pPr>
    </w:p>
    <w:p w14:paraId="00FFB874" w14:textId="1847FACF" w:rsidR="00A94411" w:rsidRDefault="00A94411" w:rsidP="00D3202F">
      <w:pPr>
        <w:widowControl w:val="0"/>
        <w:spacing w:after="0" w:line="240" w:lineRule="auto"/>
        <w:ind w:left="720"/>
        <w:rPr>
          <w:rFonts w:ascii="Times New Roman" w:eastAsia="Trebuchet MS" w:hAnsi="Times New Roman" w:cs="Times New Roman"/>
        </w:rPr>
      </w:pPr>
      <w:r w:rsidRPr="00102F71">
        <w:rPr>
          <w:rFonts w:ascii="Times New Roman" w:eastAsia="Trebuchet MS" w:hAnsi="Times New Roman" w:cs="Times New Roman"/>
          <w:b/>
        </w:rPr>
        <w:t>C</w:t>
      </w:r>
      <w:r w:rsidRPr="00102F71">
        <w:rPr>
          <w:rFonts w:ascii="Times New Roman" w:eastAsia="Trebuchet MS" w:hAnsi="Times New Roman" w:cs="Times New Roman"/>
          <w:b/>
          <w:spacing w:val="-1"/>
        </w:rPr>
        <w:t>ou</w:t>
      </w:r>
      <w:r w:rsidRPr="00102F71">
        <w:rPr>
          <w:rFonts w:ascii="Times New Roman" w:eastAsia="Trebuchet MS" w:hAnsi="Times New Roman" w:cs="Times New Roman"/>
          <w:b/>
        </w:rPr>
        <w:t>r</w:t>
      </w:r>
      <w:r w:rsidRPr="00102F71">
        <w:rPr>
          <w:rFonts w:ascii="Times New Roman" w:eastAsia="Trebuchet MS" w:hAnsi="Times New Roman" w:cs="Times New Roman"/>
          <w:b/>
          <w:spacing w:val="-1"/>
        </w:rPr>
        <w:t>s</w:t>
      </w:r>
      <w:r w:rsidRPr="00102F71">
        <w:rPr>
          <w:rFonts w:ascii="Times New Roman" w:eastAsia="Trebuchet MS" w:hAnsi="Times New Roman" w:cs="Times New Roman"/>
          <w:b/>
        </w:rPr>
        <w:t xml:space="preserve">e </w:t>
      </w:r>
      <w:r w:rsidRPr="00102F71">
        <w:rPr>
          <w:rFonts w:ascii="Times New Roman" w:eastAsia="Trebuchet MS" w:hAnsi="Times New Roman" w:cs="Times New Roman"/>
          <w:b/>
          <w:spacing w:val="-1"/>
        </w:rPr>
        <w:t>T</w:t>
      </w:r>
      <w:r w:rsidRPr="00102F71">
        <w:rPr>
          <w:rFonts w:ascii="Times New Roman" w:eastAsia="Trebuchet MS" w:hAnsi="Times New Roman" w:cs="Times New Roman"/>
          <w:b/>
          <w:spacing w:val="-3"/>
        </w:rPr>
        <w:t>e</w:t>
      </w:r>
      <w:r w:rsidRPr="00102F71">
        <w:rPr>
          <w:rFonts w:ascii="Times New Roman" w:eastAsia="Trebuchet MS" w:hAnsi="Times New Roman" w:cs="Times New Roman"/>
          <w:b/>
          <w:spacing w:val="1"/>
        </w:rPr>
        <w:t>c</w:t>
      </w:r>
      <w:r w:rsidRPr="00102F71">
        <w:rPr>
          <w:rFonts w:ascii="Times New Roman" w:eastAsia="Trebuchet MS" w:hAnsi="Times New Roman" w:cs="Times New Roman"/>
          <w:b/>
          <w:spacing w:val="-1"/>
        </w:rPr>
        <w:t>hno</w:t>
      </w:r>
      <w:r w:rsidRPr="00102F71">
        <w:rPr>
          <w:rFonts w:ascii="Times New Roman" w:eastAsia="Trebuchet MS" w:hAnsi="Times New Roman" w:cs="Times New Roman"/>
          <w:b/>
        </w:rPr>
        <w:t>l</w:t>
      </w:r>
      <w:r w:rsidRPr="00102F71">
        <w:rPr>
          <w:rFonts w:ascii="Times New Roman" w:eastAsia="Trebuchet MS" w:hAnsi="Times New Roman" w:cs="Times New Roman"/>
          <w:b/>
          <w:spacing w:val="-1"/>
        </w:rPr>
        <w:t>o</w:t>
      </w:r>
      <w:r w:rsidRPr="00102F71">
        <w:rPr>
          <w:rFonts w:ascii="Times New Roman" w:eastAsia="Trebuchet MS" w:hAnsi="Times New Roman" w:cs="Times New Roman"/>
          <w:b/>
        </w:rPr>
        <w:t>g</w:t>
      </w:r>
      <w:r w:rsidRPr="00102F71">
        <w:rPr>
          <w:rFonts w:ascii="Times New Roman" w:eastAsia="Trebuchet MS" w:hAnsi="Times New Roman" w:cs="Times New Roman"/>
          <w:b/>
          <w:spacing w:val="-1"/>
        </w:rPr>
        <w:t>y</w:t>
      </w:r>
      <w:r w:rsidRPr="00102F71">
        <w:rPr>
          <w:rFonts w:ascii="Times New Roman" w:eastAsia="Trebuchet MS" w:hAnsi="Times New Roman" w:cs="Times New Roman"/>
          <w:b/>
        </w:rPr>
        <w:t>:</w:t>
      </w:r>
      <w:r w:rsidRPr="000121E3">
        <w:rPr>
          <w:rFonts w:ascii="Times New Roman" w:eastAsia="Trebuchet MS" w:hAnsi="Times New Roman" w:cs="Times New Roman"/>
        </w:rPr>
        <w:t xml:space="preserve"> </w:t>
      </w:r>
      <w:r w:rsidR="003F4352">
        <w:rPr>
          <w:rFonts w:ascii="Times New Roman" w:eastAsia="Trebuchet MS" w:hAnsi="Times New Roman" w:cs="Times New Roman"/>
          <w:spacing w:val="-2"/>
        </w:rPr>
        <w:t xml:space="preserve"> </w:t>
      </w:r>
      <w:bookmarkStart w:id="42" w:name="OLE_LINK19"/>
      <w:bookmarkStart w:id="43" w:name="OLE_LINK20"/>
      <w:r w:rsidR="003F4352">
        <w:rPr>
          <w:rFonts w:ascii="Times New Roman" w:eastAsia="Trebuchet MS" w:hAnsi="Times New Roman" w:cs="Times New Roman"/>
          <w:spacing w:val="-2"/>
        </w:rPr>
        <w:t>We will mainly use D2L and additional webpages and tools for this course.</w:t>
      </w:r>
      <w:bookmarkEnd w:id="42"/>
      <w:bookmarkEnd w:id="43"/>
    </w:p>
    <w:p w14:paraId="4CAE6AC7" w14:textId="5A43413D" w:rsidR="00102F71" w:rsidRDefault="00102F71" w:rsidP="00D3202F">
      <w:pPr>
        <w:widowControl w:val="0"/>
        <w:spacing w:after="0" w:line="240" w:lineRule="auto"/>
        <w:ind w:left="720"/>
        <w:rPr>
          <w:rFonts w:ascii="Times New Roman" w:eastAsia="Trebuchet MS" w:hAnsi="Times New Roman" w:cs="Times New Roman"/>
        </w:rPr>
      </w:pPr>
    </w:p>
    <w:p w14:paraId="612A9F0B" w14:textId="3767B71E" w:rsidR="00102F71" w:rsidRPr="00102F71" w:rsidRDefault="00102F71" w:rsidP="00D3202F">
      <w:pPr>
        <w:widowControl w:val="0"/>
        <w:spacing w:after="0" w:line="240" w:lineRule="auto"/>
        <w:ind w:left="720"/>
        <w:rPr>
          <w:rFonts w:ascii="Times New Roman" w:eastAsia="Trebuchet MS" w:hAnsi="Times New Roman" w:cs="Times New Roman"/>
          <w:highlight w:val="yellow"/>
        </w:rPr>
      </w:pPr>
      <w:r w:rsidRPr="00102F71">
        <w:rPr>
          <w:rFonts w:ascii="Times New Roman" w:eastAsia="Trebuchet MS" w:hAnsi="Times New Roman" w:cs="Times New Roman"/>
          <w:b/>
        </w:rPr>
        <w:t xml:space="preserve">Electronic Devices and Classroom Behavior Policy: </w:t>
      </w:r>
    </w:p>
    <w:p w14:paraId="1B54C34F" w14:textId="52111C4F" w:rsidR="00102F71" w:rsidRPr="00FE2011" w:rsidRDefault="00102F71" w:rsidP="00D3202F">
      <w:pPr>
        <w:widowControl w:val="0"/>
        <w:spacing w:after="0" w:line="240" w:lineRule="auto"/>
        <w:ind w:left="720"/>
        <w:rPr>
          <w:rFonts w:ascii="Times New Roman" w:eastAsia="Trebuchet MS" w:hAnsi="Times New Roman" w:cs="Times New Roman"/>
        </w:rPr>
      </w:pPr>
      <w:bookmarkStart w:id="44" w:name="OLE_LINK21"/>
      <w:bookmarkStart w:id="45" w:name="OLE_LINK24"/>
      <w:bookmarkStart w:id="46" w:name="OLE_LINK25"/>
      <w:proofErr w:type="gramStart"/>
      <w:r w:rsidRPr="00FE2011">
        <w:rPr>
          <w:rFonts w:ascii="Times New Roman" w:eastAsia="Trebuchet MS" w:hAnsi="Times New Roman" w:cs="Times New Roman"/>
        </w:rPr>
        <w:t>In order to</w:t>
      </w:r>
      <w:proofErr w:type="gramEnd"/>
      <w:r w:rsidRPr="00FE2011">
        <w:rPr>
          <w:rFonts w:ascii="Times New Roman" w:eastAsia="Trebuchet MS" w:hAnsi="Times New Roman" w:cs="Times New Roman"/>
        </w:rPr>
        <w:t xml:space="preserve"> minimize the level of distraction, all beepers and cellular phones must be on quiet mode during class meeting times. Students who wish to use a computer/PDA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w:t>
      </w:r>
      <w:r w:rsidR="00FE2011" w:rsidRPr="00FE2011">
        <w:rPr>
          <w:rFonts w:ascii="Times New Roman" w:eastAsia="Trebuchet MS" w:hAnsi="Times New Roman" w:cs="Times New Roman"/>
        </w:rPr>
        <w:t>ct from the focus of the class.</w:t>
      </w:r>
    </w:p>
    <w:p w14:paraId="4A417A92" w14:textId="7577D797" w:rsidR="00FE2011" w:rsidRPr="00FE2011" w:rsidRDefault="00FE2011" w:rsidP="00D3202F">
      <w:pPr>
        <w:widowControl w:val="0"/>
        <w:spacing w:after="0" w:line="240" w:lineRule="auto"/>
        <w:ind w:left="720"/>
        <w:rPr>
          <w:rFonts w:ascii="Times New Roman" w:eastAsia="Trebuchet MS" w:hAnsi="Times New Roman" w:cs="Times New Roman"/>
        </w:rPr>
      </w:pPr>
    </w:p>
    <w:p w14:paraId="63677837" w14:textId="51B35B02" w:rsidR="00102F71" w:rsidRDefault="00102F71" w:rsidP="00D3202F">
      <w:pPr>
        <w:widowControl w:val="0"/>
        <w:spacing w:after="0" w:line="240" w:lineRule="auto"/>
        <w:ind w:left="720"/>
        <w:rPr>
          <w:rFonts w:ascii="Times New Roman" w:eastAsia="Trebuchet MS" w:hAnsi="Times New Roman" w:cs="Times New Roman"/>
        </w:rPr>
      </w:pPr>
      <w:r w:rsidRPr="00FE2011">
        <w:rPr>
          <w:rFonts w:ascii="Times New Roman" w:eastAsia="Trebuchet MS" w:hAnsi="Times New Roman" w:cs="Times New Roman"/>
        </w:rPr>
        <w:t>Students are reminded to conduct themselves in accordance with the Student Code of Conduct, as published in the Undergraduate and Graduate Catalogs. Every KSU student is responsible for upholding the provision. Students who are in violation of KSU policy will be asked to leave the classroom and may be subject to discipl</w:t>
      </w:r>
      <w:r w:rsidR="00FE2011" w:rsidRPr="00FE2011">
        <w:rPr>
          <w:rFonts w:ascii="Times New Roman" w:eastAsia="Trebuchet MS" w:hAnsi="Times New Roman" w:cs="Times New Roman"/>
        </w:rPr>
        <w:t>inary action by the University.</w:t>
      </w:r>
    </w:p>
    <w:bookmarkEnd w:id="44"/>
    <w:bookmarkEnd w:id="45"/>
    <w:bookmarkEnd w:id="46"/>
    <w:p w14:paraId="755F8CEB" w14:textId="77777777" w:rsidR="00822178" w:rsidRDefault="00822178" w:rsidP="00D3202F">
      <w:pPr>
        <w:widowControl w:val="0"/>
        <w:spacing w:after="0" w:line="240" w:lineRule="auto"/>
        <w:ind w:left="720"/>
        <w:rPr>
          <w:rFonts w:ascii="Times New Roman" w:eastAsia="Trebuchet MS" w:hAnsi="Times New Roman" w:cs="Times New Roman"/>
        </w:rPr>
      </w:pPr>
    </w:p>
    <w:p w14:paraId="6D53DF87" w14:textId="77777777" w:rsidR="00A94411" w:rsidRPr="000121E3" w:rsidRDefault="00A94411" w:rsidP="00D3202F">
      <w:pPr>
        <w:widowControl w:val="0"/>
        <w:spacing w:after="0" w:line="240" w:lineRule="auto"/>
        <w:contextualSpacing/>
        <w:rPr>
          <w:rFonts w:ascii="Times New Roman" w:eastAsia="Calibri" w:hAnsi="Times New Roman" w:cs="Times New Roman"/>
        </w:rPr>
      </w:pPr>
    </w:p>
    <w:p w14:paraId="26C21518" w14:textId="0CD721A2" w:rsidR="00A94411" w:rsidRPr="000121E3" w:rsidRDefault="00A94411" w:rsidP="00D3202F">
      <w:pPr>
        <w:widowControl w:val="0"/>
        <w:spacing w:after="0" w:line="240" w:lineRule="auto"/>
        <w:rPr>
          <w:rFonts w:ascii="Times New Roman" w:eastAsia="Calibri" w:hAnsi="Times New Roman" w:cs="Times New Roman"/>
          <w:b/>
          <w:bCs/>
          <w:smallCaps/>
          <w:sz w:val="32"/>
          <w:szCs w:val="32"/>
          <w:u w:val="single"/>
        </w:rPr>
      </w:pPr>
    </w:p>
    <w:p w14:paraId="7EB00E76" w14:textId="77777777" w:rsidR="00A94411" w:rsidRPr="000121E3" w:rsidRDefault="00A94411" w:rsidP="00D3202F">
      <w:pPr>
        <w:widowControl w:val="0"/>
        <w:spacing w:after="0" w:line="240" w:lineRule="auto"/>
        <w:rPr>
          <w:rFonts w:ascii="Times New Roman" w:eastAsia="Calibri" w:hAnsi="Times New Roman" w:cs="Times New Roman"/>
          <w:b/>
          <w:bCs/>
          <w:smallCaps/>
          <w:sz w:val="32"/>
          <w:szCs w:val="32"/>
          <w:u w:val="single"/>
        </w:rPr>
      </w:pPr>
      <w:r w:rsidRPr="000121E3">
        <w:rPr>
          <w:rFonts w:ascii="Times New Roman" w:eastAsia="Calibri" w:hAnsi="Times New Roman" w:cs="Times New Roman"/>
          <w:b/>
          <w:bCs/>
          <w:smallCaps/>
          <w:sz w:val="32"/>
          <w:szCs w:val="32"/>
          <w:u w:val="single"/>
        </w:rPr>
        <w:t>Course Withdrawal</w:t>
      </w:r>
    </w:p>
    <w:p w14:paraId="4327AF6A" w14:textId="77777777" w:rsidR="00A94411" w:rsidRPr="000121E3" w:rsidRDefault="00A94411" w:rsidP="00D3202F">
      <w:pPr>
        <w:widowControl w:val="0"/>
        <w:spacing w:after="0" w:line="240" w:lineRule="auto"/>
        <w:rPr>
          <w:rFonts w:ascii="Times New Roman" w:eastAsia="Calibri" w:hAnsi="Times New Roman" w:cs="Times New Roman"/>
          <w:sz w:val="24"/>
          <w:szCs w:val="24"/>
        </w:rPr>
      </w:pPr>
    </w:p>
    <w:p w14:paraId="64815ABC" w14:textId="57071442" w:rsidR="00A94411" w:rsidRPr="0024662D" w:rsidRDefault="00C06044" w:rsidP="00D3202F">
      <w:pPr>
        <w:spacing w:after="0" w:line="240" w:lineRule="auto"/>
        <w:rPr>
          <w:rFonts w:ascii="Times New Roman" w:eastAsia="Times New Roman" w:hAnsi="Times New Roman" w:cs="Times New Roman"/>
          <w:bCs/>
        </w:rPr>
      </w:pPr>
      <w:r w:rsidRPr="0024662D">
        <w:rPr>
          <w:rFonts w:ascii="Times New Roman" w:eastAsia="Times New Roman" w:hAnsi="Times New Roman" w:cs="Times New Roman"/>
          <w:bCs/>
        </w:rPr>
        <w:t>See below for commentary on withdrawals</w:t>
      </w:r>
      <w:r w:rsidR="00ED424D" w:rsidRPr="0024662D">
        <w:rPr>
          <w:rFonts w:ascii="Times New Roman" w:eastAsia="Times New Roman" w:hAnsi="Times New Roman" w:cs="Times New Roman"/>
          <w:bCs/>
        </w:rPr>
        <w:t xml:space="preserve"> from the 2018-2019 G</w:t>
      </w:r>
      <w:r w:rsidR="00434B08" w:rsidRPr="0024662D">
        <w:rPr>
          <w:rFonts w:ascii="Times New Roman" w:eastAsia="Times New Roman" w:hAnsi="Times New Roman" w:cs="Times New Roman"/>
          <w:bCs/>
        </w:rPr>
        <w:t>raduate Catalog</w:t>
      </w:r>
      <w:r w:rsidRPr="0024662D">
        <w:rPr>
          <w:rFonts w:ascii="Times New Roman" w:eastAsia="Times New Roman" w:hAnsi="Times New Roman" w:cs="Times New Roman"/>
          <w:bCs/>
        </w:rPr>
        <w:t>:</w:t>
      </w:r>
    </w:p>
    <w:p w14:paraId="0ED931C0" w14:textId="77777777" w:rsidR="00434B08" w:rsidRPr="0024662D" w:rsidRDefault="00434B08" w:rsidP="00D3202F">
      <w:pPr>
        <w:spacing w:after="0" w:line="240" w:lineRule="auto"/>
        <w:rPr>
          <w:rFonts w:ascii="Times New Roman" w:eastAsia="Times New Roman" w:hAnsi="Times New Roman" w:cs="Times New Roman"/>
          <w:bCs/>
        </w:rPr>
      </w:pPr>
    </w:p>
    <w:p w14:paraId="7E8EF577" w14:textId="49B00AE1" w:rsidR="00ED424D" w:rsidRPr="0024662D" w:rsidRDefault="00ED424D" w:rsidP="00ED424D">
      <w:pPr>
        <w:spacing w:after="0" w:line="240" w:lineRule="auto"/>
        <w:ind w:left="720"/>
        <w:rPr>
          <w:rFonts w:ascii="Times New Roman" w:eastAsia="Times New Roman" w:hAnsi="Times New Roman" w:cs="Times New Roman"/>
          <w:bCs/>
        </w:rPr>
      </w:pPr>
      <w:bookmarkStart w:id="47" w:name="OLE_LINK27"/>
      <w:bookmarkStart w:id="48" w:name="OLE_LINK28"/>
      <w:bookmarkStart w:id="49" w:name="OLE_LINK32"/>
      <w:bookmarkStart w:id="50" w:name="OLE_LINK37"/>
      <w:bookmarkStart w:id="51" w:name="OLE_LINK38"/>
      <w:r w:rsidRPr="0024662D">
        <w:rPr>
          <w:rFonts w:ascii="Times New Roman" w:eastAsia="Times New Roman" w:hAnsi="Times New Roman" w:cs="Times New Roman"/>
          <w:bCs/>
        </w:rPr>
        <w:t xml:space="preserve">Students may withdraw from one or more courses up to one week prior to the last day of class. To </w:t>
      </w:r>
      <w:proofErr w:type="gramStart"/>
      <w:r w:rsidRPr="0024662D">
        <w:rPr>
          <w:rFonts w:ascii="Times New Roman" w:eastAsia="Times New Roman" w:hAnsi="Times New Roman" w:cs="Times New Roman"/>
          <w:bCs/>
        </w:rPr>
        <w:t>completely or partially withdraw from classes</w:t>
      </w:r>
      <w:proofErr w:type="gramEnd"/>
      <w:r w:rsidRPr="0024662D">
        <w:rPr>
          <w:rFonts w:ascii="Times New Roman" w:eastAsia="Times New Roman" w:hAnsi="Times New Roman" w:cs="Times New Roman"/>
          <w:bCs/>
        </w:rPr>
        <w:t xml:space="preserve"> at KSU, a student must withdraw online at www.kennesaw.edu, under Owl Express, Registration and Student Records. Students who officially withdraw from courses before mid-semester will receive a "W" in those courses and receive no credit. They will not, however, suffer any academic penalty. Students who officially withdraw after mid-semester one week prior to the last day of class will receive a "WF," which will be counted as an "F" in the calculation of their grade point average. Exact withdrawal dates will be published in the official academic calendar and are subject to approval by the Board of Regents. </w:t>
      </w:r>
    </w:p>
    <w:p w14:paraId="4D6BC6FF" w14:textId="77777777" w:rsidR="00ED424D" w:rsidRPr="0024662D" w:rsidRDefault="00ED424D" w:rsidP="00ED424D">
      <w:pPr>
        <w:spacing w:after="0" w:line="240" w:lineRule="auto"/>
        <w:ind w:left="720"/>
        <w:rPr>
          <w:rFonts w:ascii="Times New Roman" w:eastAsia="Times New Roman" w:hAnsi="Times New Roman" w:cs="Times New Roman"/>
          <w:bCs/>
        </w:rPr>
      </w:pPr>
    </w:p>
    <w:p w14:paraId="3ABE0CB6" w14:textId="77777777" w:rsidR="00ED424D" w:rsidRPr="0024662D" w:rsidRDefault="00ED424D" w:rsidP="00ED424D">
      <w:pPr>
        <w:spacing w:after="0" w:line="240" w:lineRule="auto"/>
        <w:ind w:left="720"/>
        <w:rPr>
          <w:rFonts w:ascii="Times New Roman" w:eastAsia="Times New Roman" w:hAnsi="Times New Roman" w:cs="Times New Roman"/>
          <w:bCs/>
        </w:rPr>
      </w:pPr>
      <w:r w:rsidRPr="0024662D">
        <w:rPr>
          <w:rFonts w:ascii="Times New Roman" w:eastAsia="Times New Roman" w:hAnsi="Times New Roman" w:cs="Times New Roman"/>
          <w:bCs/>
        </w:rPr>
        <w:t>The only exceptions to these withdrawal regulations will be for instances involving unusual circumstances that are fully documented.</w:t>
      </w:r>
    </w:p>
    <w:p w14:paraId="27FA876C" w14:textId="77777777" w:rsidR="00ED424D" w:rsidRPr="0024662D" w:rsidRDefault="00ED424D" w:rsidP="00ED424D">
      <w:pPr>
        <w:spacing w:after="0" w:line="240" w:lineRule="auto"/>
        <w:ind w:left="720"/>
        <w:rPr>
          <w:rFonts w:ascii="Times New Roman" w:eastAsia="Times New Roman" w:hAnsi="Times New Roman" w:cs="Times New Roman"/>
          <w:bCs/>
        </w:rPr>
      </w:pPr>
    </w:p>
    <w:p w14:paraId="512A03E3" w14:textId="2C223277" w:rsidR="00ED424D" w:rsidRPr="0024662D" w:rsidRDefault="00ED424D" w:rsidP="00ED424D">
      <w:pPr>
        <w:spacing w:after="0" w:line="240" w:lineRule="auto"/>
        <w:ind w:left="720"/>
        <w:rPr>
          <w:rFonts w:ascii="Times New Roman" w:eastAsia="Times New Roman" w:hAnsi="Times New Roman" w:cs="Times New Roman"/>
          <w:bCs/>
        </w:rPr>
      </w:pPr>
      <w:r w:rsidRPr="0024662D">
        <w:rPr>
          <w:rFonts w:ascii="Times New Roman" w:eastAsia="Times New Roman" w:hAnsi="Times New Roman" w:cs="Times New Roman"/>
          <w:bCs/>
        </w:rPr>
        <w:t>Students will receive refunds only when they withdraw from all their classes and only by the schedule outlined in the University System refund policy.</w:t>
      </w:r>
    </w:p>
    <w:p w14:paraId="13F2C573" w14:textId="576F9A0F" w:rsidR="00C06044" w:rsidRPr="00C06044" w:rsidRDefault="00C06044" w:rsidP="00ED424D">
      <w:pPr>
        <w:spacing w:after="0" w:line="240" w:lineRule="auto"/>
        <w:rPr>
          <w:rFonts w:ascii="Times New Roman" w:eastAsia="Times New Roman" w:hAnsi="Times New Roman" w:cs="Times New Roman"/>
          <w:bCs/>
          <w:sz w:val="24"/>
          <w:szCs w:val="24"/>
        </w:rPr>
      </w:pPr>
    </w:p>
    <w:p w14:paraId="638D802D" w14:textId="115263FA" w:rsidR="00C06044" w:rsidRPr="000121E3" w:rsidRDefault="00056052" w:rsidP="00D3202F">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bookmarkStart w:id="52" w:name="OLE_LINK26"/>
      <w:r>
        <w:t xml:space="preserve">The last day to </w:t>
      </w:r>
      <w:r w:rsidRPr="00D3074B">
        <w:rPr>
          <w:b/>
        </w:rPr>
        <w:t>withdraw</w:t>
      </w:r>
      <w:r w:rsidRPr="008C281E">
        <w:rPr>
          <w:b/>
        </w:rPr>
        <w:t xml:space="preserve"> </w:t>
      </w:r>
      <w:r>
        <w:t xml:space="preserve">without academic penalty </w:t>
      </w:r>
      <w:bookmarkStart w:id="53" w:name="OLE_LINK8"/>
      <w:bookmarkStart w:id="54" w:name="OLE_LINK9"/>
      <w:bookmarkStart w:id="55" w:name="OLE_LINK10"/>
      <w:r>
        <w:t xml:space="preserve">is </w:t>
      </w:r>
      <w:bookmarkEnd w:id="53"/>
      <w:bookmarkEnd w:id="54"/>
      <w:bookmarkEnd w:id="55"/>
      <w:r w:rsidR="00F730F1">
        <w:rPr>
          <w:color w:val="FF0000"/>
        </w:rPr>
        <w:t xml:space="preserve">October </w:t>
      </w:r>
      <w:r w:rsidR="00FD2E85">
        <w:rPr>
          <w:color w:val="FF0000"/>
        </w:rPr>
        <w:t>21</w:t>
      </w:r>
      <w:r>
        <w:rPr>
          <w:color w:val="FF0000"/>
        </w:rPr>
        <w:t>.</w:t>
      </w:r>
    </w:p>
    <w:bookmarkEnd w:id="47"/>
    <w:bookmarkEnd w:id="48"/>
    <w:bookmarkEnd w:id="49"/>
    <w:bookmarkEnd w:id="50"/>
    <w:bookmarkEnd w:id="51"/>
    <w:bookmarkEnd w:id="52"/>
    <w:p w14:paraId="467B2F6A" w14:textId="77777777" w:rsidR="00A94411" w:rsidRPr="000121E3" w:rsidRDefault="00A94411" w:rsidP="00D3202F">
      <w:pPr>
        <w:keepNext/>
        <w:spacing w:after="0" w:line="240" w:lineRule="auto"/>
        <w:outlineLvl w:val="1"/>
        <w:rPr>
          <w:rFonts w:ascii="Times New Roman" w:eastAsia="Times New Roman" w:hAnsi="Times New Roman" w:cs="Times New Roman"/>
          <w:b/>
          <w:bCs/>
          <w:sz w:val="24"/>
          <w:szCs w:val="24"/>
          <w:u w:val="single"/>
        </w:rPr>
      </w:pPr>
    </w:p>
    <w:p w14:paraId="6D73F90F" w14:textId="04DCAB3C" w:rsidR="00ED424D" w:rsidRDefault="00F35D48" w:rsidP="00D3202F">
      <w:pPr>
        <w:widowControl w:val="0"/>
        <w:spacing w:after="0" w:line="240" w:lineRule="auto"/>
        <w:rPr>
          <w:rFonts w:ascii="Times New Roman" w:eastAsia="Calibri" w:hAnsi="Times New Roman" w:cs="Times New Roman"/>
          <w:b/>
          <w:bCs/>
          <w:smallCaps/>
          <w:sz w:val="32"/>
          <w:szCs w:val="32"/>
          <w:u w:val="single"/>
        </w:rPr>
      </w:pPr>
      <w:r w:rsidRPr="00F35D48">
        <w:rPr>
          <w:rFonts w:ascii="Times New Roman" w:eastAsia="Calibri" w:hAnsi="Times New Roman" w:cs="Times New Roman"/>
          <w:b/>
          <w:bCs/>
          <w:smallCaps/>
          <w:sz w:val="32"/>
          <w:szCs w:val="32"/>
          <w:u w:val="single"/>
        </w:rPr>
        <w:t>Grade Appeals and Student Complaints</w:t>
      </w:r>
    </w:p>
    <w:p w14:paraId="7B133B59" w14:textId="77777777" w:rsidR="00ED424D" w:rsidRDefault="00ED424D" w:rsidP="00F35D48">
      <w:pPr>
        <w:widowControl w:val="0"/>
        <w:spacing w:after="0" w:line="240" w:lineRule="auto"/>
        <w:rPr>
          <w:rFonts w:ascii="Times New Roman" w:eastAsia="Calibri" w:hAnsi="Times New Roman" w:cs="Times New Roman"/>
          <w:bCs/>
          <w:sz w:val="24"/>
          <w:szCs w:val="24"/>
        </w:rPr>
      </w:pPr>
    </w:p>
    <w:p w14:paraId="2A36FB20" w14:textId="20A1D273" w:rsidR="00F35D48" w:rsidRPr="0024662D" w:rsidRDefault="00ED424D" w:rsidP="00F35D48">
      <w:pPr>
        <w:widowControl w:val="0"/>
        <w:spacing w:after="0" w:line="240" w:lineRule="auto"/>
        <w:rPr>
          <w:rFonts w:ascii="Times New Roman" w:eastAsia="Calibri" w:hAnsi="Times New Roman" w:cs="Times New Roman"/>
          <w:bCs/>
        </w:rPr>
      </w:pPr>
      <w:r w:rsidRPr="0024662D">
        <w:rPr>
          <w:rFonts w:ascii="Times New Roman" w:eastAsia="Calibri" w:hAnsi="Times New Roman" w:cs="Times New Roman"/>
          <w:bCs/>
        </w:rPr>
        <w:t>See below for commentary on Grade Appeals in the 2018-2019 Graduate Catalog:</w:t>
      </w:r>
    </w:p>
    <w:p w14:paraId="0E704FA7" w14:textId="77777777" w:rsidR="00ED424D" w:rsidRPr="0024662D" w:rsidRDefault="00ED424D" w:rsidP="00ED424D">
      <w:pPr>
        <w:widowControl w:val="0"/>
        <w:spacing w:after="0" w:line="240" w:lineRule="auto"/>
        <w:ind w:left="720"/>
        <w:rPr>
          <w:rFonts w:ascii="Times New Roman" w:eastAsia="Calibri" w:hAnsi="Times New Roman" w:cs="Times New Roman"/>
          <w:bCs/>
        </w:rPr>
      </w:pPr>
      <w:r w:rsidRPr="0024662D">
        <w:rPr>
          <w:rFonts w:ascii="Times New Roman" w:eastAsia="Calibri" w:hAnsi="Times New Roman" w:cs="Times New Roman"/>
          <w:bCs/>
        </w:rPr>
        <w:t xml:space="preserve">Grade appeal will follow the level of the course.  Students' rights to grade appeals are defined in the university </w:t>
      </w:r>
      <w:r w:rsidRPr="0024662D">
        <w:rPr>
          <w:rFonts w:ascii="Times New Roman" w:eastAsia="Calibri" w:hAnsi="Times New Roman" w:cs="Times New Roman"/>
          <w:bCs/>
        </w:rPr>
        <w:lastRenderedPageBreak/>
        <w:t>catalog. A key element in the grade appeal procedure is the faculty member's responsibility to publish a specific grading policy for each of his/her classes. Specifically, the grade appeal procedure states: "Each faculty member must specify his/her grading policy, at the first of the semester. He/she may change his/her grading policy for cause after that time, but he/she must do so uniformly, with ample notification to students, if at all possible."</w:t>
      </w:r>
    </w:p>
    <w:p w14:paraId="05AC7DA2" w14:textId="77777777" w:rsidR="00ED424D" w:rsidRPr="0024662D" w:rsidRDefault="00ED424D" w:rsidP="00ED424D">
      <w:pPr>
        <w:widowControl w:val="0"/>
        <w:spacing w:after="0" w:line="240" w:lineRule="auto"/>
        <w:ind w:left="720"/>
        <w:rPr>
          <w:rFonts w:ascii="Times New Roman" w:eastAsia="Calibri" w:hAnsi="Times New Roman" w:cs="Times New Roman"/>
          <w:bCs/>
        </w:rPr>
      </w:pPr>
    </w:p>
    <w:p w14:paraId="5B5C941B" w14:textId="02E88FE0" w:rsidR="00ED424D" w:rsidRPr="0024662D" w:rsidRDefault="00ED424D" w:rsidP="00ED424D">
      <w:pPr>
        <w:widowControl w:val="0"/>
        <w:spacing w:after="0" w:line="240" w:lineRule="auto"/>
        <w:ind w:left="720"/>
        <w:rPr>
          <w:rFonts w:ascii="Times New Roman" w:eastAsia="Calibri" w:hAnsi="Times New Roman" w:cs="Times New Roman"/>
          <w:bCs/>
        </w:rPr>
      </w:pPr>
      <w:r w:rsidRPr="0024662D">
        <w:rPr>
          <w:rFonts w:ascii="Times New Roman" w:eastAsia="Calibri" w:hAnsi="Times New Roman" w:cs="Times New Roman"/>
          <w:bCs/>
        </w:rPr>
        <w:t>Note that failure to publish the grading policy would mean that a faculty member would have great difficulty in sustaining his/her assigned grade if a student appealed with anything but a frivolous or irresponsible basis for his/her charge. The grading policy should be quite specific and should be distributed to each class in written form. Some departments may also require faculty members to file grading policy statements in the departmental office. Because the student can submit a grade appeal to the Department Chair within 20 business days after the first day of classes of the next academic term after the academic term in which the final grade was awarded to the student (see Grade Appeals Procedure, section B), it is strongly recommended that instructors retain any student papers, tests, projects, or other materials not returned to the student for 70 days after the end of a semester or if an appeal is filed until the appeal is resolved. Refer to the following section for specific grade appeal procedures.</w:t>
      </w:r>
    </w:p>
    <w:p w14:paraId="7B36F40B" w14:textId="308E2403" w:rsidR="00F35D48" w:rsidRPr="0024662D" w:rsidRDefault="00ED424D" w:rsidP="00F35D48">
      <w:pPr>
        <w:widowControl w:val="0"/>
        <w:spacing w:after="0" w:line="240" w:lineRule="auto"/>
        <w:rPr>
          <w:rFonts w:ascii="Times New Roman" w:eastAsia="Calibri" w:hAnsi="Times New Roman" w:cs="Times New Roman"/>
          <w:bCs/>
        </w:rPr>
      </w:pPr>
      <w:r w:rsidRPr="0024662D">
        <w:rPr>
          <w:rFonts w:ascii="Times New Roman" w:eastAsia="Calibri" w:hAnsi="Times New Roman" w:cs="Times New Roman"/>
          <w:bCs/>
        </w:rPr>
        <w:t>Students can find more details regarding the appeal process here:</w:t>
      </w:r>
    </w:p>
    <w:p w14:paraId="16248802" w14:textId="7AE981AF" w:rsidR="00ED424D" w:rsidRPr="0024662D" w:rsidRDefault="00ED424D" w:rsidP="00F35D48">
      <w:pPr>
        <w:widowControl w:val="0"/>
        <w:spacing w:after="0" w:line="240" w:lineRule="auto"/>
        <w:rPr>
          <w:rFonts w:ascii="Times New Roman" w:eastAsia="Calibri" w:hAnsi="Times New Roman" w:cs="Times New Roman"/>
          <w:bCs/>
        </w:rPr>
      </w:pPr>
      <w:bookmarkStart w:id="56" w:name="OLE_LINK46"/>
      <w:bookmarkStart w:id="57" w:name="OLE_LINK47"/>
      <w:bookmarkStart w:id="58" w:name="OLE_LINK48"/>
      <w:r w:rsidRPr="0024662D">
        <w:rPr>
          <w:rFonts w:ascii="Times New Roman" w:eastAsia="Calibri" w:hAnsi="Times New Roman" w:cs="Times New Roman"/>
          <w:bCs/>
        </w:rPr>
        <w:t>http://catalog.kennesaw.edu/content.php?catoid=39&amp;navoid=3087</w:t>
      </w:r>
    </w:p>
    <w:bookmarkEnd w:id="56"/>
    <w:bookmarkEnd w:id="57"/>
    <w:bookmarkEnd w:id="58"/>
    <w:p w14:paraId="2CA7B120" w14:textId="77777777" w:rsidR="00F35D48" w:rsidRPr="00F35D48" w:rsidRDefault="00F35D48" w:rsidP="00F35D48">
      <w:pPr>
        <w:widowControl w:val="0"/>
        <w:spacing w:after="0" w:line="240" w:lineRule="auto"/>
        <w:rPr>
          <w:rFonts w:ascii="Times New Roman" w:eastAsia="Calibri" w:hAnsi="Times New Roman" w:cs="Times New Roman"/>
          <w:bCs/>
          <w:sz w:val="24"/>
          <w:szCs w:val="24"/>
        </w:rPr>
      </w:pPr>
    </w:p>
    <w:p w14:paraId="7ED6D304" w14:textId="33333166" w:rsidR="00A94411" w:rsidRPr="000121E3" w:rsidRDefault="00A94411" w:rsidP="00D3202F">
      <w:pPr>
        <w:widowControl w:val="0"/>
        <w:spacing w:after="0" w:line="240" w:lineRule="auto"/>
        <w:rPr>
          <w:rFonts w:ascii="Times New Roman" w:eastAsia="Times New Roman" w:hAnsi="Times New Roman" w:cs="Times New Roman"/>
          <w:b/>
          <w:u w:val="single"/>
        </w:rPr>
      </w:pPr>
      <w:r w:rsidRPr="000121E3">
        <w:rPr>
          <w:rFonts w:ascii="Times New Roman" w:eastAsia="Calibri" w:hAnsi="Times New Roman" w:cs="Times New Roman"/>
          <w:b/>
          <w:bCs/>
          <w:smallCaps/>
          <w:sz w:val="32"/>
          <w:szCs w:val="32"/>
          <w:u w:val="single"/>
        </w:rPr>
        <w:t>Academic Integrity</w:t>
      </w:r>
      <w:r w:rsidRPr="000121E3">
        <w:rPr>
          <w:rFonts w:ascii="Times New Roman" w:eastAsia="Calibri" w:hAnsi="Times New Roman" w:cs="Times New Roman"/>
          <w:b/>
          <w:u w:val="single"/>
        </w:rPr>
        <w:t xml:space="preserve"> </w:t>
      </w:r>
    </w:p>
    <w:p w14:paraId="126A34AC" w14:textId="77777777" w:rsidR="00A94411" w:rsidRPr="000121E3" w:rsidRDefault="00A94411" w:rsidP="00D3202F">
      <w:pPr>
        <w:widowControl w:val="0"/>
        <w:spacing w:after="0" w:line="240" w:lineRule="auto"/>
        <w:rPr>
          <w:rFonts w:ascii="Times New Roman" w:eastAsia="Calibri" w:hAnsi="Times New Roman" w:cs="Times New Roman"/>
          <w:snapToGrid w:val="0"/>
          <w:color w:val="000000"/>
        </w:rPr>
      </w:pPr>
    </w:p>
    <w:p w14:paraId="0F735379" w14:textId="77777777" w:rsidR="00A94411" w:rsidRPr="0024662D" w:rsidRDefault="00A94411" w:rsidP="00D3202F">
      <w:pPr>
        <w:widowControl w:val="0"/>
        <w:spacing w:after="0" w:line="240" w:lineRule="auto"/>
        <w:rPr>
          <w:rFonts w:ascii="Times New Roman" w:eastAsia="Calibri" w:hAnsi="Times New Roman" w:cs="Times New Roman"/>
          <w:snapToGrid w:val="0"/>
          <w:color w:val="000000"/>
        </w:rPr>
      </w:pPr>
      <w:r w:rsidRPr="0024662D">
        <w:rPr>
          <w:rFonts w:ascii="Times New Roman" w:eastAsia="Calibri" w:hAnsi="Times New Roman" w:cs="Times New Roman"/>
          <w:snapToGrid w:val="0"/>
          <w:color w:val="000000"/>
        </w:rPr>
        <w:t>Every KSU student is responsible for upholding all provisions of the Student Code of Conduct, as published in the Undergraduate and Graduate Catalogs.  The Code of Conduct includes the following:</w:t>
      </w:r>
    </w:p>
    <w:p w14:paraId="56560A25" w14:textId="77777777" w:rsidR="00A94411" w:rsidRPr="0024662D" w:rsidRDefault="00A94411" w:rsidP="00D3202F">
      <w:pPr>
        <w:widowControl w:val="0"/>
        <w:spacing w:after="0" w:line="240" w:lineRule="auto"/>
        <w:ind w:left="720"/>
        <w:rPr>
          <w:rFonts w:ascii="Times New Roman" w:eastAsia="Calibri" w:hAnsi="Times New Roman" w:cs="Times New Roman"/>
          <w:snapToGrid w:val="0"/>
          <w:color w:val="000000"/>
        </w:rPr>
      </w:pPr>
    </w:p>
    <w:p w14:paraId="3DD00854" w14:textId="77777777" w:rsidR="00A94411" w:rsidRPr="0024662D" w:rsidRDefault="00A94411" w:rsidP="00D3202F">
      <w:pPr>
        <w:widowControl w:val="0"/>
        <w:numPr>
          <w:ilvl w:val="1"/>
          <w:numId w:val="1"/>
        </w:numPr>
        <w:spacing w:after="0" w:line="240" w:lineRule="auto"/>
        <w:rPr>
          <w:rFonts w:ascii="Times New Roman" w:eastAsia="Times New Roman" w:hAnsi="Times New Roman" w:cs="Times New Roman"/>
          <w:b/>
        </w:rPr>
      </w:pPr>
      <w:r w:rsidRPr="0024662D">
        <w:rPr>
          <w:rFonts w:ascii="Times New Roman" w:eastAsia="Times New Roman" w:hAnsi="Times New Roman" w:cs="Times New Roman"/>
        </w:rPr>
        <w:t xml:space="preserve">Section II of the Student Code of Conduct addresses the University’s policy on academic honesty, including provisions regarding plagiarism and cheating, unauthorized access to </w:t>
      </w:r>
      <w:proofErr w:type="gramStart"/>
      <w:r w:rsidRPr="0024662D">
        <w:rPr>
          <w:rFonts w:ascii="Times New Roman" w:eastAsia="Times New Roman" w:hAnsi="Times New Roman" w:cs="Times New Roman"/>
        </w:rPr>
        <w:t>University</w:t>
      </w:r>
      <w:proofErr w:type="gramEnd"/>
      <w:r w:rsidRPr="0024662D">
        <w:rPr>
          <w:rFonts w:ascii="Times New Roman" w:eastAsia="Times New Roman" w:hAnsi="Times New Roman" w:cs="Times New Roman"/>
        </w:rPr>
        <w:t xml:space="preserve">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 </w:t>
      </w:r>
    </w:p>
    <w:p w14:paraId="70DC6504" w14:textId="77777777" w:rsidR="00A94411" w:rsidRPr="0024662D" w:rsidRDefault="00A94411" w:rsidP="00D3202F">
      <w:pPr>
        <w:widowControl w:val="0"/>
        <w:numPr>
          <w:ilvl w:val="1"/>
          <w:numId w:val="1"/>
        </w:numPr>
        <w:spacing w:after="0" w:line="240" w:lineRule="auto"/>
        <w:rPr>
          <w:rFonts w:ascii="Times New Roman" w:eastAsia="Times New Roman" w:hAnsi="Times New Roman" w:cs="Times New Roman"/>
          <w:b/>
        </w:rPr>
      </w:pPr>
      <w:r w:rsidRPr="0024662D">
        <w:rPr>
          <w:rFonts w:ascii="Times New Roman" w:eastAsia="Times New Roman" w:hAnsi="Times New Roman" w:cs="Times New Roman"/>
        </w:rPr>
        <w:t>Students involved in off-campus activities shall not act in a disorderly or disruptive fashion, nor shall they conduct any dangerous activity.</w:t>
      </w:r>
    </w:p>
    <w:p w14:paraId="521C36E0" w14:textId="77777777" w:rsidR="00A94411" w:rsidRPr="0024662D" w:rsidRDefault="00A94411" w:rsidP="00D3202F">
      <w:pPr>
        <w:widowControl w:val="0"/>
        <w:numPr>
          <w:ilvl w:val="1"/>
          <w:numId w:val="1"/>
        </w:numPr>
        <w:spacing w:after="0" w:line="240" w:lineRule="auto"/>
        <w:rPr>
          <w:rFonts w:ascii="Times New Roman" w:eastAsia="Times New Roman" w:hAnsi="Times New Roman" w:cs="Times New Roman"/>
          <w:b/>
        </w:rPr>
      </w:pPr>
      <w:r w:rsidRPr="0024662D">
        <w:rPr>
          <w:rFonts w:ascii="Times New Roman" w:eastAsia="Times New Roman" w:hAnsi="Times New Roman" w:cs="Times New Roman"/>
        </w:rPr>
        <w:t xml:space="preserve">Students involved in off-campus activities shall not take, </w:t>
      </w:r>
      <w:proofErr w:type="gramStart"/>
      <w:r w:rsidRPr="0024662D">
        <w:rPr>
          <w:rFonts w:ascii="Times New Roman" w:eastAsia="Times New Roman" w:hAnsi="Times New Roman" w:cs="Times New Roman"/>
        </w:rPr>
        <w:t>damage</w:t>
      </w:r>
      <w:proofErr w:type="gramEnd"/>
      <w:r w:rsidRPr="0024662D">
        <w:rPr>
          <w:rFonts w:ascii="Times New Roman" w:eastAsia="Times New Roman" w:hAnsi="Times New Roman" w:cs="Times New Roman"/>
        </w:rPr>
        <w:t xml:space="preserve"> or destroy or attempt to take, damage or destroy </w:t>
      </w:r>
      <w:proofErr w:type="gramStart"/>
      <w:r w:rsidRPr="0024662D">
        <w:rPr>
          <w:rFonts w:ascii="Times New Roman" w:eastAsia="Times New Roman" w:hAnsi="Times New Roman" w:cs="Times New Roman"/>
        </w:rPr>
        <w:t>property</w:t>
      </w:r>
      <w:proofErr w:type="gramEnd"/>
      <w:r w:rsidRPr="0024662D">
        <w:rPr>
          <w:rFonts w:ascii="Times New Roman" w:eastAsia="Times New Roman" w:hAnsi="Times New Roman" w:cs="Times New Roman"/>
        </w:rPr>
        <w:t xml:space="preserve"> of another.</w:t>
      </w:r>
    </w:p>
    <w:p w14:paraId="75054A23" w14:textId="77777777" w:rsidR="0024662D" w:rsidRDefault="0024662D" w:rsidP="0024662D">
      <w:pPr>
        <w:widowControl w:val="0"/>
        <w:spacing w:after="0" w:line="240" w:lineRule="auto"/>
        <w:rPr>
          <w:rFonts w:ascii="Times New Roman" w:eastAsia="Calibri" w:hAnsi="Times New Roman" w:cs="Times New Roman"/>
          <w:b/>
          <w:bCs/>
          <w:smallCaps/>
          <w:sz w:val="32"/>
          <w:szCs w:val="32"/>
          <w:u w:val="single"/>
        </w:rPr>
      </w:pPr>
    </w:p>
    <w:p w14:paraId="71DD04B0" w14:textId="522F20AC" w:rsidR="0024662D" w:rsidRPr="0024662D" w:rsidRDefault="0024662D" w:rsidP="0024662D">
      <w:pPr>
        <w:widowControl w:val="0"/>
        <w:spacing w:after="0" w:line="240" w:lineRule="auto"/>
        <w:rPr>
          <w:rFonts w:ascii="Times New Roman" w:eastAsia="Calibri" w:hAnsi="Times New Roman" w:cs="Times New Roman"/>
          <w:b/>
          <w:bCs/>
          <w:smallCaps/>
          <w:sz w:val="32"/>
          <w:szCs w:val="32"/>
          <w:u w:val="single"/>
        </w:rPr>
      </w:pPr>
      <w:r w:rsidRPr="0024662D">
        <w:rPr>
          <w:rFonts w:ascii="Times New Roman" w:eastAsia="Calibri" w:hAnsi="Times New Roman" w:cs="Times New Roman"/>
          <w:b/>
          <w:bCs/>
          <w:smallCaps/>
          <w:sz w:val="32"/>
          <w:szCs w:val="32"/>
          <w:u w:val="single"/>
        </w:rPr>
        <w:t>Additional Student Resources</w:t>
      </w:r>
    </w:p>
    <w:p w14:paraId="66AF9FE7" w14:textId="77777777" w:rsidR="0024662D" w:rsidRPr="000121E3" w:rsidRDefault="0024662D" w:rsidP="00A94411">
      <w:pPr>
        <w:widowControl w:val="0"/>
        <w:spacing w:after="120" w:line="240" w:lineRule="auto"/>
        <w:rPr>
          <w:rFonts w:ascii="Times New Roman" w:eastAsia="Calibri" w:hAnsi="Times New Roman" w:cs="Times New Roman"/>
          <w:szCs w:val="24"/>
        </w:rPr>
      </w:pPr>
    </w:p>
    <w:p w14:paraId="643D2990" w14:textId="77777777" w:rsidR="0024662D" w:rsidRPr="00C46192" w:rsidRDefault="0024662D" w:rsidP="0024662D">
      <w:pPr>
        <w:widowControl w:val="0"/>
        <w:spacing w:after="0" w:line="240" w:lineRule="auto"/>
        <w:rPr>
          <w:rFonts w:ascii="Times New Roman" w:eastAsia="Calibri" w:hAnsi="Times New Roman" w:cs="Times New Roman"/>
          <w:bCs/>
        </w:rPr>
      </w:pPr>
      <w:r>
        <w:rPr>
          <w:rFonts w:ascii="Times New Roman" w:eastAsia="Calibri" w:hAnsi="Times New Roman" w:cs="Times New Roman"/>
          <w:bCs/>
          <w:smallCaps/>
        </w:rPr>
        <w:t>F</w:t>
      </w:r>
      <w:r>
        <w:rPr>
          <w:rFonts w:ascii="Times New Roman" w:eastAsia="Calibri" w:hAnsi="Times New Roman" w:cs="Times New Roman"/>
          <w:bCs/>
        </w:rPr>
        <w:t>or CCSE Student resources:</w:t>
      </w:r>
    </w:p>
    <w:p w14:paraId="19705C38" w14:textId="77777777" w:rsidR="0024662D" w:rsidRDefault="00000000" w:rsidP="0024662D">
      <w:pPr>
        <w:widowControl w:val="0"/>
        <w:spacing w:after="0" w:line="240" w:lineRule="auto"/>
        <w:rPr>
          <w:rFonts w:ascii="Times New Roman" w:hAnsi="Times New Roman" w:cs="Times New Roman"/>
        </w:rPr>
      </w:pPr>
      <w:hyperlink r:id="rId6" w:history="1">
        <w:r w:rsidR="0024662D" w:rsidRPr="003226D6">
          <w:rPr>
            <w:rStyle w:val="Hyperlink"/>
            <w:rFonts w:ascii="Times New Roman" w:hAnsi="Times New Roman" w:cs="Times New Roman"/>
          </w:rPr>
          <w:t>http://ccse.kennesaw.edu/student-resources.php</w:t>
        </w:r>
      </w:hyperlink>
    </w:p>
    <w:p w14:paraId="700AEF8B" w14:textId="77777777" w:rsidR="0024662D" w:rsidRDefault="0024662D" w:rsidP="0024662D">
      <w:pPr>
        <w:spacing w:after="0"/>
        <w:rPr>
          <w:rFonts w:ascii="Times New Roman" w:hAnsi="Times New Roman" w:cs="Times New Roman"/>
        </w:rPr>
      </w:pPr>
    </w:p>
    <w:p w14:paraId="44D5AA6D" w14:textId="6A664250" w:rsidR="0024662D" w:rsidRPr="0024662D" w:rsidRDefault="0024662D" w:rsidP="0024662D">
      <w:pPr>
        <w:spacing w:after="0"/>
        <w:rPr>
          <w:rFonts w:ascii="Times New Roman" w:hAnsi="Times New Roman" w:cs="Times New Roman"/>
        </w:rPr>
      </w:pPr>
      <w:r w:rsidRPr="0024662D">
        <w:rPr>
          <w:rFonts w:ascii="Times New Roman" w:hAnsi="Times New Roman" w:cs="Times New Roman"/>
        </w:rPr>
        <w:t>KSU Service Desk:</w:t>
      </w:r>
    </w:p>
    <w:p w14:paraId="58654A9A" w14:textId="0081335C" w:rsidR="0024662D" w:rsidRDefault="0024662D" w:rsidP="0024662D">
      <w:pPr>
        <w:spacing w:after="0"/>
        <w:rPr>
          <w:rFonts w:ascii="Times New Roman" w:hAnsi="Times New Roman" w:cs="Times New Roman"/>
        </w:rPr>
      </w:pPr>
      <w:r w:rsidRPr="0024662D">
        <w:rPr>
          <w:rFonts w:ascii="Times New Roman" w:hAnsi="Times New Roman" w:cs="Times New Roman"/>
        </w:rPr>
        <w:t xml:space="preserve">The KSU Service Desk is your portal to getting assistance or access to University IT Services. Students call: 470-578-3555 or email </w:t>
      </w:r>
      <w:hyperlink r:id="rId7" w:history="1">
        <w:r w:rsidRPr="003226D6">
          <w:rPr>
            <w:rStyle w:val="Hyperlink"/>
            <w:rFonts w:ascii="Times New Roman" w:hAnsi="Times New Roman" w:cs="Times New Roman"/>
          </w:rPr>
          <w:t>studenthelpdesk@kennesaw.edu</w:t>
        </w:r>
      </w:hyperlink>
    </w:p>
    <w:p w14:paraId="779C02EC" w14:textId="77777777" w:rsidR="0024662D" w:rsidRDefault="0024662D" w:rsidP="0024662D">
      <w:pPr>
        <w:spacing w:after="0"/>
        <w:rPr>
          <w:rFonts w:ascii="Times New Roman" w:hAnsi="Times New Roman" w:cs="Times New Roman"/>
        </w:rPr>
      </w:pPr>
    </w:p>
    <w:p w14:paraId="6F6AACC5" w14:textId="77777777" w:rsidR="0024662D" w:rsidRDefault="0024662D" w:rsidP="0024662D">
      <w:pPr>
        <w:spacing w:after="0"/>
        <w:rPr>
          <w:rFonts w:ascii="Times New Roman" w:hAnsi="Times New Roman" w:cs="Times New Roman"/>
        </w:rPr>
      </w:pPr>
      <w:r>
        <w:rPr>
          <w:rFonts w:ascii="Times New Roman" w:hAnsi="Times New Roman" w:cs="Times New Roman"/>
        </w:rPr>
        <w:t xml:space="preserve">Information and links to Resources for Graduate Students: </w:t>
      </w:r>
    </w:p>
    <w:p w14:paraId="6F716B08" w14:textId="0F002571" w:rsidR="00102F71" w:rsidRDefault="00000000" w:rsidP="0024662D">
      <w:pPr>
        <w:spacing w:after="0"/>
        <w:rPr>
          <w:rFonts w:ascii="Times New Roman" w:hAnsi="Times New Roman" w:cs="Times New Roman"/>
        </w:rPr>
      </w:pPr>
      <w:hyperlink r:id="rId8" w:history="1">
        <w:r w:rsidR="0024662D" w:rsidRPr="003226D6">
          <w:rPr>
            <w:rStyle w:val="Hyperlink"/>
            <w:rFonts w:ascii="Times New Roman" w:hAnsi="Times New Roman" w:cs="Times New Roman"/>
          </w:rPr>
          <w:t>http://graduate.kennesaw.edu/students/</w:t>
        </w:r>
      </w:hyperlink>
    </w:p>
    <w:p w14:paraId="4841F4A4" w14:textId="13A91E52" w:rsidR="0024662D" w:rsidRDefault="0024662D" w:rsidP="0024662D">
      <w:pPr>
        <w:spacing w:after="0"/>
        <w:rPr>
          <w:rFonts w:ascii="Times New Roman" w:hAnsi="Times New Roman" w:cs="Times New Roman"/>
        </w:rPr>
      </w:pPr>
    </w:p>
    <w:p w14:paraId="6D1D95BA" w14:textId="77777777" w:rsidR="0024662D" w:rsidRPr="0024662D" w:rsidRDefault="0024662D" w:rsidP="0024662D">
      <w:pPr>
        <w:spacing w:after="0"/>
        <w:rPr>
          <w:rFonts w:ascii="Times New Roman" w:hAnsi="Times New Roman" w:cs="Times New Roman"/>
        </w:rPr>
      </w:pPr>
      <w:r w:rsidRPr="0024662D">
        <w:rPr>
          <w:rFonts w:ascii="Times New Roman" w:hAnsi="Times New Roman" w:cs="Times New Roman"/>
        </w:rPr>
        <w:t>Links to frequently used and helpful services:</w:t>
      </w:r>
    </w:p>
    <w:p w14:paraId="59FCE117" w14:textId="46F6B204" w:rsidR="0024662D" w:rsidRDefault="00000000" w:rsidP="0024662D">
      <w:pPr>
        <w:spacing w:after="0"/>
        <w:rPr>
          <w:rFonts w:ascii="Times New Roman" w:hAnsi="Times New Roman" w:cs="Times New Roman"/>
        </w:rPr>
      </w:pPr>
      <w:hyperlink r:id="rId9" w:history="1">
        <w:r w:rsidR="0024662D" w:rsidRPr="003226D6">
          <w:rPr>
            <w:rStyle w:val="Hyperlink"/>
            <w:rFonts w:ascii="Times New Roman" w:hAnsi="Times New Roman" w:cs="Times New Roman"/>
          </w:rPr>
          <w:t>http://www.kennesaw.edu/myksu/</w:t>
        </w:r>
      </w:hyperlink>
    </w:p>
    <w:p w14:paraId="59E61416" w14:textId="77777777" w:rsidR="0024662D" w:rsidRDefault="0024662D" w:rsidP="0024662D">
      <w:pPr>
        <w:spacing w:after="0"/>
        <w:rPr>
          <w:rFonts w:ascii="Times New Roman" w:hAnsi="Times New Roman" w:cs="Times New Roman"/>
        </w:rPr>
      </w:pPr>
    </w:p>
    <w:p w14:paraId="39F7014B" w14:textId="77777777" w:rsidR="00FE2011" w:rsidRDefault="00FE2011" w:rsidP="0024662D">
      <w:pPr>
        <w:spacing w:after="0"/>
        <w:rPr>
          <w:rFonts w:ascii="Times New Roman" w:hAnsi="Times New Roman" w:cs="Times New Roman"/>
        </w:rPr>
      </w:pPr>
    </w:p>
    <w:sectPr w:rsidR="00FE2011" w:rsidSect="00E154E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Calib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60067A7"/>
    <w:multiLevelType w:val="hybridMultilevel"/>
    <w:tmpl w:val="964E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D97BCC"/>
    <w:multiLevelType w:val="hybridMultilevel"/>
    <w:tmpl w:val="6CA0A448"/>
    <w:lvl w:ilvl="0" w:tplc="B8A29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4A408A"/>
    <w:multiLevelType w:val="hybridMultilevel"/>
    <w:tmpl w:val="5EDA284A"/>
    <w:lvl w:ilvl="0" w:tplc="115AEB04">
      <w:start w:val="1"/>
      <w:numFmt w:val="bullet"/>
      <w:lvlText w:val=""/>
      <w:lvlJc w:val="left"/>
      <w:pPr>
        <w:tabs>
          <w:tab w:val="num" w:pos="720"/>
        </w:tabs>
        <w:ind w:left="720" w:hanging="360"/>
      </w:pPr>
      <w:rPr>
        <w:rFonts w:ascii="Wingdings" w:hAnsi="Wingdings" w:hint="default"/>
      </w:rPr>
    </w:lvl>
    <w:lvl w:ilvl="1" w:tplc="BDECA95A">
      <w:start w:val="1"/>
      <w:numFmt w:val="bullet"/>
      <w:lvlText w:val="o"/>
      <w:lvlJc w:val="left"/>
      <w:pPr>
        <w:tabs>
          <w:tab w:val="num" w:pos="1440"/>
        </w:tabs>
        <w:ind w:left="1440" w:hanging="360"/>
      </w:pPr>
      <w:rPr>
        <w:rFonts w:ascii="Courier New" w:hAnsi="Courier New" w:cs="Times New Roman" w:hint="default"/>
      </w:rPr>
    </w:lvl>
    <w:lvl w:ilvl="2" w:tplc="73AE5ACC">
      <w:start w:val="1"/>
      <w:numFmt w:val="bullet"/>
      <w:lvlText w:val=""/>
      <w:lvlJc w:val="left"/>
      <w:pPr>
        <w:tabs>
          <w:tab w:val="num" w:pos="2160"/>
        </w:tabs>
        <w:ind w:left="2160" w:hanging="360"/>
      </w:pPr>
      <w:rPr>
        <w:rFonts w:ascii="Wingdings" w:hAnsi="Wingdings" w:hint="default"/>
      </w:rPr>
    </w:lvl>
    <w:lvl w:ilvl="3" w:tplc="AAA4E2AC">
      <w:start w:val="1"/>
      <w:numFmt w:val="bullet"/>
      <w:lvlText w:val=""/>
      <w:lvlJc w:val="left"/>
      <w:pPr>
        <w:tabs>
          <w:tab w:val="num" w:pos="2880"/>
        </w:tabs>
        <w:ind w:left="2880" w:hanging="360"/>
      </w:pPr>
      <w:rPr>
        <w:rFonts w:ascii="Symbol" w:hAnsi="Symbol" w:hint="default"/>
      </w:rPr>
    </w:lvl>
    <w:lvl w:ilvl="4" w:tplc="69E4C1D6">
      <w:start w:val="1"/>
      <w:numFmt w:val="bullet"/>
      <w:lvlText w:val="o"/>
      <w:lvlJc w:val="left"/>
      <w:pPr>
        <w:tabs>
          <w:tab w:val="num" w:pos="3600"/>
        </w:tabs>
        <w:ind w:left="3600" w:hanging="360"/>
      </w:pPr>
      <w:rPr>
        <w:rFonts w:ascii="Courier New" w:hAnsi="Courier New" w:cs="Times New Roman" w:hint="default"/>
      </w:rPr>
    </w:lvl>
    <w:lvl w:ilvl="5" w:tplc="DFCAEB08">
      <w:start w:val="1"/>
      <w:numFmt w:val="bullet"/>
      <w:lvlText w:val=""/>
      <w:lvlJc w:val="left"/>
      <w:pPr>
        <w:tabs>
          <w:tab w:val="num" w:pos="4320"/>
        </w:tabs>
        <w:ind w:left="4320" w:hanging="360"/>
      </w:pPr>
      <w:rPr>
        <w:rFonts w:ascii="Wingdings" w:hAnsi="Wingdings" w:hint="default"/>
      </w:rPr>
    </w:lvl>
    <w:lvl w:ilvl="6" w:tplc="2C54F8BE">
      <w:start w:val="1"/>
      <w:numFmt w:val="bullet"/>
      <w:lvlText w:val=""/>
      <w:lvlJc w:val="left"/>
      <w:pPr>
        <w:tabs>
          <w:tab w:val="num" w:pos="5040"/>
        </w:tabs>
        <w:ind w:left="5040" w:hanging="360"/>
      </w:pPr>
      <w:rPr>
        <w:rFonts w:ascii="Symbol" w:hAnsi="Symbol" w:hint="default"/>
      </w:rPr>
    </w:lvl>
    <w:lvl w:ilvl="7" w:tplc="4F444D22">
      <w:start w:val="1"/>
      <w:numFmt w:val="bullet"/>
      <w:lvlText w:val="o"/>
      <w:lvlJc w:val="left"/>
      <w:pPr>
        <w:tabs>
          <w:tab w:val="num" w:pos="5760"/>
        </w:tabs>
        <w:ind w:left="5760" w:hanging="360"/>
      </w:pPr>
      <w:rPr>
        <w:rFonts w:ascii="Courier New" w:hAnsi="Courier New" w:cs="Times New Roman" w:hint="default"/>
      </w:rPr>
    </w:lvl>
    <w:lvl w:ilvl="8" w:tplc="9ED00984">
      <w:start w:val="1"/>
      <w:numFmt w:val="bullet"/>
      <w:lvlText w:val=""/>
      <w:lvlJc w:val="left"/>
      <w:pPr>
        <w:tabs>
          <w:tab w:val="num" w:pos="6480"/>
        </w:tabs>
        <w:ind w:left="6480" w:hanging="360"/>
      </w:pPr>
      <w:rPr>
        <w:rFonts w:ascii="Wingdings" w:hAnsi="Wingdings" w:hint="default"/>
      </w:rPr>
    </w:lvl>
  </w:abstractNum>
  <w:num w:numId="1" w16cid:durableId="2008970641">
    <w:abstractNumId w:val="4"/>
  </w:num>
  <w:num w:numId="2" w16cid:durableId="1565599916">
    <w:abstractNumId w:val="1"/>
  </w:num>
  <w:num w:numId="3" w16cid:durableId="1274675369">
    <w:abstractNumId w:val="2"/>
  </w:num>
  <w:num w:numId="4" w16cid:durableId="1924029074">
    <w:abstractNumId w:val="0"/>
  </w:num>
  <w:num w:numId="5" w16cid:durableId="1270508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411"/>
    <w:rsid w:val="00011C46"/>
    <w:rsid w:val="000121E3"/>
    <w:rsid w:val="00025D20"/>
    <w:rsid w:val="00056052"/>
    <w:rsid w:val="00102F71"/>
    <w:rsid w:val="00103FCA"/>
    <w:rsid w:val="00115653"/>
    <w:rsid w:val="00120D9A"/>
    <w:rsid w:val="001730AF"/>
    <w:rsid w:val="001C2663"/>
    <w:rsid w:val="001D6372"/>
    <w:rsid w:val="0022252A"/>
    <w:rsid w:val="002319BC"/>
    <w:rsid w:val="0024662D"/>
    <w:rsid w:val="002A0FE7"/>
    <w:rsid w:val="002C4635"/>
    <w:rsid w:val="002D14A7"/>
    <w:rsid w:val="0030387B"/>
    <w:rsid w:val="003144A1"/>
    <w:rsid w:val="003147D9"/>
    <w:rsid w:val="0031745B"/>
    <w:rsid w:val="00331E3C"/>
    <w:rsid w:val="00351D6B"/>
    <w:rsid w:val="00371A07"/>
    <w:rsid w:val="0039170F"/>
    <w:rsid w:val="003A42E3"/>
    <w:rsid w:val="003F4352"/>
    <w:rsid w:val="0040148C"/>
    <w:rsid w:val="00434B08"/>
    <w:rsid w:val="00442980"/>
    <w:rsid w:val="004456E9"/>
    <w:rsid w:val="00455A2B"/>
    <w:rsid w:val="004717FA"/>
    <w:rsid w:val="00476E0E"/>
    <w:rsid w:val="004C0343"/>
    <w:rsid w:val="004C503D"/>
    <w:rsid w:val="004D7809"/>
    <w:rsid w:val="004F6A7C"/>
    <w:rsid w:val="00517430"/>
    <w:rsid w:val="005212A1"/>
    <w:rsid w:val="00562D65"/>
    <w:rsid w:val="005C0232"/>
    <w:rsid w:val="005F2C3E"/>
    <w:rsid w:val="005F60F5"/>
    <w:rsid w:val="00610F07"/>
    <w:rsid w:val="00633CD4"/>
    <w:rsid w:val="0063752B"/>
    <w:rsid w:val="00666DCE"/>
    <w:rsid w:val="006741B2"/>
    <w:rsid w:val="0069444B"/>
    <w:rsid w:val="006963BC"/>
    <w:rsid w:val="006B0F8E"/>
    <w:rsid w:val="006E6B41"/>
    <w:rsid w:val="006F20B0"/>
    <w:rsid w:val="00732AAC"/>
    <w:rsid w:val="00735117"/>
    <w:rsid w:val="00822178"/>
    <w:rsid w:val="008314CB"/>
    <w:rsid w:val="00842B3B"/>
    <w:rsid w:val="00886B86"/>
    <w:rsid w:val="008F3F21"/>
    <w:rsid w:val="00904766"/>
    <w:rsid w:val="00912D1B"/>
    <w:rsid w:val="0091479F"/>
    <w:rsid w:val="00914866"/>
    <w:rsid w:val="00923A72"/>
    <w:rsid w:val="00940F6E"/>
    <w:rsid w:val="009625CC"/>
    <w:rsid w:val="0099742D"/>
    <w:rsid w:val="00A14A02"/>
    <w:rsid w:val="00A367E7"/>
    <w:rsid w:val="00A94411"/>
    <w:rsid w:val="00AC05A4"/>
    <w:rsid w:val="00B14247"/>
    <w:rsid w:val="00B35312"/>
    <w:rsid w:val="00B37252"/>
    <w:rsid w:val="00C037CC"/>
    <w:rsid w:val="00C06044"/>
    <w:rsid w:val="00CA1429"/>
    <w:rsid w:val="00CA488D"/>
    <w:rsid w:val="00D3202F"/>
    <w:rsid w:val="00D91409"/>
    <w:rsid w:val="00DA4F8B"/>
    <w:rsid w:val="00DA72F1"/>
    <w:rsid w:val="00DF3A49"/>
    <w:rsid w:val="00E154E0"/>
    <w:rsid w:val="00E2506E"/>
    <w:rsid w:val="00E63500"/>
    <w:rsid w:val="00E9340B"/>
    <w:rsid w:val="00ED424D"/>
    <w:rsid w:val="00EE748E"/>
    <w:rsid w:val="00F014DE"/>
    <w:rsid w:val="00F13B11"/>
    <w:rsid w:val="00F14314"/>
    <w:rsid w:val="00F35D48"/>
    <w:rsid w:val="00F730F1"/>
    <w:rsid w:val="00F7344B"/>
    <w:rsid w:val="00FC5293"/>
    <w:rsid w:val="00FD2E85"/>
    <w:rsid w:val="00FE2011"/>
    <w:rsid w:val="00FE7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D834"/>
  <w15:docId w15:val="{6FFF760E-5135-46B1-A0C4-2DA7588F6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011"/>
  </w:style>
  <w:style w:type="paragraph" w:styleId="Heading2">
    <w:name w:val="heading 2"/>
    <w:basedOn w:val="Normal"/>
    <w:next w:val="Normal"/>
    <w:link w:val="Heading2Char"/>
    <w:uiPriority w:val="9"/>
    <w:semiHidden/>
    <w:unhideWhenUsed/>
    <w:qFormat/>
    <w:rsid w:val="00914866"/>
    <w:pPr>
      <w:keepNext/>
      <w:keepLines/>
      <w:spacing w:before="200" w:after="0" w:line="240" w:lineRule="auto"/>
      <w:outlineLvl w:val="1"/>
    </w:pPr>
    <w:rPr>
      <w:rFonts w:asciiTheme="majorHAnsi" w:eastAsiaTheme="majorEastAsia" w:hAnsiTheme="majorHAnsi" w:cstheme="majorBidi"/>
      <w:b/>
      <w:bCs/>
      <w:color w:val="5B9BD5" w:themeColor="accent1"/>
      <w:sz w:val="26"/>
      <w:szCs w:val="26"/>
    </w:rPr>
  </w:style>
  <w:style w:type="paragraph" w:styleId="Heading7">
    <w:name w:val="heading 7"/>
    <w:basedOn w:val="Normal"/>
    <w:next w:val="Normal"/>
    <w:link w:val="Heading7Char"/>
    <w:uiPriority w:val="9"/>
    <w:semiHidden/>
    <w:unhideWhenUsed/>
    <w:qFormat/>
    <w:rsid w:val="00FE2011"/>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202F"/>
    <w:pPr>
      <w:ind w:left="720"/>
      <w:contextualSpacing/>
    </w:pPr>
  </w:style>
  <w:style w:type="character" w:styleId="Hyperlink">
    <w:name w:val="Hyperlink"/>
    <w:basedOn w:val="DefaultParagraphFont"/>
    <w:uiPriority w:val="99"/>
    <w:unhideWhenUsed/>
    <w:rsid w:val="00434B08"/>
    <w:rPr>
      <w:color w:val="0563C1" w:themeColor="hyperlink"/>
      <w:u w:val="single"/>
    </w:rPr>
  </w:style>
  <w:style w:type="paragraph" w:styleId="NormalWeb">
    <w:name w:val="Normal (Web)"/>
    <w:basedOn w:val="Normal"/>
    <w:uiPriority w:val="99"/>
    <w:unhideWhenUsed/>
    <w:rsid w:val="0051743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C0343"/>
    <w:pPr>
      <w:spacing w:after="0" w:line="240" w:lineRule="auto"/>
    </w:pPr>
    <w:rPr>
      <w:rFonts w:ascii="Times New Roman" w:hAnsi="Times New Roman"/>
      <w:sz w:val="24"/>
    </w:rPr>
  </w:style>
  <w:style w:type="table" w:styleId="TableGrid">
    <w:name w:val="Table Grid"/>
    <w:basedOn w:val="TableNormal"/>
    <w:uiPriority w:val="39"/>
    <w:rsid w:val="00B37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2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52A"/>
    <w:rPr>
      <w:rFonts w:ascii="Tahoma" w:hAnsi="Tahoma" w:cs="Tahoma"/>
      <w:sz w:val="16"/>
      <w:szCs w:val="16"/>
    </w:rPr>
  </w:style>
  <w:style w:type="character" w:customStyle="1" w:styleId="Heading2Char">
    <w:name w:val="Heading 2 Char"/>
    <w:basedOn w:val="DefaultParagraphFont"/>
    <w:link w:val="Heading2"/>
    <w:uiPriority w:val="9"/>
    <w:semiHidden/>
    <w:rsid w:val="00914866"/>
    <w:rPr>
      <w:rFonts w:asciiTheme="majorHAnsi" w:eastAsiaTheme="majorEastAsia" w:hAnsiTheme="majorHAnsi" w:cstheme="majorBidi"/>
      <w:b/>
      <w:bCs/>
      <w:color w:val="5B9BD5" w:themeColor="accent1"/>
      <w:sz w:val="26"/>
      <w:szCs w:val="26"/>
    </w:rPr>
  </w:style>
  <w:style w:type="paragraph" w:customStyle="1" w:styleId="Style0">
    <w:name w:val="Style0"/>
    <w:rsid w:val="006B0F8E"/>
    <w:pPr>
      <w:snapToGrid w:val="0"/>
      <w:spacing w:after="0" w:line="240" w:lineRule="auto"/>
    </w:pPr>
    <w:rPr>
      <w:rFonts w:ascii="Arial" w:eastAsia="SimSun" w:hAnsi="Arial" w:cs="Times New Roman"/>
      <w:sz w:val="24"/>
      <w:szCs w:val="20"/>
      <w:lang w:eastAsia="zh-CN"/>
    </w:rPr>
  </w:style>
  <w:style w:type="character" w:customStyle="1" w:styleId="Heading7Char">
    <w:name w:val="Heading 7 Char"/>
    <w:basedOn w:val="DefaultParagraphFont"/>
    <w:link w:val="Heading7"/>
    <w:uiPriority w:val="9"/>
    <w:semiHidden/>
    <w:rsid w:val="00FE2011"/>
    <w:rPr>
      <w:rFonts w:asciiTheme="majorHAnsi" w:eastAsiaTheme="majorEastAsia" w:hAnsiTheme="majorHAnsi" w:cstheme="majorBidi"/>
      <w:i/>
      <w:iCs/>
      <w:color w:val="404040" w:themeColor="text1" w:themeTint="BF"/>
      <w:sz w:val="24"/>
      <w:szCs w:val="24"/>
    </w:rPr>
  </w:style>
  <w:style w:type="paragraph" w:styleId="Title">
    <w:name w:val="Title"/>
    <w:basedOn w:val="Normal"/>
    <w:link w:val="TitleChar"/>
    <w:qFormat/>
    <w:rsid w:val="00FE2011"/>
    <w:pPr>
      <w:spacing w:after="0" w:line="240" w:lineRule="auto"/>
      <w:jc w:val="center"/>
    </w:pPr>
    <w:rPr>
      <w:rFonts w:ascii="Times New Roman" w:eastAsia="Times New Roman" w:hAnsi="Times New Roman" w:cs="Times New Roman"/>
      <w:b/>
      <w:sz w:val="28"/>
      <w:szCs w:val="24"/>
    </w:rPr>
  </w:style>
  <w:style w:type="character" w:customStyle="1" w:styleId="TitleChar">
    <w:name w:val="Title Char"/>
    <w:basedOn w:val="DefaultParagraphFont"/>
    <w:link w:val="Title"/>
    <w:rsid w:val="00FE2011"/>
    <w:rPr>
      <w:rFonts w:ascii="Times New Roman" w:eastAsia="Times New Roman" w:hAnsi="Times New Roman" w:cs="Times New Roman"/>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03487">
      <w:bodyDiv w:val="1"/>
      <w:marLeft w:val="0"/>
      <w:marRight w:val="0"/>
      <w:marTop w:val="0"/>
      <w:marBottom w:val="0"/>
      <w:divBdr>
        <w:top w:val="none" w:sz="0" w:space="0" w:color="auto"/>
        <w:left w:val="none" w:sz="0" w:space="0" w:color="auto"/>
        <w:bottom w:val="none" w:sz="0" w:space="0" w:color="auto"/>
        <w:right w:val="none" w:sz="0" w:space="0" w:color="auto"/>
      </w:divBdr>
    </w:div>
    <w:div w:id="393819063">
      <w:bodyDiv w:val="1"/>
      <w:marLeft w:val="0"/>
      <w:marRight w:val="0"/>
      <w:marTop w:val="0"/>
      <w:marBottom w:val="0"/>
      <w:divBdr>
        <w:top w:val="none" w:sz="0" w:space="0" w:color="auto"/>
        <w:left w:val="none" w:sz="0" w:space="0" w:color="auto"/>
        <w:bottom w:val="none" w:sz="0" w:space="0" w:color="auto"/>
        <w:right w:val="none" w:sz="0" w:space="0" w:color="auto"/>
      </w:divBdr>
    </w:div>
    <w:div w:id="1177384208">
      <w:bodyDiv w:val="1"/>
      <w:marLeft w:val="0"/>
      <w:marRight w:val="0"/>
      <w:marTop w:val="0"/>
      <w:marBottom w:val="0"/>
      <w:divBdr>
        <w:top w:val="none" w:sz="0" w:space="0" w:color="auto"/>
        <w:left w:val="none" w:sz="0" w:space="0" w:color="auto"/>
        <w:bottom w:val="none" w:sz="0" w:space="0" w:color="auto"/>
        <w:right w:val="none" w:sz="0" w:space="0" w:color="auto"/>
      </w:divBdr>
    </w:div>
    <w:div w:id="1290475615">
      <w:bodyDiv w:val="1"/>
      <w:marLeft w:val="0"/>
      <w:marRight w:val="0"/>
      <w:marTop w:val="0"/>
      <w:marBottom w:val="0"/>
      <w:divBdr>
        <w:top w:val="none" w:sz="0" w:space="0" w:color="auto"/>
        <w:left w:val="none" w:sz="0" w:space="0" w:color="auto"/>
        <w:bottom w:val="none" w:sz="0" w:space="0" w:color="auto"/>
        <w:right w:val="none" w:sz="0" w:space="0" w:color="auto"/>
      </w:divBdr>
    </w:div>
    <w:div w:id="1334912782">
      <w:bodyDiv w:val="1"/>
      <w:marLeft w:val="0"/>
      <w:marRight w:val="0"/>
      <w:marTop w:val="0"/>
      <w:marBottom w:val="0"/>
      <w:divBdr>
        <w:top w:val="none" w:sz="0" w:space="0" w:color="auto"/>
        <w:left w:val="none" w:sz="0" w:space="0" w:color="auto"/>
        <w:bottom w:val="none" w:sz="0" w:space="0" w:color="auto"/>
        <w:right w:val="none" w:sz="0" w:space="0" w:color="auto"/>
      </w:divBdr>
    </w:div>
    <w:div w:id="173809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raduate.kennesaw.edu/student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studenthelpdesk@kennesaw.edu"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cse.kennesaw.edu/student-resources.php"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ennesaw.edu/myks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B13F13-BC60-4876-87DB-3021F2C7772B}"/>
</file>

<file path=customXml/itemProps2.xml><?xml version="1.0" encoding="utf-8"?>
<ds:datastoreItem xmlns:ds="http://schemas.openxmlformats.org/officeDocument/2006/customXml" ds:itemID="{004CA3F5-BAA4-4DC0-85F7-EE8538901AAC}"/>
</file>

<file path=docProps/app.xml><?xml version="1.0" encoding="utf-8"?>
<Properties xmlns="http://schemas.openxmlformats.org/officeDocument/2006/extended-properties" xmlns:vt="http://schemas.openxmlformats.org/officeDocument/2006/docPropsVTypes">
  <Template>Normal.dotm</Template>
  <TotalTime>140</TotalTime>
  <Pages>5</Pages>
  <Words>1720</Words>
  <Characters>10219</Characters>
  <Application>Microsoft Office Word</Application>
  <DocSecurity>0</DocSecurity>
  <Lines>340</Lines>
  <Paragraphs>180</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Daphne Griffin</dc:creator>
  <cp:keywords/>
  <dc:description/>
  <cp:lastModifiedBy>Yong Shi</cp:lastModifiedBy>
  <cp:revision>35</cp:revision>
  <dcterms:created xsi:type="dcterms:W3CDTF">2018-07-24T13:18:00Z</dcterms:created>
  <dcterms:modified xsi:type="dcterms:W3CDTF">2023-05-03T23:22:00Z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06c672281004688227cb2682433ba6c06a3be87342e6abcf0352aca7b551ebea</vt:lpwstr>
  </property>
</Properties>
</file>