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33551913"/>
        <w:docPartObj>
          <w:docPartGallery w:val="Cover Pages"/>
          <w:docPartUnique/>
        </w:docPartObj>
      </w:sdtPr>
      <w:sdtEndPr>
        <w:rPr>
          <w:rFonts w:ascii="Arial" w:hAnsi="Arial" w:cs="Arial"/>
        </w:rPr>
      </w:sdtEndPr>
      <w:sdtContent>
        <w:p w14:paraId="04DB7761" w14:textId="10F1350E" w:rsidR="0089584E" w:rsidRDefault="0089584E">
          <w:r>
            <w:rPr>
              <w:noProof/>
            </w:rPr>
            <mc:AlternateContent>
              <mc:Choice Requires="wpg">
                <w:drawing>
                  <wp:anchor distT="0" distB="0" distL="114300" distR="114300" simplePos="0" relativeHeight="251700736" behindDoc="0" locked="0" layoutInCell="1" allowOverlap="1" wp14:anchorId="727F69D9" wp14:editId="0DBE3B9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3"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0" y="0"/>
                                <a:ext cx="7315200" cy="1216152"/>
                              </a:xfrm>
                              <a:prstGeom prst="rect">
                                <a:avLst/>
                              </a:prstGeom>
                              <a:blipFill>
                                <a:blip r:embed="rId1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236DF17" id="Group 1" o:spid="_x0000_s1026" alt="&quot;&quot;" style="position:absolute;margin-left:0;margin-top:0;width:8in;height:95.7pt;z-index:2517007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" path="m,l7312660,r,1129665l3619500,733425,,1091565,,xe" fillcolor="#4472c4 [3204]" stroked="f" strokeweight="1pt">
                      <v:stroke joinstyle="miter"/>
                      <v:path arrowok="t" o:connecttype="custom" o:connectlocs="0,0;7315200,0;7315200,1130373;3620757,733885;0,1092249;0,0" o:connectangles="0,0,0,0,0,0"/>
                    </v:shape>
                    <v:rect id="Rectangle 4"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" stroked="f" strokeweight="1pt">
                      <v:fill r:id="rId12" o:title="" recolor="t" rotate="t" type="frame"/>
                    </v:rect>
                    <w10:wrap anchorx="page" anchory="page"/>
                  </v:group>
                </w:pict>
              </mc:Fallback>
            </mc:AlternateContent>
          </w:r>
          <w:r>
            <w:rPr>
              <w:noProof/>
            </w:rPr>
            <mc:AlternateContent>
              <mc:Choice Requires="wps">
                <w:drawing>
                  <wp:anchor distT="0" distB="0" distL="114300" distR="114300" simplePos="0" relativeHeight="251697664" behindDoc="0" locked="0" layoutInCell="1" allowOverlap="1" wp14:anchorId="063F63EB" wp14:editId="48126AA7">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6" name="Text Box 16"/>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F64ABE" w14:textId="5CC29E64" w:rsidR="00837DF9" w:rsidRDefault="00C36106" w:rsidP="003A760D">
                                <w:pPr>
                                  <w:pStyle w:val="Title"/>
                                </w:pPr>
                                <w:sdt>
                                  <w:sdt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3A760D" w:rsidRPr="003A760D">
                                      <w:t xml:space="preserve">STEPS TO SUCCESS: </w:t>
                                    </w:r>
                                    <w:r w:rsidR="003A760D" w:rsidRPr="003A760D">
                                      <w:br/>
                                      <w:t>A GUIDE TO EXCELLING IN COLLEGE AND BEYOND</w:t>
                                    </w:r>
                                  </w:sdtContent>
                                </w:sdt>
                              </w:p>
                              <w:sdt>
                                <w:sdt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6C9E51B5" w14:textId="4BA9548F" w:rsidR="00837DF9" w:rsidRDefault="00837DF9" w:rsidP="003A760D">
                                    <w:pPr>
                                      <w:pStyle w:val="Subtitle"/>
                                      <w:rPr>
                                        <w:smallCaps/>
                                      </w:rPr>
                                    </w:pPr>
                                    <w:r w:rsidRPr="003A760D">
                                      <w:t xml:space="preserve">Contributing Authors: Jennifer Hurst-Kennedy, Kenan </w:t>
                                    </w:r>
                                    <w:proofErr w:type="spellStart"/>
                                    <w:r w:rsidRPr="003A760D">
                                      <w:t>Kurspahic</w:t>
                                    </w:r>
                                    <w:proofErr w:type="spellEnd"/>
                                    <w:r w:rsidRPr="003A760D">
                                      <w:t>, Rolando Marquez, Charlotte Reames, Catherine Thomas, and Cara Werner</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063F63EB" id="_x0000_t202" coordsize="21600,21600" o:spt="202" path="m,l,21600r21600,l21600,xe">
                    <v:stroke joinstyle="miter"/>
                    <v:path gradientshapeok="t" o:connecttype="rect"/>
                  </v:shapetype>
                  <v:shape id="Text Box 16" o:spid="_x0000_s1026" type="#_x0000_t202" style="position:absolute;margin-left:0;margin-top:0;width:8in;height:286.5pt;z-index:2516976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" filled="f" stroked="f" strokeweight=".5pt">
                    <v:textbox inset="126pt,0,54pt,0">
                      <w:txbxContent>
                        <w:p w14:paraId="7DF64ABE" w14:textId="5CC29E64" w:rsidR="00837DF9" w:rsidRDefault="00C36106" w:rsidP="003A760D">
                          <w:pPr>
                            <w:pStyle w:val="Title"/>
                          </w:pPr>
                          <w:sdt>
                            <w:sdt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3A760D" w:rsidRPr="003A760D">
                                <w:t xml:space="preserve">STEPS TO SUCCESS: </w:t>
                              </w:r>
                              <w:r w:rsidR="003A760D" w:rsidRPr="003A760D">
                                <w:br/>
                                <w:t>A GUIDE TO EXCELLING IN COLLEGE AND BEYOND</w:t>
                              </w:r>
                            </w:sdtContent>
                          </w:sdt>
                        </w:p>
                        <w:sdt>
                          <w:sdt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6C9E51B5" w14:textId="4BA9548F" w:rsidR="00837DF9" w:rsidRDefault="00837DF9" w:rsidP="003A760D">
                              <w:pPr>
                                <w:pStyle w:val="Subtitle"/>
                                <w:rPr>
                                  <w:smallCaps/>
                                </w:rPr>
                              </w:pPr>
                              <w:r w:rsidRPr="003A760D">
                                <w:t xml:space="preserve">Contributing Authors: Jennifer Hurst-Kennedy, Kenan </w:t>
                              </w:r>
                              <w:proofErr w:type="spellStart"/>
                              <w:r w:rsidRPr="003A760D">
                                <w:t>Kurspahic</w:t>
                              </w:r>
                              <w:proofErr w:type="spellEnd"/>
                              <w:r w:rsidRPr="003A760D">
                                <w:t>, Rolando Marquez, Charlotte Reames, Catherine Thomas, and Cara Werner</w:t>
                              </w:r>
                            </w:p>
                          </w:sdtContent>
                        </w:sdt>
                      </w:txbxContent>
                    </v:textbox>
                    <w10:wrap type="square" anchorx="page" anchory="page"/>
                  </v:shape>
                </w:pict>
              </mc:Fallback>
            </mc:AlternateContent>
          </w:r>
        </w:p>
        <w:p w14:paraId="0086A6F7" w14:textId="108D021A" w:rsidR="0089584E" w:rsidRDefault="0089584E">
          <w:pPr>
            <w:rPr>
              <w:rFonts w:ascii="Arial" w:hAnsi="Arial" w:cs="Arial"/>
            </w:rPr>
          </w:pPr>
          <w:r>
            <w:rPr>
              <w:noProof/>
            </w:rPr>
            <mc:AlternateContent>
              <mc:Choice Requires="wps">
                <w:drawing>
                  <wp:anchor distT="0" distB="0" distL="114300" distR="114300" simplePos="0" relativeHeight="251699712" behindDoc="0" locked="0" layoutInCell="1" allowOverlap="1" wp14:anchorId="01FA72BB" wp14:editId="0C9652C6">
                    <wp:simplePos x="0" y="0"/>
                    <wp:positionH relativeFrom="margin">
                      <wp:align>center</wp:align>
                    </wp:positionH>
                    <wp:positionV relativeFrom="page">
                      <wp:posOffset>7637780</wp:posOffset>
                    </wp:positionV>
                    <wp:extent cx="7315200" cy="100965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CA2F89" w14:textId="77777777" w:rsidR="003C75A7" w:rsidRDefault="00837DF9" w:rsidP="003C75A7">
                                <w:pPr>
                                  <w:pStyle w:val="LicenseImage"/>
                                </w:pPr>
                                <w:r>
                                  <w:drawing>
                                    <wp:inline distT="0" distB="0" distL="0" distR="0" wp14:anchorId="2ACD0E8D" wp14:editId="17B3FE42">
                                      <wp:extent cx="838200" cy="298450"/>
                                      <wp:effectExtent l="0" t="0" r="0" b="6350"/>
                                      <wp:docPr id="17" name="Picture 17" descr="Creative Commons Licens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298450"/>
                                              </a:xfrm>
                                              <a:prstGeom prst="rect">
                                                <a:avLst/>
                                              </a:prstGeom>
                                              <a:noFill/>
                                              <a:ln>
                                                <a:noFill/>
                                              </a:ln>
                                            </pic:spPr>
                                          </pic:pic>
                                        </a:graphicData>
                                      </a:graphic>
                                    </wp:inline>
                                  </w:drawing>
                                </w:r>
                              </w:p>
                              <w:p w14:paraId="5525EB9F" w14:textId="3CC3ACD5" w:rsidR="00837DF9" w:rsidRDefault="00837DF9" w:rsidP="003C75A7">
                                <w:pPr>
                                  <w:pStyle w:val="License"/>
                                  <w:rPr>
                                    <w:color w:val="595959" w:themeColor="text1" w:themeTint="A6"/>
                                    <w:sz w:val="20"/>
                                    <w:szCs w:val="20"/>
                                  </w:rPr>
                                </w:pPr>
                                <w:r>
                                  <w:br/>
                                </w:r>
                                <w:r w:rsidRPr="000F7942">
                                  <w:t>This work is licensed under a </w:t>
                                </w:r>
                                <w:hyperlink r:id="rId15" w:history="1">
                                  <w:r w:rsidRPr="000F7942">
                                    <w:rPr>
                                      <w:rStyle w:val="Hyperlink"/>
                                      <w:color w:val="464646"/>
                                    </w:rPr>
                                    <w:t>Creative Commons Attribution-</w:t>
                                  </w:r>
                                  <w:proofErr w:type="spellStart"/>
                                  <w:r w:rsidRPr="000F7942">
                                    <w:rPr>
                                      <w:rStyle w:val="Hyperlink"/>
                                      <w:color w:val="464646"/>
                                    </w:rPr>
                                    <w:t>NonCommercial</w:t>
                                  </w:r>
                                  <w:proofErr w:type="spellEnd"/>
                                  <w:r w:rsidRPr="000F7942">
                                    <w:rPr>
                                      <w:rStyle w:val="Hyperlink"/>
                                      <w:color w:val="464646"/>
                                    </w:rPr>
                                    <w:t>-</w:t>
                                  </w:r>
                                  <w:proofErr w:type="spellStart"/>
                                  <w:r w:rsidRPr="000F7942">
                                    <w:rPr>
                                      <w:rStyle w:val="Hyperlink"/>
                                      <w:color w:val="464646"/>
                                    </w:rPr>
                                    <w:t>ShareAlike</w:t>
                                  </w:r>
                                  <w:proofErr w:type="spellEnd"/>
                                  <w:r w:rsidRPr="000F7942">
                                    <w:rPr>
                                      <w:rStyle w:val="Hyperlink"/>
                                      <w:color w:val="464646"/>
                                    </w:rPr>
                                    <w:t xml:space="preserve"> 4.0 International License</w:t>
                                  </w:r>
                                </w:hyperlink>
                                <w:r>
                                  <w:t>.</w:t>
                                </w:r>
                              </w:p>
                              <w:p w14:paraId="46705BFD" w14:textId="5AAEE559" w:rsidR="00837DF9" w:rsidRDefault="00837DF9">
                                <w:pPr>
                                  <w:pStyle w:val="NoSpacing"/>
                                  <w:jc w:val="right"/>
                                  <w:rPr>
                                    <w:color w:val="4472C4" w:themeColor="accent1"/>
                                    <w:sz w:val="28"/>
                                    <w:szCs w:val="28"/>
                                  </w:rPr>
                                </w:pPr>
                              </w:p>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p w14:paraId="5F85CB55" w14:textId="0E636E2C" w:rsidR="00837DF9" w:rsidRDefault="00837DF9">
                                    <w:pPr>
                                      <w:pStyle w:val="NoSpacing"/>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01FA72BB" id="Text Box 15" o:spid="_x0000_s1027" type="#_x0000_t202" style="position:absolute;margin-left:0;margin-top:601.4pt;width:8in;height:79.5pt;z-index:251699712;visibility:visible;mso-wrap-style:square;mso-width-percent:941;mso-height-percent:100;mso-wrap-distance-left:9pt;mso-wrap-distance-top:0;mso-wrap-distance-right:9pt;mso-wrap-distance-bottom:0;mso-position-horizontal:center;mso-position-horizontal-relative:margin;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" filled="f" stroked="f" strokeweight=".5pt">
                    <v:textbox style="mso-fit-shape-to-text:t" inset="126pt,0,54pt,0">
                      <w:txbxContent>
                        <w:p w14:paraId="39CA2F89" w14:textId="77777777" w:rsidR="003C75A7" w:rsidRDefault="00837DF9" w:rsidP="003C75A7">
                          <w:pPr>
                            <w:pStyle w:val="LicenseImage"/>
                          </w:pPr>
                          <w:r>
                            <w:drawing>
                              <wp:inline distT="0" distB="0" distL="0" distR="0" wp14:anchorId="2ACD0E8D" wp14:editId="17B3FE42">
                                <wp:extent cx="838200" cy="298450"/>
                                <wp:effectExtent l="0" t="0" r="0" b="6350"/>
                                <wp:docPr id="17" name="Picture 17" descr="Creative Commons Licens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298450"/>
                                        </a:xfrm>
                                        <a:prstGeom prst="rect">
                                          <a:avLst/>
                                        </a:prstGeom>
                                        <a:noFill/>
                                        <a:ln>
                                          <a:noFill/>
                                        </a:ln>
                                      </pic:spPr>
                                    </pic:pic>
                                  </a:graphicData>
                                </a:graphic>
                              </wp:inline>
                            </w:drawing>
                          </w:r>
                        </w:p>
                        <w:p w14:paraId="5525EB9F" w14:textId="3CC3ACD5" w:rsidR="00837DF9" w:rsidRDefault="00837DF9" w:rsidP="003C75A7">
                          <w:pPr>
                            <w:pStyle w:val="License"/>
                            <w:rPr>
                              <w:color w:val="595959" w:themeColor="text1" w:themeTint="A6"/>
                              <w:sz w:val="20"/>
                              <w:szCs w:val="20"/>
                            </w:rPr>
                          </w:pPr>
                          <w:r>
                            <w:br/>
                          </w:r>
                          <w:r w:rsidRPr="000F7942">
                            <w:t>This work is licensed under a </w:t>
                          </w:r>
                          <w:hyperlink r:id="rId16" w:history="1">
                            <w:r w:rsidRPr="000F7942">
                              <w:rPr>
                                <w:rStyle w:val="Hyperlink"/>
                                <w:color w:val="464646"/>
                              </w:rPr>
                              <w:t>Creative Commons Attribution-</w:t>
                            </w:r>
                            <w:proofErr w:type="spellStart"/>
                            <w:r w:rsidRPr="000F7942">
                              <w:rPr>
                                <w:rStyle w:val="Hyperlink"/>
                                <w:color w:val="464646"/>
                              </w:rPr>
                              <w:t>NonCommercial</w:t>
                            </w:r>
                            <w:proofErr w:type="spellEnd"/>
                            <w:r w:rsidRPr="000F7942">
                              <w:rPr>
                                <w:rStyle w:val="Hyperlink"/>
                                <w:color w:val="464646"/>
                              </w:rPr>
                              <w:t>-</w:t>
                            </w:r>
                            <w:proofErr w:type="spellStart"/>
                            <w:r w:rsidRPr="000F7942">
                              <w:rPr>
                                <w:rStyle w:val="Hyperlink"/>
                                <w:color w:val="464646"/>
                              </w:rPr>
                              <w:t>ShareAlike</w:t>
                            </w:r>
                            <w:proofErr w:type="spellEnd"/>
                            <w:r w:rsidRPr="000F7942">
                              <w:rPr>
                                <w:rStyle w:val="Hyperlink"/>
                                <w:color w:val="464646"/>
                              </w:rPr>
                              <w:t xml:space="preserve"> 4.0 International License</w:t>
                            </w:r>
                          </w:hyperlink>
                          <w:r>
                            <w:t>.</w:t>
                          </w:r>
                        </w:p>
                        <w:p w14:paraId="46705BFD" w14:textId="5AAEE559" w:rsidR="00837DF9" w:rsidRDefault="00837DF9">
                          <w:pPr>
                            <w:pStyle w:val="NoSpacing"/>
                            <w:jc w:val="right"/>
                            <w:rPr>
                              <w:color w:val="4472C4" w:themeColor="accent1"/>
                              <w:sz w:val="28"/>
                              <w:szCs w:val="28"/>
                            </w:rPr>
                          </w:pPr>
                        </w:p>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p w14:paraId="5F85CB55" w14:textId="0E636E2C" w:rsidR="00837DF9" w:rsidRDefault="00837DF9">
                              <w:pPr>
                                <w:pStyle w:val="NoSpacing"/>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margin" anchory="page"/>
                  </v:shape>
                </w:pict>
              </mc:Fallback>
            </mc:AlternateContent>
          </w:r>
          <w:r>
            <w:rPr>
              <w:noProof/>
            </w:rPr>
            <mc:AlternateContent>
              <mc:Choice Requires="wps">
                <w:drawing>
                  <wp:anchor distT="0" distB="0" distL="114300" distR="114300" simplePos="0" relativeHeight="251698688" behindDoc="0" locked="0" layoutInCell="1" allowOverlap="1" wp14:anchorId="0AF220DD" wp14:editId="12EA7244">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254000"/>
                    <wp:effectExtent l="0" t="0" r="0" b="12700"/>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4C9292" w14:textId="087393C7" w:rsidR="00837DF9" w:rsidRDefault="00837DF9" w:rsidP="0089584E">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0AF220DD" id="Text Box 152" o:spid="_x0000_s1028" type="#_x0000_t202" style="position:absolute;margin-left:0;margin-top:0;width:8in;height:20pt;z-index:251698688;visibility:visible;mso-wrap-style:square;mso-width-percent:941;mso-height-percent:0;mso-top-percent:818;mso-wrap-distance-left:9pt;mso-wrap-distance-top:0;mso-wrap-distance-right:9pt;mso-wrap-distance-bottom:0;mso-position-horizontal:center;mso-position-horizontal-relative:page;mso-position-vertical-relative:page;mso-width-percent:941;mso-height-percent:0;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" filled="f" stroked="f" strokeweight=".5pt">
                    <v:textbox inset="126pt,0,54pt,0">
                      <w:txbxContent>
                        <w:p w14:paraId="464C9292" w14:textId="087393C7" w:rsidR="00837DF9" w:rsidRDefault="00837DF9" w:rsidP="0089584E">
                          <w:pPr>
                            <w:pStyle w:val="NoSpacing"/>
                            <w:jc w:val="right"/>
                            <w:rPr>
                              <w:color w:val="595959" w:themeColor="text1" w:themeTint="A6"/>
                              <w:sz w:val="18"/>
                              <w:szCs w:val="18"/>
                            </w:rPr>
                          </w:pPr>
                        </w:p>
                      </w:txbxContent>
                    </v:textbox>
                    <w10:wrap type="square" anchorx="page" anchory="page"/>
                  </v:shape>
                </w:pict>
              </mc:Fallback>
            </mc:AlternateContent>
          </w:r>
          <w:r>
            <w:rPr>
              <w:rFonts w:ascii="Arial" w:hAnsi="Arial" w:cs="Arial"/>
            </w:rPr>
            <w:br w:type="page"/>
          </w:r>
        </w:p>
      </w:sdtContent>
    </w:sdt>
    <w:p w14:paraId="3206B613" w14:textId="5F37F389" w:rsidR="0089584E" w:rsidRDefault="0089584E">
      <w:pPr>
        <w:rPr>
          <w:rFonts w:ascii="Arial" w:hAnsi="Arial" w:cs="Arial"/>
        </w:rPr>
      </w:pPr>
      <w:r>
        <w:rPr>
          <w:rFonts w:ascii="Arial" w:hAnsi="Arial" w:cs="Arial"/>
        </w:rPr>
        <w:lastRenderedPageBreak/>
        <w:br w:type="page"/>
      </w:r>
    </w:p>
    <w:sdt>
      <w:sdtPr>
        <w:rPr>
          <w:rFonts w:ascii="Arial" w:eastAsiaTheme="minorHAnsi" w:hAnsi="Arial" w:cs="Arial"/>
          <w:color w:val="auto"/>
          <w:sz w:val="22"/>
          <w:szCs w:val="22"/>
        </w:rPr>
        <w:id w:val="-41598029"/>
        <w:docPartObj>
          <w:docPartGallery w:val="Table of Contents"/>
          <w:docPartUnique/>
        </w:docPartObj>
      </w:sdtPr>
      <w:sdtEndPr>
        <w:rPr>
          <w:b/>
          <w:bCs/>
          <w:noProof/>
        </w:rPr>
      </w:sdtEndPr>
      <w:sdtContent>
        <w:p w14:paraId="49FE054E" w14:textId="022DCC63" w:rsidR="00733105" w:rsidRPr="003158B3" w:rsidRDefault="00733105">
          <w:pPr>
            <w:pStyle w:val="TOCHeading"/>
            <w:rPr>
              <w:rFonts w:ascii="Arial" w:hAnsi="Arial" w:cs="Arial"/>
            </w:rPr>
          </w:pPr>
          <w:r w:rsidRPr="003158B3">
            <w:rPr>
              <w:rFonts w:ascii="Arial" w:hAnsi="Arial" w:cs="Arial"/>
            </w:rPr>
            <w:t>Table of Contents</w:t>
          </w:r>
        </w:p>
        <w:p w14:paraId="30536171" w14:textId="428203B4" w:rsidR="003158B3" w:rsidRPr="003158B3" w:rsidRDefault="00733105">
          <w:pPr>
            <w:pStyle w:val="TOC1"/>
            <w:tabs>
              <w:tab w:val="right" w:leader="dot" w:pos="9350"/>
            </w:tabs>
            <w:rPr>
              <w:rFonts w:ascii="Arial" w:hAnsi="Arial" w:cs="Arial"/>
              <w:noProof/>
            </w:rPr>
          </w:pPr>
          <w:r w:rsidRPr="003158B3">
            <w:rPr>
              <w:rFonts w:ascii="Arial" w:hAnsi="Arial" w:cs="Arial"/>
            </w:rPr>
            <w:fldChar w:fldCharType="begin"/>
          </w:r>
          <w:r w:rsidRPr="003158B3">
            <w:rPr>
              <w:rFonts w:ascii="Arial" w:hAnsi="Arial" w:cs="Arial"/>
            </w:rPr>
            <w:instrText xml:space="preserve"> TOC \o "1-3" \h \z \u </w:instrText>
          </w:r>
          <w:r w:rsidRPr="003158B3">
            <w:rPr>
              <w:rFonts w:ascii="Arial" w:hAnsi="Arial" w:cs="Arial"/>
            </w:rPr>
            <w:fldChar w:fldCharType="separate"/>
          </w:r>
          <w:hyperlink w:anchor="_Toc92883418" w:history="1">
            <w:r w:rsidR="003158B3" w:rsidRPr="003158B3">
              <w:rPr>
                <w:rStyle w:val="Hyperlink"/>
                <w:rFonts w:ascii="Arial" w:hAnsi="Arial" w:cs="Arial"/>
                <w:noProof/>
              </w:rPr>
              <w:t>Chapter 1: Creating Community</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_Toc92883418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9</w:t>
            </w:r>
            <w:r w:rsidR="003158B3" w:rsidRPr="003158B3">
              <w:rPr>
                <w:rFonts w:ascii="Arial" w:hAnsi="Arial" w:cs="Arial"/>
                <w:noProof/>
                <w:webHidden/>
              </w:rPr>
              <w:fldChar w:fldCharType="end"/>
            </w:r>
          </w:hyperlink>
        </w:p>
        <w:p w14:paraId="09CE09B7" w14:textId="5105A3CE" w:rsidR="003158B3" w:rsidRPr="003158B3" w:rsidRDefault="003158B3">
          <w:pPr>
            <w:pStyle w:val="TOC2"/>
            <w:tabs>
              <w:tab w:val="right" w:leader="dot" w:pos="9350"/>
            </w:tabs>
            <w:rPr>
              <w:rFonts w:ascii="Arial" w:hAnsi="Arial" w:cs="Arial"/>
              <w:noProof/>
            </w:rPr>
          </w:pPr>
          <w:hyperlink w:anchor="_Toc92883419" w:history="1">
            <w:r w:rsidRPr="003158B3">
              <w:rPr>
                <w:rStyle w:val="Hyperlink"/>
                <w:rFonts w:ascii="Arial" w:hAnsi="Arial" w:cs="Arial"/>
                <w:noProof/>
              </w:rPr>
              <w:t>Summary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_Toc92883419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9</w:t>
            </w:r>
            <w:r w:rsidRPr="003158B3">
              <w:rPr>
                <w:rFonts w:ascii="Arial" w:hAnsi="Arial" w:cs="Arial"/>
                <w:noProof/>
                <w:webHidden/>
              </w:rPr>
              <w:fldChar w:fldCharType="end"/>
            </w:r>
          </w:hyperlink>
        </w:p>
        <w:p w14:paraId="405766E8" w14:textId="5E051006" w:rsidR="003158B3" w:rsidRPr="003158B3" w:rsidRDefault="003158B3">
          <w:pPr>
            <w:pStyle w:val="TOC2"/>
            <w:tabs>
              <w:tab w:val="right" w:leader="dot" w:pos="9350"/>
            </w:tabs>
            <w:rPr>
              <w:rFonts w:ascii="Arial" w:hAnsi="Arial" w:cs="Arial"/>
              <w:noProof/>
            </w:rPr>
          </w:pPr>
          <w:hyperlink w:anchor="_Toc92883420" w:history="1">
            <w:r w:rsidRPr="003158B3">
              <w:rPr>
                <w:rStyle w:val="Hyperlink"/>
                <w:rFonts w:ascii="Arial" w:hAnsi="Arial" w:cs="Arial"/>
                <w:noProof/>
              </w:rPr>
              <w:t>Learning Objectives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_Toc92883420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9</w:t>
            </w:r>
            <w:r w:rsidRPr="003158B3">
              <w:rPr>
                <w:rFonts w:ascii="Arial" w:hAnsi="Arial" w:cs="Arial"/>
                <w:noProof/>
                <w:webHidden/>
              </w:rPr>
              <w:fldChar w:fldCharType="end"/>
            </w:r>
          </w:hyperlink>
        </w:p>
        <w:p w14:paraId="7413994F" w14:textId="794A367E" w:rsidR="003158B3" w:rsidRPr="003158B3" w:rsidRDefault="003158B3">
          <w:pPr>
            <w:pStyle w:val="TOC2"/>
            <w:tabs>
              <w:tab w:val="right" w:leader="dot" w:pos="9350"/>
            </w:tabs>
            <w:rPr>
              <w:rFonts w:ascii="Arial" w:hAnsi="Arial" w:cs="Arial"/>
              <w:noProof/>
            </w:rPr>
          </w:pPr>
          <w:hyperlink w:anchor="_Toc92883421" w:history="1">
            <w:r w:rsidRPr="003158B3">
              <w:rPr>
                <w:rStyle w:val="Hyperlink"/>
                <w:rFonts w:ascii="Arial" w:hAnsi="Arial" w:cs="Arial"/>
                <w:noProof/>
              </w:rPr>
              <w:t>Recognize the Value of Social Interaction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_Toc92883421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9</w:t>
            </w:r>
            <w:r w:rsidRPr="003158B3">
              <w:rPr>
                <w:rFonts w:ascii="Arial" w:hAnsi="Arial" w:cs="Arial"/>
                <w:noProof/>
                <w:webHidden/>
              </w:rPr>
              <w:fldChar w:fldCharType="end"/>
            </w:r>
          </w:hyperlink>
        </w:p>
        <w:p w14:paraId="2EED7365" w14:textId="7F7DAC02" w:rsidR="003158B3" w:rsidRPr="003158B3" w:rsidRDefault="003158B3">
          <w:pPr>
            <w:pStyle w:val="TOC2"/>
            <w:tabs>
              <w:tab w:val="right" w:leader="dot" w:pos="9350"/>
            </w:tabs>
            <w:rPr>
              <w:rFonts w:ascii="Arial" w:hAnsi="Arial" w:cs="Arial"/>
              <w:noProof/>
            </w:rPr>
          </w:pPr>
          <w:hyperlink w:anchor="_Toc92883422" w:history="1">
            <w:r w:rsidRPr="003158B3">
              <w:rPr>
                <w:rStyle w:val="Hyperlink"/>
                <w:rFonts w:ascii="Arial" w:hAnsi="Arial" w:cs="Arial"/>
                <w:noProof/>
              </w:rPr>
              <w:t>Communication Skills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_Toc92883422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9</w:t>
            </w:r>
            <w:r w:rsidRPr="003158B3">
              <w:rPr>
                <w:rFonts w:ascii="Arial" w:hAnsi="Arial" w:cs="Arial"/>
                <w:noProof/>
                <w:webHidden/>
              </w:rPr>
              <w:fldChar w:fldCharType="end"/>
            </w:r>
          </w:hyperlink>
        </w:p>
        <w:p w14:paraId="6670C1BB" w14:textId="1CAA9302" w:rsidR="003158B3" w:rsidRPr="003158B3" w:rsidRDefault="003158B3">
          <w:pPr>
            <w:pStyle w:val="TOC2"/>
            <w:tabs>
              <w:tab w:val="right" w:leader="dot" w:pos="9350"/>
            </w:tabs>
            <w:rPr>
              <w:rFonts w:ascii="Arial" w:hAnsi="Arial" w:cs="Arial"/>
              <w:noProof/>
            </w:rPr>
          </w:pPr>
          <w:hyperlink r:id="rId17" w:anchor="_Toc92883423" w:history="1">
            <w:r w:rsidRPr="003158B3">
              <w:rPr>
                <w:rStyle w:val="Hyperlink"/>
                <w:rFonts w:ascii="Arial" w:hAnsi="Arial" w:cs="Arial"/>
                <w:noProof/>
              </w:rPr>
              <w:t>Activity 1: Practice Effective Communication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_Toc92883423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10</w:t>
            </w:r>
            <w:r w:rsidRPr="003158B3">
              <w:rPr>
                <w:rFonts w:ascii="Arial" w:hAnsi="Arial" w:cs="Arial"/>
                <w:noProof/>
                <w:webHidden/>
              </w:rPr>
              <w:fldChar w:fldCharType="end"/>
            </w:r>
          </w:hyperlink>
        </w:p>
        <w:p w14:paraId="0EC50D2F" w14:textId="7C3910ED" w:rsidR="003158B3" w:rsidRPr="003158B3" w:rsidRDefault="003158B3">
          <w:pPr>
            <w:pStyle w:val="TOC3"/>
            <w:tabs>
              <w:tab w:val="right" w:leader="dot" w:pos="9350"/>
            </w:tabs>
            <w:rPr>
              <w:rFonts w:ascii="Arial" w:hAnsi="Arial" w:cs="Arial"/>
              <w:noProof/>
            </w:rPr>
          </w:pPr>
          <w:hyperlink r:id="rId18" w:anchor="_Toc92883424" w:history="1">
            <w:r w:rsidRPr="003158B3">
              <w:rPr>
                <w:rStyle w:val="Hyperlink"/>
                <w:rFonts w:ascii="Arial" w:eastAsia="Times New Roman" w:hAnsi="Arial" w:cs="Arial"/>
                <w:b/>
                <w:bCs/>
                <w:noProof/>
              </w:rPr>
              <w:t>Checkpoint Exercises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_Toc92883424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10</w:t>
            </w:r>
            <w:r w:rsidRPr="003158B3">
              <w:rPr>
                <w:rFonts w:ascii="Arial" w:hAnsi="Arial" w:cs="Arial"/>
                <w:noProof/>
                <w:webHidden/>
              </w:rPr>
              <w:fldChar w:fldCharType="end"/>
            </w:r>
          </w:hyperlink>
        </w:p>
        <w:p w14:paraId="38978D48" w14:textId="4A04B319" w:rsidR="003158B3" w:rsidRPr="003158B3" w:rsidRDefault="003158B3">
          <w:pPr>
            <w:pStyle w:val="TOC2"/>
            <w:tabs>
              <w:tab w:val="right" w:leader="dot" w:pos="9350"/>
            </w:tabs>
            <w:rPr>
              <w:rFonts w:ascii="Arial" w:hAnsi="Arial" w:cs="Arial"/>
              <w:noProof/>
            </w:rPr>
          </w:pPr>
          <w:hyperlink w:anchor="_Toc92883425" w:history="1">
            <w:r w:rsidRPr="003158B3">
              <w:rPr>
                <w:rStyle w:val="Hyperlink"/>
                <w:rFonts w:ascii="Arial" w:hAnsi="Arial" w:cs="Arial"/>
                <w:noProof/>
              </w:rPr>
              <w:t>Campus Groups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_Toc92883425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12</w:t>
            </w:r>
            <w:r w:rsidRPr="003158B3">
              <w:rPr>
                <w:rFonts w:ascii="Arial" w:hAnsi="Arial" w:cs="Arial"/>
                <w:noProof/>
                <w:webHidden/>
              </w:rPr>
              <w:fldChar w:fldCharType="end"/>
            </w:r>
          </w:hyperlink>
        </w:p>
        <w:p w14:paraId="2913C864" w14:textId="0CE36CC7" w:rsidR="003158B3" w:rsidRPr="003158B3" w:rsidRDefault="003158B3">
          <w:pPr>
            <w:pStyle w:val="TOC2"/>
            <w:tabs>
              <w:tab w:val="right" w:leader="dot" w:pos="9350"/>
            </w:tabs>
            <w:rPr>
              <w:rFonts w:ascii="Arial" w:hAnsi="Arial" w:cs="Arial"/>
              <w:noProof/>
            </w:rPr>
          </w:pPr>
          <w:hyperlink w:anchor="_Toc92883426" w:history="1">
            <w:r w:rsidRPr="003158B3">
              <w:rPr>
                <w:rStyle w:val="Hyperlink"/>
                <w:rFonts w:ascii="Arial" w:hAnsi="Arial" w:cs="Arial"/>
                <w:noProof/>
              </w:rPr>
              <w:t>Participating in Groups and Activities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_Toc92883426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12</w:t>
            </w:r>
            <w:r w:rsidRPr="003158B3">
              <w:rPr>
                <w:rFonts w:ascii="Arial" w:hAnsi="Arial" w:cs="Arial"/>
                <w:noProof/>
                <w:webHidden/>
              </w:rPr>
              <w:fldChar w:fldCharType="end"/>
            </w:r>
          </w:hyperlink>
        </w:p>
        <w:p w14:paraId="76FB77DF" w14:textId="6116E636" w:rsidR="003158B3" w:rsidRPr="003158B3" w:rsidRDefault="003158B3">
          <w:pPr>
            <w:pStyle w:val="TOC2"/>
            <w:tabs>
              <w:tab w:val="right" w:leader="dot" w:pos="9350"/>
            </w:tabs>
            <w:rPr>
              <w:rFonts w:ascii="Arial" w:hAnsi="Arial" w:cs="Arial"/>
              <w:noProof/>
            </w:rPr>
          </w:pPr>
          <w:hyperlink r:id="rId19" w:anchor="_Toc92883427" w:history="1">
            <w:r w:rsidRPr="003158B3">
              <w:rPr>
                <w:rStyle w:val="Hyperlink"/>
                <w:rFonts w:ascii="Arial" w:hAnsi="Arial" w:cs="Arial"/>
                <w:noProof/>
              </w:rPr>
              <w:t>Activity 2: Explore Your Interests for College Clubs and Organizations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_Toc92883427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14</w:t>
            </w:r>
            <w:r w:rsidRPr="003158B3">
              <w:rPr>
                <w:rFonts w:ascii="Arial" w:hAnsi="Arial" w:cs="Arial"/>
                <w:noProof/>
                <w:webHidden/>
              </w:rPr>
              <w:fldChar w:fldCharType="end"/>
            </w:r>
          </w:hyperlink>
        </w:p>
        <w:p w14:paraId="28329428" w14:textId="4F926043" w:rsidR="003158B3" w:rsidRPr="003158B3" w:rsidRDefault="003158B3">
          <w:pPr>
            <w:pStyle w:val="TOC3"/>
            <w:tabs>
              <w:tab w:val="right" w:leader="dot" w:pos="9350"/>
            </w:tabs>
            <w:rPr>
              <w:rFonts w:ascii="Arial" w:hAnsi="Arial" w:cs="Arial"/>
              <w:noProof/>
            </w:rPr>
          </w:pPr>
          <w:hyperlink r:id="rId20" w:anchor="_Toc92883428" w:history="1">
            <w:r w:rsidRPr="003158B3">
              <w:rPr>
                <w:rStyle w:val="Hyperlink"/>
                <w:rFonts w:ascii="Arial" w:hAnsi="Arial" w:cs="Arial"/>
                <w:b/>
                <w:bCs/>
                <w:noProof/>
              </w:rPr>
              <w:t>Checkpoint Exercise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_Toc92883428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14</w:t>
            </w:r>
            <w:r w:rsidRPr="003158B3">
              <w:rPr>
                <w:rFonts w:ascii="Arial" w:hAnsi="Arial" w:cs="Arial"/>
                <w:noProof/>
                <w:webHidden/>
              </w:rPr>
              <w:fldChar w:fldCharType="end"/>
            </w:r>
          </w:hyperlink>
        </w:p>
        <w:p w14:paraId="376A9CF8" w14:textId="054BB064" w:rsidR="003158B3" w:rsidRPr="003158B3" w:rsidRDefault="003158B3">
          <w:pPr>
            <w:pStyle w:val="TOC2"/>
            <w:tabs>
              <w:tab w:val="right" w:leader="dot" w:pos="9350"/>
            </w:tabs>
            <w:rPr>
              <w:rFonts w:ascii="Arial" w:hAnsi="Arial" w:cs="Arial"/>
              <w:noProof/>
            </w:rPr>
          </w:pPr>
          <w:hyperlink r:id="rId21" w:anchor="_Toc92883429" w:history="1">
            <w:r w:rsidRPr="003158B3">
              <w:rPr>
                <w:rStyle w:val="Hyperlink"/>
                <w:rFonts w:ascii="Arial" w:hAnsi="Arial" w:cs="Arial"/>
                <w:noProof/>
              </w:rPr>
              <w:t>Questions for Reflection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_Toc92883429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15</w:t>
            </w:r>
            <w:r w:rsidRPr="003158B3">
              <w:rPr>
                <w:rFonts w:ascii="Arial" w:hAnsi="Arial" w:cs="Arial"/>
                <w:noProof/>
                <w:webHidden/>
              </w:rPr>
              <w:fldChar w:fldCharType="end"/>
            </w:r>
          </w:hyperlink>
        </w:p>
        <w:p w14:paraId="1014B927" w14:textId="6BD8F941" w:rsidR="003158B3" w:rsidRPr="003158B3" w:rsidRDefault="003158B3">
          <w:pPr>
            <w:pStyle w:val="TOC2"/>
            <w:tabs>
              <w:tab w:val="right" w:leader="dot" w:pos="9350"/>
            </w:tabs>
            <w:rPr>
              <w:rFonts w:ascii="Arial" w:hAnsi="Arial" w:cs="Arial"/>
              <w:noProof/>
            </w:rPr>
          </w:pPr>
          <w:hyperlink w:anchor="_Toc92883430" w:history="1">
            <w:r w:rsidRPr="003158B3">
              <w:rPr>
                <w:rStyle w:val="Hyperlink"/>
                <w:rFonts w:ascii="Arial" w:hAnsi="Arial" w:cs="Arial"/>
                <w:noProof/>
              </w:rPr>
              <w:t>Attribution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_Toc92883430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15</w:t>
            </w:r>
            <w:r w:rsidRPr="003158B3">
              <w:rPr>
                <w:rFonts w:ascii="Arial" w:hAnsi="Arial" w:cs="Arial"/>
                <w:noProof/>
                <w:webHidden/>
              </w:rPr>
              <w:fldChar w:fldCharType="end"/>
            </w:r>
          </w:hyperlink>
        </w:p>
        <w:p w14:paraId="060FC598" w14:textId="71F8E3C8" w:rsidR="003158B3" w:rsidRPr="003158B3" w:rsidRDefault="003158B3">
          <w:pPr>
            <w:pStyle w:val="TOC1"/>
            <w:tabs>
              <w:tab w:val="right" w:leader="dot" w:pos="9350"/>
            </w:tabs>
            <w:rPr>
              <w:rFonts w:ascii="Arial" w:hAnsi="Arial" w:cs="Arial"/>
              <w:noProof/>
            </w:rPr>
          </w:pPr>
          <w:hyperlink w:anchor="_Toc92883431" w:history="1">
            <w:r w:rsidRPr="003158B3">
              <w:rPr>
                <w:rStyle w:val="Hyperlink"/>
                <w:rFonts w:ascii="Arial" w:hAnsi="Arial" w:cs="Arial"/>
                <w:noProof/>
              </w:rPr>
              <w:t>Chapter 2: Time Management 101</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_Toc92883431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16</w:t>
            </w:r>
            <w:r w:rsidRPr="003158B3">
              <w:rPr>
                <w:rFonts w:ascii="Arial" w:hAnsi="Arial" w:cs="Arial"/>
                <w:noProof/>
                <w:webHidden/>
              </w:rPr>
              <w:fldChar w:fldCharType="end"/>
            </w:r>
          </w:hyperlink>
        </w:p>
        <w:p w14:paraId="261C0314" w14:textId="739B1CAA" w:rsidR="003158B3" w:rsidRPr="003158B3" w:rsidRDefault="003158B3">
          <w:pPr>
            <w:pStyle w:val="TOC2"/>
            <w:tabs>
              <w:tab w:val="right" w:leader="dot" w:pos="9350"/>
            </w:tabs>
            <w:rPr>
              <w:rFonts w:ascii="Arial" w:hAnsi="Arial" w:cs="Arial"/>
              <w:noProof/>
            </w:rPr>
          </w:pPr>
          <w:hyperlink w:anchor="_Toc92883432" w:history="1">
            <w:r w:rsidRPr="003158B3">
              <w:rPr>
                <w:rStyle w:val="Hyperlink"/>
                <w:rFonts w:ascii="Arial" w:hAnsi="Arial" w:cs="Arial"/>
                <w:noProof/>
              </w:rPr>
              <w:t>Summary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_Toc92883432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16</w:t>
            </w:r>
            <w:r w:rsidRPr="003158B3">
              <w:rPr>
                <w:rFonts w:ascii="Arial" w:hAnsi="Arial" w:cs="Arial"/>
                <w:noProof/>
                <w:webHidden/>
              </w:rPr>
              <w:fldChar w:fldCharType="end"/>
            </w:r>
          </w:hyperlink>
        </w:p>
        <w:p w14:paraId="1BAEEC36" w14:textId="5B9394BB" w:rsidR="003158B3" w:rsidRPr="003158B3" w:rsidRDefault="003158B3">
          <w:pPr>
            <w:pStyle w:val="TOC2"/>
            <w:tabs>
              <w:tab w:val="right" w:leader="dot" w:pos="9350"/>
            </w:tabs>
            <w:rPr>
              <w:rFonts w:ascii="Arial" w:hAnsi="Arial" w:cs="Arial"/>
              <w:noProof/>
            </w:rPr>
          </w:pPr>
          <w:hyperlink w:anchor="_Toc92883433" w:history="1">
            <w:r w:rsidRPr="003158B3">
              <w:rPr>
                <w:rStyle w:val="Hyperlink"/>
                <w:rFonts w:ascii="Arial" w:hAnsi="Arial" w:cs="Arial"/>
                <w:noProof/>
              </w:rPr>
              <w:t>Learning Objectives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_Toc92883433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16</w:t>
            </w:r>
            <w:r w:rsidRPr="003158B3">
              <w:rPr>
                <w:rFonts w:ascii="Arial" w:hAnsi="Arial" w:cs="Arial"/>
                <w:noProof/>
                <w:webHidden/>
              </w:rPr>
              <w:fldChar w:fldCharType="end"/>
            </w:r>
          </w:hyperlink>
        </w:p>
        <w:p w14:paraId="20A89435" w14:textId="555FA523" w:rsidR="003158B3" w:rsidRPr="003158B3" w:rsidRDefault="003158B3">
          <w:pPr>
            <w:pStyle w:val="TOC2"/>
            <w:tabs>
              <w:tab w:val="right" w:leader="dot" w:pos="9350"/>
            </w:tabs>
            <w:rPr>
              <w:rFonts w:ascii="Arial" w:hAnsi="Arial" w:cs="Arial"/>
              <w:noProof/>
            </w:rPr>
          </w:pPr>
          <w:hyperlink w:anchor="_Toc92883434" w:history="1">
            <w:r w:rsidRPr="003158B3">
              <w:rPr>
                <w:rStyle w:val="Hyperlink"/>
                <w:rFonts w:ascii="Arial" w:hAnsi="Arial" w:cs="Arial"/>
                <w:noProof/>
              </w:rPr>
              <w:t>Time and Your Personality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_Toc92883434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16</w:t>
            </w:r>
            <w:r w:rsidRPr="003158B3">
              <w:rPr>
                <w:rFonts w:ascii="Arial" w:hAnsi="Arial" w:cs="Arial"/>
                <w:noProof/>
                <w:webHidden/>
              </w:rPr>
              <w:fldChar w:fldCharType="end"/>
            </w:r>
          </w:hyperlink>
        </w:p>
        <w:p w14:paraId="7E4A7EC1" w14:textId="636D18E1" w:rsidR="003158B3" w:rsidRPr="003158B3" w:rsidRDefault="003158B3">
          <w:pPr>
            <w:pStyle w:val="TOC2"/>
            <w:tabs>
              <w:tab w:val="right" w:leader="dot" w:pos="9350"/>
            </w:tabs>
            <w:rPr>
              <w:rFonts w:ascii="Arial" w:hAnsi="Arial" w:cs="Arial"/>
              <w:noProof/>
            </w:rPr>
          </w:pPr>
          <w:hyperlink r:id="rId22" w:anchor="_Toc92883435" w:history="1">
            <w:r w:rsidRPr="003158B3">
              <w:rPr>
                <w:rStyle w:val="Hyperlink"/>
                <w:rFonts w:ascii="Arial" w:hAnsi="Arial" w:cs="Arial"/>
                <w:noProof/>
              </w:rPr>
              <w:t>Activity 1: Where Does the Time Go?</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_Toc92883435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17</w:t>
            </w:r>
            <w:r w:rsidRPr="003158B3">
              <w:rPr>
                <w:rFonts w:ascii="Arial" w:hAnsi="Arial" w:cs="Arial"/>
                <w:noProof/>
                <w:webHidden/>
              </w:rPr>
              <w:fldChar w:fldCharType="end"/>
            </w:r>
          </w:hyperlink>
        </w:p>
        <w:p w14:paraId="0AEDB996" w14:textId="6D5FE5F8" w:rsidR="003158B3" w:rsidRPr="003158B3" w:rsidRDefault="003158B3">
          <w:pPr>
            <w:pStyle w:val="TOC3"/>
            <w:tabs>
              <w:tab w:val="right" w:leader="dot" w:pos="9350"/>
            </w:tabs>
            <w:rPr>
              <w:rFonts w:ascii="Arial" w:hAnsi="Arial" w:cs="Arial"/>
              <w:noProof/>
            </w:rPr>
          </w:pPr>
          <w:hyperlink r:id="rId23" w:anchor="_Toc92883436" w:history="1">
            <w:r w:rsidRPr="003158B3">
              <w:rPr>
                <w:rStyle w:val="Hyperlink"/>
                <w:rFonts w:ascii="Arial" w:hAnsi="Arial" w:cs="Arial"/>
                <w:b/>
                <w:bCs/>
                <w:noProof/>
              </w:rPr>
              <w:t>Checkpoint Exercise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_Toc92883436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17</w:t>
            </w:r>
            <w:r w:rsidRPr="003158B3">
              <w:rPr>
                <w:rFonts w:ascii="Arial" w:hAnsi="Arial" w:cs="Arial"/>
                <w:noProof/>
                <w:webHidden/>
              </w:rPr>
              <w:fldChar w:fldCharType="end"/>
            </w:r>
          </w:hyperlink>
        </w:p>
        <w:p w14:paraId="5CF5728D" w14:textId="76847D5F" w:rsidR="003158B3" w:rsidRPr="003158B3" w:rsidRDefault="003158B3">
          <w:pPr>
            <w:pStyle w:val="TOC2"/>
            <w:tabs>
              <w:tab w:val="right" w:leader="dot" w:pos="9350"/>
            </w:tabs>
            <w:rPr>
              <w:rFonts w:ascii="Arial" w:hAnsi="Arial" w:cs="Arial"/>
              <w:noProof/>
            </w:rPr>
          </w:pPr>
          <w:hyperlink w:anchor="_Toc92883437" w:history="1">
            <w:r w:rsidRPr="003158B3">
              <w:rPr>
                <w:rStyle w:val="Hyperlink"/>
                <w:rFonts w:ascii="Arial" w:hAnsi="Arial" w:cs="Arial"/>
                <w:noProof/>
              </w:rPr>
              <w:t>Time Profile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_Toc92883437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18</w:t>
            </w:r>
            <w:r w:rsidRPr="003158B3">
              <w:rPr>
                <w:rFonts w:ascii="Arial" w:hAnsi="Arial" w:cs="Arial"/>
                <w:noProof/>
                <w:webHidden/>
              </w:rPr>
              <w:fldChar w:fldCharType="end"/>
            </w:r>
          </w:hyperlink>
        </w:p>
        <w:p w14:paraId="4F387ADD" w14:textId="1CA3B8ED" w:rsidR="003158B3" w:rsidRPr="003158B3" w:rsidRDefault="003158B3">
          <w:pPr>
            <w:pStyle w:val="TOC2"/>
            <w:tabs>
              <w:tab w:val="right" w:leader="dot" w:pos="9350"/>
            </w:tabs>
            <w:rPr>
              <w:rFonts w:ascii="Arial" w:hAnsi="Arial" w:cs="Arial"/>
              <w:noProof/>
            </w:rPr>
          </w:pPr>
          <w:hyperlink r:id="rId24" w:anchor="_Toc92883438" w:history="1">
            <w:r w:rsidRPr="003158B3">
              <w:rPr>
                <w:rStyle w:val="Hyperlink"/>
                <w:rFonts w:ascii="Arial" w:hAnsi="Arial" w:cs="Arial"/>
                <w:noProof/>
              </w:rPr>
              <w:t>Activity 2: Mapping Actual Time Spent</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_Toc92883438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18</w:t>
            </w:r>
            <w:r w:rsidRPr="003158B3">
              <w:rPr>
                <w:rFonts w:ascii="Arial" w:hAnsi="Arial" w:cs="Arial"/>
                <w:noProof/>
                <w:webHidden/>
              </w:rPr>
              <w:fldChar w:fldCharType="end"/>
            </w:r>
          </w:hyperlink>
        </w:p>
        <w:p w14:paraId="44CE62DA" w14:textId="4B253EAE" w:rsidR="003158B3" w:rsidRPr="003158B3" w:rsidRDefault="003158B3">
          <w:pPr>
            <w:pStyle w:val="TOC3"/>
            <w:tabs>
              <w:tab w:val="right" w:leader="dot" w:pos="9350"/>
            </w:tabs>
            <w:rPr>
              <w:rFonts w:ascii="Arial" w:hAnsi="Arial" w:cs="Arial"/>
              <w:noProof/>
            </w:rPr>
          </w:pPr>
          <w:hyperlink r:id="rId25" w:anchor="_Toc92883439" w:history="1">
            <w:r w:rsidRPr="003158B3">
              <w:rPr>
                <w:rStyle w:val="Hyperlink"/>
                <w:rFonts w:ascii="Arial" w:hAnsi="Arial" w:cs="Arial"/>
                <w:b/>
                <w:bCs/>
                <w:noProof/>
              </w:rPr>
              <w:t>Checkpoint Exercise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_Toc92883439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18</w:t>
            </w:r>
            <w:r w:rsidRPr="003158B3">
              <w:rPr>
                <w:rFonts w:ascii="Arial" w:hAnsi="Arial" w:cs="Arial"/>
                <w:noProof/>
                <w:webHidden/>
              </w:rPr>
              <w:fldChar w:fldCharType="end"/>
            </w:r>
          </w:hyperlink>
        </w:p>
        <w:p w14:paraId="3CB3149F" w14:textId="020558A5" w:rsidR="003158B3" w:rsidRPr="003158B3" w:rsidRDefault="003158B3">
          <w:pPr>
            <w:pStyle w:val="TOC2"/>
            <w:tabs>
              <w:tab w:val="right" w:leader="dot" w:pos="9350"/>
            </w:tabs>
            <w:rPr>
              <w:rFonts w:ascii="Arial" w:hAnsi="Arial" w:cs="Arial"/>
              <w:noProof/>
            </w:rPr>
          </w:pPr>
          <w:hyperlink w:anchor="_Toc92883440" w:history="1">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_Toc92883440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19</w:t>
            </w:r>
            <w:r w:rsidRPr="003158B3">
              <w:rPr>
                <w:rFonts w:ascii="Arial" w:hAnsi="Arial" w:cs="Arial"/>
                <w:noProof/>
                <w:webHidden/>
              </w:rPr>
              <w:fldChar w:fldCharType="end"/>
            </w:r>
          </w:hyperlink>
        </w:p>
        <w:p w14:paraId="3D2ADFEB" w14:textId="386EF021" w:rsidR="003158B3" w:rsidRPr="003158B3" w:rsidRDefault="003158B3">
          <w:pPr>
            <w:pStyle w:val="TOC2"/>
            <w:tabs>
              <w:tab w:val="right" w:leader="dot" w:pos="9350"/>
            </w:tabs>
            <w:rPr>
              <w:rFonts w:ascii="Arial" w:hAnsi="Arial" w:cs="Arial"/>
              <w:noProof/>
            </w:rPr>
          </w:pPr>
          <w:hyperlink w:anchor="_Toc92883441" w:history="1">
            <w:r w:rsidRPr="003158B3">
              <w:rPr>
                <w:rStyle w:val="Hyperlink"/>
                <w:rFonts w:ascii="Arial" w:hAnsi="Arial" w:cs="Arial"/>
                <w:noProof/>
              </w:rPr>
              <w:t>Time Management</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_Toc92883441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20</w:t>
            </w:r>
            <w:r w:rsidRPr="003158B3">
              <w:rPr>
                <w:rFonts w:ascii="Arial" w:hAnsi="Arial" w:cs="Arial"/>
                <w:noProof/>
                <w:webHidden/>
              </w:rPr>
              <w:fldChar w:fldCharType="end"/>
            </w:r>
          </w:hyperlink>
        </w:p>
        <w:p w14:paraId="30DD1124" w14:textId="59FEB1F9" w:rsidR="003158B3" w:rsidRPr="003158B3" w:rsidRDefault="003158B3">
          <w:pPr>
            <w:pStyle w:val="TOC2"/>
            <w:tabs>
              <w:tab w:val="right" w:leader="dot" w:pos="9350"/>
            </w:tabs>
            <w:rPr>
              <w:rFonts w:ascii="Arial" w:hAnsi="Arial" w:cs="Arial"/>
              <w:noProof/>
            </w:rPr>
          </w:pPr>
          <w:hyperlink w:anchor="_Toc92883442" w:history="1">
            <w:r w:rsidRPr="003158B3">
              <w:rPr>
                <w:rStyle w:val="Hyperlink"/>
                <w:rFonts w:ascii="Arial" w:hAnsi="Arial" w:cs="Arial"/>
                <w:noProof/>
              </w:rPr>
              <w:t>Calendar Planners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_Toc92883442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21</w:t>
            </w:r>
            <w:r w:rsidRPr="003158B3">
              <w:rPr>
                <w:rFonts w:ascii="Arial" w:hAnsi="Arial" w:cs="Arial"/>
                <w:noProof/>
                <w:webHidden/>
              </w:rPr>
              <w:fldChar w:fldCharType="end"/>
            </w:r>
          </w:hyperlink>
        </w:p>
        <w:p w14:paraId="2BE75298" w14:textId="3050037B" w:rsidR="003158B3" w:rsidRPr="003158B3" w:rsidRDefault="003158B3">
          <w:pPr>
            <w:pStyle w:val="TOC2"/>
            <w:tabs>
              <w:tab w:val="right" w:leader="dot" w:pos="9350"/>
            </w:tabs>
            <w:rPr>
              <w:rFonts w:ascii="Arial" w:hAnsi="Arial" w:cs="Arial"/>
              <w:noProof/>
            </w:rPr>
          </w:pPr>
          <w:hyperlink r:id="rId26" w:anchor="_Toc92883443" w:history="1">
            <w:r w:rsidRPr="003158B3">
              <w:rPr>
                <w:rStyle w:val="Hyperlink"/>
                <w:rFonts w:ascii="Arial" w:hAnsi="Arial" w:cs="Arial"/>
                <w:noProof/>
              </w:rPr>
              <w:t>Activity 3: Planning Your Week</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_Toc92883443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23</w:t>
            </w:r>
            <w:r w:rsidRPr="003158B3">
              <w:rPr>
                <w:rFonts w:ascii="Arial" w:hAnsi="Arial" w:cs="Arial"/>
                <w:noProof/>
                <w:webHidden/>
              </w:rPr>
              <w:fldChar w:fldCharType="end"/>
            </w:r>
          </w:hyperlink>
        </w:p>
        <w:p w14:paraId="645853C1" w14:textId="547FF428" w:rsidR="003158B3" w:rsidRPr="003158B3" w:rsidRDefault="003158B3">
          <w:pPr>
            <w:pStyle w:val="TOC3"/>
            <w:tabs>
              <w:tab w:val="right" w:leader="dot" w:pos="9350"/>
            </w:tabs>
            <w:rPr>
              <w:rFonts w:ascii="Arial" w:hAnsi="Arial" w:cs="Arial"/>
              <w:noProof/>
            </w:rPr>
          </w:pPr>
          <w:hyperlink r:id="rId27" w:anchor="_Toc92883444" w:history="1">
            <w:r w:rsidRPr="003158B3">
              <w:rPr>
                <w:rStyle w:val="Hyperlink"/>
                <w:rFonts w:ascii="Arial" w:hAnsi="Arial" w:cs="Arial"/>
                <w:b/>
                <w:bCs/>
                <w:noProof/>
              </w:rPr>
              <w:t>Checkpoint Exercises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_Toc92883444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23</w:t>
            </w:r>
            <w:r w:rsidRPr="003158B3">
              <w:rPr>
                <w:rFonts w:ascii="Arial" w:hAnsi="Arial" w:cs="Arial"/>
                <w:noProof/>
                <w:webHidden/>
              </w:rPr>
              <w:fldChar w:fldCharType="end"/>
            </w:r>
          </w:hyperlink>
        </w:p>
        <w:p w14:paraId="2B91F858" w14:textId="1BC0161B" w:rsidR="003158B3" w:rsidRPr="003158B3" w:rsidRDefault="003158B3">
          <w:pPr>
            <w:pStyle w:val="TOC2"/>
            <w:tabs>
              <w:tab w:val="right" w:leader="dot" w:pos="9350"/>
            </w:tabs>
            <w:rPr>
              <w:rFonts w:ascii="Arial" w:hAnsi="Arial" w:cs="Arial"/>
              <w:noProof/>
            </w:rPr>
          </w:pPr>
          <w:hyperlink w:anchor="_Toc92883445" w:history="1">
            <w:r w:rsidRPr="003158B3">
              <w:rPr>
                <w:rStyle w:val="Hyperlink"/>
                <w:rFonts w:ascii="Arial" w:hAnsi="Arial" w:cs="Arial"/>
                <w:noProof/>
              </w:rPr>
              <w:t>Your Daily To-Do List</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_Toc92883445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23</w:t>
            </w:r>
            <w:r w:rsidRPr="003158B3">
              <w:rPr>
                <w:rFonts w:ascii="Arial" w:hAnsi="Arial" w:cs="Arial"/>
                <w:noProof/>
                <w:webHidden/>
              </w:rPr>
              <w:fldChar w:fldCharType="end"/>
            </w:r>
          </w:hyperlink>
        </w:p>
        <w:p w14:paraId="19F10AA8" w14:textId="70B04A06" w:rsidR="003158B3" w:rsidRPr="003158B3" w:rsidRDefault="003158B3">
          <w:pPr>
            <w:pStyle w:val="TOC3"/>
            <w:tabs>
              <w:tab w:val="right" w:leader="dot" w:pos="9350"/>
            </w:tabs>
            <w:rPr>
              <w:rFonts w:ascii="Arial" w:hAnsi="Arial" w:cs="Arial"/>
              <w:noProof/>
            </w:rPr>
          </w:pPr>
          <w:hyperlink w:anchor="_Toc92883446" w:history="1">
            <w:r w:rsidRPr="003158B3">
              <w:rPr>
                <w:rStyle w:val="Hyperlink"/>
                <w:rFonts w:ascii="Arial" w:hAnsi="Arial" w:cs="Arial"/>
                <w:noProof/>
              </w:rPr>
              <w:t>Prioritizing levels: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_Toc92883446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24</w:t>
            </w:r>
            <w:r w:rsidRPr="003158B3">
              <w:rPr>
                <w:rFonts w:ascii="Arial" w:hAnsi="Arial" w:cs="Arial"/>
                <w:noProof/>
                <w:webHidden/>
              </w:rPr>
              <w:fldChar w:fldCharType="end"/>
            </w:r>
          </w:hyperlink>
        </w:p>
        <w:p w14:paraId="4F329BD5" w14:textId="5677C800" w:rsidR="003158B3" w:rsidRPr="003158B3" w:rsidRDefault="003158B3">
          <w:pPr>
            <w:pStyle w:val="TOC2"/>
            <w:tabs>
              <w:tab w:val="right" w:leader="dot" w:pos="9350"/>
            </w:tabs>
            <w:rPr>
              <w:rFonts w:ascii="Arial" w:hAnsi="Arial" w:cs="Arial"/>
              <w:noProof/>
            </w:rPr>
          </w:pPr>
          <w:hyperlink w:anchor="_Toc92883447" w:history="1">
            <w:r w:rsidRPr="003158B3">
              <w:rPr>
                <w:rStyle w:val="Hyperlink"/>
                <w:rFonts w:ascii="Arial" w:hAnsi="Arial" w:cs="Arial"/>
                <w:noProof/>
              </w:rPr>
              <w:t>Time Management Strategies for Success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_Toc92883447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25</w:t>
            </w:r>
            <w:r w:rsidRPr="003158B3">
              <w:rPr>
                <w:rFonts w:ascii="Arial" w:hAnsi="Arial" w:cs="Arial"/>
                <w:noProof/>
                <w:webHidden/>
              </w:rPr>
              <w:fldChar w:fldCharType="end"/>
            </w:r>
          </w:hyperlink>
        </w:p>
        <w:p w14:paraId="63911B2F" w14:textId="62BBFB86" w:rsidR="003158B3" w:rsidRPr="003158B3" w:rsidRDefault="003158B3">
          <w:pPr>
            <w:pStyle w:val="TOC2"/>
            <w:tabs>
              <w:tab w:val="right" w:leader="dot" w:pos="9350"/>
            </w:tabs>
            <w:rPr>
              <w:rFonts w:ascii="Arial" w:hAnsi="Arial" w:cs="Arial"/>
              <w:noProof/>
            </w:rPr>
          </w:pPr>
          <w:hyperlink w:anchor="_Toc92883448" w:history="1">
            <w:r w:rsidRPr="003158B3">
              <w:rPr>
                <w:rStyle w:val="Hyperlink"/>
                <w:rFonts w:ascii="Arial" w:hAnsi="Arial" w:cs="Arial"/>
                <w:noProof/>
              </w:rPr>
              <w:t>Controlling Procrastination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_Toc92883448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27</w:t>
            </w:r>
            <w:r w:rsidRPr="003158B3">
              <w:rPr>
                <w:rFonts w:ascii="Arial" w:hAnsi="Arial" w:cs="Arial"/>
                <w:noProof/>
                <w:webHidden/>
              </w:rPr>
              <w:fldChar w:fldCharType="end"/>
            </w:r>
          </w:hyperlink>
        </w:p>
        <w:p w14:paraId="50CCCDFD" w14:textId="7003FE70" w:rsidR="003158B3" w:rsidRPr="003158B3" w:rsidRDefault="003158B3">
          <w:pPr>
            <w:pStyle w:val="TOC1"/>
            <w:tabs>
              <w:tab w:val="right" w:leader="dot" w:pos="9350"/>
            </w:tabs>
            <w:rPr>
              <w:rFonts w:ascii="Arial" w:hAnsi="Arial" w:cs="Arial"/>
              <w:noProof/>
            </w:rPr>
          </w:pPr>
          <w:hyperlink r:id="rId28" w:anchor="_Toc92883449" w:history="1">
            <w:r w:rsidRPr="003158B3">
              <w:rPr>
                <w:rStyle w:val="Hyperlink"/>
                <w:rFonts w:ascii="Arial" w:hAnsi="Arial" w:cs="Arial"/>
                <w:noProof/>
              </w:rPr>
              <w:t>Questions for Reflection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_Toc92883449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28</w:t>
            </w:r>
            <w:r w:rsidRPr="003158B3">
              <w:rPr>
                <w:rFonts w:ascii="Arial" w:hAnsi="Arial" w:cs="Arial"/>
                <w:noProof/>
                <w:webHidden/>
              </w:rPr>
              <w:fldChar w:fldCharType="end"/>
            </w:r>
          </w:hyperlink>
        </w:p>
        <w:p w14:paraId="5C073CAC" w14:textId="4650CA0F" w:rsidR="003158B3" w:rsidRPr="003158B3" w:rsidRDefault="003158B3">
          <w:pPr>
            <w:pStyle w:val="TOC2"/>
            <w:tabs>
              <w:tab w:val="right" w:leader="dot" w:pos="9350"/>
            </w:tabs>
            <w:rPr>
              <w:rFonts w:ascii="Arial" w:hAnsi="Arial" w:cs="Arial"/>
              <w:noProof/>
            </w:rPr>
          </w:pPr>
          <w:hyperlink w:anchor="_Toc92883450" w:history="1">
            <w:r w:rsidRPr="003158B3">
              <w:rPr>
                <w:rStyle w:val="Hyperlink"/>
                <w:rFonts w:ascii="Arial" w:hAnsi="Arial" w:cs="Arial"/>
                <w:noProof/>
              </w:rPr>
              <w:t>Attribution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_Toc92883450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28</w:t>
            </w:r>
            <w:r w:rsidRPr="003158B3">
              <w:rPr>
                <w:rFonts w:ascii="Arial" w:hAnsi="Arial" w:cs="Arial"/>
                <w:noProof/>
                <w:webHidden/>
              </w:rPr>
              <w:fldChar w:fldCharType="end"/>
            </w:r>
          </w:hyperlink>
        </w:p>
        <w:p w14:paraId="1CAF838E" w14:textId="3CACC522" w:rsidR="003158B3" w:rsidRPr="003158B3" w:rsidRDefault="003158B3">
          <w:pPr>
            <w:pStyle w:val="TOC1"/>
            <w:tabs>
              <w:tab w:val="right" w:leader="dot" w:pos="9350"/>
            </w:tabs>
            <w:rPr>
              <w:rFonts w:ascii="Arial" w:hAnsi="Arial" w:cs="Arial"/>
              <w:noProof/>
            </w:rPr>
          </w:pPr>
          <w:hyperlink w:anchor="_Toc92883451" w:history="1">
            <w:r w:rsidRPr="003158B3">
              <w:rPr>
                <w:rStyle w:val="Hyperlink"/>
                <w:rFonts w:ascii="Arial" w:hAnsi="Arial" w:cs="Arial"/>
                <w:noProof/>
              </w:rPr>
              <w:t>Chapter 3: Campus Communication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_Toc92883451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29</w:t>
            </w:r>
            <w:r w:rsidRPr="003158B3">
              <w:rPr>
                <w:rFonts w:ascii="Arial" w:hAnsi="Arial" w:cs="Arial"/>
                <w:noProof/>
                <w:webHidden/>
              </w:rPr>
              <w:fldChar w:fldCharType="end"/>
            </w:r>
          </w:hyperlink>
        </w:p>
        <w:p w14:paraId="145695BC" w14:textId="48268EC1" w:rsidR="003158B3" w:rsidRPr="003158B3" w:rsidRDefault="003158B3">
          <w:pPr>
            <w:pStyle w:val="TOC2"/>
            <w:tabs>
              <w:tab w:val="right" w:leader="dot" w:pos="9350"/>
            </w:tabs>
            <w:rPr>
              <w:rFonts w:ascii="Arial" w:hAnsi="Arial" w:cs="Arial"/>
              <w:noProof/>
            </w:rPr>
          </w:pPr>
          <w:hyperlink w:anchor="_Toc92883452" w:history="1">
            <w:r w:rsidRPr="003158B3">
              <w:rPr>
                <w:rStyle w:val="Hyperlink"/>
                <w:rFonts w:ascii="Arial" w:hAnsi="Arial" w:cs="Arial"/>
                <w:noProof/>
              </w:rPr>
              <w:t>Summary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_Toc92883452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29</w:t>
            </w:r>
            <w:r w:rsidRPr="003158B3">
              <w:rPr>
                <w:rFonts w:ascii="Arial" w:hAnsi="Arial" w:cs="Arial"/>
                <w:noProof/>
                <w:webHidden/>
              </w:rPr>
              <w:fldChar w:fldCharType="end"/>
            </w:r>
          </w:hyperlink>
        </w:p>
        <w:p w14:paraId="58BB1B25" w14:textId="3D46FF56" w:rsidR="003158B3" w:rsidRPr="003158B3" w:rsidRDefault="003158B3">
          <w:pPr>
            <w:pStyle w:val="TOC2"/>
            <w:tabs>
              <w:tab w:val="right" w:leader="dot" w:pos="9350"/>
            </w:tabs>
            <w:rPr>
              <w:rFonts w:ascii="Arial" w:hAnsi="Arial" w:cs="Arial"/>
              <w:noProof/>
            </w:rPr>
          </w:pPr>
          <w:hyperlink w:anchor="_Toc92883453" w:history="1">
            <w:r w:rsidRPr="003158B3">
              <w:rPr>
                <w:rStyle w:val="Hyperlink"/>
                <w:rFonts w:ascii="Arial" w:hAnsi="Arial" w:cs="Arial"/>
                <w:noProof/>
              </w:rPr>
              <w:t>Learning Objectives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_Toc92883453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29</w:t>
            </w:r>
            <w:r w:rsidRPr="003158B3">
              <w:rPr>
                <w:rFonts w:ascii="Arial" w:hAnsi="Arial" w:cs="Arial"/>
                <w:noProof/>
                <w:webHidden/>
              </w:rPr>
              <w:fldChar w:fldCharType="end"/>
            </w:r>
          </w:hyperlink>
        </w:p>
        <w:p w14:paraId="1D0D5015" w14:textId="0DCC338E" w:rsidR="003158B3" w:rsidRPr="003158B3" w:rsidRDefault="003158B3">
          <w:pPr>
            <w:pStyle w:val="TOC2"/>
            <w:tabs>
              <w:tab w:val="right" w:leader="dot" w:pos="9350"/>
            </w:tabs>
            <w:rPr>
              <w:rFonts w:ascii="Arial" w:hAnsi="Arial" w:cs="Arial"/>
              <w:noProof/>
            </w:rPr>
          </w:pPr>
          <w:hyperlink r:id="rId29" w:anchor="_Toc92883454" w:history="1">
            <w:r w:rsidRPr="003158B3">
              <w:rPr>
                <w:rStyle w:val="Hyperlink"/>
                <w:rFonts w:ascii="Arial" w:hAnsi="Arial" w:cs="Arial"/>
                <w:noProof/>
              </w:rPr>
              <w:t>Activity 1: The “Rules” of Communication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_Toc92883454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30</w:t>
            </w:r>
            <w:r w:rsidRPr="003158B3">
              <w:rPr>
                <w:rFonts w:ascii="Arial" w:hAnsi="Arial" w:cs="Arial"/>
                <w:noProof/>
                <w:webHidden/>
              </w:rPr>
              <w:fldChar w:fldCharType="end"/>
            </w:r>
          </w:hyperlink>
        </w:p>
        <w:p w14:paraId="22C5EFDA" w14:textId="24E999E4" w:rsidR="003158B3" w:rsidRPr="003158B3" w:rsidRDefault="003158B3">
          <w:pPr>
            <w:pStyle w:val="TOC3"/>
            <w:tabs>
              <w:tab w:val="right" w:leader="dot" w:pos="9350"/>
            </w:tabs>
            <w:rPr>
              <w:rFonts w:ascii="Arial" w:hAnsi="Arial" w:cs="Arial"/>
              <w:noProof/>
            </w:rPr>
          </w:pPr>
          <w:hyperlink r:id="rId30" w:anchor="_Toc92883455" w:history="1">
            <w:r w:rsidRPr="003158B3">
              <w:rPr>
                <w:rStyle w:val="Hyperlink"/>
                <w:rFonts w:ascii="Arial" w:hAnsi="Arial" w:cs="Arial"/>
                <w:b/>
                <w:bCs/>
                <w:noProof/>
              </w:rPr>
              <w:t>Checkpoint Exercises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_Toc92883455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30</w:t>
            </w:r>
            <w:r w:rsidRPr="003158B3">
              <w:rPr>
                <w:rFonts w:ascii="Arial" w:hAnsi="Arial" w:cs="Arial"/>
                <w:noProof/>
                <w:webHidden/>
              </w:rPr>
              <w:fldChar w:fldCharType="end"/>
            </w:r>
          </w:hyperlink>
        </w:p>
        <w:p w14:paraId="1E8F36D8" w14:textId="0E08C89B" w:rsidR="003158B3" w:rsidRPr="003158B3" w:rsidRDefault="003158B3">
          <w:pPr>
            <w:pStyle w:val="TOC2"/>
            <w:tabs>
              <w:tab w:val="right" w:leader="dot" w:pos="9350"/>
            </w:tabs>
            <w:rPr>
              <w:rFonts w:ascii="Arial" w:hAnsi="Arial" w:cs="Arial"/>
              <w:noProof/>
            </w:rPr>
          </w:pPr>
          <w:hyperlink w:anchor="_Toc92883456" w:history="1">
            <w:r w:rsidRPr="003158B3">
              <w:rPr>
                <w:rStyle w:val="Hyperlink"/>
                <w:rFonts w:ascii="Arial" w:hAnsi="Arial" w:cs="Arial"/>
                <w:noProof/>
              </w:rPr>
              <w:t>Variations in Communication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_Toc92883456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30</w:t>
            </w:r>
            <w:r w:rsidRPr="003158B3">
              <w:rPr>
                <w:rFonts w:ascii="Arial" w:hAnsi="Arial" w:cs="Arial"/>
                <w:noProof/>
                <w:webHidden/>
              </w:rPr>
              <w:fldChar w:fldCharType="end"/>
            </w:r>
          </w:hyperlink>
        </w:p>
        <w:p w14:paraId="7737BC3B" w14:textId="07C7711B" w:rsidR="003158B3" w:rsidRPr="003158B3" w:rsidRDefault="003158B3">
          <w:pPr>
            <w:pStyle w:val="TOC2"/>
            <w:tabs>
              <w:tab w:val="right" w:leader="dot" w:pos="9350"/>
            </w:tabs>
            <w:rPr>
              <w:rFonts w:ascii="Arial" w:hAnsi="Arial" w:cs="Arial"/>
              <w:noProof/>
            </w:rPr>
          </w:pPr>
          <w:hyperlink w:anchor="_Toc92883457" w:history="1">
            <w:r w:rsidRPr="003158B3">
              <w:rPr>
                <w:rStyle w:val="Hyperlink"/>
                <w:rFonts w:ascii="Arial" w:hAnsi="Arial" w:cs="Arial"/>
                <w:noProof/>
              </w:rPr>
              <w:t>Successful Communication with Professors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_Toc92883457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32</w:t>
            </w:r>
            <w:r w:rsidRPr="003158B3">
              <w:rPr>
                <w:rFonts w:ascii="Arial" w:hAnsi="Arial" w:cs="Arial"/>
                <w:noProof/>
                <w:webHidden/>
              </w:rPr>
              <w:fldChar w:fldCharType="end"/>
            </w:r>
          </w:hyperlink>
        </w:p>
        <w:p w14:paraId="303D1361" w14:textId="15133A9F" w:rsidR="003158B3" w:rsidRPr="003158B3" w:rsidRDefault="003158B3">
          <w:pPr>
            <w:pStyle w:val="TOC2"/>
            <w:tabs>
              <w:tab w:val="right" w:leader="dot" w:pos="9350"/>
            </w:tabs>
            <w:rPr>
              <w:rFonts w:ascii="Arial" w:hAnsi="Arial" w:cs="Arial"/>
              <w:noProof/>
            </w:rPr>
          </w:pPr>
          <w:hyperlink w:anchor="_Toc92883458" w:history="1">
            <w:r w:rsidRPr="003158B3">
              <w:rPr>
                <w:rStyle w:val="Hyperlink"/>
                <w:rFonts w:ascii="Arial" w:hAnsi="Arial" w:cs="Arial"/>
                <w:noProof/>
              </w:rPr>
              <w:t>Structuring a Formal Email</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_Toc92883458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33</w:t>
            </w:r>
            <w:r w:rsidRPr="003158B3">
              <w:rPr>
                <w:rFonts w:ascii="Arial" w:hAnsi="Arial" w:cs="Arial"/>
                <w:noProof/>
                <w:webHidden/>
              </w:rPr>
              <w:fldChar w:fldCharType="end"/>
            </w:r>
          </w:hyperlink>
        </w:p>
        <w:p w14:paraId="321D321A" w14:textId="668A47B7" w:rsidR="003158B3" w:rsidRPr="003158B3" w:rsidRDefault="003158B3">
          <w:pPr>
            <w:pStyle w:val="TOC2"/>
            <w:tabs>
              <w:tab w:val="right" w:leader="dot" w:pos="9350"/>
            </w:tabs>
            <w:rPr>
              <w:rFonts w:ascii="Arial" w:hAnsi="Arial" w:cs="Arial"/>
              <w:noProof/>
            </w:rPr>
          </w:pPr>
          <w:hyperlink r:id="rId31" w:anchor="_Toc92883459" w:history="1">
            <w:r w:rsidRPr="003158B3">
              <w:rPr>
                <w:rStyle w:val="Hyperlink"/>
                <w:rFonts w:ascii="Arial" w:hAnsi="Arial" w:cs="Arial"/>
                <w:noProof/>
              </w:rPr>
              <w:t>Activity 2: Improve These Less-Than-Stellar Student Emails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_Toc92883459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35</w:t>
            </w:r>
            <w:r w:rsidRPr="003158B3">
              <w:rPr>
                <w:rFonts w:ascii="Arial" w:hAnsi="Arial" w:cs="Arial"/>
                <w:noProof/>
                <w:webHidden/>
              </w:rPr>
              <w:fldChar w:fldCharType="end"/>
            </w:r>
          </w:hyperlink>
        </w:p>
        <w:p w14:paraId="2517DC53" w14:textId="074EAF1E" w:rsidR="003158B3" w:rsidRPr="003158B3" w:rsidRDefault="003158B3">
          <w:pPr>
            <w:pStyle w:val="TOC3"/>
            <w:tabs>
              <w:tab w:val="right" w:leader="dot" w:pos="9350"/>
            </w:tabs>
            <w:rPr>
              <w:rFonts w:ascii="Arial" w:hAnsi="Arial" w:cs="Arial"/>
              <w:noProof/>
            </w:rPr>
          </w:pPr>
          <w:hyperlink r:id="rId32" w:anchor="_Toc92883460" w:history="1">
            <w:r w:rsidRPr="003158B3">
              <w:rPr>
                <w:rStyle w:val="Hyperlink"/>
                <w:rFonts w:ascii="Arial" w:hAnsi="Arial" w:cs="Arial"/>
                <w:b/>
                <w:bCs/>
                <w:noProof/>
              </w:rPr>
              <w:t>Checkpoint Exercises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_Toc92883460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35</w:t>
            </w:r>
            <w:r w:rsidRPr="003158B3">
              <w:rPr>
                <w:rFonts w:ascii="Arial" w:hAnsi="Arial" w:cs="Arial"/>
                <w:noProof/>
                <w:webHidden/>
              </w:rPr>
              <w:fldChar w:fldCharType="end"/>
            </w:r>
          </w:hyperlink>
        </w:p>
        <w:p w14:paraId="1F6C1D91" w14:textId="625F09F1" w:rsidR="003158B3" w:rsidRPr="003158B3" w:rsidRDefault="003158B3">
          <w:pPr>
            <w:pStyle w:val="TOC2"/>
            <w:tabs>
              <w:tab w:val="right" w:leader="dot" w:pos="9350"/>
            </w:tabs>
            <w:rPr>
              <w:rFonts w:ascii="Arial" w:hAnsi="Arial" w:cs="Arial"/>
              <w:noProof/>
            </w:rPr>
          </w:pPr>
          <w:hyperlink w:anchor="_Toc92883461" w:history="1">
            <w:r w:rsidRPr="003158B3">
              <w:rPr>
                <w:rStyle w:val="Hyperlink"/>
                <w:rFonts w:ascii="Arial" w:hAnsi="Arial" w:cs="Arial"/>
                <w:noProof/>
              </w:rPr>
              <w:t>Working with Professors: Key Points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_Toc92883461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35</w:t>
            </w:r>
            <w:r w:rsidRPr="003158B3">
              <w:rPr>
                <w:rFonts w:ascii="Arial" w:hAnsi="Arial" w:cs="Arial"/>
                <w:noProof/>
                <w:webHidden/>
              </w:rPr>
              <w:fldChar w:fldCharType="end"/>
            </w:r>
          </w:hyperlink>
        </w:p>
        <w:p w14:paraId="11B70D1C" w14:textId="61816F94" w:rsidR="003158B3" w:rsidRPr="003158B3" w:rsidRDefault="003158B3">
          <w:pPr>
            <w:pStyle w:val="TOC2"/>
            <w:tabs>
              <w:tab w:val="right" w:leader="dot" w:pos="9350"/>
            </w:tabs>
            <w:rPr>
              <w:rFonts w:ascii="Arial" w:hAnsi="Arial" w:cs="Arial"/>
              <w:noProof/>
            </w:rPr>
          </w:pPr>
          <w:hyperlink r:id="rId33" w:anchor="_Toc92883462" w:history="1">
            <w:r w:rsidRPr="003158B3">
              <w:rPr>
                <w:rStyle w:val="Hyperlink"/>
                <w:rFonts w:ascii="Arial" w:hAnsi="Arial" w:cs="Arial"/>
                <w:noProof/>
              </w:rPr>
              <w:t>Questions for Reflection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_Toc92883462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36</w:t>
            </w:r>
            <w:r w:rsidRPr="003158B3">
              <w:rPr>
                <w:rFonts w:ascii="Arial" w:hAnsi="Arial" w:cs="Arial"/>
                <w:noProof/>
                <w:webHidden/>
              </w:rPr>
              <w:fldChar w:fldCharType="end"/>
            </w:r>
          </w:hyperlink>
        </w:p>
        <w:p w14:paraId="367E9EF3" w14:textId="1CD60BCE" w:rsidR="003158B3" w:rsidRPr="003158B3" w:rsidRDefault="003158B3">
          <w:pPr>
            <w:pStyle w:val="TOC2"/>
            <w:tabs>
              <w:tab w:val="right" w:leader="dot" w:pos="9350"/>
            </w:tabs>
            <w:rPr>
              <w:rFonts w:ascii="Arial" w:hAnsi="Arial" w:cs="Arial"/>
              <w:noProof/>
            </w:rPr>
          </w:pPr>
          <w:hyperlink w:anchor="_Toc92883463" w:history="1">
            <w:r w:rsidRPr="003158B3">
              <w:rPr>
                <w:rStyle w:val="Hyperlink"/>
                <w:rFonts w:ascii="Arial" w:hAnsi="Arial" w:cs="Arial"/>
                <w:noProof/>
              </w:rPr>
              <w:t>Attributions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_Toc92883463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36</w:t>
            </w:r>
            <w:r w:rsidRPr="003158B3">
              <w:rPr>
                <w:rFonts w:ascii="Arial" w:hAnsi="Arial" w:cs="Arial"/>
                <w:noProof/>
                <w:webHidden/>
              </w:rPr>
              <w:fldChar w:fldCharType="end"/>
            </w:r>
          </w:hyperlink>
        </w:p>
        <w:p w14:paraId="32A49776" w14:textId="528CA74D" w:rsidR="003158B3" w:rsidRPr="003158B3" w:rsidRDefault="003158B3">
          <w:pPr>
            <w:pStyle w:val="TOC1"/>
            <w:tabs>
              <w:tab w:val="right" w:leader="dot" w:pos="9350"/>
            </w:tabs>
            <w:rPr>
              <w:rFonts w:ascii="Arial" w:hAnsi="Arial" w:cs="Arial"/>
              <w:noProof/>
            </w:rPr>
          </w:pPr>
          <w:hyperlink w:anchor="_Toc92883464" w:history="1">
            <w:r w:rsidRPr="003158B3">
              <w:rPr>
                <w:rStyle w:val="Hyperlink"/>
                <w:rFonts w:ascii="Arial" w:hAnsi="Arial" w:cs="Arial"/>
                <w:noProof/>
              </w:rPr>
              <w:t>Chapter 4: Mindset and Campus Resources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_Toc92883464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38</w:t>
            </w:r>
            <w:r w:rsidRPr="003158B3">
              <w:rPr>
                <w:rFonts w:ascii="Arial" w:hAnsi="Arial" w:cs="Arial"/>
                <w:noProof/>
                <w:webHidden/>
              </w:rPr>
              <w:fldChar w:fldCharType="end"/>
            </w:r>
          </w:hyperlink>
        </w:p>
        <w:p w14:paraId="6F5352C5" w14:textId="528B1233" w:rsidR="003158B3" w:rsidRPr="003158B3" w:rsidRDefault="003158B3">
          <w:pPr>
            <w:pStyle w:val="TOC2"/>
            <w:tabs>
              <w:tab w:val="right" w:leader="dot" w:pos="9350"/>
            </w:tabs>
            <w:rPr>
              <w:rFonts w:ascii="Arial" w:hAnsi="Arial" w:cs="Arial"/>
              <w:noProof/>
            </w:rPr>
          </w:pPr>
          <w:hyperlink w:anchor="_Toc92883465" w:history="1">
            <w:r w:rsidRPr="003158B3">
              <w:rPr>
                <w:rStyle w:val="Hyperlink"/>
                <w:rFonts w:ascii="Arial" w:hAnsi="Arial" w:cs="Arial"/>
                <w:noProof/>
              </w:rPr>
              <w:t>Summary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_Toc92883465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38</w:t>
            </w:r>
            <w:r w:rsidRPr="003158B3">
              <w:rPr>
                <w:rFonts w:ascii="Arial" w:hAnsi="Arial" w:cs="Arial"/>
                <w:noProof/>
                <w:webHidden/>
              </w:rPr>
              <w:fldChar w:fldCharType="end"/>
            </w:r>
          </w:hyperlink>
        </w:p>
        <w:p w14:paraId="6A9B45A7" w14:textId="667F4706" w:rsidR="003158B3" w:rsidRPr="003158B3" w:rsidRDefault="003158B3">
          <w:pPr>
            <w:pStyle w:val="TOC2"/>
            <w:tabs>
              <w:tab w:val="right" w:leader="dot" w:pos="9350"/>
            </w:tabs>
            <w:rPr>
              <w:rFonts w:ascii="Arial" w:hAnsi="Arial" w:cs="Arial"/>
              <w:noProof/>
            </w:rPr>
          </w:pPr>
          <w:hyperlink w:anchor="_Toc92883466" w:history="1">
            <w:r w:rsidRPr="003158B3">
              <w:rPr>
                <w:rStyle w:val="Hyperlink"/>
                <w:rFonts w:ascii="Arial" w:hAnsi="Arial" w:cs="Arial"/>
                <w:noProof/>
              </w:rPr>
              <w:t>Learning Objectives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_Toc92883466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38</w:t>
            </w:r>
            <w:r w:rsidRPr="003158B3">
              <w:rPr>
                <w:rFonts w:ascii="Arial" w:hAnsi="Arial" w:cs="Arial"/>
                <w:noProof/>
                <w:webHidden/>
              </w:rPr>
              <w:fldChar w:fldCharType="end"/>
            </w:r>
          </w:hyperlink>
        </w:p>
        <w:p w14:paraId="61CBFBB2" w14:textId="67D42339" w:rsidR="003158B3" w:rsidRPr="003158B3" w:rsidRDefault="003158B3">
          <w:pPr>
            <w:pStyle w:val="TOC2"/>
            <w:tabs>
              <w:tab w:val="right" w:leader="dot" w:pos="9350"/>
            </w:tabs>
            <w:rPr>
              <w:rFonts w:ascii="Arial" w:hAnsi="Arial" w:cs="Arial"/>
              <w:noProof/>
            </w:rPr>
          </w:pPr>
          <w:hyperlink w:anchor="_Toc92883467" w:history="1">
            <w:r w:rsidRPr="003158B3">
              <w:rPr>
                <w:rStyle w:val="Hyperlink"/>
                <w:rFonts w:ascii="Arial" w:hAnsi="Arial" w:cs="Arial"/>
                <w:noProof/>
              </w:rPr>
              <w:t>Growth Mindset Vs. Fixed Mindset</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_Toc92883467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38</w:t>
            </w:r>
            <w:r w:rsidRPr="003158B3">
              <w:rPr>
                <w:rFonts w:ascii="Arial" w:hAnsi="Arial" w:cs="Arial"/>
                <w:noProof/>
                <w:webHidden/>
              </w:rPr>
              <w:fldChar w:fldCharType="end"/>
            </w:r>
          </w:hyperlink>
        </w:p>
        <w:p w14:paraId="6983C84F" w14:textId="616481AA" w:rsidR="003158B3" w:rsidRPr="003158B3" w:rsidRDefault="003158B3">
          <w:pPr>
            <w:pStyle w:val="TOC2"/>
            <w:tabs>
              <w:tab w:val="right" w:leader="dot" w:pos="9350"/>
            </w:tabs>
            <w:rPr>
              <w:rFonts w:ascii="Arial" w:hAnsi="Arial" w:cs="Arial"/>
              <w:noProof/>
            </w:rPr>
          </w:pPr>
          <w:hyperlink r:id="rId34" w:anchor="_Toc92883468" w:history="1">
            <w:r w:rsidRPr="003158B3">
              <w:rPr>
                <w:rStyle w:val="Hyperlink"/>
                <w:rFonts w:ascii="Arial" w:hAnsi="Arial" w:cs="Arial"/>
                <w:noProof/>
              </w:rPr>
              <w:t>Activity 1: What’s Your Mindset?</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_Toc92883468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40</w:t>
            </w:r>
            <w:r w:rsidRPr="003158B3">
              <w:rPr>
                <w:rFonts w:ascii="Arial" w:hAnsi="Arial" w:cs="Arial"/>
                <w:noProof/>
                <w:webHidden/>
              </w:rPr>
              <w:fldChar w:fldCharType="end"/>
            </w:r>
          </w:hyperlink>
        </w:p>
        <w:p w14:paraId="7FA86712" w14:textId="156DCDE4" w:rsidR="003158B3" w:rsidRPr="003158B3" w:rsidRDefault="003158B3">
          <w:pPr>
            <w:pStyle w:val="TOC3"/>
            <w:tabs>
              <w:tab w:val="right" w:leader="dot" w:pos="9350"/>
            </w:tabs>
            <w:rPr>
              <w:rFonts w:ascii="Arial" w:hAnsi="Arial" w:cs="Arial"/>
              <w:noProof/>
            </w:rPr>
          </w:pPr>
          <w:hyperlink r:id="rId35" w:anchor="_Toc92883469" w:history="1">
            <w:r w:rsidRPr="003158B3">
              <w:rPr>
                <w:rStyle w:val="Hyperlink"/>
                <w:rFonts w:ascii="Arial" w:hAnsi="Arial" w:cs="Arial"/>
                <w:b/>
                <w:bCs/>
                <w:noProof/>
              </w:rPr>
              <w:t>Checkpoint Exercises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_Toc92883469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40</w:t>
            </w:r>
            <w:r w:rsidRPr="003158B3">
              <w:rPr>
                <w:rFonts w:ascii="Arial" w:hAnsi="Arial" w:cs="Arial"/>
                <w:noProof/>
                <w:webHidden/>
              </w:rPr>
              <w:fldChar w:fldCharType="end"/>
            </w:r>
          </w:hyperlink>
        </w:p>
        <w:p w14:paraId="7A871EB6" w14:textId="48348AE7" w:rsidR="003158B3" w:rsidRPr="003158B3" w:rsidRDefault="003158B3">
          <w:pPr>
            <w:pStyle w:val="TOC1"/>
            <w:tabs>
              <w:tab w:val="right" w:leader="dot" w:pos="9350"/>
            </w:tabs>
            <w:rPr>
              <w:rFonts w:ascii="Arial" w:hAnsi="Arial" w:cs="Arial"/>
              <w:noProof/>
            </w:rPr>
          </w:pPr>
          <w:hyperlink w:anchor="_Toc92883470" w:history="1">
            <w:r w:rsidRPr="003158B3">
              <w:rPr>
                <w:rStyle w:val="Hyperlink"/>
                <w:rFonts w:ascii="Arial" w:hAnsi="Arial" w:cs="Arial"/>
                <w:noProof/>
              </w:rPr>
              <w:t>Growth-Purpose-Social Belonging (GPS)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_Toc92883470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41</w:t>
            </w:r>
            <w:r w:rsidRPr="003158B3">
              <w:rPr>
                <w:rFonts w:ascii="Arial" w:hAnsi="Arial" w:cs="Arial"/>
                <w:noProof/>
                <w:webHidden/>
              </w:rPr>
              <w:fldChar w:fldCharType="end"/>
            </w:r>
          </w:hyperlink>
        </w:p>
        <w:p w14:paraId="2CB23204" w14:textId="77E9BC82" w:rsidR="003158B3" w:rsidRPr="003158B3" w:rsidRDefault="003158B3">
          <w:pPr>
            <w:pStyle w:val="TOC1"/>
            <w:tabs>
              <w:tab w:val="right" w:leader="dot" w:pos="9350"/>
            </w:tabs>
            <w:rPr>
              <w:rFonts w:ascii="Arial" w:hAnsi="Arial" w:cs="Arial"/>
              <w:noProof/>
            </w:rPr>
          </w:pPr>
          <w:hyperlink w:anchor="_Toc92883471" w:history="1">
            <w:r w:rsidRPr="003158B3">
              <w:rPr>
                <w:rStyle w:val="Hyperlink"/>
                <w:rFonts w:ascii="Arial" w:hAnsi="Arial" w:cs="Arial"/>
                <w:noProof/>
              </w:rPr>
              <w:t>Self-Efficacy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_Toc92883471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41</w:t>
            </w:r>
            <w:r w:rsidRPr="003158B3">
              <w:rPr>
                <w:rFonts w:ascii="Arial" w:hAnsi="Arial" w:cs="Arial"/>
                <w:noProof/>
                <w:webHidden/>
              </w:rPr>
              <w:fldChar w:fldCharType="end"/>
            </w:r>
          </w:hyperlink>
        </w:p>
        <w:p w14:paraId="4B358DB5" w14:textId="413AA731" w:rsidR="003158B3" w:rsidRPr="003158B3" w:rsidRDefault="003158B3">
          <w:pPr>
            <w:pStyle w:val="TOC2"/>
            <w:tabs>
              <w:tab w:val="right" w:leader="dot" w:pos="9350"/>
            </w:tabs>
            <w:rPr>
              <w:rFonts w:ascii="Arial" w:hAnsi="Arial" w:cs="Arial"/>
              <w:noProof/>
            </w:rPr>
          </w:pPr>
          <w:hyperlink w:anchor="_Toc92883472" w:history="1">
            <w:r w:rsidRPr="003158B3">
              <w:rPr>
                <w:rStyle w:val="Hyperlink"/>
                <w:rFonts w:ascii="Arial" w:hAnsi="Arial" w:cs="Arial"/>
                <w:noProof/>
              </w:rPr>
              <w:t>Campus Resources for Success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_Toc92883472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42</w:t>
            </w:r>
            <w:r w:rsidRPr="003158B3">
              <w:rPr>
                <w:rFonts w:ascii="Arial" w:hAnsi="Arial" w:cs="Arial"/>
                <w:noProof/>
                <w:webHidden/>
              </w:rPr>
              <w:fldChar w:fldCharType="end"/>
            </w:r>
          </w:hyperlink>
        </w:p>
        <w:p w14:paraId="608A32D1" w14:textId="0F4163EF" w:rsidR="003158B3" w:rsidRPr="003158B3" w:rsidRDefault="003158B3">
          <w:pPr>
            <w:pStyle w:val="TOC3"/>
            <w:tabs>
              <w:tab w:val="right" w:leader="dot" w:pos="9350"/>
            </w:tabs>
            <w:rPr>
              <w:rFonts w:ascii="Arial" w:hAnsi="Arial" w:cs="Arial"/>
              <w:noProof/>
            </w:rPr>
          </w:pPr>
          <w:hyperlink w:anchor="_Toc92883473" w:history="1">
            <w:r w:rsidRPr="003158B3">
              <w:rPr>
                <w:rStyle w:val="Hyperlink"/>
                <w:rFonts w:ascii="Arial" w:hAnsi="Arial" w:cs="Arial"/>
                <w:noProof/>
              </w:rPr>
              <w:t>Academic Support</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_Toc92883473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42</w:t>
            </w:r>
            <w:r w:rsidRPr="003158B3">
              <w:rPr>
                <w:rFonts w:ascii="Arial" w:hAnsi="Arial" w:cs="Arial"/>
                <w:noProof/>
                <w:webHidden/>
              </w:rPr>
              <w:fldChar w:fldCharType="end"/>
            </w:r>
          </w:hyperlink>
        </w:p>
        <w:p w14:paraId="30CC6281" w14:textId="4C4E06B1" w:rsidR="003158B3" w:rsidRPr="003158B3" w:rsidRDefault="003158B3">
          <w:pPr>
            <w:pStyle w:val="TOC3"/>
            <w:tabs>
              <w:tab w:val="right" w:leader="dot" w:pos="9350"/>
            </w:tabs>
            <w:rPr>
              <w:rFonts w:ascii="Arial" w:hAnsi="Arial" w:cs="Arial"/>
              <w:noProof/>
            </w:rPr>
          </w:pPr>
          <w:hyperlink w:anchor="_Toc92883474" w:history="1">
            <w:r w:rsidRPr="003158B3">
              <w:rPr>
                <w:rStyle w:val="Hyperlink"/>
                <w:rFonts w:ascii="Arial" w:hAnsi="Arial" w:cs="Arial"/>
                <w:noProof/>
              </w:rPr>
              <w:t>Mentoring and Advising</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_Toc92883474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43</w:t>
            </w:r>
            <w:r w:rsidRPr="003158B3">
              <w:rPr>
                <w:rFonts w:ascii="Arial" w:hAnsi="Arial" w:cs="Arial"/>
                <w:noProof/>
                <w:webHidden/>
              </w:rPr>
              <w:fldChar w:fldCharType="end"/>
            </w:r>
          </w:hyperlink>
        </w:p>
        <w:p w14:paraId="2BEBBBE4" w14:textId="4DFA90A1" w:rsidR="003158B3" w:rsidRPr="003158B3" w:rsidRDefault="003158B3">
          <w:pPr>
            <w:pStyle w:val="TOC3"/>
            <w:tabs>
              <w:tab w:val="right" w:leader="dot" w:pos="9350"/>
            </w:tabs>
            <w:rPr>
              <w:rFonts w:ascii="Arial" w:hAnsi="Arial" w:cs="Arial"/>
              <w:noProof/>
            </w:rPr>
          </w:pPr>
          <w:hyperlink w:anchor="_Toc92883475" w:history="1">
            <w:r w:rsidRPr="003158B3">
              <w:rPr>
                <w:rStyle w:val="Hyperlink"/>
                <w:rFonts w:ascii="Arial" w:hAnsi="Arial" w:cs="Arial"/>
                <w:noProof/>
              </w:rPr>
              <w:t>Grizzly Spirit</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_Toc92883475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44</w:t>
            </w:r>
            <w:r w:rsidRPr="003158B3">
              <w:rPr>
                <w:rFonts w:ascii="Arial" w:hAnsi="Arial" w:cs="Arial"/>
                <w:noProof/>
                <w:webHidden/>
              </w:rPr>
              <w:fldChar w:fldCharType="end"/>
            </w:r>
          </w:hyperlink>
        </w:p>
        <w:p w14:paraId="0D93E92E" w14:textId="1BE5BC39" w:rsidR="003158B3" w:rsidRPr="003158B3" w:rsidRDefault="003158B3">
          <w:pPr>
            <w:pStyle w:val="TOC3"/>
            <w:tabs>
              <w:tab w:val="right" w:leader="dot" w:pos="9350"/>
            </w:tabs>
            <w:rPr>
              <w:rFonts w:ascii="Arial" w:hAnsi="Arial" w:cs="Arial"/>
              <w:noProof/>
            </w:rPr>
          </w:pPr>
          <w:hyperlink w:anchor="_Toc92883476" w:history="1">
            <w:r w:rsidRPr="003158B3">
              <w:rPr>
                <w:rStyle w:val="Hyperlink"/>
                <w:rFonts w:ascii="Arial" w:hAnsi="Arial" w:cs="Arial"/>
                <w:noProof/>
              </w:rPr>
              <w:t>Health and Wellness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_Toc92883476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44</w:t>
            </w:r>
            <w:r w:rsidRPr="003158B3">
              <w:rPr>
                <w:rFonts w:ascii="Arial" w:hAnsi="Arial" w:cs="Arial"/>
                <w:noProof/>
                <w:webHidden/>
              </w:rPr>
              <w:fldChar w:fldCharType="end"/>
            </w:r>
          </w:hyperlink>
        </w:p>
        <w:p w14:paraId="7E654AE5" w14:textId="62652523" w:rsidR="003158B3" w:rsidRPr="003158B3" w:rsidRDefault="003158B3">
          <w:pPr>
            <w:pStyle w:val="TOC3"/>
            <w:tabs>
              <w:tab w:val="right" w:leader="dot" w:pos="9350"/>
            </w:tabs>
            <w:rPr>
              <w:rFonts w:ascii="Arial" w:hAnsi="Arial" w:cs="Arial"/>
              <w:noProof/>
            </w:rPr>
          </w:pPr>
          <w:hyperlink w:anchor="_Toc92883477" w:history="1">
            <w:r w:rsidRPr="003158B3">
              <w:rPr>
                <w:rStyle w:val="Hyperlink"/>
                <w:rFonts w:ascii="Arial" w:hAnsi="Arial" w:cs="Arial"/>
                <w:noProof/>
              </w:rPr>
              <w:t>Student Services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_Toc92883477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45</w:t>
            </w:r>
            <w:r w:rsidRPr="003158B3">
              <w:rPr>
                <w:rFonts w:ascii="Arial" w:hAnsi="Arial" w:cs="Arial"/>
                <w:noProof/>
                <w:webHidden/>
              </w:rPr>
              <w:fldChar w:fldCharType="end"/>
            </w:r>
          </w:hyperlink>
        </w:p>
        <w:p w14:paraId="0EF73472" w14:textId="2D21AEAB" w:rsidR="003158B3" w:rsidRPr="003158B3" w:rsidRDefault="003158B3">
          <w:pPr>
            <w:pStyle w:val="TOC2"/>
            <w:tabs>
              <w:tab w:val="right" w:leader="dot" w:pos="9350"/>
            </w:tabs>
            <w:rPr>
              <w:rFonts w:ascii="Arial" w:hAnsi="Arial" w:cs="Arial"/>
              <w:noProof/>
            </w:rPr>
          </w:pPr>
          <w:hyperlink r:id="rId36" w:anchor="_Toc92883478" w:history="1">
            <w:r w:rsidRPr="003158B3">
              <w:rPr>
                <w:rStyle w:val="Hyperlink"/>
                <w:rFonts w:ascii="Arial" w:hAnsi="Arial" w:cs="Arial"/>
                <w:noProof/>
              </w:rPr>
              <w:t>Activity 2: Campus Resource Scenarios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_Toc92883478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47</w:t>
            </w:r>
            <w:r w:rsidRPr="003158B3">
              <w:rPr>
                <w:rFonts w:ascii="Arial" w:hAnsi="Arial" w:cs="Arial"/>
                <w:noProof/>
                <w:webHidden/>
              </w:rPr>
              <w:fldChar w:fldCharType="end"/>
            </w:r>
          </w:hyperlink>
        </w:p>
        <w:p w14:paraId="3CA3B9A1" w14:textId="49EA25FE" w:rsidR="003158B3" w:rsidRPr="003158B3" w:rsidRDefault="003158B3">
          <w:pPr>
            <w:pStyle w:val="TOC3"/>
            <w:tabs>
              <w:tab w:val="right" w:leader="dot" w:pos="9350"/>
            </w:tabs>
            <w:rPr>
              <w:rFonts w:ascii="Arial" w:hAnsi="Arial" w:cs="Arial"/>
              <w:noProof/>
            </w:rPr>
          </w:pPr>
          <w:hyperlink r:id="rId37" w:anchor="_Toc92883479" w:history="1">
            <w:r w:rsidRPr="003158B3">
              <w:rPr>
                <w:rStyle w:val="Hyperlink"/>
                <w:rFonts w:ascii="Arial" w:hAnsi="Arial" w:cs="Arial"/>
                <w:b/>
                <w:bCs/>
                <w:noProof/>
              </w:rPr>
              <w:t>Checkpoint Exercises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_Toc92883479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47</w:t>
            </w:r>
            <w:r w:rsidRPr="003158B3">
              <w:rPr>
                <w:rFonts w:ascii="Arial" w:hAnsi="Arial" w:cs="Arial"/>
                <w:noProof/>
                <w:webHidden/>
              </w:rPr>
              <w:fldChar w:fldCharType="end"/>
            </w:r>
          </w:hyperlink>
        </w:p>
        <w:p w14:paraId="70152283" w14:textId="0B99D16D" w:rsidR="003158B3" w:rsidRPr="003158B3" w:rsidRDefault="003158B3">
          <w:pPr>
            <w:pStyle w:val="TOC2"/>
            <w:tabs>
              <w:tab w:val="right" w:leader="dot" w:pos="9350"/>
            </w:tabs>
            <w:rPr>
              <w:rFonts w:ascii="Arial" w:hAnsi="Arial" w:cs="Arial"/>
              <w:noProof/>
            </w:rPr>
          </w:pPr>
          <w:hyperlink w:anchor="_Toc92883480" w:history="1">
            <w:r w:rsidRPr="003158B3">
              <w:rPr>
                <w:rStyle w:val="Hyperlink"/>
                <w:rFonts w:ascii="Arial" w:hAnsi="Arial" w:cs="Arial"/>
                <w:noProof/>
              </w:rPr>
              <w:t>Associated Videos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_Toc92883480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49</w:t>
            </w:r>
            <w:r w:rsidRPr="003158B3">
              <w:rPr>
                <w:rFonts w:ascii="Arial" w:hAnsi="Arial" w:cs="Arial"/>
                <w:noProof/>
                <w:webHidden/>
              </w:rPr>
              <w:fldChar w:fldCharType="end"/>
            </w:r>
          </w:hyperlink>
        </w:p>
        <w:p w14:paraId="75D9F14D" w14:textId="5E2C46C3" w:rsidR="003158B3" w:rsidRPr="003158B3" w:rsidRDefault="003158B3">
          <w:pPr>
            <w:pStyle w:val="TOC2"/>
            <w:tabs>
              <w:tab w:val="right" w:leader="dot" w:pos="9350"/>
            </w:tabs>
            <w:rPr>
              <w:rFonts w:ascii="Arial" w:hAnsi="Arial" w:cs="Arial"/>
              <w:noProof/>
            </w:rPr>
          </w:pPr>
          <w:hyperlink r:id="rId38" w:anchor="_Toc92883481" w:history="1">
            <w:r w:rsidRPr="003158B3">
              <w:rPr>
                <w:rStyle w:val="Hyperlink"/>
                <w:rFonts w:ascii="Arial" w:hAnsi="Arial" w:cs="Arial"/>
                <w:noProof/>
              </w:rPr>
              <w:t>Questions for Reflection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_Toc92883481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49</w:t>
            </w:r>
            <w:r w:rsidRPr="003158B3">
              <w:rPr>
                <w:rFonts w:ascii="Arial" w:hAnsi="Arial" w:cs="Arial"/>
                <w:noProof/>
                <w:webHidden/>
              </w:rPr>
              <w:fldChar w:fldCharType="end"/>
            </w:r>
          </w:hyperlink>
        </w:p>
        <w:p w14:paraId="450AFE99" w14:textId="155544D0" w:rsidR="003158B3" w:rsidRPr="003158B3" w:rsidRDefault="003158B3">
          <w:pPr>
            <w:pStyle w:val="TOC2"/>
            <w:tabs>
              <w:tab w:val="right" w:leader="dot" w:pos="9350"/>
            </w:tabs>
            <w:rPr>
              <w:rFonts w:ascii="Arial" w:hAnsi="Arial" w:cs="Arial"/>
              <w:noProof/>
            </w:rPr>
          </w:pPr>
          <w:hyperlink w:anchor="_Toc92883482" w:history="1">
            <w:r w:rsidRPr="003158B3">
              <w:rPr>
                <w:rStyle w:val="Hyperlink"/>
                <w:rFonts w:ascii="Arial" w:hAnsi="Arial" w:cs="Arial"/>
                <w:noProof/>
              </w:rPr>
              <w:t>References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_Toc92883482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50</w:t>
            </w:r>
            <w:r w:rsidRPr="003158B3">
              <w:rPr>
                <w:rFonts w:ascii="Arial" w:hAnsi="Arial" w:cs="Arial"/>
                <w:noProof/>
                <w:webHidden/>
              </w:rPr>
              <w:fldChar w:fldCharType="end"/>
            </w:r>
          </w:hyperlink>
        </w:p>
        <w:p w14:paraId="51D61583" w14:textId="6E3E6148" w:rsidR="003158B3" w:rsidRPr="003158B3" w:rsidRDefault="003158B3">
          <w:pPr>
            <w:pStyle w:val="TOC2"/>
            <w:tabs>
              <w:tab w:val="right" w:leader="dot" w:pos="9350"/>
            </w:tabs>
            <w:rPr>
              <w:rFonts w:ascii="Arial" w:hAnsi="Arial" w:cs="Arial"/>
              <w:noProof/>
            </w:rPr>
          </w:pPr>
          <w:hyperlink w:anchor="_Toc92883483" w:history="1">
            <w:r w:rsidRPr="003158B3">
              <w:rPr>
                <w:rStyle w:val="Hyperlink"/>
                <w:rFonts w:ascii="Arial" w:hAnsi="Arial" w:cs="Arial"/>
                <w:noProof/>
              </w:rPr>
              <w:t>Attribution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_Toc92883483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50</w:t>
            </w:r>
            <w:r w:rsidRPr="003158B3">
              <w:rPr>
                <w:rFonts w:ascii="Arial" w:hAnsi="Arial" w:cs="Arial"/>
                <w:noProof/>
                <w:webHidden/>
              </w:rPr>
              <w:fldChar w:fldCharType="end"/>
            </w:r>
          </w:hyperlink>
        </w:p>
        <w:p w14:paraId="1D042BF1" w14:textId="758EC5E3" w:rsidR="003158B3" w:rsidRPr="003158B3" w:rsidRDefault="003158B3">
          <w:pPr>
            <w:pStyle w:val="TOC1"/>
            <w:tabs>
              <w:tab w:val="right" w:leader="dot" w:pos="9350"/>
            </w:tabs>
            <w:rPr>
              <w:rFonts w:ascii="Arial" w:hAnsi="Arial" w:cs="Arial"/>
              <w:noProof/>
            </w:rPr>
          </w:pPr>
          <w:hyperlink w:anchor="_Toc92883484" w:history="1">
            <w:r w:rsidRPr="003158B3">
              <w:rPr>
                <w:rStyle w:val="Hyperlink"/>
                <w:rFonts w:ascii="Arial" w:hAnsi="Arial" w:cs="Arial"/>
                <w:noProof/>
              </w:rPr>
              <w:t>Chapter 5: Cultivating a Critical Reading Practice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_Toc92883484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51</w:t>
            </w:r>
            <w:r w:rsidRPr="003158B3">
              <w:rPr>
                <w:rFonts w:ascii="Arial" w:hAnsi="Arial" w:cs="Arial"/>
                <w:noProof/>
                <w:webHidden/>
              </w:rPr>
              <w:fldChar w:fldCharType="end"/>
            </w:r>
          </w:hyperlink>
        </w:p>
        <w:p w14:paraId="44167EDD" w14:textId="25AFEF0B" w:rsidR="003158B3" w:rsidRPr="003158B3" w:rsidRDefault="003158B3">
          <w:pPr>
            <w:pStyle w:val="TOC2"/>
            <w:tabs>
              <w:tab w:val="right" w:leader="dot" w:pos="9350"/>
            </w:tabs>
            <w:rPr>
              <w:rFonts w:ascii="Arial" w:hAnsi="Arial" w:cs="Arial"/>
              <w:noProof/>
            </w:rPr>
          </w:pPr>
          <w:hyperlink w:anchor="_Toc92883485" w:history="1">
            <w:r w:rsidRPr="003158B3">
              <w:rPr>
                <w:rStyle w:val="Hyperlink"/>
                <w:rFonts w:ascii="Arial" w:hAnsi="Arial" w:cs="Arial"/>
                <w:noProof/>
              </w:rPr>
              <w:t>Summary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_Toc92883485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51</w:t>
            </w:r>
            <w:r w:rsidRPr="003158B3">
              <w:rPr>
                <w:rFonts w:ascii="Arial" w:hAnsi="Arial" w:cs="Arial"/>
                <w:noProof/>
                <w:webHidden/>
              </w:rPr>
              <w:fldChar w:fldCharType="end"/>
            </w:r>
          </w:hyperlink>
        </w:p>
        <w:p w14:paraId="2E0DB49C" w14:textId="6125E152" w:rsidR="003158B3" w:rsidRPr="003158B3" w:rsidRDefault="003158B3">
          <w:pPr>
            <w:pStyle w:val="TOC2"/>
            <w:tabs>
              <w:tab w:val="right" w:leader="dot" w:pos="9350"/>
            </w:tabs>
            <w:rPr>
              <w:rFonts w:ascii="Arial" w:hAnsi="Arial" w:cs="Arial"/>
              <w:noProof/>
            </w:rPr>
          </w:pPr>
          <w:hyperlink w:anchor="_Toc92883486" w:history="1">
            <w:r w:rsidRPr="003158B3">
              <w:rPr>
                <w:rStyle w:val="Hyperlink"/>
                <w:rFonts w:ascii="Arial" w:hAnsi="Arial" w:cs="Arial"/>
                <w:noProof/>
              </w:rPr>
              <w:t>Learning Objectives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_Toc92883486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51</w:t>
            </w:r>
            <w:r w:rsidRPr="003158B3">
              <w:rPr>
                <w:rFonts w:ascii="Arial" w:hAnsi="Arial" w:cs="Arial"/>
                <w:noProof/>
                <w:webHidden/>
              </w:rPr>
              <w:fldChar w:fldCharType="end"/>
            </w:r>
          </w:hyperlink>
        </w:p>
        <w:p w14:paraId="5ED693B8" w14:textId="4D5B9AC0" w:rsidR="003158B3" w:rsidRPr="003158B3" w:rsidRDefault="003158B3">
          <w:pPr>
            <w:pStyle w:val="TOC2"/>
            <w:tabs>
              <w:tab w:val="right" w:leader="dot" w:pos="9350"/>
            </w:tabs>
            <w:rPr>
              <w:rFonts w:ascii="Arial" w:hAnsi="Arial" w:cs="Arial"/>
              <w:noProof/>
            </w:rPr>
          </w:pPr>
          <w:hyperlink w:anchor="_Toc92883487" w:history="1">
            <w:r w:rsidRPr="003158B3">
              <w:rPr>
                <w:rStyle w:val="Hyperlink"/>
                <w:rFonts w:ascii="Arial" w:hAnsi="Arial" w:cs="Arial"/>
                <w:noProof/>
              </w:rPr>
              <w:t>Types of Reading</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_Toc92883487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51</w:t>
            </w:r>
            <w:r w:rsidRPr="003158B3">
              <w:rPr>
                <w:rFonts w:ascii="Arial" w:hAnsi="Arial" w:cs="Arial"/>
                <w:noProof/>
                <w:webHidden/>
              </w:rPr>
              <w:fldChar w:fldCharType="end"/>
            </w:r>
          </w:hyperlink>
        </w:p>
        <w:p w14:paraId="68EDEBE2" w14:textId="6D9C1B71" w:rsidR="003158B3" w:rsidRPr="003158B3" w:rsidRDefault="003158B3">
          <w:pPr>
            <w:pStyle w:val="TOC2"/>
            <w:tabs>
              <w:tab w:val="right" w:leader="dot" w:pos="9350"/>
            </w:tabs>
            <w:rPr>
              <w:rFonts w:ascii="Arial" w:hAnsi="Arial" w:cs="Arial"/>
              <w:noProof/>
            </w:rPr>
          </w:pPr>
          <w:hyperlink w:anchor="_Toc92883488" w:history="1">
            <w:r w:rsidRPr="003158B3">
              <w:rPr>
                <w:rStyle w:val="Hyperlink"/>
                <w:rFonts w:ascii="Arial" w:hAnsi="Arial" w:cs="Arial"/>
                <w:noProof/>
              </w:rPr>
              <w:t>Introduce New Content</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_Toc92883488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51</w:t>
            </w:r>
            <w:r w:rsidRPr="003158B3">
              <w:rPr>
                <w:rFonts w:ascii="Arial" w:hAnsi="Arial" w:cs="Arial"/>
                <w:noProof/>
                <w:webHidden/>
              </w:rPr>
              <w:fldChar w:fldCharType="end"/>
            </w:r>
          </w:hyperlink>
        </w:p>
        <w:p w14:paraId="0A7F287A" w14:textId="5B0A741F" w:rsidR="003158B3" w:rsidRPr="003158B3" w:rsidRDefault="003158B3">
          <w:pPr>
            <w:pStyle w:val="TOC2"/>
            <w:tabs>
              <w:tab w:val="right" w:leader="dot" w:pos="9350"/>
            </w:tabs>
            <w:rPr>
              <w:rFonts w:ascii="Arial" w:hAnsi="Arial" w:cs="Arial"/>
              <w:noProof/>
            </w:rPr>
          </w:pPr>
          <w:hyperlink w:anchor="_Toc92883489" w:history="1">
            <w:r w:rsidRPr="003158B3">
              <w:rPr>
                <w:rStyle w:val="Hyperlink"/>
                <w:rFonts w:ascii="Arial" w:hAnsi="Arial" w:cs="Arial"/>
                <w:noProof/>
              </w:rPr>
              <w:t>Reading to Comprehend Familiar Content</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_Toc92883489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52</w:t>
            </w:r>
            <w:r w:rsidRPr="003158B3">
              <w:rPr>
                <w:rFonts w:ascii="Arial" w:hAnsi="Arial" w:cs="Arial"/>
                <w:noProof/>
                <w:webHidden/>
              </w:rPr>
              <w:fldChar w:fldCharType="end"/>
            </w:r>
          </w:hyperlink>
        </w:p>
        <w:p w14:paraId="4B408EF6" w14:textId="483E8CB2" w:rsidR="003158B3" w:rsidRPr="003158B3" w:rsidRDefault="003158B3">
          <w:pPr>
            <w:pStyle w:val="TOC2"/>
            <w:tabs>
              <w:tab w:val="right" w:leader="dot" w:pos="9350"/>
            </w:tabs>
            <w:rPr>
              <w:rFonts w:ascii="Arial" w:hAnsi="Arial" w:cs="Arial"/>
              <w:noProof/>
            </w:rPr>
          </w:pPr>
          <w:hyperlink w:anchor="_Toc92883490" w:history="1">
            <w:r w:rsidRPr="003158B3">
              <w:rPr>
                <w:rStyle w:val="Hyperlink"/>
                <w:rFonts w:ascii="Arial" w:hAnsi="Arial" w:cs="Arial"/>
                <w:noProof/>
              </w:rPr>
              <w:t>Allowing Adequate Time for Reading</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_Toc92883490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52</w:t>
            </w:r>
            <w:r w:rsidRPr="003158B3">
              <w:rPr>
                <w:rFonts w:ascii="Arial" w:hAnsi="Arial" w:cs="Arial"/>
                <w:noProof/>
                <w:webHidden/>
              </w:rPr>
              <w:fldChar w:fldCharType="end"/>
            </w:r>
          </w:hyperlink>
        </w:p>
        <w:p w14:paraId="06B94784" w14:textId="2FBB2D57" w:rsidR="003158B3" w:rsidRPr="003158B3" w:rsidRDefault="003158B3">
          <w:pPr>
            <w:pStyle w:val="TOC2"/>
            <w:tabs>
              <w:tab w:val="right" w:leader="dot" w:pos="9350"/>
            </w:tabs>
            <w:rPr>
              <w:rFonts w:ascii="Arial" w:hAnsi="Arial" w:cs="Arial"/>
              <w:noProof/>
            </w:rPr>
          </w:pPr>
          <w:hyperlink w:anchor="_Toc92883491" w:history="1">
            <w:r w:rsidRPr="003158B3">
              <w:rPr>
                <w:rStyle w:val="Hyperlink"/>
                <w:rFonts w:ascii="Arial" w:hAnsi="Arial" w:cs="Arial"/>
                <w:noProof/>
              </w:rPr>
              <w:t>Determining Reading Speed and Pacing</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_Toc92883491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52</w:t>
            </w:r>
            <w:r w:rsidRPr="003158B3">
              <w:rPr>
                <w:rFonts w:ascii="Arial" w:hAnsi="Arial" w:cs="Arial"/>
                <w:noProof/>
                <w:webHidden/>
              </w:rPr>
              <w:fldChar w:fldCharType="end"/>
            </w:r>
          </w:hyperlink>
        </w:p>
        <w:p w14:paraId="0CF945C2" w14:textId="063BEC0D" w:rsidR="003158B3" w:rsidRPr="003158B3" w:rsidRDefault="003158B3">
          <w:pPr>
            <w:pStyle w:val="TOC2"/>
            <w:tabs>
              <w:tab w:val="right" w:leader="dot" w:pos="9350"/>
            </w:tabs>
            <w:rPr>
              <w:rFonts w:ascii="Arial" w:hAnsi="Arial" w:cs="Arial"/>
              <w:noProof/>
            </w:rPr>
          </w:pPr>
          <w:hyperlink w:anchor="_Toc92883492" w:history="1">
            <w:r w:rsidRPr="003158B3">
              <w:rPr>
                <w:rStyle w:val="Hyperlink"/>
                <w:rFonts w:ascii="Arial" w:hAnsi="Arial" w:cs="Arial"/>
                <w:noProof/>
              </w:rPr>
              <w:t>Reading as a Process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_Toc92883492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53</w:t>
            </w:r>
            <w:r w:rsidRPr="003158B3">
              <w:rPr>
                <w:rFonts w:ascii="Arial" w:hAnsi="Arial" w:cs="Arial"/>
                <w:noProof/>
                <w:webHidden/>
              </w:rPr>
              <w:fldChar w:fldCharType="end"/>
            </w:r>
          </w:hyperlink>
        </w:p>
        <w:p w14:paraId="51F5DCCC" w14:textId="50B802B1" w:rsidR="003158B3" w:rsidRPr="003158B3" w:rsidRDefault="003158B3">
          <w:pPr>
            <w:pStyle w:val="TOC2"/>
            <w:tabs>
              <w:tab w:val="right" w:leader="dot" w:pos="9350"/>
            </w:tabs>
            <w:rPr>
              <w:rFonts w:ascii="Arial" w:hAnsi="Arial" w:cs="Arial"/>
              <w:noProof/>
            </w:rPr>
          </w:pPr>
          <w:hyperlink r:id="rId39" w:anchor="_Toc92883493" w:history="1">
            <w:r w:rsidRPr="003158B3">
              <w:rPr>
                <w:rStyle w:val="Hyperlink"/>
                <w:rFonts w:ascii="Arial" w:hAnsi="Arial" w:cs="Arial"/>
                <w:noProof/>
              </w:rPr>
              <w:t>Questions for Reflection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_Toc92883493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54</w:t>
            </w:r>
            <w:r w:rsidRPr="003158B3">
              <w:rPr>
                <w:rFonts w:ascii="Arial" w:hAnsi="Arial" w:cs="Arial"/>
                <w:noProof/>
                <w:webHidden/>
              </w:rPr>
              <w:fldChar w:fldCharType="end"/>
            </w:r>
          </w:hyperlink>
        </w:p>
        <w:p w14:paraId="60245639" w14:textId="0A96319B" w:rsidR="003158B3" w:rsidRPr="003158B3" w:rsidRDefault="003158B3">
          <w:pPr>
            <w:pStyle w:val="TOC1"/>
            <w:tabs>
              <w:tab w:val="right" w:leader="dot" w:pos="9350"/>
            </w:tabs>
            <w:rPr>
              <w:rFonts w:ascii="Arial" w:hAnsi="Arial" w:cs="Arial"/>
              <w:noProof/>
            </w:rPr>
          </w:pPr>
          <w:hyperlink w:anchor="_Toc92883494" w:history="1">
            <w:r w:rsidRPr="003158B3">
              <w:rPr>
                <w:rStyle w:val="Hyperlink"/>
                <w:rFonts w:ascii="Arial" w:hAnsi="Arial" w:cs="Arial"/>
                <w:noProof/>
              </w:rPr>
              <w:t>Chapter 6: Notetaking, Study Skills, and Exam Preparation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_Toc92883494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55</w:t>
            </w:r>
            <w:r w:rsidRPr="003158B3">
              <w:rPr>
                <w:rFonts w:ascii="Arial" w:hAnsi="Arial" w:cs="Arial"/>
                <w:noProof/>
                <w:webHidden/>
              </w:rPr>
              <w:fldChar w:fldCharType="end"/>
            </w:r>
          </w:hyperlink>
        </w:p>
        <w:p w14:paraId="6D0CB9EC" w14:textId="0C1DF29A" w:rsidR="003158B3" w:rsidRPr="003158B3" w:rsidRDefault="003158B3">
          <w:pPr>
            <w:pStyle w:val="TOC2"/>
            <w:tabs>
              <w:tab w:val="right" w:leader="dot" w:pos="9350"/>
            </w:tabs>
            <w:rPr>
              <w:rFonts w:ascii="Arial" w:hAnsi="Arial" w:cs="Arial"/>
              <w:noProof/>
            </w:rPr>
          </w:pPr>
          <w:hyperlink w:anchor="_Toc92883495" w:history="1">
            <w:r w:rsidRPr="003158B3">
              <w:rPr>
                <w:rStyle w:val="Hyperlink"/>
                <w:rFonts w:ascii="Arial" w:hAnsi="Arial" w:cs="Arial"/>
                <w:noProof/>
              </w:rPr>
              <w:t>Summary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_Toc92883495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55</w:t>
            </w:r>
            <w:r w:rsidRPr="003158B3">
              <w:rPr>
                <w:rFonts w:ascii="Arial" w:hAnsi="Arial" w:cs="Arial"/>
                <w:noProof/>
                <w:webHidden/>
              </w:rPr>
              <w:fldChar w:fldCharType="end"/>
            </w:r>
          </w:hyperlink>
        </w:p>
        <w:p w14:paraId="1C457E2F" w14:textId="74FB6095" w:rsidR="003158B3" w:rsidRPr="003158B3" w:rsidRDefault="003158B3">
          <w:pPr>
            <w:pStyle w:val="TOC2"/>
            <w:tabs>
              <w:tab w:val="right" w:leader="dot" w:pos="9350"/>
            </w:tabs>
            <w:rPr>
              <w:rFonts w:ascii="Arial" w:hAnsi="Arial" w:cs="Arial"/>
              <w:noProof/>
            </w:rPr>
          </w:pPr>
          <w:hyperlink w:anchor="_Toc92883496" w:history="1">
            <w:r w:rsidRPr="003158B3">
              <w:rPr>
                <w:rStyle w:val="Hyperlink"/>
                <w:rFonts w:ascii="Arial" w:hAnsi="Arial" w:cs="Arial"/>
                <w:noProof/>
              </w:rPr>
              <w:t>Learning Objectives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_Toc92883496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55</w:t>
            </w:r>
            <w:r w:rsidRPr="003158B3">
              <w:rPr>
                <w:rFonts w:ascii="Arial" w:hAnsi="Arial" w:cs="Arial"/>
                <w:noProof/>
                <w:webHidden/>
              </w:rPr>
              <w:fldChar w:fldCharType="end"/>
            </w:r>
          </w:hyperlink>
        </w:p>
        <w:p w14:paraId="310696D5" w14:textId="4438378A" w:rsidR="003158B3" w:rsidRPr="003158B3" w:rsidRDefault="003158B3">
          <w:pPr>
            <w:pStyle w:val="TOC2"/>
            <w:tabs>
              <w:tab w:val="right" w:leader="dot" w:pos="9350"/>
            </w:tabs>
            <w:rPr>
              <w:rFonts w:ascii="Arial" w:hAnsi="Arial" w:cs="Arial"/>
              <w:noProof/>
            </w:rPr>
          </w:pPr>
          <w:hyperlink w:anchor="_Toc92883497" w:history="1">
            <w:r w:rsidRPr="003158B3">
              <w:rPr>
                <w:rStyle w:val="Hyperlink"/>
                <w:rFonts w:ascii="Arial" w:hAnsi="Arial" w:cs="Arial"/>
                <w:noProof/>
              </w:rPr>
              <w:t>Notetaking: Why is this important?</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_Toc92883497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55</w:t>
            </w:r>
            <w:r w:rsidRPr="003158B3">
              <w:rPr>
                <w:rFonts w:ascii="Arial" w:hAnsi="Arial" w:cs="Arial"/>
                <w:noProof/>
                <w:webHidden/>
              </w:rPr>
              <w:fldChar w:fldCharType="end"/>
            </w:r>
          </w:hyperlink>
        </w:p>
        <w:p w14:paraId="64D54756" w14:textId="0B9B2B73" w:rsidR="003158B3" w:rsidRPr="003158B3" w:rsidRDefault="003158B3">
          <w:pPr>
            <w:pStyle w:val="TOC2"/>
            <w:tabs>
              <w:tab w:val="right" w:leader="dot" w:pos="9350"/>
            </w:tabs>
            <w:rPr>
              <w:rFonts w:ascii="Arial" w:hAnsi="Arial" w:cs="Arial"/>
              <w:noProof/>
            </w:rPr>
          </w:pPr>
          <w:hyperlink w:anchor="_Toc92883498" w:history="1">
            <w:r w:rsidRPr="003158B3">
              <w:rPr>
                <w:rStyle w:val="Hyperlink"/>
                <w:rFonts w:ascii="Arial" w:hAnsi="Arial" w:cs="Arial"/>
                <w:noProof/>
              </w:rPr>
              <w:t>Notetaking Styles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_Toc92883498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56</w:t>
            </w:r>
            <w:r w:rsidRPr="003158B3">
              <w:rPr>
                <w:rFonts w:ascii="Arial" w:hAnsi="Arial" w:cs="Arial"/>
                <w:noProof/>
                <w:webHidden/>
              </w:rPr>
              <w:fldChar w:fldCharType="end"/>
            </w:r>
          </w:hyperlink>
        </w:p>
        <w:p w14:paraId="651EA5E7" w14:textId="27C4BC9F" w:rsidR="003158B3" w:rsidRPr="003158B3" w:rsidRDefault="003158B3">
          <w:pPr>
            <w:pStyle w:val="TOC3"/>
            <w:tabs>
              <w:tab w:val="right" w:leader="dot" w:pos="9350"/>
            </w:tabs>
            <w:rPr>
              <w:rFonts w:ascii="Arial" w:hAnsi="Arial" w:cs="Arial"/>
              <w:noProof/>
            </w:rPr>
          </w:pPr>
          <w:hyperlink w:anchor="_Toc92883499" w:history="1">
            <w:r w:rsidRPr="003158B3">
              <w:rPr>
                <w:rStyle w:val="Hyperlink"/>
                <w:rFonts w:ascii="Arial" w:hAnsi="Arial" w:cs="Arial"/>
                <w:noProof/>
              </w:rPr>
              <w:t>The Outline Method</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_Toc92883499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56</w:t>
            </w:r>
            <w:r w:rsidRPr="003158B3">
              <w:rPr>
                <w:rFonts w:ascii="Arial" w:hAnsi="Arial" w:cs="Arial"/>
                <w:noProof/>
                <w:webHidden/>
              </w:rPr>
              <w:fldChar w:fldCharType="end"/>
            </w:r>
          </w:hyperlink>
        </w:p>
        <w:p w14:paraId="63CF6BD4" w14:textId="2434C875" w:rsidR="003158B3" w:rsidRPr="003158B3" w:rsidRDefault="003158B3">
          <w:pPr>
            <w:pStyle w:val="TOC3"/>
            <w:tabs>
              <w:tab w:val="right" w:leader="dot" w:pos="9350"/>
            </w:tabs>
            <w:rPr>
              <w:rFonts w:ascii="Arial" w:hAnsi="Arial" w:cs="Arial"/>
              <w:noProof/>
            </w:rPr>
          </w:pPr>
          <w:hyperlink w:anchor="_Toc92883500" w:history="1">
            <w:r w:rsidRPr="003158B3">
              <w:rPr>
                <w:rStyle w:val="Hyperlink"/>
                <w:rFonts w:ascii="Arial" w:hAnsi="Arial" w:cs="Arial"/>
                <w:noProof/>
              </w:rPr>
              <w:t>The Concept Map Method</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_Toc92883500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57</w:t>
            </w:r>
            <w:r w:rsidRPr="003158B3">
              <w:rPr>
                <w:rFonts w:ascii="Arial" w:hAnsi="Arial" w:cs="Arial"/>
                <w:noProof/>
                <w:webHidden/>
              </w:rPr>
              <w:fldChar w:fldCharType="end"/>
            </w:r>
          </w:hyperlink>
        </w:p>
        <w:p w14:paraId="276886D9" w14:textId="11CEE5EA" w:rsidR="003158B3" w:rsidRPr="003158B3" w:rsidRDefault="003158B3">
          <w:pPr>
            <w:pStyle w:val="TOC3"/>
            <w:tabs>
              <w:tab w:val="right" w:leader="dot" w:pos="9350"/>
            </w:tabs>
            <w:rPr>
              <w:rFonts w:ascii="Arial" w:hAnsi="Arial" w:cs="Arial"/>
              <w:noProof/>
            </w:rPr>
          </w:pPr>
          <w:hyperlink w:anchor="_Toc92883501" w:history="1">
            <w:r w:rsidRPr="003158B3">
              <w:rPr>
                <w:rStyle w:val="Hyperlink"/>
                <w:rFonts w:ascii="Arial" w:hAnsi="Arial" w:cs="Arial"/>
                <w:noProof/>
              </w:rPr>
              <w:t>The Cornell Method</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_Toc92883501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58</w:t>
            </w:r>
            <w:r w:rsidRPr="003158B3">
              <w:rPr>
                <w:rFonts w:ascii="Arial" w:hAnsi="Arial" w:cs="Arial"/>
                <w:noProof/>
                <w:webHidden/>
              </w:rPr>
              <w:fldChar w:fldCharType="end"/>
            </w:r>
          </w:hyperlink>
        </w:p>
        <w:p w14:paraId="7009FCB5" w14:textId="2AB22996" w:rsidR="003158B3" w:rsidRPr="003158B3" w:rsidRDefault="003158B3">
          <w:pPr>
            <w:pStyle w:val="TOC2"/>
            <w:tabs>
              <w:tab w:val="right" w:leader="dot" w:pos="9350"/>
            </w:tabs>
            <w:rPr>
              <w:rFonts w:ascii="Arial" w:hAnsi="Arial" w:cs="Arial"/>
              <w:noProof/>
            </w:rPr>
          </w:pPr>
          <w:hyperlink r:id="rId40" w:anchor="_Toc92883502" w:history="1">
            <w:r w:rsidRPr="003158B3">
              <w:rPr>
                <w:rStyle w:val="Hyperlink"/>
                <w:rFonts w:ascii="Arial" w:hAnsi="Arial" w:cs="Arial"/>
                <w:noProof/>
              </w:rPr>
              <w:t>Activity 1: Notetaking Style Test Drive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_Toc92883502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59</w:t>
            </w:r>
            <w:r w:rsidRPr="003158B3">
              <w:rPr>
                <w:rFonts w:ascii="Arial" w:hAnsi="Arial" w:cs="Arial"/>
                <w:noProof/>
                <w:webHidden/>
              </w:rPr>
              <w:fldChar w:fldCharType="end"/>
            </w:r>
          </w:hyperlink>
        </w:p>
        <w:p w14:paraId="4A30AFB4" w14:textId="5A51E644" w:rsidR="003158B3" w:rsidRPr="003158B3" w:rsidRDefault="003158B3">
          <w:pPr>
            <w:pStyle w:val="TOC3"/>
            <w:tabs>
              <w:tab w:val="right" w:leader="dot" w:pos="9350"/>
            </w:tabs>
            <w:rPr>
              <w:rFonts w:ascii="Arial" w:hAnsi="Arial" w:cs="Arial"/>
              <w:noProof/>
            </w:rPr>
          </w:pPr>
          <w:hyperlink r:id="rId41" w:anchor="_Toc92883503" w:history="1">
            <w:r w:rsidRPr="003158B3">
              <w:rPr>
                <w:rStyle w:val="Hyperlink"/>
                <w:rFonts w:ascii="Arial" w:hAnsi="Arial" w:cs="Arial"/>
                <w:b/>
                <w:bCs/>
                <w:noProof/>
              </w:rPr>
              <w:t>Checkpoint Exercises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_Toc92883503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59</w:t>
            </w:r>
            <w:r w:rsidRPr="003158B3">
              <w:rPr>
                <w:rFonts w:ascii="Arial" w:hAnsi="Arial" w:cs="Arial"/>
                <w:noProof/>
                <w:webHidden/>
              </w:rPr>
              <w:fldChar w:fldCharType="end"/>
            </w:r>
          </w:hyperlink>
        </w:p>
        <w:p w14:paraId="48D16149" w14:textId="5A7F2E00" w:rsidR="003158B3" w:rsidRPr="003158B3" w:rsidRDefault="003158B3">
          <w:pPr>
            <w:pStyle w:val="TOC2"/>
            <w:tabs>
              <w:tab w:val="right" w:leader="dot" w:pos="9350"/>
            </w:tabs>
            <w:rPr>
              <w:rFonts w:ascii="Arial" w:hAnsi="Arial" w:cs="Arial"/>
              <w:noProof/>
            </w:rPr>
          </w:pPr>
          <w:hyperlink w:anchor="_Toc92883504" w:history="1">
            <w:r w:rsidRPr="003158B3">
              <w:rPr>
                <w:rStyle w:val="Hyperlink"/>
                <w:rFonts w:ascii="Arial" w:hAnsi="Arial" w:cs="Arial"/>
                <w:noProof/>
              </w:rPr>
              <w:t>How to Study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_Toc92883504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60</w:t>
            </w:r>
            <w:r w:rsidRPr="003158B3">
              <w:rPr>
                <w:rFonts w:ascii="Arial" w:hAnsi="Arial" w:cs="Arial"/>
                <w:noProof/>
                <w:webHidden/>
              </w:rPr>
              <w:fldChar w:fldCharType="end"/>
            </w:r>
          </w:hyperlink>
        </w:p>
        <w:p w14:paraId="238DFFA5" w14:textId="1F17F7AA" w:rsidR="003158B3" w:rsidRPr="003158B3" w:rsidRDefault="003158B3">
          <w:pPr>
            <w:pStyle w:val="TOC2"/>
            <w:tabs>
              <w:tab w:val="right" w:leader="dot" w:pos="9350"/>
            </w:tabs>
            <w:rPr>
              <w:rFonts w:ascii="Arial" w:hAnsi="Arial" w:cs="Arial"/>
              <w:noProof/>
            </w:rPr>
          </w:pPr>
          <w:hyperlink w:anchor="_Toc92883505" w:history="1">
            <w:r w:rsidRPr="003158B3">
              <w:rPr>
                <w:rStyle w:val="Hyperlink"/>
                <w:rFonts w:ascii="Arial" w:hAnsi="Arial" w:cs="Arial"/>
                <w:noProof/>
              </w:rPr>
              <w:t>Exam Preparation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_Toc92883505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61</w:t>
            </w:r>
            <w:r w:rsidRPr="003158B3">
              <w:rPr>
                <w:rFonts w:ascii="Arial" w:hAnsi="Arial" w:cs="Arial"/>
                <w:noProof/>
                <w:webHidden/>
              </w:rPr>
              <w:fldChar w:fldCharType="end"/>
            </w:r>
          </w:hyperlink>
        </w:p>
        <w:p w14:paraId="1995136B" w14:textId="07B6ECFF" w:rsidR="003158B3" w:rsidRPr="003158B3" w:rsidRDefault="003158B3">
          <w:pPr>
            <w:pStyle w:val="TOC2"/>
            <w:tabs>
              <w:tab w:val="right" w:leader="dot" w:pos="9350"/>
            </w:tabs>
            <w:rPr>
              <w:rFonts w:ascii="Arial" w:hAnsi="Arial" w:cs="Arial"/>
              <w:noProof/>
            </w:rPr>
          </w:pPr>
          <w:hyperlink r:id="rId42" w:anchor="_Toc92883506" w:history="1">
            <w:r w:rsidRPr="003158B3">
              <w:rPr>
                <w:rStyle w:val="Hyperlink"/>
                <w:rFonts w:ascii="Arial" w:hAnsi="Arial" w:cs="Arial"/>
                <w:noProof/>
              </w:rPr>
              <w:t>Activity 2: Pre-Test Checklist</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_Toc92883506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62</w:t>
            </w:r>
            <w:r w:rsidRPr="003158B3">
              <w:rPr>
                <w:rFonts w:ascii="Arial" w:hAnsi="Arial" w:cs="Arial"/>
                <w:noProof/>
                <w:webHidden/>
              </w:rPr>
              <w:fldChar w:fldCharType="end"/>
            </w:r>
          </w:hyperlink>
        </w:p>
        <w:p w14:paraId="0716A560" w14:textId="3BD0E511" w:rsidR="003158B3" w:rsidRPr="003158B3" w:rsidRDefault="003158B3">
          <w:pPr>
            <w:pStyle w:val="TOC3"/>
            <w:tabs>
              <w:tab w:val="right" w:leader="dot" w:pos="9350"/>
            </w:tabs>
            <w:rPr>
              <w:rFonts w:ascii="Arial" w:hAnsi="Arial" w:cs="Arial"/>
              <w:noProof/>
            </w:rPr>
          </w:pPr>
          <w:hyperlink r:id="rId43" w:anchor="_Toc92883507" w:history="1">
            <w:r w:rsidRPr="003158B3">
              <w:rPr>
                <w:rStyle w:val="Hyperlink"/>
                <w:rFonts w:ascii="Arial" w:hAnsi="Arial" w:cs="Arial"/>
                <w:b/>
                <w:bCs/>
                <w:noProof/>
              </w:rPr>
              <w:t>Checkpoint Exercise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_Toc92883507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62</w:t>
            </w:r>
            <w:r w:rsidRPr="003158B3">
              <w:rPr>
                <w:rFonts w:ascii="Arial" w:hAnsi="Arial" w:cs="Arial"/>
                <w:noProof/>
                <w:webHidden/>
              </w:rPr>
              <w:fldChar w:fldCharType="end"/>
            </w:r>
          </w:hyperlink>
        </w:p>
        <w:p w14:paraId="0AD2FB84" w14:textId="4462802D" w:rsidR="003158B3" w:rsidRPr="003158B3" w:rsidRDefault="003158B3">
          <w:pPr>
            <w:pStyle w:val="TOC2"/>
            <w:tabs>
              <w:tab w:val="right" w:leader="dot" w:pos="9350"/>
            </w:tabs>
            <w:rPr>
              <w:rFonts w:ascii="Arial" w:hAnsi="Arial" w:cs="Arial"/>
              <w:noProof/>
            </w:rPr>
          </w:pPr>
          <w:hyperlink w:anchor="_Toc92883508" w:history="1">
            <w:r w:rsidRPr="003158B3">
              <w:rPr>
                <w:rStyle w:val="Hyperlink"/>
                <w:rFonts w:ascii="Arial" w:hAnsi="Arial" w:cs="Arial"/>
                <w:noProof/>
              </w:rPr>
              <w:t>What to Do During the Exam</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_Toc92883508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63</w:t>
            </w:r>
            <w:r w:rsidRPr="003158B3">
              <w:rPr>
                <w:rFonts w:ascii="Arial" w:hAnsi="Arial" w:cs="Arial"/>
                <w:noProof/>
                <w:webHidden/>
              </w:rPr>
              <w:fldChar w:fldCharType="end"/>
            </w:r>
          </w:hyperlink>
        </w:p>
        <w:p w14:paraId="5B07ADCD" w14:textId="43DDB801" w:rsidR="003158B3" w:rsidRPr="003158B3" w:rsidRDefault="003158B3">
          <w:pPr>
            <w:pStyle w:val="TOC2"/>
            <w:tabs>
              <w:tab w:val="right" w:leader="dot" w:pos="9350"/>
            </w:tabs>
            <w:rPr>
              <w:rFonts w:ascii="Arial" w:hAnsi="Arial" w:cs="Arial"/>
              <w:noProof/>
            </w:rPr>
          </w:pPr>
          <w:hyperlink w:anchor="_Toc92883509" w:history="1">
            <w:r w:rsidRPr="003158B3">
              <w:rPr>
                <w:rStyle w:val="Hyperlink"/>
                <w:rFonts w:ascii="Arial" w:hAnsi="Arial" w:cs="Arial"/>
                <w:noProof/>
              </w:rPr>
              <w:t>Strategies for Preventing and Controlling Test Anxiety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_Toc92883509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64</w:t>
            </w:r>
            <w:r w:rsidRPr="003158B3">
              <w:rPr>
                <w:rFonts w:ascii="Arial" w:hAnsi="Arial" w:cs="Arial"/>
                <w:noProof/>
                <w:webHidden/>
              </w:rPr>
              <w:fldChar w:fldCharType="end"/>
            </w:r>
          </w:hyperlink>
        </w:p>
        <w:p w14:paraId="50A369D0" w14:textId="2116B968" w:rsidR="003158B3" w:rsidRPr="003158B3" w:rsidRDefault="003158B3">
          <w:pPr>
            <w:pStyle w:val="TOC2"/>
            <w:tabs>
              <w:tab w:val="right" w:leader="dot" w:pos="9350"/>
            </w:tabs>
            <w:rPr>
              <w:rFonts w:ascii="Arial" w:hAnsi="Arial" w:cs="Arial"/>
              <w:noProof/>
            </w:rPr>
          </w:pPr>
          <w:hyperlink r:id="rId44" w:anchor="_Toc92883510" w:history="1">
            <w:r w:rsidRPr="003158B3">
              <w:rPr>
                <w:rStyle w:val="Hyperlink"/>
                <w:rFonts w:ascii="Arial" w:hAnsi="Arial" w:cs="Arial"/>
                <w:noProof/>
              </w:rPr>
              <w:t>Questions for Reflection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_Toc92883510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66</w:t>
            </w:r>
            <w:r w:rsidRPr="003158B3">
              <w:rPr>
                <w:rFonts w:ascii="Arial" w:hAnsi="Arial" w:cs="Arial"/>
                <w:noProof/>
                <w:webHidden/>
              </w:rPr>
              <w:fldChar w:fldCharType="end"/>
            </w:r>
          </w:hyperlink>
        </w:p>
        <w:p w14:paraId="281F3053" w14:textId="7217DF32" w:rsidR="003158B3" w:rsidRPr="003158B3" w:rsidRDefault="003158B3">
          <w:pPr>
            <w:pStyle w:val="TOC2"/>
            <w:tabs>
              <w:tab w:val="right" w:leader="dot" w:pos="9350"/>
            </w:tabs>
            <w:rPr>
              <w:rFonts w:ascii="Arial" w:hAnsi="Arial" w:cs="Arial"/>
              <w:noProof/>
            </w:rPr>
          </w:pPr>
          <w:hyperlink w:anchor="_Toc92883511" w:history="1">
            <w:r w:rsidRPr="003158B3">
              <w:rPr>
                <w:rStyle w:val="Hyperlink"/>
                <w:rFonts w:ascii="Arial" w:hAnsi="Arial" w:cs="Arial"/>
                <w:b/>
                <w:bCs/>
                <w:noProof/>
              </w:rPr>
              <w:t>Associated Videos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_Toc92883511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66</w:t>
            </w:r>
            <w:r w:rsidRPr="003158B3">
              <w:rPr>
                <w:rFonts w:ascii="Arial" w:hAnsi="Arial" w:cs="Arial"/>
                <w:noProof/>
                <w:webHidden/>
              </w:rPr>
              <w:fldChar w:fldCharType="end"/>
            </w:r>
          </w:hyperlink>
        </w:p>
        <w:p w14:paraId="4F8D98DF" w14:textId="0DF2EF51" w:rsidR="003158B3" w:rsidRPr="003158B3" w:rsidRDefault="003158B3">
          <w:pPr>
            <w:pStyle w:val="TOC2"/>
            <w:tabs>
              <w:tab w:val="right" w:leader="dot" w:pos="9350"/>
            </w:tabs>
            <w:rPr>
              <w:rFonts w:ascii="Arial" w:hAnsi="Arial" w:cs="Arial"/>
              <w:noProof/>
            </w:rPr>
          </w:pPr>
          <w:hyperlink w:anchor="_Toc92883512" w:history="1">
            <w:r w:rsidRPr="003158B3">
              <w:rPr>
                <w:rStyle w:val="Hyperlink"/>
                <w:rFonts w:ascii="Arial" w:hAnsi="Arial" w:cs="Arial"/>
                <w:b/>
                <w:bCs/>
                <w:noProof/>
              </w:rPr>
              <w:t>References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_Toc92883512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66</w:t>
            </w:r>
            <w:r w:rsidRPr="003158B3">
              <w:rPr>
                <w:rFonts w:ascii="Arial" w:hAnsi="Arial" w:cs="Arial"/>
                <w:noProof/>
                <w:webHidden/>
              </w:rPr>
              <w:fldChar w:fldCharType="end"/>
            </w:r>
          </w:hyperlink>
        </w:p>
        <w:p w14:paraId="062E901C" w14:textId="447CD9D2" w:rsidR="003158B3" w:rsidRPr="003158B3" w:rsidRDefault="003158B3">
          <w:pPr>
            <w:pStyle w:val="TOC2"/>
            <w:tabs>
              <w:tab w:val="right" w:leader="dot" w:pos="9350"/>
            </w:tabs>
            <w:rPr>
              <w:rFonts w:ascii="Arial" w:hAnsi="Arial" w:cs="Arial"/>
              <w:noProof/>
            </w:rPr>
          </w:pPr>
          <w:hyperlink w:anchor="_Toc92883513" w:history="1">
            <w:r w:rsidRPr="003158B3">
              <w:rPr>
                <w:rStyle w:val="Hyperlink"/>
                <w:rFonts w:ascii="Arial" w:hAnsi="Arial" w:cs="Arial"/>
                <w:b/>
                <w:bCs/>
                <w:noProof/>
              </w:rPr>
              <w:t>Attributions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_Toc92883513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66</w:t>
            </w:r>
            <w:r w:rsidRPr="003158B3">
              <w:rPr>
                <w:rFonts w:ascii="Arial" w:hAnsi="Arial" w:cs="Arial"/>
                <w:noProof/>
                <w:webHidden/>
              </w:rPr>
              <w:fldChar w:fldCharType="end"/>
            </w:r>
          </w:hyperlink>
        </w:p>
        <w:p w14:paraId="435B47A1" w14:textId="6625DF15" w:rsidR="003158B3" w:rsidRPr="003158B3" w:rsidRDefault="003158B3">
          <w:pPr>
            <w:pStyle w:val="TOC1"/>
            <w:tabs>
              <w:tab w:val="right" w:leader="dot" w:pos="9350"/>
            </w:tabs>
            <w:rPr>
              <w:rFonts w:ascii="Arial" w:hAnsi="Arial" w:cs="Arial"/>
              <w:noProof/>
            </w:rPr>
          </w:pPr>
          <w:hyperlink w:anchor="_Toc92883514" w:history="1">
            <w:r w:rsidRPr="003158B3">
              <w:rPr>
                <w:rStyle w:val="Hyperlink"/>
                <w:rFonts w:ascii="Arial" w:hAnsi="Arial" w:cs="Arial"/>
                <w:noProof/>
              </w:rPr>
              <w:t>Chapter 7: Stress Management and Emotional Wellness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_Toc92883514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68</w:t>
            </w:r>
            <w:r w:rsidRPr="003158B3">
              <w:rPr>
                <w:rFonts w:ascii="Arial" w:hAnsi="Arial" w:cs="Arial"/>
                <w:noProof/>
                <w:webHidden/>
              </w:rPr>
              <w:fldChar w:fldCharType="end"/>
            </w:r>
          </w:hyperlink>
        </w:p>
        <w:p w14:paraId="1FD7D3F1" w14:textId="5DC7FD7E" w:rsidR="003158B3" w:rsidRPr="003158B3" w:rsidRDefault="003158B3">
          <w:pPr>
            <w:pStyle w:val="TOC2"/>
            <w:tabs>
              <w:tab w:val="right" w:leader="dot" w:pos="9350"/>
            </w:tabs>
            <w:rPr>
              <w:rFonts w:ascii="Arial" w:hAnsi="Arial" w:cs="Arial"/>
              <w:noProof/>
            </w:rPr>
          </w:pPr>
          <w:hyperlink w:anchor="_Toc92883515" w:history="1">
            <w:r w:rsidRPr="003158B3">
              <w:rPr>
                <w:rStyle w:val="Hyperlink"/>
                <w:rFonts w:ascii="Arial" w:hAnsi="Arial" w:cs="Arial"/>
                <w:noProof/>
              </w:rPr>
              <w:t>Summary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_Toc92883515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68</w:t>
            </w:r>
            <w:r w:rsidRPr="003158B3">
              <w:rPr>
                <w:rFonts w:ascii="Arial" w:hAnsi="Arial" w:cs="Arial"/>
                <w:noProof/>
                <w:webHidden/>
              </w:rPr>
              <w:fldChar w:fldCharType="end"/>
            </w:r>
          </w:hyperlink>
        </w:p>
        <w:p w14:paraId="35EA7FF8" w14:textId="37E83970" w:rsidR="003158B3" w:rsidRPr="003158B3" w:rsidRDefault="003158B3">
          <w:pPr>
            <w:pStyle w:val="TOC2"/>
            <w:tabs>
              <w:tab w:val="right" w:leader="dot" w:pos="9350"/>
            </w:tabs>
            <w:rPr>
              <w:rFonts w:ascii="Arial" w:hAnsi="Arial" w:cs="Arial"/>
              <w:noProof/>
            </w:rPr>
          </w:pPr>
          <w:hyperlink w:anchor="_Toc92883516" w:history="1">
            <w:r w:rsidRPr="003158B3">
              <w:rPr>
                <w:rStyle w:val="Hyperlink"/>
                <w:rFonts w:ascii="Arial" w:hAnsi="Arial" w:cs="Arial"/>
                <w:noProof/>
              </w:rPr>
              <w:t>Learning Objectives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_Toc92883516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68</w:t>
            </w:r>
            <w:r w:rsidRPr="003158B3">
              <w:rPr>
                <w:rFonts w:ascii="Arial" w:hAnsi="Arial" w:cs="Arial"/>
                <w:noProof/>
                <w:webHidden/>
              </w:rPr>
              <w:fldChar w:fldCharType="end"/>
            </w:r>
          </w:hyperlink>
        </w:p>
        <w:p w14:paraId="003C2883" w14:textId="3940C8E1" w:rsidR="003158B3" w:rsidRPr="003158B3" w:rsidRDefault="003158B3">
          <w:pPr>
            <w:pStyle w:val="TOC2"/>
            <w:tabs>
              <w:tab w:val="right" w:leader="dot" w:pos="9350"/>
            </w:tabs>
            <w:rPr>
              <w:rFonts w:ascii="Arial" w:hAnsi="Arial" w:cs="Arial"/>
              <w:noProof/>
            </w:rPr>
          </w:pPr>
          <w:hyperlink w:anchor="_Toc92883517" w:history="1">
            <w:r w:rsidRPr="003158B3">
              <w:rPr>
                <w:rStyle w:val="Hyperlink"/>
                <w:rFonts w:ascii="Arial" w:hAnsi="Arial" w:cs="Arial"/>
                <w:noProof/>
              </w:rPr>
              <w:t>Mental Health Basics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_Toc92883517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68</w:t>
            </w:r>
            <w:r w:rsidRPr="003158B3">
              <w:rPr>
                <w:rFonts w:ascii="Arial" w:hAnsi="Arial" w:cs="Arial"/>
                <w:noProof/>
                <w:webHidden/>
              </w:rPr>
              <w:fldChar w:fldCharType="end"/>
            </w:r>
          </w:hyperlink>
        </w:p>
        <w:p w14:paraId="1EEACDC8" w14:textId="63D69769" w:rsidR="003158B3" w:rsidRPr="003158B3" w:rsidRDefault="003158B3">
          <w:pPr>
            <w:pStyle w:val="TOC2"/>
            <w:tabs>
              <w:tab w:val="right" w:leader="dot" w:pos="9350"/>
            </w:tabs>
            <w:rPr>
              <w:rFonts w:ascii="Arial" w:hAnsi="Arial" w:cs="Arial"/>
              <w:noProof/>
            </w:rPr>
          </w:pPr>
          <w:hyperlink r:id="rId45" w:anchor="_Toc92883518" w:history="1">
            <w:r w:rsidRPr="003158B3">
              <w:rPr>
                <w:rStyle w:val="Hyperlink"/>
                <w:rFonts w:ascii="Arial" w:hAnsi="Arial" w:cs="Arial"/>
                <w:noProof/>
              </w:rPr>
              <w:t>Activity 1: Wellness Wheel</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_Toc92883518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69</w:t>
            </w:r>
            <w:r w:rsidRPr="003158B3">
              <w:rPr>
                <w:rFonts w:ascii="Arial" w:hAnsi="Arial" w:cs="Arial"/>
                <w:noProof/>
                <w:webHidden/>
              </w:rPr>
              <w:fldChar w:fldCharType="end"/>
            </w:r>
          </w:hyperlink>
        </w:p>
        <w:p w14:paraId="30E5413C" w14:textId="2F4DC6D4" w:rsidR="003158B3" w:rsidRPr="003158B3" w:rsidRDefault="003158B3">
          <w:pPr>
            <w:pStyle w:val="TOC3"/>
            <w:tabs>
              <w:tab w:val="right" w:leader="dot" w:pos="9350"/>
            </w:tabs>
            <w:rPr>
              <w:rFonts w:ascii="Arial" w:hAnsi="Arial" w:cs="Arial"/>
              <w:noProof/>
            </w:rPr>
          </w:pPr>
          <w:hyperlink r:id="rId46" w:anchor="_Toc92883519" w:history="1">
            <w:r w:rsidRPr="003158B3">
              <w:rPr>
                <w:rStyle w:val="Hyperlink"/>
                <w:rFonts w:ascii="Arial" w:hAnsi="Arial" w:cs="Arial"/>
                <w:b/>
                <w:bCs/>
                <w:noProof/>
              </w:rPr>
              <w:t>Checkpoint Exercises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_Toc92883519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69</w:t>
            </w:r>
            <w:r w:rsidRPr="003158B3">
              <w:rPr>
                <w:rFonts w:ascii="Arial" w:hAnsi="Arial" w:cs="Arial"/>
                <w:noProof/>
                <w:webHidden/>
              </w:rPr>
              <w:fldChar w:fldCharType="end"/>
            </w:r>
          </w:hyperlink>
        </w:p>
        <w:p w14:paraId="660458E9" w14:textId="619CF02C" w:rsidR="003158B3" w:rsidRPr="003158B3" w:rsidRDefault="003158B3">
          <w:pPr>
            <w:pStyle w:val="TOC2"/>
            <w:tabs>
              <w:tab w:val="right" w:leader="dot" w:pos="9350"/>
            </w:tabs>
            <w:rPr>
              <w:rFonts w:ascii="Arial" w:hAnsi="Arial" w:cs="Arial"/>
              <w:noProof/>
            </w:rPr>
          </w:pPr>
          <w:hyperlink w:anchor="_Toc92883520" w:history="1">
            <w:r w:rsidRPr="003158B3">
              <w:rPr>
                <w:rStyle w:val="Hyperlink"/>
                <w:rFonts w:ascii="Arial" w:hAnsi="Arial" w:cs="Arial"/>
                <w:noProof/>
              </w:rPr>
              <w:t>Understanding Stress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_Toc92883520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71</w:t>
            </w:r>
            <w:r w:rsidRPr="003158B3">
              <w:rPr>
                <w:rFonts w:ascii="Arial" w:hAnsi="Arial" w:cs="Arial"/>
                <w:noProof/>
                <w:webHidden/>
              </w:rPr>
              <w:fldChar w:fldCharType="end"/>
            </w:r>
          </w:hyperlink>
        </w:p>
        <w:p w14:paraId="4FD3D2BD" w14:textId="65C40950" w:rsidR="003158B3" w:rsidRPr="003158B3" w:rsidRDefault="003158B3">
          <w:pPr>
            <w:pStyle w:val="TOC2"/>
            <w:tabs>
              <w:tab w:val="right" w:leader="dot" w:pos="9350"/>
            </w:tabs>
            <w:rPr>
              <w:rFonts w:ascii="Arial" w:hAnsi="Arial" w:cs="Arial"/>
              <w:noProof/>
            </w:rPr>
          </w:pPr>
          <w:hyperlink w:anchor="_Toc92883521" w:history="1">
            <w:r w:rsidRPr="003158B3">
              <w:rPr>
                <w:rStyle w:val="Hyperlink"/>
                <w:rFonts w:ascii="Arial" w:hAnsi="Arial" w:cs="Arial"/>
                <w:noProof/>
              </w:rPr>
              <w:t>Signs and Effects of Stress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_Toc92883521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71</w:t>
            </w:r>
            <w:r w:rsidRPr="003158B3">
              <w:rPr>
                <w:rFonts w:ascii="Arial" w:hAnsi="Arial" w:cs="Arial"/>
                <w:noProof/>
                <w:webHidden/>
              </w:rPr>
              <w:fldChar w:fldCharType="end"/>
            </w:r>
          </w:hyperlink>
        </w:p>
        <w:p w14:paraId="0C486C50" w14:textId="7F51F301" w:rsidR="003158B3" w:rsidRPr="003158B3" w:rsidRDefault="003158B3">
          <w:pPr>
            <w:pStyle w:val="TOC2"/>
            <w:tabs>
              <w:tab w:val="right" w:leader="dot" w:pos="9350"/>
            </w:tabs>
            <w:rPr>
              <w:rFonts w:ascii="Arial" w:hAnsi="Arial" w:cs="Arial"/>
              <w:noProof/>
            </w:rPr>
          </w:pPr>
          <w:hyperlink w:anchor="_Toc92883522" w:history="1">
            <w:r w:rsidRPr="003158B3">
              <w:rPr>
                <w:rStyle w:val="Hyperlink"/>
                <w:rFonts w:ascii="Arial" w:hAnsi="Arial" w:cs="Arial"/>
                <w:noProof/>
              </w:rPr>
              <w:t>Ways of Managing Stress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_Toc92883522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71</w:t>
            </w:r>
            <w:r w:rsidRPr="003158B3">
              <w:rPr>
                <w:rFonts w:ascii="Arial" w:hAnsi="Arial" w:cs="Arial"/>
                <w:noProof/>
                <w:webHidden/>
              </w:rPr>
              <w:fldChar w:fldCharType="end"/>
            </w:r>
          </w:hyperlink>
        </w:p>
        <w:p w14:paraId="516FEFC2" w14:textId="2612D399" w:rsidR="003158B3" w:rsidRPr="003158B3" w:rsidRDefault="003158B3">
          <w:pPr>
            <w:pStyle w:val="TOC2"/>
            <w:tabs>
              <w:tab w:val="right" w:leader="dot" w:pos="9350"/>
            </w:tabs>
            <w:rPr>
              <w:rFonts w:ascii="Arial" w:hAnsi="Arial" w:cs="Arial"/>
              <w:noProof/>
            </w:rPr>
          </w:pPr>
          <w:hyperlink w:anchor="_Toc92883523" w:history="1">
            <w:r w:rsidRPr="003158B3">
              <w:rPr>
                <w:rStyle w:val="Hyperlink"/>
                <w:rFonts w:ascii="Arial" w:hAnsi="Arial" w:cs="Arial"/>
                <w:noProof/>
              </w:rPr>
              <w:t>Mindfulness, Deep Breathing, and Gratitude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_Toc92883523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72</w:t>
            </w:r>
            <w:r w:rsidRPr="003158B3">
              <w:rPr>
                <w:rFonts w:ascii="Arial" w:hAnsi="Arial" w:cs="Arial"/>
                <w:noProof/>
                <w:webHidden/>
              </w:rPr>
              <w:fldChar w:fldCharType="end"/>
            </w:r>
          </w:hyperlink>
        </w:p>
        <w:p w14:paraId="4E4DD63E" w14:textId="78CE551C" w:rsidR="003158B3" w:rsidRPr="003158B3" w:rsidRDefault="003158B3">
          <w:pPr>
            <w:pStyle w:val="TOC3"/>
            <w:tabs>
              <w:tab w:val="right" w:leader="dot" w:pos="9350"/>
            </w:tabs>
            <w:rPr>
              <w:rFonts w:ascii="Arial" w:hAnsi="Arial" w:cs="Arial"/>
              <w:noProof/>
            </w:rPr>
          </w:pPr>
          <w:hyperlink w:anchor="_Toc92883524" w:history="1">
            <w:r w:rsidRPr="003158B3">
              <w:rPr>
                <w:rStyle w:val="Hyperlink"/>
                <w:rFonts w:ascii="Arial" w:hAnsi="Arial" w:cs="Arial"/>
                <w:b/>
                <w:bCs/>
                <w:noProof/>
              </w:rPr>
              <w:t>Mindfulness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_Toc92883524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72</w:t>
            </w:r>
            <w:r w:rsidRPr="003158B3">
              <w:rPr>
                <w:rFonts w:ascii="Arial" w:hAnsi="Arial" w:cs="Arial"/>
                <w:noProof/>
                <w:webHidden/>
              </w:rPr>
              <w:fldChar w:fldCharType="end"/>
            </w:r>
          </w:hyperlink>
        </w:p>
        <w:p w14:paraId="1B20F087" w14:textId="1591122F" w:rsidR="003158B3" w:rsidRPr="003158B3" w:rsidRDefault="003158B3">
          <w:pPr>
            <w:pStyle w:val="TOC3"/>
            <w:tabs>
              <w:tab w:val="right" w:leader="dot" w:pos="9350"/>
            </w:tabs>
            <w:rPr>
              <w:rFonts w:ascii="Arial" w:hAnsi="Arial" w:cs="Arial"/>
              <w:noProof/>
            </w:rPr>
          </w:pPr>
          <w:hyperlink w:anchor="_Toc92883525" w:history="1">
            <w:r w:rsidRPr="003158B3">
              <w:rPr>
                <w:rStyle w:val="Hyperlink"/>
                <w:rFonts w:ascii="Arial" w:hAnsi="Arial" w:cs="Arial"/>
                <w:b/>
                <w:bCs/>
                <w:noProof/>
              </w:rPr>
              <w:t>Deep Breathing</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_Toc92883525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73</w:t>
            </w:r>
            <w:r w:rsidRPr="003158B3">
              <w:rPr>
                <w:rFonts w:ascii="Arial" w:hAnsi="Arial" w:cs="Arial"/>
                <w:noProof/>
                <w:webHidden/>
              </w:rPr>
              <w:fldChar w:fldCharType="end"/>
            </w:r>
          </w:hyperlink>
        </w:p>
        <w:p w14:paraId="59B82303" w14:textId="5579C8FD" w:rsidR="003158B3" w:rsidRPr="003158B3" w:rsidRDefault="003158B3">
          <w:pPr>
            <w:pStyle w:val="TOC3"/>
            <w:tabs>
              <w:tab w:val="right" w:leader="dot" w:pos="9350"/>
            </w:tabs>
            <w:rPr>
              <w:rFonts w:ascii="Arial" w:hAnsi="Arial" w:cs="Arial"/>
              <w:noProof/>
            </w:rPr>
          </w:pPr>
          <w:hyperlink w:anchor="_Toc92883526" w:history="1">
            <w:r w:rsidRPr="003158B3">
              <w:rPr>
                <w:rStyle w:val="Hyperlink"/>
                <w:rFonts w:ascii="Arial" w:hAnsi="Arial" w:cs="Arial"/>
                <w:b/>
                <w:bCs/>
                <w:noProof/>
              </w:rPr>
              <w:t>Gratitude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_Toc92883526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73</w:t>
            </w:r>
            <w:r w:rsidRPr="003158B3">
              <w:rPr>
                <w:rFonts w:ascii="Arial" w:hAnsi="Arial" w:cs="Arial"/>
                <w:noProof/>
                <w:webHidden/>
              </w:rPr>
              <w:fldChar w:fldCharType="end"/>
            </w:r>
          </w:hyperlink>
        </w:p>
        <w:p w14:paraId="08241E3C" w14:textId="46D78820" w:rsidR="003158B3" w:rsidRPr="003158B3" w:rsidRDefault="003158B3">
          <w:pPr>
            <w:pStyle w:val="TOC2"/>
            <w:tabs>
              <w:tab w:val="right" w:leader="dot" w:pos="9350"/>
            </w:tabs>
            <w:rPr>
              <w:rFonts w:ascii="Arial" w:hAnsi="Arial" w:cs="Arial"/>
              <w:noProof/>
            </w:rPr>
          </w:pPr>
          <w:hyperlink w:anchor="_Toc92883527" w:history="1">
            <w:r w:rsidRPr="003158B3">
              <w:rPr>
                <w:rStyle w:val="Hyperlink"/>
                <w:rFonts w:ascii="Arial" w:hAnsi="Arial" w:cs="Arial"/>
                <w:noProof/>
              </w:rPr>
              <w:t>Seeking Help</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_Toc92883527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73</w:t>
            </w:r>
            <w:r w:rsidRPr="003158B3">
              <w:rPr>
                <w:rFonts w:ascii="Arial" w:hAnsi="Arial" w:cs="Arial"/>
                <w:noProof/>
                <w:webHidden/>
              </w:rPr>
              <w:fldChar w:fldCharType="end"/>
            </w:r>
          </w:hyperlink>
        </w:p>
        <w:p w14:paraId="6CA885BD" w14:textId="42F57EF1" w:rsidR="003158B3" w:rsidRPr="003158B3" w:rsidRDefault="003158B3">
          <w:pPr>
            <w:pStyle w:val="TOC2"/>
            <w:tabs>
              <w:tab w:val="right" w:leader="dot" w:pos="9350"/>
            </w:tabs>
            <w:rPr>
              <w:rFonts w:ascii="Arial" w:hAnsi="Arial" w:cs="Arial"/>
              <w:noProof/>
            </w:rPr>
          </w:pPr>
          <w:hyperlink r:id="rId47" w:anchor="_Toc92883528" w:history="1">
            <w:r w:rsidRPr="003158B3">
              <w:rPr>
                <w:rStyle w:val="Hyperlink"/>
                <w:rFonts w:ascii="Arial" w:hAnsi="Arial" w:cs="Arial"/>
                <w:noProof/>
              </w:rPr>
              <w:t>Activity 2: Healthy Coping Mechanisms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_Toc92883528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74</w:t>
            </w:r>
            <w:r w:rsidRPr="003158B3">
              <w:rPr>
                <w:rFonts w:ascii="Arial" w:hAnsi="Arial" w:cs="Arial"/>
                <w:noProof/>
                <w:webHidden/>
              </w:rPr>
              <w:fldChar w:fldCharType="end"/>
            </w:r>
          </w:hyperlink>
        </w:p>
        <w:p w14:paraId="181F885E" w14:textId="12024643" w:rsidR="003158B3" w:rsidRPr="003158B3" w:rsidRDefault="003158B3">
          <w:pPr>
            <w:pStyle w:val="TOC3"/>
            <w:tabs>
              <w:tab w:val="right" w:leader="dot" w:pos="9350"/>
            </w:tabs>
            <w:rPr>
              <w:rFonts w:ascii="Arial" w:hAnsi="Arial" w:cs="Arial"/>
              <w:noProof/>
            </w:rPr>
          </w:pPr>
          <w:hyperlink r:id="rId48" w:anchor="_Toc92883529" w:history="1">
            <w:r w:rsidRPr="003158B3">
              <w:rPr>
                <w:rStyle w:val="Hyperlink"/>
                <w:rFonts w:ascii="Arial" w:hAnsi="Arial" w:cs="Arial"/>
                <w:b/>
                <w:bCs/>
                <w:noProof/>
              </w:rPr>
              <w:t>Checkpoint Exercises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_Toc92883529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74</w:t>
            </w:r>
            <w:r w:rsidRPr="003158B3">
              <w:rPr>
                <w:rFonts w:ascii="Arial" w:hAnsi="Arial" w:cs="Arial"/>
                <w:noProof/>
                <w:webHidden/>
              </w:rPr>
              <w:fldChar w:fldCharType="end"/>
            </w:r>
          </w:hyperlink>
        </w:p>
        <w:p w14:paraId="0CBF366C" w14:textId="61C516A0" w:rsidR="003158B3" w:rsidRPr="003158B3" w:rsidRDefault="003158B3">
          <w:pPr>
            <w:pStyle w:val="TOC2"/>
            <w:tabs>
              <w:tab w:val="right" w:leader="dot" w:pos="9350"/>
            </w:tabs>
            <w:rPr>
              <w:rFonts w:ascii="Arial" w:hAnsi="Arial" w:cs="Arial"/>
              <w:noProof/>
            </w:rPr>
          </w:pPr>
          <w:hyperlink r:id="rId49" w:anchor="_Toc92883530" w:history="1">
            <w:r w:rsidRPr="003158B3">
              <w:rPr>
                <w:rStyle w:val="Hyperlink"/>
                <w:rFonts w:ascii="Arial" w:hAnsi="Arial" w:cs="Arial"/>
                <w:noProof/>
              </w:rPr>
              <w:t>Questions for Reflection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_Toc92883530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75</w:t>
            </w:r>
            <w:r w:rsidRPr="003158B3">
              <w:rPr>
                <w:rFonts w:ascii="Arial" w:hAnsi="Arial" w:cs="Arial"/>
                <w:noProof/>
                <w:webHidden/>
              </w:rPr>
              <w:fldChar w:fldCharType="end"/>
            </w:r>
          </w:hyperlink>
        </w:p>
        <w:p w14:paraId="1E979086" w14:textId="2092A35E" w:rsidR="003158B3" w:rsidRPr="003158B3" w:rsidRDefault="003158B3">
          <w:pPr>
            <w:pStyle w:val="TOC2"/>
            <w:tabs>
              <w:tab w:val="right" w:leader="dot" w:pos="9350"/>
            </w:tabs>
            <w:rPr>
              <w:rFonts w:ascii="Arial" w:hAnsi="Arial" w:cs="Arial"/>
              <w:noProof/>
            </w:rPr>
          </w:pPr>
          <w:hyperlink w:anchor="_Toc92883531" w:history="1">
            <w:r w:rsidRPr="003158B3">
              <w:rPr>
                <w:rStyle w:val="Hyperlink"/>
                <w:rFonts w:ascii="Arial" w:hAnsi="Arial" w:cs="Arial"/>
                <w:b/>
                <w:bCs/>
                <w:noProof/>
              </w:rPr>
              <w:t>Associated Videos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_Toc92883531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75</w:t>
            </w:r>
            <w:r w:rsidRPr="003158B3">
              <w:rPr>
                <w:rFonts w:ascii="Arial" w:hAnsi="Arial" w:cs="Arial"/>
                <w:noProof/>
                <w:webHidden/>
              </w:rPr>
              <w:fldChar w:fldCharType="end"/>
            </w:r>
          </w:hyperlink>
        </w:p>
        <w:p w14:paraId="37901C81" w14:textId="615F7E16" w:rsidR="003158B3" w:rsidRPr="003158B3" w:rsidRDefault="003158B3">
          <w:pPr>
            <w:pStyle w:val="TOC2"/>
            <w:tabs>
              <w:tab w:val="right" w:leader="dot" w:pos="9350"/>
            </w:tabs>
            <w:rPr>
              <w:rFonts w:ascii="Arial" w:hAnsi="Arial" w:cs="Arial"/>
              <w:noProof/>
            </w:rPr>
          </w:pPr>
          <w:hyperlink w:anchor="_Toc92883532" w:history="1">
            <w:r w:rsidRPr="003158B3">
              <w:rPr>
                <w:rStyle w:val="Hyperlink"/>
                <w:rFonts w:ascii="Arial" w:hAnsi="Arial" w:cs="Arial"/>
                <w:b/>
                <w:bCs/>
                <w:noProof/>
              </w:rPr>
              <w:t>References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_Toc92883532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75</w:t>
            </w:r>
            <w:r w:rsidRPr="003158B3">
              <w:rPr>
                <w:rFonts w:ascii="Arial" w:hAnsi="Arial" w:cs="Arial"/>
                <w:noProof/>
                <w:webHidden/>
              </w:rPr>
              <w:fldChar w:fldCharType="end"/>
            </w:r>
          </w:hyperlink>
        </w:p>
        <w:p w14:paraId="2EA240B4" w14:textId="4EFD7438" w:rsidR="003158B3" w:rsidRPr="003158B3" w:rsidRDefault="003158B3">
          <w:pPr>
            <w:pStyle w:val="TOC2"/>
            <w:tabs>
              <w:tab w:val="right" w:leader="dot" w:pos="9350"/>
            </w:tabs>
            <w:rPr>
              <w:rFonts w:ascii="Arial" w:hAnsi="Arial" w:cs="Arial"/>
              <w:noProof/>
            </w:rPr>
          </w:pPr>
          <w:hyperlink w:anchor="_Toc92883533" w:history="1">
            <w:r w:rsidRPr="003158B3">
              <w:rPr>
                <w:rStyle w:val="Hyperlink"/>
                <w:rFonts w:ascii="Arial" w:hAnsi="Arial" w:cs="Arial"/>
                <w:b/>
                <w:bCs/>
                <w:noProof/>
              </w:rPr>
              <w:t>Attributions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_Toc92883533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75</w:t>
            </w:r>
            <w:r w:rsidRPr="003158B3">
              <w:rPr>
                <w:rFonts w:ascii="Arial" w:hAnsi="Arial" w:cs="Arial"/>
                <w:noProof/>
                <w:webHidden/>
              </w:rPr>
              <w:fldChar w:fldCharType="end"/>
            </w:r>
          </w:hyperlink>
        </w:p>
        <w:p w14:paraId="219909F1" w14:textId="4813BD36" w:rsidR="003158B3" w:rsidRPr="003158B3" w:rsidRDefault="003158B3">
          <w:pPr>
            <w:pStyle w:val="TOC1"/>
            <w:tabs>
              <w:tab w:val="right" w:leader="dot" w:pos="9350"/>
            </w:tabs>
            <w:rPr>
              <w:rFonts w:ascii="Arial" w:hAnsi="Arial" w:cs="Arial"/>
              <w:noProof/>
            </w:rPr>
          </w:pPr>
          <w:hyperlink w:anchor="_Toc92883534" w:history="1">
            <w:r w:rsidRPr="003158B3">
              <w:rPr>
                <w:rStyle w:val="Hyperlink"/>
                <w:rFonts w:ascii="Arial" w:hAnsi="Arial" w:cs="Arial"/>
                <w:noProof/>
              </w:rPr>
              <w:t>Chapter 8: Major Exploration and Understanding Academic Program Plans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_Toc92883534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77</w:t>
            </w:r>
            <w:r w:rsidRPr="003158B3">
              <w:rPr>
                <w:rFonts w:ascii="Arial" w:hAnsi="Arial" w:cs="Arial"/>
                <w:noProof/>
                <w:webHidden/>
              </w:rPr>
              <w:fldChar w:fldCharType="end"/>
            </w:r>
          </w:hyperlink>
        </w:p>
        <w:p w14:paraId="071F2025" w14:textId="3C993461" w:rsidR="003158B3" w:rsidRPr="003158B3" w:rsidRDefault="003158B3">
          <w:pPr>
            <w:pStyle w:val="TOC2"/>
            <w:tabs>
              <w:tab w:val="right" w:leader="dot" w:pos="9350"/>
            </w:tabs>
            <w:rPr>
              <w:rFonts w:ascii="Arial" w:hAnsi="Arial" w:cs="Arial"/>
              <w:noProof/>
            </w:rPr>
          </w:pPr>
          <w:hyperlink w:anchor="_Toc92883535" w:history="1">
            <w:r w:rsidRPr="003158B3">
              <w:rPr>
                <w:rStyle w:val="Hyperlink"/>
                <w:rFonts w:ascii="Arial" w:hAnsi="Arial" w:cs="Arial"/>
                <w:noProof/>
              </w:rPr>
              <w:t>Summary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_Toc92883535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77</w:t>
            </w:r>
            <w:r w:rsidRPr="003158B3">
              <w:rPr>
                <w:rFonts w:ascii="Arial" w:hAnsi="Arial" w:cs="Arial"/>
                <w:noProof/>
                <w:webHidden/>
              </w:rPr>
              <w:fldChar w:fldCharType="end"/>
            </w:r>
          </w:hyperlink>
        </w:p>
        <w:p w14:paraId="5020EAC1" w14:textId="01AA4D33" w:rsidR="003158B3" w:rsidRPr="003158B3" w:rsidRDefault="003158B3">
          <w:pPr>
            <w:pStyle w:val="TOC2"/>
            <w:tabs>
              <w:tab w:val="right" w:leader="dot" w:pos="9350"/>
            </w:tabs>
            <w:rPr>
              <w:rFonts w:ascii="Arial" w:hAnsi="Arial" w:cs="Arial"/>
              <w:noProof/>
            </w:rPr>
          </w:pPr>
          <w:hyperlink w:anchor="_Toc92883536" w:history="1">
            <w:r w:rsidRPr="003158B3">
              <w:rPr>
                <w:rStyle w:val="Hyperlink"/>
                <w:rFonts w:ascii="Arial" w:hAnsi="Arial" w:cs="Arial"/>
                <w:noProof/>
              </w:rPr>
              <w:t>Learning Objectives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_Toc92883536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77</w:t>
            </w:r>
            <w:r w:rsidRPr="003158B3">
              <w:rPr>
                <w:rFonts w:ascii="Arial" w:hAnsi="Arial" w:cs="Arial"/>
                <w:noProof/>
                <w:webHidden/>
              </w:rPr>
              <w:fldChar w:fldCharType="end"/>
            </w:r>
          </w:hyperlink>
        </w:p>
        <w:p w14:paraId="19DADA9D" w14:textId="7194F61B" w:rsidR="003158B3" w:rsidRPr="003158B3" w:rsidRDefault="003158B3">
          <w:pPr>
            <w:pStyle w:val="TOC2"/>
            <w:tabs>
              <w:tab w:val="right" w:leader="dot" w:pos="9350"/>
            </w:tabs>
            <w:rPr>
              <w:rFonts w:ascii="Arial" w:hAnsi="Arial" w:cs="Arial"/>
              <w:noProof/>
            </w:rPr>
          </w:pPr>
          <w:hyperlink w:anchor="_Toc92883537" w:history="1">
            <w:r w:rsidRPr="003158B3">
              <w:rPr>
                <w:rStyle w:val="Hyperlink"/>
                <w:rFonts w:ascii="Arial" w:hAnsi="Arial" w:cs="Arial"/>
                <w:bCs/>
                <w:noProof/>
              </w:rPr>
              <w:t>Values—What are They, and Why Are They Important?</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_Toc92883537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77</w:t>
            </w:r>
            <w:r w:rsidRPr="003158B3">
              <w:rPr>
                <w:rFonts w:ascii="Arial" w:hAnsi="Arial" w:cs="Arial"/>
                <w:noProof/>
                <w:webHidden/>
              </w:rPr>
              <w:fldChar w:fldCharType="end"/>
            </w:r>
          </w:hyperlink>
        </w:p>
        <w:p w14:paraId="7C016D1B" w14:textId="268BEA04" w:rsidR="003158B3" w:rsidRPr="003158B3" w:rsidRDefault="003158B3">
          <w:pPr>
            <w:pStyle w:val="TOC2"/>
            <w:tabs>
              <w:tab w:val="right" w:leader="dot" w:pos="9350"/>
            </w:tabs>
            <w:rPr>
              <w:rFonts w:ascii="Arial" w:hAnsi="Arial" w:cs="Arial"/>
              <w:noProof/>
            </w:rPr>
          </w:pPr>
          <w:hyperlink r:id="rId50" w:anchor="_Toc92883538" w:history="1">
            <w:r w:rsidRPr="003158B3">
              <w:rPr>
                <w:rStyle w:val="Hyperlink"/>
                <w:rFonts w:ascii="Arial" w:hAnsi="Arial" w:cs="Arial"/>
                <w:noProof/>
              </w:rPr>
              <w:t>Activity 1:  Determining Your Values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_Toc92883538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78</w:t>
            </w:r>
            <w:r w:rsidRPr="003158B3">
              <w:rPr>
                <w:rFonts w:ascii="Arial" w:hAnsi="Arial" w:cs="Arial"/>
                <w:noProof/>
                <w:webHidden/>
              </w:rPr>
              <w:fldChar w:fldCharType="end"/>
            </w:r>
          </w:hyperlink>
        </w:p>
        <w:p w14:paraId="5DC3AE3A" w14:textId="1028B845" w:rsidR="003158B3" w:rsidRPr="003158B3" w:rsidRDefault="003158B3">
          <w:pPr>
            <w:pStyle w:val="TOC3"/>
            <w:tabs>
              <w:tab w:val="right" w:leader="dot" w:pos="9350"/>
            </w:tabs>
            <w:rPr>
              <w:rFonts w:ascii="Arial" w:hAnsi="Arial" w:cs="Arial"/>
              <w:noProof/>
            </w:rPr>
          </w:pPr>
          <w:hyperlink r:id="rId51" w:anchor="_Toc92883539" w:history="1">
            <w:r w:rsidRPr="003158B3">
              <w:rPr>
                <w:rStyle w:val="Hyperlink"/>
                <w:rFonts w:ascii="Arial" w:hAnsi="Arial" w:cs="Arial"/>
                <w:b/>
                <w:bCs/>
                <w:noProof/>
              </w:rPr>
              <w:t>Checkpoint Exercise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_Toc92883539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78</w:t>
            </w:r>
            <w:r w:rsidRPr="003158B3">
              <w:rPr>
                <w:rFonts w:ascii="Arial" w:hAnsi="Arial" w:cs="Arial"/>
                <w:noProof/>
                <w:webHidden/>
              </w:rPr>
              <w:fldChar w:fldCharType="end"/>
            </w:r>
          </w:hyperlink>
        </w:p>
        <w:p w14:paraId="36FFC601" w14:textId="68B25ECD" w:rsidR="003158B3" w:rsidRPr="003158B3" w:rsidRDefault="003158B3">
          <w:pPr>
            <w:pStyle w:val="TOC2"/>
            <w:tabs>
              <w:tab w:val="right" w:leader="dot" w:pos="9350"/>
            </w:tabs>
            <w:rPr>
              <w:rFonts w:ascii="Arial" w:hAnsi="Arial" w:cs="Arial"/>
              <w:noProof/>
            </w:rPr>
          </w:pPr>
          <w:hyperlink w:anchor="_Toc92883540" w:history="1">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_Toc92883540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79</w:t>
            </w:r>
            <w:r w:rsidRPr="003158B3">
              <w:rPr>
                <w:rFonts w:ascii="Arial" w:hAnsi="Arial" w:cs="Arial"/>
                <w:noProof/>
                <w:webHidden/>
              </w:rPr>
              <w:fldChar w:fldCharType="end"/>
            </w:r>
          </w:hyperlink>
        </w:p>
        <w:p w14:paraId="0D5BF387" w14:textId="789D14A0" w:rsidR="003158B3" w:rsidRPr="003158B3" w:rsidRDefault="003158B3">
          <w:pPr>
            <w:pStyle w:val="TOC2"/>
            <w:tabs>
              <w:tab w:val="right" w:leader="dot" w:pos="9350"/>
            </w:tabs>
            <w:rPr>
              <w:rFonts w:ascii="Arial" w:hAnsi="Arial" w:cs="Arial"/>
              <w:noProof/>
            </w:rPr>
          </w:pPr>
          <w:hyperlink w:anchor="_Toc92883541" w:history="1">
            <w:r w:rsidRPr="003158B3">
              <w:rPr>
                <w:rStyle w:val="Hyperlink"/>
                <w:rFonts w:ascii="Arial" w:hAnsi="Arial" w:cs="Arial"/>
                <w:noProof/>
              </w:rPr>
              <w:t>Goals and Planning</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_Toc92883541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79</w:t>
            </w:r>
            <w:r w:rsidRPr="003158B3">
              <w:rPr>
                <w:rFonts w:ascii="Arial" w:hAnsi="Arial" w:cs="Arial"/>
                <w:noProof/>
                <w:webHidden/>
              </w:rPr>
              <w:fldChar w:fldCharType="end"/>
            </w:r>
          </w:hyperlink>
        </w:p>
        <w:p w14:paraId="1B9A2962" w14:textId="0B7231A1" w:rsidR="003158B3" w:rsidRPr="003158B3" w:rsidRDefault="003158B3">
          <w:pPr>
            <w:pStyle w:val="TOC3"/>
            <w:tabs>
              <w:tab w:val="right" w:leader="dot" w:pos="9350"/>
            </w:tabs>
            <w:rPr>
              <w:rFonts w:ascii="Arial" w:hAnsi="Arial" w:cs="Arial"/>
              <w:noProof/>
            </w:rPr>
          </w:pPr>
          <w:hyperlink w:anchor="_Toc92883542" w:history="1">
            <w:r w:rsidRPr="003158B3">
              <w:rPr>
                <w:rStyle w:val="Hyperlink"/>
                <w:rFonts w:ascii="Arial" w:hAnsi="Arial" w:cs="Arial"/>
                <w:noProof/>
              </w:rPr>
              <w:t>Long-Term Goals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_Toc92883542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79</w:t>
            </w:r>
            <w:r w:rsidRPr="003158B3">
              <w:rPr>
                <w:rFonts w:ascii="Arial" w:hAnsi="Arial" w:cs="Arial"/>
                <w:noProof/>
                <w:webHidden/>
              </w:rPr>
              <w:fldChar w:fldCharType="end"/>
            </w:r>
          </w:hyperlink>
        </w:p>
        <w:p w14:paraId="043255F1" w14:textId="488357DC" w:rsidR="003158B3" w:rsidRPr="003158B3" w:rsidRDefault="003158B3">
          <w:pPr>
            <w:pStyle w:val="TOC3"/>
            <w:tabs>
              <w:tab w:val="right" w:leader="dot" w:pos="9350"/>
            </w:tabs>
            <w:rPr>
              <w:rFonts w:ascii="Arial" w:hAnsi="Arial" w:cs="Arial"/>
              <w:noProof/>
            </w:rPr>
          </w:pPr>
          <w:hyperlink w:anchor="_Toc92883543" w:history="1">
            <w:r w:rsidRPr="003158B3">
              <w:rPr>
                <w:rStyle w:val="Hyperlink"/>
                <w:rFonts w:ascii="Arial" w:hAnsi="Arial" w:cs="Arial"/>
                <w:noProof/>
              </w:rPr>
              <w:t>Setting Long- and Short-Term Goals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_Toc92883543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79</w:t>
            </w:r>
            <w:r w:rsidRPr="003158B3">
              <w:rPr>
                <w:rFonts w:ascii="Arial" w:hAnsi="Arial" w:cs="Arial"/>
                <w:noProof/>
                <w:webHidden/>
              </w:rPr>
              <w:fldChar w:fldCharType="end"/>
            </w:r>
          </w:hyperlink>
        </w:p>
        <w:p w14:paraId="1A17C104" w14:textId="175A6493" w:rsidR="003158B3" w:rsidRPr="003158B3" w:rsidRDefault="003158B3">
          <w:pPr>
            <w:pStyle w:val="TOC2"/>
            <w:tabs>
              <w:tab w:val="right" w:leader="dot" w:pos="9350"/>
            </w:tabs>
            <w:rPr>
              <w:rFonts w:ascii="Arial" w:hAnsi="Arial" w:cs="Arial"/>
              <w:noProof/>
            </w:rPr>
          </w:pPr>
          <w:hyperlink w:anchor="_Toc92883544" w:history="1">
            <w:r w:rsidRPr="003158B3">
              <w:rPr>
                <w:rStyle w:val="Hyperlink"/>
                <w:rFonts w:ascii="Arial" w:hAnsi="Arial" w:cs="Arial"/>
                <w:noProof/>
              </w:rPr>
              <w:t>Planning for Adjustments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_Toc92883544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80</w:t>
            </w:r>
            <w:r w:rsidRPr="003158B3">
              <w:rPr>
                <w:rFonts w:ascii="Arial" w:hAnsi="Arial" w:cs="Arial"/>
                <w:noProof/>
                <w:webHidden/>
              </w:rPr>
              <w:fldChar w:fldCharType="end"/>
            </w:r>
          </w:hyperlink>
        </w:p>
        <w:p w14:paraId="1C546E5A" w14:textId="4E624652" w:rsidR="003158B3" w:rsidRPr="003158B3" w:rsidRDefault="003158B3">
          <w:pPr>
            <w:pStyle w:val="TOC2"/>
            <w:tabs>
              <w:tab w:val="right" w:leader="dot" w:pos="9350"/>
            </w:tabs>
            <w:rPr>
              <w:rFonts w:ascii="Arial" w:hAnsi="Arial" w:cs="Arial"/>
              <w:noProof/>
            </w:rPr>
          </w:pPr>
          <w:hyperlink w:anchor="_Toc92883545" w:history="1">
            <w:r w:rsidRPr="003158B3">
              <w:rPr>
                <w:rStyle w:val="Hyperlink"/>
                <w:rFonts w:ascii="Arial" w:hAnsi="Arial" w:cs="Arial"/>
                <w:noProof/>
              </w:rPr>
              <w:t>Types of Degrees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_Toc92883545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81</w:t>
            </w:r>
            <w:r w:rsidRPr="003158B3">
              <w:rPr>
                <w:rFonts w:ascii="Arial" w:hAnsi="Arial" w:cs="Arial"/>
                <w:noProof/>
                <w:webHidden/>
              </w:rPr>
              <w:fldChar w:fldCharType="end"/>
            </w:r>
          </w:hyperlink>
        </w:p>
        <w:p w14:paraId="6E1A3980" w14:textId="022A2C57" w:rsidR="003158B3" w:rsidRPr="003158B3" w:rsidRDefault="003158B3">
          <w:pPr>
            <w:pStyle w:val="TOC3"/>
            <w:tabs>
              <w:tab w:val="right" w:leader="dot" w:pos="9350"/>
            </w:tabs>
            <w:rPr>
              <w:rFonts w:ascii="Arial" w:hAnsi="Arial" w:cs="Arial"/>
              <w:noProof/>
            </w:rPr>
          </w:pPr>
          <w:hyperlink w:anchor="_Toc92883546" w:history="1">
            <w:r w:rsidRPr="003158B3">
              <w:rPr>
                <w:rStyle w:val="Hyperlink"/>
                <w:rFonts w:ascii="Arial" w:hAnsi="Arial" w:cs="Arial"/>
                <w:noProof/>
              </w:rPr>
              <w:t>Questions to consider:</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_Toc92883546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81</w:t>
            </w:r>
            <w:r w:rsidRPr="003158B3">
              <w:rPr>
                <w:rFonts w:ascii="Arial" w:hAnsi="Arial" w:cs="Arial"/>
                <w:noProof/>
                <w:webHidden/>
              </w:rPr>
              <w:fldChar w:fldCharType="end"/>
            </w:r>
          </w:hyperlink>
        </w:p>
        <w:p w14:paraId="7F1CD649" w14:textId="6CB1A797" w:rsidR="003158B3" w:rsidRPr="003158B3" w:rsidRDefault="003158B3">
          <w:pPr>
            <w:pStyle w:val="TOC3"/>
            <w:tabs>
              <w:tab w:val="right" w:leader="dot" w:pos="9350"/>
            </w:tabs>
            <w:rPr>
              <w:rFonts w:ascii="Arial" w:hAnsi="Arial" w:cs="Arial"/>
              <w:noProof/>
            </w:rPr>
          </w:pPr>
          <w:hyperlink w:anchor="_Toc92883547" w:history="1">
            <w:r w:rsidRPr="003158B3">
              <w:rPr>
                <w:rStyle w:val="Hyperlink"/>
                <w:rFonts w:ascii="Arial" w:hAnsi="Arial" w:cs="Arial"/>
                <w:noProof/>
              </w:rPr>
              <w:t>Associate degrees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_Toc92883547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83</w:t>
            </w:r>
            <w:r w:rsidRPr="003158B3">
              <w:rPr>
                <w:rFonts w:ascii="Arial" w:hAnsi="Arial" w:cs="Arial"/>
                <w:noProof/>
                <w:webHidden/>
              </w:rPr>
              <w:fldChar w:fldCharType="end"/>
            </w:r>
          </w:hyperlink>
        </w:p>
        <w:p w14:paraId="1055B937" w14:textId="55639E99" w:rsidR="003158B3" w:rsidRPr="003158B3" w:rsidRDefault="003158B3">
          <w:pPr>
            <w:pStyle w:val="TOC3"/>
            <w:tabs>
              <w:tab w:val="right" w:leader="dot" w:pos="9350"/>
            </w:tabs>
            <w:rPr>
              <w:rFonts w:ascii="Arial" w:hAnsi="Arial" w:cs="Arial"/>
              <w:noProof/>
            </w:rPr>
          </w:pPr>
          <w:hyperlink w:anchor="_Toc92883548" w:history="1">
            <w:r w:rsidRPr="003158B3">
              <w:rPr>
                <w:rStyle w:val="Hyperlink"/>
                <w:rFonts w:ascii="Arial" w:hAnsi="Arial" w:cs="Arial"/>
                <w:noProof/>
              </w:rPr>
              <w:t>Bachelor’s Degrees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_Toc92883548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83</w:t>
            </w:r>
            <w:r w:rsidRPr="003158B3">
              <w:rPr>
                <w:rFonts w:ascii="Arial" w:hAnsi="Arial" w:cs="Arial"/>
                <w:noProof/>
                <w:webHidden/>
              </w:rPr>
              <w:fldChar w:fldCharType="end"/>
            </w:r>
          </w:hyperlink>
        </w:p>
        <w:p w14:paraId="43AF2ED9" w14:textId="40B40C33" w:rsidR="003158B3" w:rsidRPr="003158B3" w:rsidRDefault="003158B3">
          <w:pPr>
            <w:pStyle w:val="TOC2"/>
            <w:tabs>
              <w:tab w:val="right" w:leader="dot" w:pos="9350"/>
            </w:tabs>
            <w:rPr>
              <w:rFonts w:ascii="Arial" w:hAnsi="Arial" w:cs="Arial"/>
              <w:noProof/>
            </w:rPr>
          </w:pPr>
          <w:hyperlink w:anchor="_Toc92883549" w:history="1">
            <w:r w:rsidRPr="003158B3">
              <w:rPr>
                <w:rStyle w:val="Hyperlink"/>
                <w:rFonts w:ascii="Arial" w:hAnsi="Arial" w:cs="Arial"/>
                <w:noProof/>
              </w:rPr>
              <w:t>Major Courses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_Toc92883549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84</w:t>
            </w:r>
            <w:r w:rsidRPr="003158B3">
              <w:rPr>
                <w:rFonts w:ascii="Arial" w:hAnsi="Arial" w:cs="Arial"/>
                <w:noProof/>
                <w:webHidden/>
              </w:rPr>
              <w:fldChar w:fldCharType="end"/>
            </w:r>
          </w:hyperlink>
        </w:p>
        <w:p w14:paraId="32A519B1" w14:textId="282FB434" w:rsidR="003158B3" w:rsidRPr="003158B3" w:rsidRDefault="003158B3">
          <w:pPr>
            <w:pStyle w:val="TOC2"/>
            <w:tabs>
              <w:tab w:val="right" w:leader="dot" w:pos="9350"/>
            </w:tabs>
            <w:rPr>
              <w:rFonts w:ascii="Arial" w:hAnsi="Arial" w:cs="Arial"/>
              <w:noProof/>
            </w:rPr>
          </w:pPr>
          <w:hyperlink w:anchor="_Toc92883550" w:history="1">
            <w:r w:rsidRPr="003158B3">
              <w:rPr>
                <w:rStyle w:val="Hyperlink"/>
                <w:rFonts w:ascii="Arial" w:hAnsi="Arial" w:cs="Arial"/>
                <w:noProof/>
              </w:rPr>
              <w:t>Electives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_Toc92883550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84</w:t>
            </w:r>
            <w:r w:rsidRPr="003158B3">
              <w:rPr>
                <w:rFonts w:ascii="Arial" w:hAnsi="Arial" w:cs="Arial"/>
                <w:noProof/>
                <w:webHidden/>
              </w:rPr>
              <w:fldChar w:fldCharType="end"/>
            </w:r>
          </w:hyperlink>
        </w:p>
        <w:p w14:paraId="02D7737F" w14:textId="12C90613" w:rsidR="003158B3" w:rsidRPr="003158B3" w:rsidRDefault="003158B3">
          <w:pPr>
            <w:pStyle w:val="TOC2"/>
            <w:tabs>
              <w:tab w:val="right" w:leader="dot" w:pos="9350"/>
            </w:tabs>
            <w:rPr>
              <w:rFonts w:ascii="Arial" w:hAnsi="Arial" w:cs="Arial"/>
              <w:noProof/>
            </w:rPr>
          </w:pPr>
          <w:hyperlink w:anchor="_Toc92883551" w:history="1">
            <w:r w:rsidRPr="003158B3">
              <w:rPr>
                <w:rStyle w:val="Hyperlink"/>
                <w:rFonts w:ascii="Arial" w:hAnsi="Arial" w:cs="Arial"/>
                <w:noProof/>
              </w:rPr>
              <w:t>Majors and Minors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_Toc92883551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84</w:t>
            </w:r>
            <w:r w:rsidRPr="003158B3">
              <w:rPr>
                <w:rFonts w:ascii="Arial" w:hAnsi="Arial" w:cs="Arial"/>
                <w:noProof/>
                <w:webHidden/>
              </w:rPr>
              <w:fldChar w:fldCharType="end"/>
            </w:r>
          </w:hyperlink>
        </w:p>
        <w:p w14:paraId="1E767A99" w14:textId="63DDD51D" w:rsidR="003158B3" w:rsidRPr="003158B3" w:rsidRDefault="003158B3">
          <w:pPr>
            <w:pStyle w:val="TOC2"/>
            <w:tabs>
              <w:tab w:val="right" w:leader="dot" w:pos="9350"/>
            </w:tabs>
            <w:rPr>
              <w:rFonts w:ascii="Arial" w:hAnsi="Arial" w:cs="Arial"/>
              <w:noProof/>
            </w:rPr>
          </w:pPr>
          <w:hyperlink w:anchor="_Toc92883552" w:history="1">
            <w:r w:rsidRPr="003158B3">
              <w:rPr>
                <w:rStyle w:val="Hyperlink"/>
                <w:rFonts w:ascii="Arial" w:hAnsi="Arial" w:cs="Arial"/>
                <w:noProof/>
              </w:rPr>
              <w:t>Service Learning</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_Toc92883552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84</w:t>
            </w:r>
            <w:r w:rsidRPr="003158B3">
              <w:rPr>
                <w:rFonts w:ascii="Arial" w:hAnsi="Arial" w:cs="Arial"/>
                <w:noProof/>
                <w:webHidden/>
              </w:rPr>
              <w:fldChar w:fldCharType="end"/>
            </w:r>
          </w:hyperlink>
        </w:p>
        <w:p w14:paraId="424A008C" w14:textId="197B4CCE" w:rsidR="003158B3" w:rsidRPr="003158B3" w:rsidRDefault="003158B3">
          <w:pPr>
            <w:pStyle w:val="TOC2"/>
            <w:tabs>
              <w:tab w:val="right" w:leader="dot" w:pos="9350"/>
            </w:tabs>
            <w:rPr>
              <w:rFonts w:ascii="Arial" w:hAnsi="Arial" w:cs="Arial"/>
              <w:noProof/>
            </w:rPr>
          </w:pPr>
          <w:hyperlink w:anchor="_Toc92883553" w:history="1">
            <w:r w:rsidRPr="003158B3">
              <w:rPr>
                <w:rStyle w:val="Hyperlink"/>
                <w:rFonts w:ascii="Arial" w:hAnsi="Arial" w:cs="Arial"/>
                <w:noProof/>
              </w:rPr>
              <w:t>Curriculum Maps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_Toc92883553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85</w:t>
            </w:r>
            <w:r w:rsidRPr="003158B3">
              <w:rPr>
                <w:rFonts w:ascii="Arial" w:hAnsi="Arial" w:cs="Arial"/>
                <w:noProof/>
                <w:webHidden/>
              </w:rPr>
              <w:fldChar w:fldCharType="end"/>
            </w:r>
          </w:hyperlink>
        </w:p>
        <w:p w14:paraId="2C03D7D9" w14:textId="32C7D397" w:rsidR="003158B3" w:rsidRPr="003158B3" w:rsidRDefault="003158B3">
          <w:pPr>
            <w:pStyle w:val="TOC2"/>
            <w:tabs>
              <w:tab w:val="right" w:leader="dot" w:pos="9350"/>
            </w:tabs>
            <w:rPr>
              <w:rFonts w:ascii="Arial" w:hAnsi="Arial" w:cs="Arial"/>
              <w:noProof/>
            </w:rPr>
          </w:pPr>
          <w:hyperlink r:id="rId52" w:anchor="_Toc92883554" w:history="1">
            <w:r w:rsidRPr="003158B3">
              <w:rPr>
                <w:rStyle w:val="Hyperlink"/>
                <w:rFonts w:ascii="Arial" w:hAnsi="Arial" w:cs="Arial"/>
                <w:noProof/>
              </w:rPr>
              <w:t>Activity 2: Draft an Academic Plan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_Toc92883554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85</w:t>
            </w:r>
            <w:r w:rsidRPr="003158B3">
              <w:rPr>
                <w:rFonts w:ascii="Arial" w:hAnsi="Arial" w:cs="Arial"/>
                <w:noProof/>
                <w:webHidden/>
              </w:rPr>
              <w:fldChar w:fldCharType="end"/>
            </w:r>
          </w:hyperlink>
        </w:p>
        <w:p w14:paraId="2A7C6345" w14:textId="0EC9B038" w:rsidR="003158B3" w:rsidRPr="003158B3" w:rsidRDefault="003158B3">
          <w:pPr>
            <w:pStyle w:val="TOC3"/>
            <w:tabs>
              <w:tab w:val="right" w:leader="dot" w:pos="9350"/>
            </w:tabs>
            <w:rPr>
              <w:rFonts w:ascii="Arial" w:hAnsi="Arial" w:cs="Arial"/>
              <w:noProof/>
            </w:rPr>
          </w:pPr>
          <w:hyperlink r:id="rId53" w:anchor="_Toc92883555" w:history="1">
            <w:r w:rsidRPr="003158B3">
              <w:rPr>
                <w:rStyle w:val="Hyperlink"/>
                <w:rFonts w:ascii="Arial" w:hAnsi="Arial" w:cs="Arial"/>
                <w:b/>
                <w:bCs/>
                <w:noProof/>
              </w:rPr>
              <w:t>Checkpoint Exercises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_Toc92883555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85</w:t>
            </w:r>
            <w:r w:rsidRPr="003158B3">
              <w:rPr>
                <w:rFonts w:ascii="Arial" w:hAnsi="Arial" w:cs="Arial"/>
                <w:noProof/>
                <w:webHidden/>
              </w:rPr>
              <w:fldChar w:fldCharType="end"/>
            </w:r>
          </w:hyperlink>
        </w:p>
        <w:p w14:paraId="00F913D4" w14:textId="651AE583" w:rsidR="003158B3" w:rsidRPr="003158B3" w:rsidRDefault="003158B3">
          <w:pPr>
            <w:pStyle w:val="TOC1"/>
            <w:tabs>
              <w:tab w:val="right" w:leader="dot" w:pos="9350"/>
            </w:tabs>
            <w:rPr>
              <w:rFonts w:ascii="Arial" w:hAnsi="Arial" w:cs="Arial"/>
              <w:noProof/>
            </w:rPr>
          </w:pPr>
          <w:hyperlink r:id="rId54" w:anchor="_Toc92883556" w:history="1">
            <w:r w:rsidRPr="003158B3">
              <w:rPr>
                <w:rStyle w:val="Hyperlink"/>
                <w:rFonts w:ascii="Arial" w:hAnsi="Arial" w:cs="Arial"/>
                <w:noProof/>
              </w:rPr>
              <w:t>Questions for Reflection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_Toc92883556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87</w:t>
            </w:r>
            <w:r w:rsidRPr="003158B3">
              <w:rPr>
                <w:rFonts w:ascii="Arial" w:hAnsi="Arial" w:cs="Arial"/>
                <w:noProof/>
                <w:webHidden/>
              </w:rPr>
              <w:fldChar w:fldCharType="end"/>
            </w:r>
          </w:hyperlink>
        </w:p>
        <w:p w14:paraId="6E7A639C" w14:textId="649958BF" w:rsidR="003158B3" w:rsidRPr="003158B3" w:rsidRDefault="003158B3">
          <w:pPr>
            <w:pStyle w:val="TOC2"/>
            <w:tabs>
              <w:tab w:val="right" w:leader="dot" w:pos="9350"/>
            </w:tabs>
            <w:rPr>
              <w:rFonts w:ascii="Arial" w:hAnsi="Arial" w:cs="Arial"/>
              <w:noProof/>
            </w:rPr>
          </w:pPr>
          <w:hyperlink w:anchor="_Toc92883557" w:history="1">
            <w:r w:rsidRPr="003158B3">
              <w:rPr>
                <w:rStyle w:val="Hyperlink"/>
                <w:rFonts w:ascii="Arial" w:hAnsi="Arial" w:cs="Arial"/>
                <w:noProof/>
              </w:rPr>
              <w:t>References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_Toc92883557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87</w:t>
            </w:r>
            <w:r w:rsidRPr="003158B3">
              <w:rPr>
                <w:rFonts w:ascii="Arial" w:hAnsi="Arial" w:cs="Arial"/>
                <w:noProof/>
                <w:webHidden/>
              </w:rPr>
              <w:fldChar w:fldCharType="end"/>
            </w:r>
          </w:hyperlink>
        </w:p>
        <w:p w14:paraId="684C4F55" w14:textId="7DADF664" w:rsidR="003158B3" w:rsidRPr="003158B3" w:rsidRDefault="003158B3">
          <w:pPr>
            <w:pStyle w:val="TOC2"/>
            <w:tabs>
              <w:tab w:val="right" w:leader="dot" w:pos="9350"/>
            </w:tabs>
            <w:rPr>
              <w:rFonts w:ascii="Arial" w:hAnsi="Arial" w:cs="Arial"/>
              <w:noProof/>
            </w:rPr>
          </w:pPr>
          <w:hyperlink w:anchor="_Toc92883558" w:history="1">
            <w:r w:rsidRPr="003158B3">
              <w:rPr>
                <w:rStyle w:val="Hyperlink"/>
                <w:rFonts w:ascii="Arial" w:eastAsia="Calibri" w:hAnsi="Arial" w:cs="Arial"/>
                <w:noProof/>
              </w:rPr>
              <w:t>Attributions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_Toc92883558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87</w:t>
            </w:r>
            <w:r w:rsidRPr="003158B3">
              <w:rPr>
                <w:rFonts w:ascii="Arial" w:hAnsi="Arial" w:cs="Arial"/>
                <w:noProof/>
                <w:webHidden/>
              </w:rPr>
              <w:fldChar w:fldCharType="end"/>
            </w:r>
          </w:hyperlink>
        </w:p>
        <w:p w14:paraId="528C5867" w14:textId="4186298D" w:rsidR="003158B3" w:rsidRPr="003158B3" w:rsidRDefault="003158B3">
          <w:pPr>
            <w:pStyle w:val="TOC1"/>
            <w:tabs>
              <w:tab w:val="right" w:leader="dot" w:pos="9350"/>
            </w:tabs>
            <w:rPr>
              <w:rFonts w:ascii="Arial" w:hAnsi="Arial" w:cs="Arial"/>
              <w:noProof/>
            </w:rPr>
          </w:pPr>
          <w:hyperlink w:anchor="_Toc92883559" w:history="1">
            <w:r w:rsidRPr="003158B3">
              <w:rPr>
                <w:rStyle w:val="Hyperlink"/>
                <w:rFonts w:ascii="Arial" w:hAnsi="Arial" w:cs="Arial"/>
                <w:noProof/>
              </w:rPr>
              <w:t>Chapter 9: Career Research</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_Toc92883559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88</w:t>
            </w:r>
            <w:r w:rsidRPr="003158B3">
              <w:rPr>
                <w:rFonts w:ascii="Arial" w:hAnsi="Arial" w:cs="Arial"/>
                <w:noProof/>
                <w:webHidden/>
              </w:rPr>
              <w:fldChar w:fldCharType="end"/>
            </w:r>
          </w:hyperlink>
        </w:p>
        <w:p w14:paraId="6D28502A" w14:textId="163F0342" w:rsidR="003158B3" w:rsidRPr="003158B3" w:rsidRDefault="003158B3">
          <w:pPr>
            <w:pStyle w:val="TOC2"/>
            <w:tabs>
              <w:tab w:val="right" w:leader="dot" w:pos="9350"/>
            </w:tabs>
            <w:rPr>
              <w:rFonts w:ascii="Arial" w:hAnsi="Arial" w:cs="Arial"/>
              <w:noProof/>
            </w:rPr>
          </w:pPr>
          <w:hyperlink w:anchor="_Toc92883560" w:history="1">
            <w:r w:rsidRPr="003158B3">
              <w:rPr>
                <w:rStyle w:val="Hyperlink"/>
                <w:rFonts w:ascii="Arial" w:hAnsi="Arial" w:cs="Arial"/>
                <w:noProof/>
              </w:rPr>
              <w:t>Summary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_Toc92883560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88</w:t>
            </w:r>
            <w:r w:rsidRPr="003158B3">
              <w:rPr>
                <w:rFonts w:ascii="Arial" w:hAnsi="Arial" w:cs="Arial"/>
                <w:noProof/>
                <w:webHidden/>
              </w:rPr>
              <w:fldChar w:fldCharType="end"/>
            </w:r>
          </w:hyperlink>
        </w:p>
        <w:p w14:paraId="3E9858EA" w14:textId="05119977" w:rsidR="003158B3" w:rsidRPr="003158B3" w:rsidRDefault="003158B3">
          <w:pPr>
            <w:pStyle w:val="TOC2"/>
            <w:tabs>
              <w:tab w:val="right" w:leader="dot" w:pos="9350"/>
            </w:tabs>
            <w:rPr>
              <w:rFonts w:ascii="Arial" w:hAnsi="Arial" w:cs="Arial"/>
              <w:noProof/>
            </w:rPr>
          </w:pPr>
          <w:hyperlink w:anchor="_Toc92883561" w:history="1">
            <w:r w:rsidRPr="003158B3">
              <w:rPr>
                <w:rStyle w:val="Hyperlink"/>
                <w:rFonts w:ascii="Arial" w:hAnsi="Arial" w:cs="Arial"/>
                <w:noProof/>
              </w:rPr>
              <w:t>Learning Objectives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_Toc92883561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88</w:t>
            </w:r>
            <w:r w:rsidRPr="003158B3">
              <w:rPr>
                <w:rFonts w:ascii="Arial" w:hAnsi="Arial" w:cs="Arial"/>
                <w:noProof/>
                <w:webHidden/>
              </w:rPr>
              <w:fldChar w:fldCharType="end"/>
            </w:r>
          </w:hyperlink>
        </w:p>
        <w:p w14:paraId="7597D402" w14:textId="1D215B55" w:rsidR="003158B3" w:rsidRPr="003158B3" w:rsidRDefault="003158B3">
          <w:pPr>
            <w:pStyle w:val="TOC2"/>
            <w:tabs>
              <w:tab w:val="right" w:leader="dot" w:pos="9350"/>
            </w:tabs>
            <w:rPr>
              <w:rFonts w:ascii="Arial" w:hAnsi="Arial" w:cs="Arial"/>
              <w:noProof/>
            </w:rPr>
          </w:pPr>
          <w:hyperlink w:anchor="_Toc92883562" w:history="1">
            <w:r w:rsidRPr="003158B3">
              <w:rPr>
                <w:rStyle w:val="Hyperlink"/>
                <w:rFonts w:ascii="Arial" w:hAnsi="Arial" w:cs="Arial"/>
                <w:noProof/>
              </w:rPr>
              <w:t>Phase A: Who am I?</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_Toc92883562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88</w:t>
            </w:r>
            <w:r w:rsidRPr="003158B3">
              <w:rPr>
                <w:rFonts w:ascii="Arial" w:hAnsi="Arial" w:cs="Arial"/>
                <w:noProof/>
                <w:webHidden/>
              </w:rPr>
              <w:fldChar w:fldCharType="end"/>
            </w:r>
          </w:hyperlink>
        </w:p>
        <w:p w14:paraId="5CAD4A1C" w14:textId="229906B8" w:rsidR="003158B3" w:rsidRPr="003158B3" w:rsidRDefault="003158B3">
          <w:pPr>
            <w:pStyle w:val="TOC2"/>
            <w:tabs>
              <w:tab w:val="right" w:leader="dot" w:pos="9350"/>
            </w:tabs>
            <w:rPr>
              <w:rFonts w:ascii="Arial" w:hAnsi="Arial" w:cs="Arial"/>
              <w:noProof/>
            </w:rPr>
          </w:pPr>
          <w:hyperlink r:id="rId55" w:anchor="_Toc92883563" w:history="1">
            <w:r w:rsidRPr="003158B3">
              <w:rPr>
                <w:rStyle w:val="Hyperlink"/>
                <w:rFonts w:ascii="Arial" w:hAnsi="Arial" w:cs="Arial"/>
                <w:noProof/>
              </w:rPr>
              <w:t>Activity 1: Identifying Your Occupational Traits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_Toc92883563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89</w:t>
            </w:r>
            <w:r w:rsidRPr="003158B3">
              <w:rPr>
                <w:rFonts w:ascii="Arial" w:hAnsi="Arial" w:cs="Arial"/>
                <w:noProof/>
                <w:webHidden/>
              </w:rPr>
              <w:fldChar w:fldCharType="end"/>
            </w:r>
          </w:hyperlink>
        </w:p>
        <w:p w14:paraId="7F00F7E6" w14:textId="12478D3B" w:rsidR="003158B3" w:rsidRPr="003158B3" w:rsidRDefault="003158B3">
          <w:pPr>
            <w:pStyle w:val="TOC3"/>
            <w:tabs>
              <w:tab w:val="right" w:leader="dot" w:pos="9350"/>
            </w:tabs>
            <w:rPr>
              <w:rFonts w:ascii="Arial" w:hAnsi="Arial" w:cs="Arial"/>
              <w:noProof/>
            </w:rPr>
          </w:pPr>
          <w:hyperlink r:id="rId56" w:anchor="_Toc92883564" w:history="1">
            <w:r w:rsidRPr="003158B3">
              <w:rPr>
                <w:rStyle w:val="Hyperlink"/>
                <w:rFonts w:ascii="Arial" w:hAnsi="Arial" w:cs="Arial"/>
                <w:b/>
                <w:bCs/>
                <w:noProof/>
              </w:rPr>
              <w:t>Checkpoint Exercise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_Toc92883564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89</w:t>
            </w:r>
            <w:r w:rsidRPr="003158B3">
              <w:rPr>
                <w:rFonts w:ascii="Arial" w:hAnsi="Arial" w:cs="Arial"/>
                <w:noProof/>
                <w:webHidden/>
              </w:rPr>
              <w:fldChar w:fldCharType="end"/>
            </w:r>
          </w:hyperlink>
        </w:p>
        <w:p w14:paraId="633329B0" w14:textId="03DCBDCC" w:rsidR="003158B3" w:rsidRPr="003158B3" w:rsidRDefault="003158B3">
          <w:pPr>
            <w:pStyle w:val="TOC2"/>
            <w:tabs>
              <w:tab w:val="right" w:leader="dot" w:pos="9350"/>
            </w:tabs>
            <w:rPr>
              <w:rFonts w:ascii="Arial" w:hAnsi="Arial" w:cs="Arial"/>
              <w:noProof/>
            </w:rPr>
          </w:pPr>
          <w:hyperlink w:anchor="_Toc92883565" w:history="1">
            <w:r w:rsidRPr="003158B3">
              <w:rPr>
                <w:rStyle w:val="Hyperlink"/>
                <w:rFonts w:ascii="Arial" w:hAnsi="Arial" w:cs="Arial"/>
                <w:noProof/>
              </w:rPr>
              <w:t>Phase B: What’s out there?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_Toc92883565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90</w:t>
            </w:r>
            <w:r w:rsidRPr="003158B3">
              <w:rPr>
                <w:rFonts w:ascii="Arial" w:hAnsi="Arial" w:cs="Arial"/>
                <w:noProof/>
                <w:webHidden/>
              </w:rPr>
              <w:fldChar w:fldCharType="end"/>
            </w:r>
          </w:hyperlink>
        </w:p>
        <w:p w14:paraId="3CD33DF2" w14:textId="6729B6BA" w:rsidR="003158B3" w:rsidRPr="003158B3" w:rsidRDefault="003158B3">
          <w:pPr>
            <w:pStyle w:val="TOC2"/>
            <w:tabs>
              <w:tab w:val="right" w:leader="dot" w:pos="9350"/>
            </w:tabs>
            <w:rPr>
              <w:rFonts w:ascii="Arial" w:hAnsi="Arial" w:cs="Arial"/>
              <w:noProof/>
            </w:rPr>
          </w:pPr>
          <w:hyperlink w:anchor="_Toc92883566" w:history="1">
            <w:r w:rsidRPr="003158B3">
              <w:rPr>
                <w:rStyle w:val="Hyperlink"/>
                <w:rFonts w:ascii="Arial" w:eastAsia="Times New Roman" w:hAnsi="Arial" w:cs="Arial"/>
                <w:noProof/>
              </w:rPr>
              <w:t>Occupational Options by Type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_Toc92883566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90</w:t>
            </w:r>
            <w:r w:rsidRPr="003158B3">
              <w:rPr>
                <w:rFonts w:ascii="Arial" w:hAnsi="Arial" w:cs="Arial"/>
                <w:noProof/>
                <w:webHidden/>
              </w:rPr>
              <w:fldChar w:fldCharType="end"/>
            </w:r>
          </w:hyperlink>
        </w:p>
        <w:p w14:paraId="0EFC542B" w14:textId="19E0444B" w:rsidR="003158B3" w:rsidRPr="003158B3" w:rsidRDefault="003158B3">
          <w:pPr>
            <w:pStyle w:val="TOC2"/>
            <w:tabs>
              <w:tab w:val="right" w:leader="dot" w:pos="9350"/>
            </w:tabs>
            <w:rPr>
              <w:rFonts w:ascii="Arial" w:hAnsi="Arial" w:cs="Arial"/>
              <w:noProof/>
            </w:rPr>
          </w:pPr>
          <w:hyperlink w:anchor="_Toc92883567" w:history="1">
            <w:r w:rsidRPr="003158B3">
              <w:rPr>
                <w:rStyle w:val="Hyperlink"/>
                <w:rFonts w:ascii="Arial" w:hAnsi="Arial" w:cs="Arial"/>
                <w:noProof/>
              </w:rPr>
              <w:t>Phase C: What Factors Might Affect My Choice?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_Toc92883567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92</w:t>
            </w:r>
            <w:r w:rsidRPr="003158B3">
              <w:rPr>
                <w:rFonts w:ascii="Arial" w:hAnsi="Arial" w:cs="Arial"/>
                <w:noProof/>
                <w:webHidden/>
              </w:rPr>
              <w:fldChar w:fldCharType="end"/>
            </w:r>
          </w:hyperlink>
        </w:p>
        <w:p w14:paraId="0135B4A4" w14:textId="21146FC0" w:rsidR="003158B3" w:rsidRPr="003158B3" w:rsidRDefault="003158B3">
          <w:pPr>
            <w:pStyle w:val="TOC2"/>
            <w:tabs>
              <w:tab w:val="right" w:leader="dot" w:pos="9350"/>
            </w:tabs>
            <w:rPr>
              <w:rFonts w:ascii="Arial" w:hAnsi="Arial" w:cs="Arial"/>
              <w:noProof/>
            </w:rPr>
          </w:pPr>
          <w:hyperlink w:anchor="_Toc92883568" w:history="1">
            <w:r w:rsidRPr="003158B3">
              <w:rPr>
                <w:rStyle w:val="Hyperlink"/>
                <w:rFonts w:ascii="Arial" w:hAnsi="Arial" w:cs="Arial"/>
                <w:noProof/>
              </w:rPr>
              <w:t>Phase D: Where Do I Go from Here?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_Toc92883568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92</w:t>
            </w:r>
            <w:r w:rsidRPr="003158B3">
              <w:rPr>
                <w:rFonts w:ascii="Arial" w:hAnsi="Arial" w:cs="Arial"/>
                <w:noProof/>
                <w:webHidden/>
              </w:rPr>
              <w:fldChar w:fldCharType="end"/>
            </w:r>
          </w:hyperlink>
        </w:p>
        <w:p w14:paraId="045FA1D7" w14:textId="0384A2F1" w:rsidR="003158B3" w:rsidRPr="003158B3" w:rsidRDefault="003158B3">
          <w:pPr>
            <w:pStyle w:val="TOC1"/>
            <w:tabs>
              <w:tab w:val="right" w:leader="dot" w:pos="9350"/>
            </w:tabs>
            <w:rPr>
              <w:rFonts w:ascii="Arial" w:hAnsi="Arial" w:cs="Arial"/>
              <w:noProof/>
            </w:rPr>
          </w:pPr>
          <w:hyperlink r:id="rId57" w:anchor="_Toc92883569" w:history="1">
            <w:r w:rsidRPr="003158B3">
              <w:rPr>
                <w:rStyle w:val="Hyperlink"/>
                <w:rFonts w:ascii="Arial" w:hAnsi="Arial" w:cs="Arial"/>
                <w:noProof/>
              </w:rPr>
              <w:t>Questions for Reflection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_Toc92883569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93</w:t>
            </w:r>
            <w:r w:rsidRPr="003158B3">
              <w:rPr>
                <w:rFonts w:ascii="Arial" w:hAnsi="Arial" w:cs="Arial"/>
                <w:noProof/>
                <w:webHidden/>
              </w:rPr>
              <w:fldChar w:fldCharType="end"/>
            </w:r>
          </w:hyperlink>
        </w:p>
        <w:p w14:paraId="63D079AA" w14:textId="46EEE454" w:rsidR="003158B3" w:rsidRPr="003158B3" w:rsidRDefault="003158B3">
          <w:pPr>
            <w:pStyle w:val="TOC2"/>
            <w:tabs>
              <w:tab w:val="right" w:leader="dot" w:pos="9350"/>
            </w:tabs>
            <w:rPr>
              <w:rFonts w:ascii="Arial" w:hAnsi="Arial" w:cs="Arial"/>
              <w:noProof/>
            </w:rPr>
          </w:pPr>
          <w:hyperlink w:anchor="_Toc92883570" w:history="1">
            <w:r w:rsidRPr="003158B3">
              <w:rPr>
                <w:rStyle w:val="Hyperlink"/>
                <w:rFonts w:ascii="Arial" w:hAnsi="Arial" w:cs="Arial"/>
                <w:noProof/>
              </w:rPr>
              <w:t>Attributions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_Toc92883570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94</w:t>
            </w:r>
            <w:r w:rsidRPr="003158B3">
              <w:rPr>
                <w:rFonts w:ascii="Arial" w:hAnsi="Arial" w:cs="Arial"/>
                <w:noProof/>
                <w:webHidden/>
              </w:rPr>
              <w:fldChar w:fldCharType="end"/>
            </w:r>
          </w:hyperlink>
        </w:p>
        <w:p w14:paraId="4FD85BD0" w14:textId="6544CF95" w:rsidR="003158B3" w:rsidRPr="003158B3" w:rsidRDefault="003158B3">
          <w:pPr>
            <w:pStyle w:val="TOC1"/>
            <w:tabs>
              <w:tab w:val="right" w:leader="dot" w:pos="9350"/>
            </w:tabs>
            <w:rPr>
              <w:rFonts w:ascii="Arial" w:hAnsi="Arial" w:cs="Arial"/>
              <w:noProof/>
            </w:rPr>
          </w:pPr>
          <w:hyperlink w:anchor="_Toc92883571" w:history="1">
            <w:r w:rsidRPr="003158B3">
              <w:rPr>
                <w:rStyle w:val="Hyperlink"/>
                <w:rFonts w:ascii="Arial" w:hAnsi="Arial" w:cs="Arial"/>
                <w:noProof/>
              </w:rPr>
              <w:t>Chapter 10: Career Readiness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_Toc92883571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95</w:t>
            </w:r>
            <w:r w:rsidRPr="003158B3">
              <w:rPr>
                <w:rFonts w:ascii="Arial" w:hAnsi="Arial" w:cs="Arial"/>
                <w:noProof/>
                <w:webHidden/>
              </w:rPr>
              <w:fldChar w:fldCharType="end"/>
            </w:r>
          </w:hyperlink>
        </w:p>
        <w:p w14:paraId="3A47081D" w14:textId="746C0EA1" w:rsidR="003158B3" w:rsidRPr="003158B3" w:rsidRDefault="003158B3">
          <w:pPr>
            <w:pStyle w:val="TOC2"/>
            <w:tabs>
              <w:tab w:val="right" w:leader="dot" w:pos="9350"/>
            </w:tabs>
            <w:rPr>
              <w:rFonts w:ascii="Arial" w:hAnsi="Arial" w:cs="Arial"/>
              <w:noProof/>
            </w:rPr>
          </w:pPr>
          <w:hyperlink w:anchor="_Toc92883572" w:history="1">
            <w:r w:rsidRPr="003158B3">
              <w:rPr>
                <w:rStyle w:val="Hyperlink"/>
                <w:rFonts w:ascii="Arial" w:hAnsi="Arial" w:cs="Arial"/>
                <w:noProof/>
              </w:rPr>
              <w:t>Summary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_Toc92883572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95</w:t>
            </w:r>
            <w:r w:rsidRPr="003158B3">
              <w:rPr>
                <w:rFonts w:ascii="Arial" w:hAnsi="Arial" w:cs="Arial"/>
                <w:noProof/>
                <w:webHidden/>
              </w:rPr>
              <w:fldChar w:fldCharType="end"/>
            </w:r>
          </w:hyperlink>
        </w:p>
        <w:p w14:paraId="520F1A4C" w14:textId="18AE375D" w:rsidR="003158B3" w:rsidRPr="003158B3" w:rsidRDefault="003158B3">
          <w:pPr>
            <w:pStyle w:val="TOC2"/>
            <w:tabs>
              <w:tab w:val="right" w:leader="dot" w:pos="9350"/>
            </w:tabs>
            <w:rPr>
              <w:rFonts w:ascii="Arial" w:hAnsi="Arial" w:cs="Arial"/>
              <w:noProof/>
            </w:rPr>
          </w:pPr>
          <w:hyperlink w:anchor="_Toc92883573" w:history="1">
            <w:r w:rsidRPr="003158B3">
              <w:rPr>
                <w:rStyle w:val="Hyperlink"/>
                <w:rFonts w:ascii="Arial" w:hAnsi="Arial" w:cs="Arial"/>
                <w:noProof/>
              </w:rPr>
              <w:t>Learning Objectives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_Toc92883573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95</w:t>
            </w:r>
            <w:r w:rsidRPr="003158B3">
              <w:rPr>
                <w:rFonts w:ascii="Arial" w:hAnsi="Arial" w:cs="Arial"/>
                <w:noProof/>
                <w:webHidden/>
              </w:rPr>
              <w:fldChar w:fldCharType="end"/>
            </w:r>
          </w:hyperlink>
        </w:p>
        <w:p w14:paraId="2870C6AE" w14:textId="7020C498" w:rsidR="003158B3" w:rsidRPr="003158B3" w:rsidRDefault="003158B3">
          <w:pPr>
            <w:pStyle w:val="TOC2"/>
            <w:tabs>
              <w:tab w:val="right" w:leader="dot" w:pos="9350"/>
            </w:tabs>
            <w:rPr>
              <w:rFonts w:ascii="Arial" w:hAnsi="Arial" w:cs="Arial"/>
              <w:noProof/>
            </w:rPr>
          </w:pPr>
          <w:hyperlink w:anchor="_Toc92883574" w:history="1">
            <w:r w:rsidRPr="003158B3">
              <w:rPr>
                <w:rStyle w:val="Hyperlink"/>
                <w:rFonts w:ascii="Arial" w:eastAsia="Arial" w:hAnsi="Arial" w:cs="Arial"/>
                <w:noProof/>
              </w:rPr>
              <w:t>Career Exploration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_Toc92883574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95</w:t>
            </w:r>
            <w:r w:rsidRPr="003158B3">
              <w:rPr>
                <w:rFonts w:ascii="Arial" w:hAnsi="Arial" w:cs="Arial"/>
                <w:noProof/>
                <w:webHidden/>
              </w:rPr>
              <w:fldChar w:fldCharType="end"/>
            </w:r>
          </w:hyperlink>
        </w:p>
        <w:p w14:paraId="0982B85D" w14:textId="3DE326AC" w:rsidR="003158B3" w:rsidRPr="003158B3" w:rsidRDefault="003158B3">
          <w:pPr>
            <w:pStyle w:val="TOC3"/>
            <w:tabs>
              <w:tab w:val="right" w:leader="dot" w:pos="9350"/>
            </w:tabs>
            <w:rPr>
              <w:rFonts w:ascii="Arial" w:hAnsi="Arial" w:cs="Arial"/>
              <w:noProof/>
            </w:rPr>
          </w:pPr>
          <w:hyperlink w:anchor="_Toc92883575" w:history="1">
            <w:r w:rsidRPr="003158B3">
              <w:rPr>
                <w:rStyle w:val="Hyperlink"/>
                <w:rFonts w:ascii="Arial" w:eastAsia="Arial" w:hAnsi="Arial" w:cs="Arial"/>
                <w:noProof/>
              </w:rPr>
              <w:t>What Do You Want to Do When You “Grow Up”?</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_Toc92883575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95</w:t>
            </w:r>
            <w:r w:rsidRPr="003158B3">
              <w:rPr>
                <w:rFonts w:ascii="Arial" w:hAnsi="Arial" w:cs="Arial"/>
                <w:noProof/>
                <w:webHidden/>
              </w:rPr>
              <w:fldChar w:fldCharType="end"/>
            </w:r>
          </w:hyperlink>
        </w:p>
        <w:p w14:paraId="76E76F45" w14:textId="55097D33" w:rsidR="003158B3" w:rsidRPr="003158B3" w:rsidRDefault="003158B3">
          <w:pPr>
            <w:pStyle w:val="TOC2"/>
            <w:tabs>
              <w:tab w:val="right" w:leader="dot" w:pos="9350"/>
            </w:tabs>
            <w:rPr>
              <w:rFonts w:ascii="Arial" w:hAnsi="Arial" w:cs="Arial"/>
              <w:noProof/>
            </w:rPr>
          </w:pPr>
          <w:hyperlink w:anchor="_Toc92883576" w:history="1">
            <w:r w:rsidRPr="003158B3">
              <w:rPr>
                <w:rStyle w:val="Hyperlink"/>
                <w:rFonts w:ascii="Arial" w:eastAsia="Arial" w:hAnsi="Arial" w:cs="Arial"/>
                <w:noProof/>
              </w:rPr>
              <w:t>The Transfer Ticket</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_Toc92883576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96</w:t>
            </w:r>
            <w:r w:rsidRPr="003158B3">
              <w:rPr>
                <w:rFonts w:ascii="Arial" w:hAnsi="Arial" w:cs="Arial"/>
                <w:noProof/>
                <w:webHidden/>
              </w:rPr>
              <w:fldChar w:fldCharType="end"/>
            </w:r>
          </w:hyperlink>
        </w:p>
        <w:p w14:paraId="27A49FB5" w14:textId="052DB0A0" w:rsidR="003158B3" w:rsidRPr="003158B3" w:rsidRDefault="003158B3">
          <w:pPr>
            <w:pStyle w:val="TOC2"/>
            <w:tabs>
              <w:tab w:val="right" w:leader="dot" w:pos="9350"/>
            </w:tabs>
            <w:rPr>
              <w:rFonts w:ascii="Arial" w:hAnsi="Arial" w:cs="Arial"/>
              <w:noProof/>
            </w:rPr>
          </w:pPr>
          <w:hyperlink w:anchor="_Toc92883577" w:history="1">
            <w:r w:rsidRPr="003158B3">
              <w:rPr>
                <w:rStyle w:val="Hyperlink"/>
                <w:rFonts w:ascii="Arial" w:eastAsia="Arial" w:hAnsi="Arial" w:cs="Arial"/>
                <w:noProof/>
              </w:rPr>
              <w:t>Skilled Labor</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_Toc92883577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96</w:t>
            </w:r>
            <w:r w:rsidRPr="003158B3">
              <w:rPr>
                <w:rFonts w:ascii="Arial" w:hAnsi="Arial" w:cs="Arial"/>
                <w:noProof/>
                <w:webHidden/>
              </w:rPr>
              <w:fldChar w:fldCharType="end"/>
            </w:r>
          </w:hyperlink>
        </w:p>
        <w:p w14:paraId="718F9D1F" w14:textId="05E283E3" w:rsidR="003158B3" w:rsidRPr="003158B3" w:rsidRDefault="003158B3">
          <w:pPr>
            <w:pStyle w:val="TOC2"/>
            <w:tabs>
              <w:tab w:val="right" w:leader="dot" w:pos="9350"/>
            </w:tabs>
            <w:rPr>
              <w:rFonts w:ascii="Arial" w:hAnsi="Arial" w:cs="Arial"/>
              <w:noProof/>
            </w:rPr>
          </w:pPr>
          <w:hyperlink r:id="rId58" w:anchor="_Toc92883578" w:history="1">
            <w:r w:rsidRPr="003158B3">
              <w:rPr>
                <w:rStyle w:val="Hyperlink"/>
                <w:rFonts w:ascii="Arial" w:eastAsia="Arial" w:hAnsi="Arial" w:cs="Arial"/>
                <w:noProof/>
              </w:rPr>
              <w:t>Activity 1: Transferable Skills Inventory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_Toc92883578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97</w:t>
            </w:r>
            <w:r w:rsidRPr="003158B3">
              <w:rPr>
                <w:rFonts w:ascii="Arial" w:hAnsi="Arial" w:cs="Arial"/>
                <w:noProof/>
                <w:webHidden/>
              </w:rPr>
              <w:fldChar w:fldCharType="end"/>
            </w:r>
          </w:hyperlink>
        </w:p>
        <w:p w14:paraId="2D8B9B35" w14:textId="014DA071" w:rsidR="003158B3" w:rsidRPr="003158B3" w:rsidRDefault="003158B3">
          <w:pPr>
            <w:pStyle w:val="TOC3"/>
            <w:tabs>
              <w:tab w:val="right" w:leader="dot" w:pos="9350"/>
            </w:tabs>
            <w:rPr>
              <w:rFonts w:ascii="Arial" w:hAnsi="Arial" w:cs="Arial"/>
              <w:noProof/>
            </w:rPr>
          </w:pPr>
          <w:hyperlink r:id="rId59" w:anchor="_Toc92883579" w:history="1">
            <w:r w:rsidRPr="003158B3">
              <w:rPr>
                <w:rStyle w:val="Hyperlink"/>
                <w:rFonts w:ascii="Arial" w:hAnsi="Arial" w:cs="Arial"/>
                <w:b/>
                <w:bCs/>
                <w:noProof/>
              </w:rPr>
              <w:t>Checkpoint Exercise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_Toc92883579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97</w:t>
            </w:r>
            <w:r w:rsidRPr="003158B3">
              <w:rPr>
                <w:rFonts w:ascii="Arial" w:hAnsi="Arial" w:cs="Arial"/>
                <w:noProof/>
                <w:webHidden/>
              </w:rPr>
              <w:fldChar w:fldCharType="end"/>
            </w:r>
          </w:hyperlink>
        </w:p>
        <w:p w14:paraId="5FCE1E4A" w14:textId="1017A5D0" w:rsidR="003158B3" w:rsidRPr="003158B3" w:rsidRDefault="003158B3">
          <w:pPr>
            <w:pStyle w:val="TOC2"/>
            <w:tabs>
              <w:tab w:val="right" w:leader="dot" w:pos="9350"/>
            </w:tabs>
            <w:rPr>
              <w:rFonts w:ascii="Arial" w:hAnsi="Arial" w:cs="Arial"/>
              <w:noProof/>
            </w:rPr>
          </w:pPr>
          <w:hyperlink w:anchor="_Toc92883580" w:history="1">
            <w:r w:rsidRPr="003158B3">
              <w:rPr>
                <w:rStyle w:val="Hyperlink"/>
                <w:rFonts w:ascii="Arial" w:eastAsia="Arial" w:hAnsi="Arial" w:cs="Arial"/>
                <w:noProof/>
              </w:rPr>
              <w:t>Take Advantage of Every Resource You Can While in School</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_Toc92883580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99</w:t>
            </w:r>
            <w:r w:rsidRPr="003158B3">
              <w:rPr>
                <w:rFonts w:ascii="Arial" w:hAnsi="Arial" w:cs="Arial"/>
                <w:noProof/>
                <w:webHidden/>
              </w:rPr>
              <w:fldChar w:fldCharType="end"/>
            </w:r>
          </w:hyperlink>
        </w:p>
        <w:p w14:paraId="016CD527" w14:textId="328EEDCE" w:rsidR="003158B3" w:rsidRPr="003158B3" w:rsidRDefault="003158B3">
          <w:pPr>
            <w:pStyle w:val="TOC2"/>
            <w:tabs>
              <w:tab w:val="right" w:leader="dot" w:pos="9350"/>
            </w:tabs>
            <w:rPr>
              <w:rFonts w:ascii="Arial" w:hAnsi="Arial" w:cs="Arial"/>
              <w:noProof/>
            </w:rPr>
          </w:pPr>
          <w:hyperlink w:anchor="_Toc92883581" w:history="1">
            <w:r w:rsidRPr="003158B3">
              <w:rPr>
                <w:rStyle w:val="Hyperlink"/>
                <w:rFonts w:ascii="Arial" w:eastAsia="Arial" w:hAnsi="Arial" w:cs="Arial"/>
                <w:noProof/>
              </w:rPr>
              <w:t>Resumes and Profiles: The College Version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_Toc92883581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99</w:t>
            </w:r>
            <w:r w:rsidRPr="003158B3">
              <w:rPr>
                <w:rFonts w:ascii="Arial" w:hAnsi="Arial" w:cs="Arial"/>
                <w:noProof/>
                <w:webHidden/>
              </w:rPr>
              <w:fldChar w:fldCharType="end"/>
            </w:r>
          </w:hyperlink>
        </w:p>
        <w:p w14:paraId="4739EB98" w14:textId="018F6B44" w:rsidR="003158B3" w:rsidRPr="003158B3" w:rsidRDefault="003158B3">
          <w:pPr>
            <w:pStyle w:val="TOC3"/>
            <w:tabs>
              <w:tab w:val="right" w:leader="dot" w:pos="9350"/>
            </w:tabs>
            <w:rPr>
              <w:rFonts w:ascii="Arial" w:hAnsi="Arial" w:cs="Arial"/>
              <w:noProof/>
            </w:rPr>
          </w:pPr>
          <w:hyperlink w:anchor="_Toc92883582" w:history="1">
            <w:r w:rsidRPr="003158B3">
              <w:rPr>
                <w:rStyle w:val="Hyperlink"/>
                <w:rFonts w:ascii="Arial" w:eastAsia="Arial" w:hAnsi="Arial" w:cs="Arial"/>
                <w:noProof/>
              </w:rPr>
              <w:t>Resume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_Toc92883582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99</w:t>
            </w:r>
            <w:r w:rsidRPr="003158B3">
              <w:rPr>
                <w:rFonts w:ascii="Arial" w:hAnsi="Arial" w:cs="Arial"/>
                <w:noProof/>
                <w:webHidden/>
              </w:rPr>
              <w:fldChar w:fldCharType="end"/>
            </w:r>
          </w:hyperlink>
        </w:p>
        <w:p w14:paraId="1410096E" w14:textId="47891C63" w:rsidR="003158B3" w:rsidRPr="003158B3" w:rsidRDefault="003158B3">
          <w:pPr>
            <w:pStyle w:val="TOC2"/>
            <w:tabs>
              <w:tab w:val="right" w:leader="dot" w:pos="9350"/>
            </w:tabs>
            <w:rPr>
              <w:rFonts w:ascii="Arial" w:hAnsi="Arial" w:cs="Arial"/>
              <w:noProof/>
            </w:rPr>
          </w:pPr>
          <w:hyperlink w:anchor="_Toc92883583" w:history="1">
            <w:r w:rsidRPr="003158B3">
              <w:rPr>
                <w:rStyle w:val="Hyperlink"/>
                <w:rFonts w:ascii="Arial" w:eastAsia="Arial" w:hAnsi="Arial" w:cs="Arial"/>
                <w:noProof/>
              </w:rPr>
              <w:t>Digital Profiles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_Toc92883583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101</w:t>
            </w:r>
            <w:r w:rsidRPr="003158B3">
              <w:rPr>
                <w:rFonts w:ascii="Arial" w:hAnsi="Arial" w:cs="Arial"/>
                <w:noProof/>
                <w:webHidden/>
              </w:rPr>
              <w:fldChar w:fldCharType="end"/>
            </w:r>
          </w:hyperlink>
        </w:p>
        <w:p w14:paraId="46466C6B" w14:textId="5717500F" w:rsidR="003158B3" w:rsidRPr="003158B3" w:rsidRDefault="003158B3">
          <w:pPr>
            <w:pStyle w:val="TOC2"/>
            <w:tabs>
              <w:tab w:val="right" w:leader="dot" w:pos="9350"/>
            </w:tabs>
            <w:rPr>
              <w:rFonts w:ascii="Arial" w:hAnsi="Arial" w:cs="Arial"/>
              <w:noProof/>
            </w:rPr>
          </w:pPr>
          <w:hyperlink r:id="rId60" w:anchor="_Toc92883584" w:history="1">
            <w:r w:rsidRPr="003158B3">
              <w:rPr>
                <w:rStyle w:val="Hyperlink"/>
                <w:rFonts w:ascii="Arial" w:hAnsi="Arial" w:cs="Arial"/>
                <w:noProof/>
              </w:rPr>
              <w:t>Questions for Reflection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_Toc92883584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102</w:t>
            </w:r>
            <w:r w:rsidRPr="003158B3">
              <w:rPr>
                <w:rFonts w:ascii="Arial" w:hAnsi="Arial" w:cs="Arial"/>
                <w:noProof/>
                <w:webHidden/>
              </w:rPr>
              <w:fldChar w:fldCharType="end"/>
            </w:r>
          </w:hyperlink>
        </w:p>
        <w:p w14:paraId="16BA2C33" w14:textId="78EC1C68" w:rsidR="003158B3" w:rsidRPr="003158B3" w:rsidRDefault="003158B3">
          <w:pPr>
            <w:pStyle w:val="TOC1"/>
            <w:tabs>
              <w:tab w:val="right" w:leader="dot" w:pos="9350"/>
            </w:tabs>
            <w:rPr>
              <w:rFonts w:ascii="Arial" w:hAnsi="Arial" w:cs="Arial"/>
              <w:noProof/>
            </w:rPr>
          </w:pPr>
          <w:hyperlink w:anchor="_Toc92883585" w:history="1">
            <w:r w:rsidRPr="003158B3">
              <w:rPr>
                <w:rStyle w:val="Hyperlink"/>
                <w:rFonts w:ascii="Arial" w:hAnsi="Arial" w:cs="Arial"/>
                <w:noProof/>
              </w:rPr>
              <w:t>Chapter 11: Financial Aid 101</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_Toc92883585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104</w:t>
            </w:r>
            <w:r w:rsidRPr="003158B3">
              <w:rPr>
                <w:rFonts w:ascii="Arial" w:hAnsi="Arial" w:cs="Arial"/>
                <w:noProof/>
                <w:webHidden/>
              </w:rPr>
              <w:fldChar w:fldCharType="end"/>
            </w:r>
          </w:hyperlink>
        </w:p>
        <w:p w14:paraId="7F3E6682" w14:textId="59B7E72C" w:rsidR="003158B3" w:rsidRPr="003158B3" w:rsidRDefault="003158B3">
          <w:pPr>
            <w:pStyle w:val="TOC2"/>
            <w:tabs>
              <w:tab w:val="right" w:leader="dot" w:pos="9350"/>
            </w:tabs>
            <w:rPr>
              <w:rFonts w:ascii="Arial" w:hAnsi="Arial" w:cs="Arial"/>
              <w:noProof/>
            </w:rPr>
          </w:pPr>
          <w:hyperlink w:anchor="_Toc92883586" w:history="1">
            <w:r w:rsidRPr="003158B3">
              <w:rPr>
                <w:rStyle w:val="Hyperlink"/>
                <w:rFonts w:ascii="Arial" w:hAnsi="Arial" w:cs="Arial"/>
                <w:noProof/>
              </w:rPr>
              <w:t>Summary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_Toc92883586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104</w:t>
            </w:r>
            <w:r w:rsidRPr="003158B3">
              <w:rPr>
                <w:rFonts w:ascii="Arial" w:hAnsi="Arial" w:cs="Arial"/>
                <w:noProof/>
                <w:webHidden/>
              </w:rPr>
              <w:fldChar w:fldCharType="end"/>
            </w:r>
          </w:hyperlink>
        </w:p>
        <w:p w14:paraId="17EF7C18" w14:textId="638D40D9" w:rsidR="003158B3" w:rsidRPr="003158B3" w:rsidRDefault="003158B3">
          <w:pPr>
            <w:pStyle w:val="TOC1"/>
            <w:tabs>
              <w:tab w:val="right" w:leader="dot" w:pos="9350"/>
            </w:tabs>
            <w:rPr>
              <w:rFonts w:ascii="Arial" w:hAnsi="Arial" w:cs="Arial"/>
              <w:noProof/>
            </w:rPr>
          </w:pPr>
          <w:hyperlink w:anchor="_Toc92883587" w:history="1">
            <w:r w:rsidRPr="003158B3">
              <w:rPr>
                <w:rStyle w:val="Hyperlink"/>
                <w:rFonts w:ascii="Arial" w:hAnsi="Arial" w:cs="Arial"/>
                <w:noProof/>
              </w:rPr>
              <w:t>Learning Objectives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_Toc92883587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104</w:t>
            </w:r>
            <w:r w:rsidRPr="003158B3">
              <w:rPr>
                <w:rFonts w:ascii="Arial" w:hAnsi="Arial" w:cs="Arial"/>
                <w:noProof/>
                <w:webHidden/>
              </w:rPr>
              <w:fldChar w:fldCharType="end"/>
            </w:r>
          </w:hyperlink>
        </w:p>
        <w:p w14:paraId="597869BA" w14:textId="6D0CCC7E" w:rsidR="003158B3" w:rsidRPr="003158B3" w:rsidRDefault="003158B3">
          <w:pPr>
            <w:pStyle w:val="TOC1"/>
            <w:tabs>
              <w:tab w:val="right" w:leader="dot" w:pos="9350"/>
            </w:tabs>
            <w:rPr>
              <w:rFonts w:ascii="Arial" w:hAnsi="Arial" w:cs="Arial"/>
              <w:noProof/>
            </w:rPr>
          </w:pPr>
          <w:hyperlink w:anchor="_Toc92883588" w:history="1">
            <w:r w:rsidRPr="003158B3">
              <w:rPr>
                <w:rStyle w:val="Hyperlink"/>
                <w:rFonts w:ascii="Arial" w:hAnsi="Arial" w:cs="Arial"/>
                <w:noProof/>
              </w:rPr>
              <w:t>Applying for Financial Aid</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_Toc92883588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104</w:t>
            </w:r>
            <w:r w:rsidRPr="003158B3">
              <w:rPr>
                <w:rFonts w:ascii="Arial" w:hAnsi="Arial" w:cs="Arial"/>
                <w:noProof/>
                <w:webHidden/>
              </w:rPr>
              <w:fldChar w:fldCharType="end"/>
            </w:r>
          </w:hyperlink>
        </w:p>
        <w:p w14:paraId="7B7CE992" w14:textId="755402E5" w:rsidR="003158B3" w:rsidRPr="003158B3" w:rsidRDefault="003158B3">
          <w:pPr>
            <w:pStyle w:val="TOC2"/>
            <w:tabs>
              <w:tab w:val="right" w:leader="dot" w:pos="9350"/>
            </w:tabs>
            <w:rPr>
              <w:rFonts w:ascii="Arial" w:hAnsi="Arial" w:cs="Arial"/>
              <w:noProof/>
            </w:rPr>
          </w:pPr>
          <w:hyperlink w:anchor="_Toc92883589" w:history="1">
            <w:r w:rsidRPr="003158B3">
              <w:rPr>
                <w:rStyle w:val="Hyperlink"/>
                <w:rFonts w:ascii="Arial" w:hAnsi="Arial" w:cs="Arial"/>
                <w:noProof/>
              </w:rPr>
              <w:t>Determine how much you should borrow</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_Toc92883589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105</w:t>
            </w:r>
            <w:r w:rsidRPr="003158B3">
              <w:rPr>
                <w:rFonts w:ascii="Arial" w:hAnsi="Arial" w:cs="Arial"/>
                <w:noProof/>
                <w:webHidden/>
              </w:rPr>
              <w:fldChar w:fldCharType="end"/>
            </w:r>
          </w:hyperlink>
        </w:p>
        <w:p w14:paraId="0219808D" w14:textId="2140F035" w:rsidR="003158B3" w:rsidRPr="003158B3" w:rsidRDefault="003158B3">
          <w:pPr>
            <w:pStyle w:val="TOC2"/>
            <w:tabs>
              <w:tab w:val="right" w:leader="dot" w:pos="9350"/>
            </w:tabs>
            <w:rPr>
              <w:rFonts w:ascii="Arial" w:hAnsi="Arial" w:cs="Arial"/>
              <w:noProof/>
            </w:rPr>
          </w:pPr>
          <w:hyperlink w:anchor="_Toc92883590" w:history="1">
            <w:r w:rsidRPr="003158B3">
              <w:rPr>
                <w:rStyle w:val="Hyperlink"/>
                <w:rFonts w:ascii="Arial" w:hAnsi="Arial" w:cs="Arial"/>
                <w:noProof/>
              </w:rPr>
              <w:t>Types of Aid</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_Toc92883590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105</w:t>
            </w:r>
            <w:r w:rsidRPr="003158B3">
              <w:rPr>
                <w:rFonts w:ascii="Arial" w:hAnsi="Arial" w:cs="Arial"/>
                <w:noProof/>
                <w:webHidden/>
              </w:rPr>
              <w:fldChar w:fldCharType="end"/>
            </w:r>
          </w:hyperlink>
        </w:p>
        <w:p w14:paraId="2765541A" w14:textId="1ED97F5C" w:rsidR="003158B3" w:rsidRPr="003158B3" w:rsidRDefault="003158B3">
          <w:pPr>
            <w:pStyle w:val="TOC3"/>
            <w:tabs>
              <w:tab w:val="right" w:leader="dot" w:pos="9350"/>
            </w:tabs>
            <w:rPr>
              <w:rFonts w:ascii="Arial" w:hAnsi="Arial" w:cs="Arial"/>
              <w:noProof/>
            </w:rPr>
          </w:pPr>
          <w:hyperlink w:anchor="_Toc92883591" w:history="1">
            <w:r w:rsidRPr="003158B3">
              <w:rPr>
                <w:rStyle w:val="Hyperlink"/>
                <w:rFonts w:ascii="Arial" w:eastAsia="Times New Roman" w:hAnsi="Arial" w:cs="Arial"/>
                <w:noProof/>
              </w:rPr>
              <w:t>Scholarships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_Toc92883591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105</w:t>
            </w:r>
            <w:r w:rsidRPr="003158B3">
              <w:rPr>
                <w:rFonts w:ascii="Arial" w:hAnsi="Arial" w:cs="Arial"/>
                <w:noProof/>
                <w:webHidden/>
              </w:rPr>
              <w:fldChar w:fldCharType="end"/>
            </w:r>
          </w:hyperlink>
        </w:p>
        <w:p w14:paraId="755829BC" w14:textId="6F56655F" w:rsidR="003158B3" w:rsidRPr="003158B3" w:rsidRDefault="003158B3">
          <w:pPr>
            <w:pStyle w:val="TOC3"/>
            <w:tabs>
              <w:tab w:val="right" w:leader="dot" w:pos="9350"/>
            </w:tabs>
            <w:rPr>
              <w:rFonts w:ascii="Arial" w:hAnsi="Arial" w:cs="Arial"/>
              <w:noProof/>
            </w:rPr>
          </w:pPr>
          <w:hyperlink w:anchor="_Toc92883592" w:history="1">
            <w:r w:rsidRPr="003158B3">
              <w:rPr>
                <w:rStyle w:val="Hyperlink"/>
                <w:rFonts w:ascii="Arial" w:eastAsia="Times New Roman" w:hAnsi="Arial" w:cs="Arial"/>
                <w:noProof/>
              </w:rPr>
              <w:t>Grants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_Toc92883592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105</w:t>
            </w:r>
            <w:r w:rsidRPr="003158B3">
              <w:rPr>
                <w:rFonts w:ascii="Arial" w:hAnsi="Arial" w:cs="Arial"/>
                <w:noProof/>
                <w:webHidden/>
              </w:rPr>
              <w:fldChar w:fldCharType="end"/>
            </w:r>
          </w:hyperlink>
        </w:p>
        <w:p w14:paraId="5245FC4B" w14:textId="094DA5FE" w:rsidR="003158B3" w:rsidRPr="003158B3" w:rsidRDefault="003158B3">
          <w:pPr>
            <w:pStyle w:val="TOC3"/>
            <w:tabs>
              <w:tab w:val="right" w:leader="dot" w:pos="9350"/>
            </w:tabs>
            <w:rPr>
              <w:rFonts w:ascii="Arial" w:hAnsi="Arial" w:cs="Arial"/>
              <w:noProof/>
            </w:rPr>
          </w:pPr>
          <w:hyperlink w:anchor="_Toc92883593" w:history="1">
            <w:r w:rsidRPr="003158B3">
              <w:rPr>
                <w:rStyle w:val="Hyperlink"/>
                <w:rFonts w:ascii="Arial" w:hAnsi="Arial" w:cs="Arial"/>
                <w:noProof/>
              </w:rPr>
              <w:t>Work Study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_Toc92883593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108</w:t>
            </w:r>
            <w:r w:rsidRPr="003158B3">
              <w:rPr>
                <w:rFonts w:ascii="Arial" w:hAnsi="Arial" w:cs="Arial"/>
                <w:noProof/>
                <w:webHidden/>
              </w:rPr>
              <w:fldChar w:fldCharType="end"/>
            </w:r>
          </w:hyperlink>
        </w:p>
        <w:p w14:paraId="61ECB1C5" w14:textId="421492C2" w:rsidR="003158B3" w:rsidRPr="003158B3" w:rsidRDefault="003158B3">
          <w:pPr>
            <w:pStyle w:val="TOC2"/>
            <w:tabs>
              <w:tab w:val="right" w:leader="dot" w:pos="9350"/>
            </w:tabs>
            <w:rPr>
              <w:rFonts w:ascii="Arial" w:hAnsi="Arial" w:cs="Arial"/>
              <w:noProof/>
            </w:rPr>
          </w:pPr>
          <w:hyperlink w:anchor="_Toc92883594" w:history="1">
            <w:r w:rsidRPr="003158B3">
              <w:rPr>
                <w:rStyle w:val="Hyperlink"/>
                <w:rFonts w:ascii="Arial" w:hAnsi="Arial" w:cs="Arial"/>
                <w:noProof/>
              </w:rPr>
              <w:t>Eligibility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_Toc92883594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108</w:t>
            </w:r>
            <w:r w:rsidRPr="003158B3">
              <w:rPr>
                <w:rFonts w:ascii="Arial" w:hAnsi="Arial" w:cs="Arial"/>
                <w:noProof/>
                <w:webHidden/>
              </w:rPr>
              <w:fldChar w:fldCharType="end"/>
            </w:r>
          </w:hyperlink>
        </w:p>
        <w:p w14:paraId="506CBB51" w14:textId="3118D7F1" w:rsidR="003158B3" w:rsidRPr="003158B3" w:rsidRDefault="003158B3">
          <w:pPr>
            <w:pStyle w:val="TOC2"/>
            <w:tabs>
              <w:tab w:val="right" w:leader="dot" w:pos="9350"/>
            </w:tabs>
            <w:rPr>
              <w:rFonts w:ascii="Arial" w:hAnsi="Arial" w:cs="Arial"/>
              <w:noProof/>
            </w:rPr>
          </w:pPr>
          <w:hyperlink r:id="rId61" w:anchor="_Toc92883595" w:history="1">
            <w:r w:rsidRPr="003158B3">
              <w:rPr>
                <w:rStyle w:val="Hyperlink"/>
                <w:rFonts w:ascii="Arial" w:hAnsi="Arial" w:cs="Arial"/>
                <w:noProof/>
              </w:rPr>
              <w:t>Questions for Reflection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_Toc92883595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109</w:t>
            </w:r>
            <w:r w:rsidRPr="003158B3">
              <w:rPr>
                <w:rFonts w:ascii="Arial" w:hAnsi="Arial" w:cs="Arial"/>
                <w:noProof/>
                <w:webHidden/>
              </w:rPr>
              <w:fldChar w:fldCharType="end"/>
            </w:r>
          </w:hyperlink>
        </w:p>
        <w:p w14:paraId="765AE9B7" w14:textId="0875C9EC" w:rsidR="003158B3" w:rsidRPr="003158B3" w:rsidRDefault="003158B3">
          <w:pPr>
            <w:pStyle w:val="TOC1"/>
            <w:tabs>
              <w:tab w:val="right" w:leader="dot" w:pos="9350"/>
            </w:tabs>
            <w:rPr>
              <w:rFonts w:ascii="Arial" w:hAnsi="Arial" w:cs="Arial"/>
              <w:noProof/>
            </w:rPr>
          </w:pPr>
          <w:hyperlink w:anchor="_Toc92883596" w:history="1">
            <w:r w:rsidRPr="003158B3">
              <w:rPr>
                <w:rStyle w:val="Hyperlink"/>
                <w:rFonts w:ascii="Arial" w:hAnsi="Arial" w:cs="Arial"/>
                <w:noProof/>
              </w:rPr>
              <w:t>Chapter 12: Budget Planning</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_Toc92883596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110</w:t>
            </w:r>
            <w:r w:rsidRPr="003158B3">
              <w:rPr>
                <w:rFonts w:ascii="Arial" w:hAnsi="Arial" w:cs="Arial"/>
                <w:noProof/>
                <w:webHidden/>
              </w:rPr>
              <w:fldChar w:fldCharType="end"/>
            </w:r>
          </w:hyperlink>
        </w:p>
        <w:p w14:paraId="18C502C6" w14:textId="318BC949" w:rsidR="003158B3" w:rsidRPr="003158B3" w:rsidRDefault="003158B3">
          <w:pPr>
            <w:pStyle w:val="TOC2"/>
            <w:tabs>
              <w:tab w:val="right" w:leader="dot" w:pos="9350"/>
            </w:tabs>
            <w:rPr>
              <w:rFonts w:ascii="Arial" w:hAnsi="Arial" w:cs="Arial"/>
              <w:noProof/>
            </w:rPr>
          </w:pPr>
          <w:hyperlink w:anchor="_Toc92883597" w:history="1">
            <w:r w:rsidRPr="003158B3">
              <w:rPr>
                <w:rStyle w:val="Hyperlink"/>
                <w:rFonts w:ascii="Arial" w:hAnsi="Arial" w:cs="Arial"/>
                <w:noProof/>
              </w:rPr>
              <w:t>Summary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_Toc92883597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110</w:t>
            </w:r>
            <w:r w:rsidRPr="003158B3">
              <w:rPr>
                <w:rFonts w:ascii="Arial" w:hAnsi="Arial" w:cs="Arial"/>
                <w:noProof/>
                <w:webHidden/>
              </w:rPr>
              <w:fldChar w:fldCharType="end"/>
            </w:r>
          </w:hyperlink>
        </w:p>
        <w:p w14:paraId="590831FB" w14:textId="0C4289B3" w:rsidR="003158B3" w:rsidRPr="003158B3" w:rsidRDefault="003158B3">
          <w:pPr>
            <w:pStyle w:val="TOC2"/>
            <w:tabs>
              <w:tab w:val="right" w:leader="dot" w:pos="9350"/>
            </w:tabs>
            <w:rPr>
              <w:rFonts w:ascii="Arial" w:hAnsi="Arial" w:cs="Arial"/>
              <w:noProof/>
            </w:rPr>
          </w:pPr>
          <w:hyperlink w:anchor="_Toc92883598" w:history="1">
            <w:r w:rsidRPr="003158B3">
              <w:rPr>
                <w:rStyle w:val="Hyperlink"/>
                <w:rFonts w:ascii="Arial" w:hAnsi="Arial" w:cs="Arial"/>
                <w:noProof/>
              </w:rPr>
              <w:t>Learning Objectives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_Toc92883598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110</w:t>
            </w:r>
            <w:r w:rsidRPr="003158B3">
              <w:rPr>
                <w:rFonts w:ascii="Arial" w:hAnsi="Arial" w:cs="Arial"/>
                <w:noProof/>
                <w:webHidden/>
              </w:rPr>
              <w:fldChar w:fldCharType="end"/>
            </w:r>
          </w:hyperlink>
        </w:p>
        <w:p w14:paraId="2A725209" w14:textId="4EB0CF4A" w:rsidR="003158B3" w:rsidRPr="003158B3" w:rsidRDefault="003158B3">
          <w:pPr>
            <w:pStyle w:val="TOC2"/>
            <w:tabs>
              <w:tab w:val="right" w:leader="dot" w:pos="9350"/>
            </w:tabs>
            <w:rPr>
              <w:rFonts w:ascii="Arial" w:hAnsi="Arial" w:cs="Arial"/>
              <w:noProof/>
            </w:rPr>
          </w:pPr>
          <w:hyperlink w:anchor="_Toc92883599" w:history="1">
            <w:r w:rsidRPr="003158B3">
              <w:rPr>
                <w:rStyle w:val="Hyperlink"/>
                <w:rFonts w:ascii="Arial" w:hAnsi="Arial" w:cs="Arial"/>
                <w:noProof/>
              </w:rPr>
              <w:t>Financial Goals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_Toc92883599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110</w:t>
            </w:r>
            <w:r w:rsidRPr="003158B3">
              <w:rPr>
                <w:rFonts w:ascii="Arial" w:hAnsi="Arial" w:cs="Arial"/>
                <w:noProof/>
                <w:webHidden/>
              </w:rPr>
              <w:fldChar w:fldCharType="end"/>
            </w:r>
          </w:hyperlink>
        </w:p>
        <w:p w14:paraId="7EC1F3AA" w14:textId="46171FBD" w:rsidR="003158B3" w:rsidRPr="003158B3" w:rsidRDefault="003158B3">
          <w:pPr>
            <w:pStyle w:val="TOC2"/>
            <w:tabs>
              <w:tab w:val="right" w:leader="dot" w:pos="9350"/>
            </w:tabs>
            <w:rPr>
              <w:rFonts w:ascii="Arial" w:hAnsi="Arial" w:cs="Arial"/>
              <w:noProof/>
            </w:rPr>
          </w:pPr>
          <w:hyperlink r:id="rId62" w:anchor="_Toc92883600" w:history="1">
            <w:r w:rsidRPr="003158B3">
              <w:rPr>
                <w:rStyle w:val="Hyperlink"/>
                <w:rFonts w:ascii="Arial" w:hAnsi="Arial" w:cs="Arial"/>
                <w:noProof/>
              </w:rPr>
              <w:t>Activity 1: Financial Reflection Questions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_Toc92883600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111</w:t>
            </w:r>
            <w:r w:rsidRPr="003158B3">
              <w:rPr>
                <w:rFonts w:ascii="Arial" w:hAnsi="Arial" w:cs="Arial"/>
                <w:noProof/>
                <w:webHidden/>
              </w:rPr>
              <w:fldChar w:fldCharType="end"/>
            </w:r>
          </w:hyperlink>
        </w:p>
        <w:p w14:paraId="71ADBD23" w14:textId="4E8AEB7C" w:rsidR="003158B3" w:rsidRPr="003158B3" w:rsidRDefault="003158B3">
          <w:pPr>
            <w:pStyle w:val="TOC3"/>
            <w:tabs>
              <w:tab w:val="right" w:leader="dot" w:pos="9350"/>
            </w:tabs>
            <w:rPr>
              <w:rFonts w:ascii="Arial" w:hAnsi="Arial" w:cs="Arial"/>
              <w:noProof/>
            </w:rPr>
          </w:pPr>
          <w:hyperlink r:id="rId63" w:anchor="_Toc92883601" w:history="1">
            <w:r w:rsidRPr="003158B3">
              <w:rPr>
                <w:rStyle w:val="Hyperlink"/>
                <w:rFonts w:ascii="Arial" w:hAnsi="Arial" w:cs="Arial"/>
                <w:b/>
                <w:bCs/>
                <w:noProof/>
              </w:rPr>
              <w:t>Checkpoint Exercise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_Toc92883601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111</w:t>
            </w:r>
            <w:r w:rsidRPr="003158B3">
              <w:rPr>
                <w:rFonts w:ascii="Arial" w:hAnsi="Arial" w:cs="Arial"/>
                <w:noProof/>
                <w:webHidden/>
              </w:rPr>
              <w:fldChar w:fldCharType="end"/>
            </w:r>
          </w:hyperlink>
        </w:p>
        <w:p w14:paraId="313DD5A3" w14:textId="308D915E" w:rsidR="003158B3" w:rsidRPr="003158B3" w:rsidRDefault="003158B3">
          <w:pPr>
            <w:pStyle w:val="TOC2"/>
            <w:tabs>
              <w:tab w:val="right" w:leader="dot" w:pos="9350"/>
            </w:tabs>
            <w:rPr>
              <w:rFonts w:ascii="Arial" w:hAnsi="Arial" w:cs="Arial"/>
              <w:noProof/>
            </w:rPr>
          </w:pPr>
          <w:hyperlink w:anchor="_Toc92883602" w:history="1">
            <w:r w:rsidRPr="003158B3">
              <w:rPr>
                <w:rStyle w:val="Hyperlink"/>
                <w:rFonts w:ascii="Arial" w:hAnsi="Arial" w:cs="Arial"/>
                <w:noProof/>
              </w:rPr>
              <w:t>Budgeting</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_Toc92883602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111</w:t>
            </w:r>
            <w:r w:rsidRPr="003158B3">
              <w:rPr>
                <w:rFonts w:ascii="Arial" w:hAnsi="Arial" w:cs="Arial"/>
                <w:noProof/>
                <w:webHidden/>
              </w:rPr>
              <w:fldChar w:fldCharType="end"/>
            </w:r>
          </w:hyperlink>
        </w:p>
        <w:p w14:paraId="2C3993AD" w14:textId="4450771A" w:rsidR="003158B3" w:rsidRPr="003158B3" w:rsidRDefault="003158B3">
          <w:pPr>
            <w:pStyle w:val="TOC2"/>
            <w:tabs>
              <w:tab w:val="right" w:leader="dot" w:pos="9350"/>
            </w:tabs>
            <w:rPr>
              <w:rFonts w:ascii="Arial" w:hAnsi="Arial" w:cs="Arial"/>
              <w:noProof/>
            </w:rPr>
          </w:pPr>
          <w:hyperlink w:anchor="_Toc92883603" w:history="1">
            <w:r w:rsidRPr="003158B3">
              <w:rPr>
                <w:rStyle w:val="Hyperlink"/>
                <w:rFonts w:ascii="Arial" w:hAnsi="Arial" w:cs="Arial"/>
                <w:noProof/>
              </w:rPr>
              <w:t>Creating a Budget</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_Toc92883603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112</w:t>
            </w:r>
            <w:r w:rsidRPr="003158B3">
              <w:rPr>
                <w:rFonts w:ascii="Arial" w:hAnsi="Arial" w:cs="Arial"/>
                <w:noProof/>
                <w:webHidden/>
              </w:rPr>
              <w:fldChar w:fldCharType="end"/>
            </w:r>
          </w:hyperlink>
        </w:p>
        <w:p w14:paraId="37E315EF" w14:textId="3FDD5C36" w:rsidR="003158B3" w:rsidRPr="003158B3" w:rsidRDefault="003158B3">
          <w:pPr>
            <w:pStyle w:val="TOC2"/>
            <w:tabs>
              <w:tab w:val="right" w:leader="dot" w:pos="9350"/>
            </w:tabs>
            <w:rPr>
              <w:rFonts w:ascii="Arial" w:hAnsi="Arial" w:cs="Arial"/>
              <w:noProof/>
            </w:rPr>
          </w:pPr>
          <w:hyperlink w:anchor="_Toc92883604" w:history="1">
            <w:r w:rsidRPr="003158B3">
              <w:rPr>
                <w:rStyle w:val="Hyperlink"/>
                <w:rFonts w:ascii="Arial" w:hAnsi="Arial" w:cs="Arial"/>
                <w:noProof/>
              </w:rPr>
              <w:t>Balancing Your Budget</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_Toc92883604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113</w:t>
            </w:r>
            <w:r w:rsidRPr="003158B3">
              <w:rPr>
                <w:rFonts w:ascii="Arial" w:hAnsi="Arial" w:cs="Arial"/>
                <w:noProof/>
                <w:webHidden/>
              </w:rPr>
              <w:fldChar w:fldCharType="end"/>
            </w:r>
          </w:hyperlink>
        </w:p>
        <w:p w14:paraId="1DCD539C" w14:textId="4133BA74" w:rsidR="003158B3" w:rsidRPr="003158B3" w:rsidRDefault="003158B3">
          <w:pPr>
            <w:pStyle w:val="TOC3"/>
            <w:tabs>
              <w:tab w:val="right" w:leader="dot" w:pos="9350"/>
            </w:tabs>
            <w:rPr>
              <w:rFonts w:ascii="Arial" w:hAnsi="Arial" w:cs="Arial"/>
              <w:noProof/>
            </w:rPr>
          </w:pPr>
          <w:hyperlink w:anchor="_Toc92883605" w:history="1">
            <w:r w:rsidRPr="003158B3">
              <w:rPr>
                <w:rStyle w:val="Hyperlink"/>
                <w:rFonts w:ascii="Arial" w:hAnsi="Arial" w:cs="Arial"/>
                <w:noProof/>
              </w:rPr>
              <w:t>How do I balance a job and school?</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_Toc92883605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113</w:t>
            </w:r>
            <w:r w:rsidRPr="003158B3">
              <w:rPr>
                <w:rFonts w:ascii="Arial" w:hAnsi="Arial" w:cs="Arial"/>
                <w:noProof/>
                <w:webHidden/>
              </w:rPr>
              <w:fldChar w:fldCharType="end"/>
            </w:r>
          </w:hyperlink>
        </w:p>
        <w:p w14:paraId="690D3CB8" w14:textId="1BBC1264" w:rsidR="003158B3" w:rsidRPr="003158B3" w:rsidRDefault="003158B3">
          <w:pPr>
            <w:pStyle w:val="TOC3"/>
            <w:tabs>
              <w:tab w:val="right" w:leader="dot" w:pos="9350"/>
            </w:tabs>
            <w:rPr>
              <w:rFonts w:ascii="Arial" w:hAnsi="Arial" w:cs="Arial"/>
              <w:noProof/>
            </w:rPr>
          </w:pPr>
          <w:hyperlink w:anchor="_Toc92883606" w:history="1">
            <w:r w:rsidRPr="003158B3">
              <w:rPr>
                <w:rStyle w:val="Hyperlink"/>
                <w:rFonts w:ascii="Arial" w:hAnsi="Arial" w:cs="Arial"/>
                <w:noProof/>
              </w:rPr>
              <w:t>Make More or Spend Less?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_Toc92883606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114</w:t>
            </w:r>
            <w:r w:rsidRPr="003158B3">
              <w:rPr>
                <w:rFonts w:ascii="Arial" w:hAnsi="Arial" w:cs="Arial"/>
                <w:noProof/>
                <w:webHidden/>
              </w:rPr>
              <w:fldChar w:fldCharType="end"/>
            </w:r>
          </w:hyperlink>
        </w:p>
        <w:p w14:paraId="3BDF4FC3" w14:textId="1F0E5B2A" w:rsidR="003158B3" w:rsidRPr="003158B3" w:rsidRDefault="003158B3">
          <w:pPr>
            <w:pStyle w:val="TOC3"/>
            <w:tabs>
              <w:tab w:val="right" w:leader="dot" w:pos="9350"/>
            </w:tabs>
            <w:rPr>
              <w:rFonts w:ascii="Arial" w:hAnsi="Arial" w:cs="Arial"/>
              <w:noProof/>
            </w:rPr>
          </w:pPr>
          <w:hyperlink w:anchor="_Toc92883607" w:history="1">
            <w:r w:rsidRPr="003158B3">
              <w:rPr>
                <w:rStyle w:val="Hyperlink"/>
                <w:rFonts w:ascii="Arial" w:hAnsi="Arial" w:cs="Arial"/>
                <w:noProof/>
              </w:rPr>
              <w:t>What should I know about budgeting after I leave school?</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_Toc92883607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114</w:t>
            </w:r>
            <w:r w:rsidRPr="003158B3">
              <w:rPr>
                <w:rFonts w:ascii="Arial" w:hAnsi="Arial" w:cs="Arial"/>
                <w:noProof/>
                <w:webHidden/>
              </w:rPr>
              <w:fldChar w:fldCharType="end"/>
            </w:r>
          </w:hyperlink>
        </w:p>
        <w:p w14:paraId="0103BB6B" w14:textId="257C5CD9" w:rsidR="003158B3" w:rsidRPr="003158B3" w:rsidRDefault="003158B3">
          <w:pPr>
            <w:pStyle w:val="TOC2"/>
            <w:tabs>
              <w:tab w:val="right" w:leader="dot" w:pos="9350"/>
            </w:tabs>
            <w:rPr>
              <w:rFonts w:ascii="Arial" w:hAnsi="Arial" w:cs="Arial"/>
              <w:noProof/>
            </w:rPr>
          </w:pPr>
          <w:hyperlink r:id="rId64" w:anchor="_Toc92883608" w:history="1">
            <w:r w:rsidRPr="003158B3">
              <w:rPr>
                <w:rStyle w:val="Hyperlink"/>
                <w:rFonts w:ascii="Arial" w:hAnsi="Arial" w:cs="Arial"/>
                <w:noProof/>
              </w:rPr>
              <w:t>Questions for Reflection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_Toc92883608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115</w:t>
            </w:r>
            <w:r w:rsidRPr="003158B3">
              <w:rPr>
                <w:rFonts w:ascii="Arial" w:hAnsi="Arial" w:cs="Arial"/>
                <w:noProof/>
                <w:webHidden/>
              </w:rPr>
              <w:fldChar w:fldCharType="end"/>
            </w:r>
          </w:hyperlink>
        </w:p>
        <w:p w14:paraId="0739A79B" w14:textId="150FA93C" w:rsidR="003158B3" w:rsidRPr="003158B3" w:rsidRDefault="003158B3">
          <w:pPr>
            <w:pStyle w:val="TOC1"/>
            <w:tabs>
              <w:tab w:val="right" w:leader="dot" w:pos="9350"/>
            </w:tabs>
            <w:rPr>
              <w:rFonts w:ascii="Arial" w:hAnsi="Arial" w:cs="Arial"/>
              <w:noProof/>
            </w:rPr>
          </w:pPr>
          <w:hyperlink w:anchor="_Toc92883609" w:history="1">
            <w:r w:rsidRPr="003158B3">
              <w:rPr>
                <w:rStyle w:val="Hyperlink"/>
                <w:rFonts w:ascii="Arial" w:hAnsi="Arial" w:cs="Arial"/>
                <w:noProof/>
              </w:rPr>
              <w:t>Chapter 13: Understanding Diversity and Cultivating Cultural Competence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_Toc92883609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116</w:t>
            </w:r>
            <w:r w:rsidRPr="003158B3">
              <w:rPr>
                <w:rFonts w:ascii="Arial" w:hAnsi="Arial" w:cs="Arial"/>
                <w:noProof/>
                <w:webHidden/>
              </w:rPr>
              <w:fldChar w:fldCharType="end"/>
            </w:r>
          </w:hyperlink>
        </w:p>
        <w:p w14:paraId="49DF8D79" w14:textId="5AD38727" w:rsidR="003158B3" w:rsidRPr="003158B3" w:rsidRDefault="003158B3">
          <w:pPr>
            <w:pStyle w:val="TOC2"/>
            <w:tabs>
              <w:tab w:val="right" w:leader="dot" w:pos="9350"/>
            </w:tabs>
            <w:rPr>
              <w:rFonts w:ascii="Arial" w:hAnsi="Arial" w:cs="Arial"/>
              <w:noProof/>
            </w:rPr>
          </w:pPr>
          <w:hyperlink w:anchor="_Toc92883610" w:history="1">
            <w:r w:rsidRPr="003158B3">
              <w:rPr>
                <w:rStyle w:val="Hyperlink"/>
                <w:rFonts w:ascii="Arial" w:hAnsi="Arial" w:cs="Arial"/>
                <w:noProof/>
              </w:rPr>
              <w:t>Summary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_Toc92883610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116</w:t>
            </w:r>
            <w:r w:rsidRPr="003158B3">
              <w:rPr>
                <w:rFonts w:ascii="Arial" w:hAnsi="Arial" w:cs="Arial"/>
                <w:noProof/>
                <w:webHidden/>
              </w:rPr>
              <w:fldChar w:fldCharType="end"/>
            </w:r>
          </w:hyperlink>
        </w:p>
        <w:p w14:paraId="204327B9" w14:textId="6B48C44B" w:rsidR="003158B3" w:rsidRPr="003158B3" w:rsidRDefault="003158B3">
          <w:pPr>
            <w:pStyle w:val="TOC2"/>
            <w:tabs>
              <w:tab w:val="right" w:leader="dot" w:pos="9350"/>
            </w:tabs>
            <w:rPr>
              <w:rFonts w:ascii="Arial" w:hAnsi="Arial" w:cs="Arial"/>
              <w:noProof/>
            </w:rPr>
          </w:pPr>
          <w:hyperlink w:anchor="_Toc92883611" w:history="1">
            <w:r w:rsidRPr="003158B3">
              <w:rPr>
                <w:rStyle w:val="Hyperlink"/>
                <w:rFonts w:ascii="Arial" w:hAnsi="Arial" w:cs="Arial"/>
                <w:noProof/>
              </w:rPr>
              <w:t>Learning Objectives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_Toc92883611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116</w:t>
            </w:r>
            <w:r w:rsidRPr="003158B3">
              <w:rPr>
                <w:rFonts w:ascii="Arial" w:hAnsi="Arial" w:cs="Arial"/>
                <w:noProof/>
                <w:webHidden/>
              </w:rPr>
              <w:fldChar w:fldCharType="end"/>
            </w:r>
          </w:hyperlink>
        </w:p>
        <w:p w14:paraId="4B57AE63" w14:textId="3971C153" w:rsidR="003158B3" w:rsidRPr="003158B3" w:rsidRDefault="003158B3">
          <w:pPr>
            <w:pStyle w:val="TOC2"/>
            <w:tabs>
              <w:tab w:val="right" w:leader="dot" w:pos="9350"/>
            </w:tabs>
            <w:rPr>
              <w:rFonts w:ascii="Arial" w:hAnsi="Arial" w:cs="Arial"/>
              <w:noProof/>
            </w:rPr>
          </w:pPr>
          <w:hyperlink w:anchor="_Toc92883612" w:history="1">
            <w:r w:rsidRPr="003158B3">
              <w:rPr>
                <w:rStyle w:val="Hyperlink"/>
                <w:rFonts w:ascii="Arial" w:hAnsi="Arial" w:cs="Arial"/>
                <w:noProof/>
              </w:rPr>
              <w:t>Student Profile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_Toc92883612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116</w:t>
            </w:r>
            <w:r w:rsidRPr="003158B3">
              <w:rPr>
                <w:rFonts w:ascii="Arial" w:hAnsi="Arial" w:cs="Arial"/>
                <w:noProof/>
                <w:webHidden/>
              </w:rPr>
              <w:fldChar w:fldCharType="end"/>
            </w:r>
          </w:hyperlink>
        </w:p>
        <w:p w14:paraId="7DC9DF0F" w14:textId="458DB7E8" w:rsidR="003158B3" w:rsidRPr="003158B3" w:rsidRDefault="003158B3">
          <w:pPr>
            <w:pStyle w:val="TOC2"/>
            <w:tabs>
              <w:tab w:val="right" w:leader="dot" w:pos="9350"/>
            </w:tabs>
            <w:rPr>
              <w:rFonts w:ascii="Arial" w:hAnsi="Arial" w:cs="Arial"/>
              <w:noProof/>
            </w:rPr>
          </w:pPr>
          <w:hyperlink w:anchor="_Toc92883613" w:history="1">
            <w:r w:rsidRPr="003158B3">
              <w:rPr>
                <w:rStyle w:val="Hyperlink"/>
                <w:rFonts w:ascii="Arial" w:hAnsi="Arial" w:cs="Arial"/>
                <w:noProof/>
              </w:rPr>
              <w:t>What Would Shakespeare Say?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_Toc92883613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117</w:t>
            </w:r>
            <w:r w:rsidRPr="003158B3">
              <w:rPr>
                <w:rFonts w:ascii="Arial" w:hAnsi="Arial" w:cs="Arial"/>
                <w:noProof/>
                <w:webHidden/>
              </w:rPr>
              <w:fldChar w:fldCharType="end"/>
            </w:r>
          </w:hyperlink>
        </w:p>
        <w:p w14:paraId="447F2D26" w14:textId="533CDFE8" w:rsidR="003158B3" w:rsidRPr="003158B3" w:rsidRDefault="003158B3">
          <w:pPr>
            <w:pStyle w:val="TOC2"/>
            <w:tabs>
              <w:tab w:val="right" w:leader="dot" w:pos="9350"/>
            </w:tabs>
            <w:rPr>
              <w:rFonts w:ascii="Arial" w:hAnsi="Arial" w:cs="Arial"/>
              <w:noProof/>
            </w:rPr>
          </w:pPr>
          <w:hyperlink r:id="rId65" w:anchor="_Toc92883614" w:history="1">
            <w:r w:rsidRPr="003158B3">
              <w:rPr>
                <w:rStyle w:val="Hyperlink"/>
                <w:rFonts w:ascii="Arial" w:hAnsi="Arial" w:cs="Arial"/>
                <w:noProof/>
              </w:rPr>
              <w:t>Activity 1A: DEI Pre-Reading Reflection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_Toc92883614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118</w:t>
            </w:r>
            <w:r w:rsidRPr="003158B3">
              <w:rPr>
                <w:rFonts w:ascii="Arial" w:hAnsi="Arial" w:cs="Arial"/>
                <w:noProof/>
                <w:webHidden/>
              </w:rPr>
              <w:fldChar w:fldCharType="end"/>
            </w:r>
          </w:hyperlink>
        </w:p>
        <w:p w14:paraId="5DF3D774" w14:textId="393D1410" w:rsidR="003158B3" w:rsidRPr="003158B3" w:rsidRDefault="003158B3">
          <w:pPr>
            <w:pStyle w:val="TOC3"/>
            <w:tabs>
              <w:tab w:val="right" w:leader="dot" w:pos="9350"/>
            </w:tabs>
            <w:rPr>
              <w:rFonts w:ascii="Arial" w:hAnsi="Arial" w:cs="Arial"/>
              <w:noProof/>
            </w:rPr>
          </w:pPr>
          <w:hyperlink r:id="rId66" w:anchor="_Toc92883615" w:history="1">
            <w:r w:rsidRPr="003158B3">
              <w:rPr>
                <w:rStyle w:val="Hyperlink"/>
                <w:rFonts w:ascii="Arial" w:hAnsi="Arial" w:cs="Arial"/>
                <w:b/>
                <w:bCs/>
                <w:noProof/>
              </w:rPr>
              <w:t>Checkpoint Exercise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_Toc92883615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118</w:t>
            </w:r>
            <w:r w:rsidRPr="003158B3">
              <w:rPr>
                <w:rFonts w:ascii="Arial" w:hAnsi="Arial" w:cs="Arial"/>
                <w:noProof/>
                <w:webHidden/>
              </w:rPr>
              <w:fldChar w:fldCharType="end"/>
            </w:r>
          </w:hyperlink>
        </w:p>
        <w:p w14:paraId="6E9D765F" w14:textId="284F4901" w:rsidR="003158B3" w:rsidRPr="003158B3" w:rsidRDefault="003158B3">
          <w:pPr>
            <w:pStyle w:val="TOC2"/>
            <w:tabs>
              <w:tab w:val="right" w:leader="dot" w:pos="9350"/>
            </w:tabs>
            <w:rPr>
              <w:rFonts w:ascii="Arial" w:hAnsi="Arial" w:cs="Arial"/>
              <w:noProof/>
            </w:rPr>
          </w:pPr>
          <w:hyperlink w:anchor="_Toc92883616" w:history="1">
            <w:r w:rsidRPr="003158B3">
              <w:rPr>
                <w:rStyle w:val="Hyperlink"/>
                <w:rFonts w:ascii="Arial" w:hAnsi="Arial" w:cs="Arial"/>
                <w:noProof/>
              </w:rPr>
              <w:t>What Diversity Really Means and Why It Matters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_Toc92883616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118</w:t>
            </w:r>
            <w:r w:rsidRPr="003158B3">
              <w:rPr>
                <w:rFonts w:ascii="Arial" w:hAnsi="Arial" w:cs="Arial"/>
                <w:noProof/>
                <w:webHidden/>
              </w:rPr>
              <w:fldChar w:fldCharType="end"/>
            </w:r>
          </w:hyperlink>
        </w:p>
        <w:p w14:paraId="29D316AB" w14:textId="01607FAC" w:rsidR="003158B3" w:rsidRPr="003158B3" w:rsidRDefault="003158B3">
          <w:pPr>
            <w:pStyle w:val="TOC2"/>
            <w:tabs>
              <w:tab w:val="right" w:leader="dot" w:pos="9350"/>
            </w:tabs>
            <w:rPr>
              <w:rFonts w:ascii="Arial" w:hAnsi="Arial" w:cs="Arial"/>
              <w:noProof/>
            </w:rPr>
          </w:pPr>
          <w:hyperlink w:anchor="_Toc92883617" w:history="1">
            <w:r w:rsidRPr="003158B3">
              <w:rPr>
                <w:rStyle w:val="Hyperlink"/>
                <w:rFonts w:ascii="Arial" w:eastAsia="Times New Roman" w:hAnsi="Arial" w:cs="Arial"/>
                <w:noProof/>
              </w:rPr>
              <w:t>The Role of Equity and Inclusion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_Toc92883617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122</w:t>
            </w:r>
            <w:r w:rsidRPr="003158B3">
              <w:rPr>
                <w:rFonts w:ascii="Arial" w:hAnsi="Arial" w:cs="Arial"/>
                <w:noProof/>
                <w:webHidden/>
              </w:rPr>
              <w:fldChar w:fldCharType="end"/>
            </w:r>
          </w:hyperlink>
        </w:p>
        <w:p w14:paraId="22197737" w14:textId="41D0993B" w:rsidR="003158B3" w:rsidRPr="003158B3" w:rsidRDefault="003158B3">
          <w:pPr>
            <w:pStyle w:val="TOC2"/>
            <w:tabs>
              <w:tab w:val="right" w:leader="dot" w:pos="9350"/>
            </w:tabs>
            <w:rPr>
              <w:rFonts w:ascii="Arial" w:hAnsi="Arial" w:cs="Arial"/>
              <w:noProof/>
            </w:rPr>
          </w:pPr>
          <w:hyperlink w:anchor="_Toc92883618" w:history="1">
            <w:r w:rsidRPr="003158B3">
              <w:rPr>
                <w:rStyle w:val="Hyperlink"/>
                <w:rFonts w:ascii="Arial" w:eastAsia="Times New Roman" w:hAnsi="Arial" w:cs="Arial"/>
                <w:noProof/>
              </w:rPr>
              <w:t>Engaging in Civil Discourse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_Toc92883618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124</w:t>
            </w:r>
            <w:r w:rsidRPr="003158B3">
              <w:rPr>
                <w:rFonts w:ascii="Arial" w:hAnsi="Arial" w:cs="Arial"/>
                <w:noProof/>
                <w:webHidden/>
              </w:rPr>
              <w:fldChar w:fldCharType="end"/>
            </w:r>
          </w:hyperlink>
        </w:p>
        <w:p w14:paraId="45FF2B55" w14:textId="7DBF8B53" w:rsidR="003158B3" w:rsidRPr="003158B3" w:rsidRDefault="003158B3">
          <w:pPr>
            <w:pStyle w:val="TOC3"/>
            <w:tabs>
              <w:tab w:val="right" w:leader="dot" w:pos="9350"/>
            </w:tabs>
            <w:rPr>
              <w:rFonts w:ascii="Arial" w:hAnsi="Arial" w:cs="Arial"/>
              <w:noProof/>
            </w:rPr>
          </w:pPr>
          <w:hyperlink w:anchor="_Toc92883619" w:history="1">
            <w:r w:rsidRPr="003158B3">
              <w:rPr>
                <w:rStyle w:val="Hyperlink"/>
                <w:rFonts w:ascii="Arial" w:hAnsi="Arial" w:cs="Arial"/>
                <w:noProof/>
              </w:rPr>
              <w:t>Rules for Fair Debate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_Toc92883619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125</w:t>
            </w:r>
            <w:r w:rsidRPr="003158B3">
              <w:rPr>
                <w:rFonts w:ascii="Arial" w:hAnsi="Arial" w:cs="Arial"/>
                <w:noProof/>
                <w:webHidden/>
              </w:rPr>
              <w:fldChar w:fldCharType="end"/>
            </w:r>
          </w:hyperlink>
        </w:p>
        <w:p w14:paraId="692E381D" w14:textId="12DBD4BE" w:rsidR="003158B3" w:rsidRPr="003158B3" w:rsidRDefault="003158B3">
          <w:pPr>
            <w:pStyle w:val="TOC3"/>
            <w:tabs>
              <w:tab w:val="right" w:leader="dot" w:pos="9350"/>
            </w:tabs>
            <w:rPr>
              <w:rFonts w:ascii="Arial" w:hAnsi="Arial" w:cs="Arial"/>
              <w:noProof/>
            </w:rPr>
          </w:pPr>
          <w:hyperlink w:anchor="_Toc92883620" w:history="1">
            <w:r w:rsidRPr="003158B3">
              <w:rPr>
                <w:rStyle w:val="Hyperlink"/>
                <w:rFonts w:ascii="Arial" w:hAnsi="Arial" w:cs="Arial"/>
                <w:noProof/>
              </w:rPr>
              <w:t>Online Civility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_Toc92883620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127</w:t>
            </w:r>
            <w:r w:rsidRPr="003158B3">
              <w:rPr>
                <w:rFonts w:ascii="Arial" w:hAnsi="Arial" w:cs="Arial"/>
                <w:noProof/>
                <w:webHidden/>
              </w:rPr>
              <w:fldChar w:fldCharType="end"/>
            </w:r>
          </w:hyperlink>
        </w:p>
        <w:p w14:paraId="2D2BA161" w14:textId="5B3915FD" w:rsidR="003158B3" w:rsidRPr="003158B3" w:rsidRDefault="003158B3">
          <w:pPr>
            <w:pStyle w:val="TOC3"/>
            <w:tabs>
              <w:tab w:val="right" w:leader="dot" w:pos="9350"/>
            </w:tabs>
            <w:rPr>
              <w:rFonts w:ascii="Arial" w:hAnsi="Arial" w:cs="Arial"/>
              <w:noProof/>
            </w:rPr>
          </w:pPr>
          <w:hyperlink w:anchor="_Toc92883621" w:history="1">
            <w:r w:rsidRPr="003158B3">
              <w:rPr>
                <w:rStyle w:val="Hyperlink"/>
                <w:rFonts w:ascii="Arial" w:eastAsia="Times New Roman" w:hAnsi="Arial" w:cs="Arial"/>
                <w:noProof/>
              </w:rPr>
              <w:t>Cultivating Cultural Competency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_Toc92883621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128</w:t>
            </w:r>
            <w:r w:rsidRPr="003158B3">
              <w:rPr>
                <w:rFonts w:ascii="Arial" w:hAnsi="Arial" w:cs="Arial"/>
                <w:noProof/>
                <w:webHidden/>
              </w:rPr>
              <w:fldChar w:fldCharType="end"/>
            </w:r>
          </w:hyperlink>
        </w:p>
        <w:p w14:paraId="7DDACED7" w14:textId="799914F9" w:rsidR="003158B3" w:rsidRPr="003158B3" w:rsidRDefault="003158B3">
          <w:pPr>
            <w:pStyle w:val="TOC3"/>
            <w:tabs>
              <w:tab w:val="right" w:leader="dot" w:pos="9350"/>
            </w:tabs>
            <w:rPr>
              <w:rFonts w:ascii="Arial" w:hAnsi="Arial" w:cs="Arial"/>
              <w:noProof/>
            </w:rPr>
          </w:pPr>
          <w:hyperlink w:anchor="_Toc92883622" w:history="1">
            <w:r w:rsidRPr="003158B3">
              <w:rPr>
                <w:rStyle w:val="Hyperlink"/>
                <w:rFonts w:ascii="Arial" w:hAnsi="Arial" w:cs="Arial"/>
                <w:noProof/>
              </w:rPr>
              <w:t>Be Mindful of Microaggressions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_Toc92883622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129</w:t>
            </w:r>
            <w:r w:rsidRPr="003158B3">
              <w:rPr>
                <w:rFonts w:ascii="Arial" w:hAnsi="Arial" w:cs="Arial"/>
                <w:noProof/>
                <w:webHidden/>
              </w:rPr>
              <w:fldChar w:fldCharType="end"/>
            </w:r>
          </w:hyperlink>
        </w:p>
        <w:p w14:paraId="4E3E0EAF" w14:textId="5BE618DD" w:rsidR="003158B3" w:rsidRPr="003158B3" w:rsidRDefault="003158B3">
          <w:pPr>
            <w:pStyle w:val="TOC3"/>
            <w:tabs>
              <w:tab w:val="right" w:leader="dot" w:pos="9350"/>
            </w:tabs>
            <w:rPr>
              <w:rFonts w:ascii="Arial" w:hAnsi="Arial" w:cs="Arial"/>
              <w:noProof/>
            </w:rPr>
          </w:pPr>
          <w:hyperlink w:anchor="_Toc92883623" w:history="1">
            <w:r w:rsidRPr="003158B3">
              <w:rPr>
                <w:rStyle w:val="Hyperlink"/>
                <w:rFonts w:ascii="Arial" w:hAnsi="Arial" w:cs="Arial"/>
                <w:noProof/>
              </w:rPr>
              <w:t>Everyone Has a Problem: Implicit Bias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_Toc92883623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131</w:t>
            </w:r>
            <w:r w:rsidRPr="003158B3">
              <w:rPr>
                <w:rFonts w:ascii="Arial" w:hAnsi="Arial" w:cs="Arial"/>
                <w:noProof/>
                <w:webHidden/>
              </w:rPr>
              <w:fldChar w:fldCharType="end"/>
            </w:r>
          </w:hyperlink>
        </w:p>
        <w:p w14:paraId="3DC61DBA" w14:textId="3EF8219D" w:rsidR="003158B3" w:rsidRPr="003158B3" w:rsidRDefault="003158B3">
          <w:pPr>
            <w:pStyle w:val="TOC3"/>
            <w:tabs>
              <w:tab w:val="right" w:leader="dot" w:pos="9350"/>
            </w:tabs>
            <w:rPr>
              <w:rFonts w:ascii="Arial" w:hAnsi="Arial" w:cs="Arial"/>
              <w:noProof/>
            </w:rPr>
          </w:pPr>
          <w:hyperlink w:anchor="_Toc92883624" w:history="1">
            <w:r w:rsidRPr="003158B3">
              <w:rPr>
                <w:rStyle w:val="Hyperlink"/>
                <w:rFonts w:ascii="Arial" w:hAnsi="Arial" w:cs="Arial"/>
                <w:noProof/>
              </w:rPr>
              <w:t>Cultural Competency in the College Classroom</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_Toc92883624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132</w:t>
            </w:r>
            <w:r w:rsidRPr="003158B3">
              <w:rPr>
                <w:rFonts w:ascii="Arial" w:hAnsi="Arial" w:cs="Arial"/>
                <w:noProof/>
                <w:webHidden/>
              </w:rPr>
              <w:fldChar w:fldCharType="end"/>
            </w:r>
          </w:hyperlink>
        </w:p>
        <w:p w14:paraId="746F2D5A" w14:textId="1B3F09CB" w:rsidR="003158B3" w:rsidRPr="003158B3" w:rsidRDefault="003158B3">
          <w:pPr>
            <w:pStyle w:val="TOC2"/>
            <w:tabs>
              <w:tab w:val="right" w:leader="dot" w:pos="9350"/>
            </w:tabs>
            <w:rPr>
              <w:rFonts w:ascii="Arial" w:hAnsi="Arial" w:cs="Arial"/>
              <w:noProof/>
            </w:rPr>
          </w:pPr>
          <w:hyperlink r:id="rId67" w:anchor="_Toc92883625" w:history="1">
            <w:r w:rsidRPr="003158B3">
              <w:rPr>
                <w:rStyle w:val="Hyperlink"/>
                <w:rFonts w:ascii="Arial" w:hAnsi="Arial" w:cs="Arial"/>
                <w:noProof/>
              </w:rPr>
              <w:t>Activity 2: Implicit Bias Self-Assessment</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_Toc92883625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132</w:t>
            </w:r>
            <w:r w:rsidRPr="003158B3">
              <w:rPr>
                <w:rFonts w:ascii="Arial" w:hAnsi="Arial" w:cs="Arial"/>
                <w:noProof/>
                <w:webHidden/>
              </w:rPr>
              <w:fldChar w:fldCharType="end"/>
            </w:r>
          </w:hyperlink>
        </w:p>
        <w:p w14:paraId="682BCC28" w14:textId="097C0258" w:rsidR="003158B3" w:rsidRPr="003158B3" w:rsidRDefault="003158B3">
          <w:pPr>
            <w:pStyle w:val="TOC3"/>
            <w:tabs>
              <w:tab w:val="right" w:leader="dot" w:pos="9350"/>
            </w:tabs>
            <w:rPr>
              <w:rFonts w:ascii="Arial" w:hAnsi="Arial" w:cs="Arial"/>
              <w:noProof/>
            </w:rPr>
          </w:pPr>
          <w:hyperlink r:id="rId68" w:anchor="_Toc92883626" w:history="1">
            <w:r w:rsidRPr="003158B3">
              <w:rPr>
                <w:rStyle w:val="Hyperlink"/>
                <w:rFonts w:ascii="Arial" w:hAnsi="Arial" w:cs="Arial"/>
                <w:b/>
                <w:bCs/>
                <w:noProof/>
              </w:rPr>
              <w:t>Checkpoint Exercise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_Toc92883626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132</w:t>
            </w:r>
            <w:r w:rsidRPr="003158B3">
              <w:rPr>
                <w:rFonts w:ascii="Arial" w:hAnsi="Arial" w:cs="Arial"/>
                <w:noProof/>
                <w:webHidden/>
              </w:rPr>
              <w:fldChar w:fldCharType="end"/>
            </w:r>
          </w:hyperlink>
        </w:p>
        <w:p w14:paraId="7343FB1C" w14:textId="479940E6" w:rsidR="003158B3" w:rsidRPr="003158B3" w:rsidRDefault="003158B3">
          <w:pPr>
            <w:pStyle w:val="TOC3"/>
            <w:tabs>
              <w:tab w:val="right" w:leader="dot" w:pos="9350"/>
            </w:tabs>
            <w:rPr>
              <w:rFonts w:ascii="Arial" w:hAnsi="Arial" w:cs="Arial"/>
              <w:noProof/>
            </w:rPr>
          </w:pPr>
          <w:hyperlink w:anchor="_Toc92883627" w:history="1">
            <w:r w:rsidRPr="003158B3">
              <w:rPr>
                <w:rStyle w:val="Hyperlink"/>
                <w:rFonts w:ascii="Arial" w:hAnsi="Arial" w:cs="Arial"/>
                <w:noProof/>
              </w:rPr>
              <w:t>Academic Freedom Allows for Honest Conversations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_Toc92883627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133</w:t>
            </w:r>
            <w:r w:rsidRPr="003158B3">
              <w:rPr>
                <w:rFonts w:ascii="Arial" w:hAnsi="Arial" w:cs="Arial"/>
                <w:noProof/>
                <w:webHidden/>
              </w:rPr>
              <w:fldChar w:fldCharType="end"/>
            </w:r>
          </w:hyperlink>
        </w:p>
        <w:p w14:paraId="1205668C" w14:textId="1CA0A478" w:rsidR="003158B3" w:rsidRPr="003158B3" w:rsidRDefault="003158B3">
          <w:pPr>
            <w:pStyle w:val="TOC3"/>
            <w:tabs>
              <w:tab w:val="right" w:leader="dot" w:pos="9350"/>
            </w:tabs>
            <w:rPr>
              <w:rFonts w:ascii="Arial" w:hAnsi="Arial" w:cs="Arial"/>
              <w:noProof/>
            </w:rPr>
          </w:pPr>
          <w:hyperlink w:anchor="_Toc92883628" w:history="1">
            <w:r w:rsidRPr="003158B3">
              <w:rPr>
                <w:rStyle w:val="Hyperlink"/>
                <w:rFonts w:ascii="Arial" w:hAnsi="Arial" w:cs="Arial"/>
                <w:noProof/>
              </w:rPr>
              <w:t>Seek Resources and Projects That Contribute to Civility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_Toc92883628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133</w:t>
            </w:r>
            <w:r w:rsidRPr="003158B3">
              <w:rPr>
                <w:rFonts w:ascii="Arial" w:hAnsi="Arial" w:cs="Arial"/>
                <w:noProof/>
                <w:webHidden/>
              </w:rPr>
              <w:fldChar w:fldCharType="end"/>
            </w:r>
          </w:hyperlink>
        </w:p>
        <w:p w14:paraId="743BC89F" w14:textId="75A575B4" w:rsidR="003158B3" w:rsidRPr="003158B3" w:rsidRDefault="003158B3">
          <w:pPr>
            <w:pStyle w:val="TOC3"/>
            <w:tabs>
              <w:tab w:val="right" w:leader="dot" w:pos="9350"/>
            </w:tabs>
            <w:rPr>
              <w:rFonts w:ascii="Arial" w:hAnsi="Arial" w:cs="Arial"/>
              <w:noProof/>
            </w:rPr>
          </w:pPr>
          <w:hyperlink w:anchor="_Toc92883629" w:history="1">
            <w:r w:rsidRPr="003158B3">
              <w:rPr>
                <w:rStyle w:val="Hyperlink"/>
                <w:rFonts w:ascii="Arial" w:hAnsi="Arial" w:cs="Arial"/>
                <w:noProof/>
              </w:rPr>
              <w:t>Directly Confront Prejudice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_Toc92883629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135</w:t>
            </w:r>
            <w:r w:rsidRPr="003158B3">
              <w:rPr>
                <w:rFonts w:ascii="Arial" w:hAnsi="Arial" w:cs="Arial"/>
                <w:noProof/>
                <w:webHidden/>
              </w:rPr>
              <w:fldChar w:fldCharType="end"/>
            </w:r>
          </w:hyperlink>
        </w:p>
        <w:p w14:paraId="348C6BB5" w14:textId="37F775D4" w:rsidR="003158B3" w:rsidRPr="003158B3" w:rsidRDefault="003158B3">
          <w:pPr>
            <w:pStyle w:val="TOC2"/>
            <w:tabs>
              <w:tab w:val="right" w:leader="dot" w:pos="9350"/>
            </w:tabs>
            <w:rPr>
              <w:rFonts w:ascii="Arial" w:hAnsi="Arial" w:cs="Arial"/>
              <w:noProof/>
            </w:rPr>
          </w:pPr>
          <w:hyperlink w:anchor="_Toc92883630" w:history="1">
            <w:r w:rsidRPr="003158B3">
              <w:rPr>
                <w:rStyle w:val="Hyperlink"/>
                <w:rFonts w:ascii="Arial" w:hAnsi="Arial" w:cs="Arial"/>
                <w:noProof/>
              </w:rPr>
              <w:t>Privilege, Inclusivity, and Civility: What Role Can I Play?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_Toc92883630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135</w:t>
            </w:r>
            <w:r w:rsidRPr="003158B3">
              <w:rPr>
                <w:rFonts w:ascii="Arial" w:hAnsi="Arial" w:cs="Arial"/>
                <w:noProof/>
                <w:webHidden/>
              </w:rPr>
              <w:fldChar w:fldCharType="end"/>
            </w:r>
          </w:hyperlink>
        </w:p>
        <w:p w14:paraId="0A0CC09F" w14:textId="089F796E" w:rsidR="003158B3" w:rsidRPr="003158B3" w:rsidRDefault="003158B3">
          <w:pPr>
            <w:pStyle w:val="TOC3"/>
            <w:tabs>
              <w:tab w:val="right" w:leader="dot" w:pos="9350"/>
            </w:tabs>
            <w:rPr>
              <w:rFonts w:ascii="Arial" w:hAnsi="Arial" w:cs="Arial"/>
              <w:noProof/>
            </w:rPr>
          </w:pPr>
          <w:hyperlink w:anchor="_Toc92883631" w:history="1">
            <w:r w:rsidRPr="003158B3">
              <w:rPr>
                <w:rStyle w:val="Hyperlink"/>
                <w:rFonts w:ascii="Arial" w:hAnsi="Arial" w:cs="Arial"/>
                <w:noProof/>
              </w:rPr>
              <w:t>“Eternal vigilance is the price of civility.”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_Toc92883631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136</w:t>
            </w:r>
            <w:r w:rsidRPr="003158B3">
              <w:rPr>
                <w:rFonts w:ascii="Arial" w:hAnsi="Arial" w:cs="Arial"/>
                <w:noProof/>
                <w:webHidden/>
              </w:rPr>
              <w:fldChar w:fldCharType="end"/>
            </w:r>
          </w:hyperlink>
        </w:p>
        <w:p w14:paraId="26463A47" w14:textId="1444F6F4" w:rsidR="003158B3" w:rsidRPr="003158B3" w:rsidRDefault="003158B3">
          <w:pPr>
            <w:pStyle w:val="TOC3"/>
            <w:tabs>
              <w:tab w:val="right" w:leader="dot" w:pos="9350"/>
            </w:tabs>
            <w:rPr>
              <w:rFonts w:ascii="Arial" w:hAnsi="Arial" w:cs="Arial"/>
              <w:noProof/>
            </w:rPr>
          </w:pPr>
          <w:hyperlink w:anchor="_Toc92883632" w:history="1">
            <w:r w:rsidRPr="003158B3">
              <w:rPr>
                <w:rStyle w:val="Hyperlink"/>
                <w:rFonts w:ascii="Arial" w:hAnsi="Arial" w:cs="Arial"/>
                <w:noProof/>
              </w:rPr>
              <w:t>Your Future and Cultural Competency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_Toc92883632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136</w:t>
            </w:r>
            <w:r w:rsidRPr="003158B3">
              <w:rPr>
                <w:rFonts w:ascii="Arial" w:hAnsi="Arial" w:cs="Arial"/>
                <w:noProof/>
                <w:webHidden/>
              </w:rPr>
              <w:fldChar w:fldCharType="end"/>
            </w:r>
          </w:hyperlink>
        </w:p>
        <w:p w14:paraId="6F367734" w14:textId="2CF4267D" w:rsidR="003158B3" w:rsidRPr="003158B3" w:rsidRDefault="003158B3">
          <w:pPr>
            <w:pStyle w:val="TOC2"/>
            <w:tabs>
              <w:tab w:val="right" w:leader="dot" w:pos="9350"/>
            </w:tabs>
            <w:rPr>
              <w:rFonts w:ascii="Arial" w:hAnsi="Arial" w:cs="Arial"/>
              <w:noProof/>
            </w:rPr>
          </w:pPr>
          <w:hyperlink r:id="rId69" w:anchor="_Toc92883633" w:history="1">
            <w:r w:rsidRPr="003158B3">
              <w:rPr>
                <w:rStyle w:val="Hyperlink"/>
                <w:rFonts w:ascii="Arial" w:hAnsi="Arial" w:cs="Arial"/>
                <w:noProof/>
              </w:rPr>
              <w:t>Questions for Reflection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_Toc92883633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137</w:t>
            </w:r>
            <w:r w:rsidRPr="003158B3">
              <w:rPr>
                <w:rFonts w:ascii="Arial" w:hAnsi="Arial" w:cs="Arial"/>
                <w:noProof/>
                <w:webHidden/>
              </w:rPr>
              <w:fldChar w:fldCharType="end"/>
            </w:r>
          </w:hyperlink>
        </w:p>
        <w:p w14:paraId="1787F5B0" w14:textId="0B873EC3" w:rsidR="003158B3" w:rsidRPr="003158B3" w:rsidRDefault="003158B3">
          <w:pPr>
            <w:pStyle w:val="TOC2"/>
            <w:tabs>
              <w:tab w:val="right" w:leader="dot" w:pos="9350"/>
            </w:tabs>
            <w:rPr>
              <w:rFonts w:ascii="Arial" w:hAnsi="Arial" w:cs="Arial"/>
              <w:noProof/>
            </w:rPr>
          </w:pPr>
          <w:hyperlink r:id="rId70" w:anchor="_Toc92883634" w:history="1">
            <w:r w:rsidRPr="003158B3">
              <w:rPr>
                <w:rStyle w:val="Hyperlink"/>
                <w:rFonts w:ascii="Arial" w:hAnsi="Arial" w:cs="Arial"/>
                <w:noProof/>
              </w:rPr>
              <w:t>Activity 1B: DEI Post-Reading Reflection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_Toc92883634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137</w:t>
            </w:r>
            <w:r w:rsidRPr="003158B3">
              <w:rPr>
                <w:rFonts w:ascii="Arial" w:hAnsi="Arial" w:cs="Arial"/>
                <w:noProof/>
                <w:webHidden/>
              </w:rPr>
              <w:fldChar w:fldCharType="end"/>
            </w:r>
          </w:hyperlink>
        </w:p>
        <w:p w14:paraId="55E914B6" w14:textId="5A70FDAC" w:rsidR="003158B3" w:rsidRPr="003158B3" w:rsidRDefault="003158B3">
          <w:pPr>
            <w:pStyle w:val="TOC3"/>
            <w:tabs>
              <w:tab w:val="right" w:leader="dot" w:pos="9350"/>
            </w:tabs>
            <w:rPr>
              <w:rFonts w:ascii="Arial" w:hAnsi="Arial" w:cs="Arial"/>
              <w:noProof/>
            </w:rPr>
          </w:pPr>
          <w:hyperlink r:id="rId71" w:anchor="_Toc92883635" w:history="1">
            <w:r w:rsidRPr="003158B3">
              <w:rPr>
                <w:rStyle w:val="Hyperlink"/>
                <w:rFonts w:ascii="Arial" w:hAnsi="Arial" w:cs="Arial"/>
                <w:b/>
                <w:bCs/>
                <w:noProof/>
              </w:rPr>
              <w:t>Checkpoint Exercise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_Toc92883635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137</w:t>
            </w:r>
            <w:r w:rsidRPr="003158B3">
              <w:rPr>
                <w:rFonts w:ascii="Arial" w:hAnsi="Arial" w:cs="Arial"/>
                <w:noProof/>
                <w:webHidden/>
              </w:rPr>
              <w:fldChar w:fldCharType="end"/>
            </w:r>
          </w:hyperlink>
        </w:p>
        <w:p w14:paraId="69CC77A9" w14:textId="69043169" w:rsidR="003158B3" w:rsidRPr="003158B3" w:rsidRDefault="003158B3">
          <w:pPr>
            <w:pStyle w:val="TOC2"/>
            <w:tabs>
              <w:tab w:val="right" w:leader="dot" w:pos="9350"/>
            </w:tabs>
            <w:rPr>
              <w:rFonts w:ascii="Arial" w:hAnsi="Arial" w:cs="Arial"/>
              <w:noProof/>
            </w:rPr>
          </w:pPr>
          <w:hyperlink w:anchor="_Toc92883636" w:history="1">
            <w:r w:rsidRPr="003158B3">
              <w:rPr>
                <w:rStyle w:val="Hyperlink"/>
                <w:rFonts w:ascii="Arial" w:eastAsia="Calibri" w:hAnsi="Arial" w:cs="Arial"/>
                <w:noProof/>
              </w:rPr>
              <w:t>Attributions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_Toc92883636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138</w:t>
            </w:r>
            <w:r w:rsidRPr="003158B3">
              <w:rPr>
                <w:rFonts w:ascii="Arial" w:hAnsi="Arial" w:cs="Arial"/>
                <w:noProof/>
                <w:webHidden/>
              </w:rPr>
              <w:fldChar w:fldCharType="end"/>
            </w:r>
          </w:hyperlink>
        </w:p>
        <w:p w14:paraId="311E53D5" w14:textId="6F69B481" w:rsidR="00733105" w:rsidRPr="00B13ACE" w:rsidRDefault="00733105">
          <w:pPr>
            <w:rPr>
              <w:rFonts w:ascii="Arial" w:hAnsi="Arial" w:cs="Arial"/>
            </w:rPr>
          </w:pPr>
          <w:r w:rsidRPr="003158B3">
            <w:rPr>
              <w:rFonts w:ascii="Arial" w:hAnsi="Arial" w:cs="Arial"/>
              <w:b/>
              <w:bCs/>
              <w:noProof/>
            </w:rPr>
            <w:fldChar w:fldCharType="end"/>
          </w:r>
        </w:p>
      </w:sdtContent>
    </w:sdt>
    <w:p w14:paraId="451590D1" w14:textId="22743271" w:rsidR="00733105" w:rsidRPr="00B13ACE" w:rsidRDefault="00733105">
      <w:pPr>
        <w:rPr>
          <w:rFonts w:ascii="Arial" w:hAnsi="Arial" w:cs="Arial"/>
        </w:rPr>
      </w:pPr>
      <w:r w:rsidRPr="00B13ACE">
        <w:rPr>
          <w:rFonts w:ascii="Arial" w:hAnsi="Arial" w:cs="Arial"/>
        </w:rPr>
        <w:br w:type="page"/>
      </w:r>
    </w:p>
    <w:p w14:paraId="037FF72E" w14:textId="77777777" w:rsidR="00733105" w:rsidRPr="00B13ACE" w:rsidRDefault="00733105" w:rsidP="00C63089">
      <w:pPr>
        <w:pStyle w:val="Heading1"/>
        <w:jc w:val="both"/>
        <w:rPr>
          <w:rFonts w:ascii="Arial" w:hAnsi="Arial" w:cs="Arial"/>
        </w:rPr>
      </w:pPr>
      <w:bookmarkStart w:id="0" w:name="_Toc92883418"/>
      <w:r w:rsidRPr="00B13ACE">
        <w:rPr>
          <w:rFonts w:ascii="Arial" w:hAnsi="Arial" w:cs="Arial"/>
        </w:rPr>
        <w:lastRenderedPageBreak/>
        <w:t>Chapter 1: Creating Community</w:t>
      </w:r>
      <w:bookmarkEnd w:id="0"/>
    </w:p>
    <w:p w14:paraId="5F3A4BD8" w14:textId="77777777" w:rsidR="00733105" w:rsidRPr="00B13ACE" w:rsidRDefault="00733105" w:rsidP="00C63089">
      <w:pPr>
        <w:jc w:val="both"/>
        <w:rPr>
          <w:rFonts w:ascii="Arial" w:hAnsi="Arial" w:cs="Arial"/>
          <w:szCs w:val="24"/>
        </w:rPr>
      </w:pPr>
    </w:p>
    <w:p w14:paraId="5A7C76C8" w14:textId="77777777" w:rsidR="00733105" w:rsidRPr="00B13ACE" w:rsidRDefault="00733105" w:rsidP="00C63089">
      <w:pPr>
        <w:pStyle w:val="Heading2"/>
        <w:jc w:val="both"/>
        <w:rPr>
          <w:rFonts w:cs="Arial"/>
        </w:rPr>
      </w:pPr>
      <w:bookmarkStart w:id="1" w:name="_Toc92883419"/>
      <w:r w:rsidRPr="00B13ACE">
        <w:rPr>
          <w:rFonts w:cs="Arial"/>
        </w:rPr>
        <w:t>Summary</w:t>
      </w:r>
      <w:bookmarkEnd w:id="1"/>
    </w:p>
    <w:p w14:paraId="73E5C446" w14:textId="04C82384" w:rsidR="00733105" w:rsidRPr="00B13ACE" w:rsidRDefault="00733105" w:rsidP="00252C4A">
      <w:pPr>
        <w:spacing w:after="0"/>
        <w:jc w:val="both"/>
        <w:rPr>
          <w:rFonts w:ascii="Arial" w:hAnsi="Arial" w:cs="Arial"/>
        </w:rPr>
      </w:pPr>
      <w:r w:rsidRPr="00B13ACE">
        <w:rPr>
          <w:rFonts w:ascii="Arial" w:hAnsi="Arial" w:cs="Arial"/>
        </w:rPr>
        <w:t xml:space="preserve">After reading this chapter, you will be able to familiarize yourself with your college campus and the campus community. You will explore various aspects of your campus, such as interacting with other peers, professors, and staff across GGC. </w:t>
      </w:r>
      <w:r w:rsidR="00CD721D">
        <w:rPr>
          <w:rFonts w:ascii="Arial" w:hAnsi="Arial" w:cs="Arial"/>
        </w:rPr>
        <w:t xml:space="preserve">This chapter </w:t>
      </w:r>
      <w:r w:rsidRPr="00B13ACE">
        <w:rPr>
          <w:rFonts w:ascii="Arial" w:hAnsi="Arial" w:cs="Arial"/>
        </w:rPr>
        <w:t xml:space="preserve">will also discuss the importance of communication and interactions amongst various groups in the campus community, as well as participating in campus activities and organizations. </w:t>
      </w:r>
    </w:p>
    <w:p w14:paraId="50A7A7AA" w14:textId="77777777" w:rsidR="00733105" w:rsidRPr="00B13ACE" w:rsidRDefault="00733105" w:rsidP="00252C4A">
      <w:pPr>
        <w:spacing w:after="0"/>
        <w:jc w:val="both"/>
        <w:rPr>
          <w:rFonts w:ascii="Arial" w:hAnsi="Arial" w:cs="Arial"/>
          <w:szCs w:val="24"/>
        </w:rPr>
      </w:pPr>
    </w:p>
    <w:p w14:paraId="4AD816E0" w14:textId="77777777" w:rsidR="00733105" w:rsidRPr="00B13ACE" w:rsidRDefault="00733105" w:rsidP="00C63089">
      <w:pPr>
        <w:pStyle w:val="Heading2"/>
        <w:jc w:val="both"/>
        <w:rPr>
          <w:rFonts w:cs="Arial"/>
        </w:rPr>
      </w:pPr>
      <w:bookmarkStart w:id="2" w:name="_Toc92883420"/>
      <w:r w:rsidRPr="00B13ACE">
        <w:rPr>
          <w:rFonts w:cs="Arial"/>
        </w:rPr>
        <w:t>Learning Objectives</w:t>
      </w:r>
      <w:bookmarkEnd w:id="2"/>
    </w:p>
    <w:p w14:paraId="5EF25B5A" w14:textId="77777777" w:rsidR="00733105" w:rsidRPr="00B13ACE" w:rsidRDefault="00733105" w:rsidP="00C63089">
      <w:pPr>
        <w:jc w:val="both"/>
        <w:rPr>
          <w:rFonts w:ascii="Arial" w:hAnsi="Arial" w:cs="Arial"/>
          <w:szCs w:val="24"/>
        </w:rPr>
      </w:pPr>
      <w:r w:rsidRPr="00B13ACE">
        <w:rPr>
          <w:rFonts w:ascii="Arial" w:hAnsi="Arial" w:cs="Arial"/>
          <w:szCs w:val="24"/>
        </w:rPr>
        <w:t>After reading this chapter, you will be able to:</w:t>
      </w:r>
    </w:p>
    <w:p w14:paraId="12A76C95" w14:textId="77777777" w:rsidR="00733105" w:rsidRPr="00B13ACE" w:rsidRDefault="00733105" w:rsidP="00252C4A">
      <w:pPr>
        <w:numPr>
          <w:ilvl w:val="0"/>
          <w:numId w:val="1"/>
        </w:numPr>
        <w:spacing w:after="0"/>
        <w:jc w:val="both"/>
        <w:rPr>
          <w:rFonts w:ascii="Arial" w:hAnsi="Arial" w:cs="Arial"/>
          <w:szCs w:val="24"/>
        </w:rPr>
      </w:pPr>
      <w:r w:rsidRPr="00B13ACE">
        <w:rPr>
          <w:rFonts w:ascii="Arial" w:hAnsi="Arial" w:cs="Arial"/>
          <w:szCs w:val="24"/>
        </w:rPr>
        <w:t>Explain the benefits of social interactions with a variety of people in the college environment.</w:t>
      </w:r>
    </w:p>
    <w:p w14:paraId="3BFD3E49" w14:textId="77777777" w:rsidR="00733105" w:rsidRPr="00B13ACE" w:rsidRDefault="00733105" w:rsidP="00252C4A">
      <w:pPr>
        <w:numPr>
          <w:ilvl w:val="0"/>
          <w:numId w:val="1"/>
        </w:numPr>
        <w:spacing w:after="0"/>
        <w:jc w:val="both"/>
        <w:rPr>
          <w:rFonts w:ascii="Arial" w:hAnsi="Arial" w:cs="Arial"/>
          <w:szCs w:val="24"/>
        </w:rPr>
      </w:pPr>
      <w:r w:rsidRPr="00B13ACE">
        <w:rPr>
          <w:rFonts w:ascii="Arial" w:hAnsi="Arial" w:cs="Arial"/>
          <w:szCs w:val="24"/>
        </w:rPr>
        <w:t>List personal characteristics and skills that contribute to one’s ability to get along well with others.</w:t>
      </w:r>
    </w:p>
    <w:p w14:paraId="7D4B4C29" w14:textId="77777777" w:rsidR="00733105" w:rsidRPr="00B13ACE" w:rsidRDefault="00733105" w:rsidP="00252C4A">
      <w:pPr>
        <w:numPr>
          <w:ilvl w:val="0"/>
          <w:numId w:val="1"/>
        </w:numPr>
        <w:spacing w:after="0"/>
        <w:jc w:val="both"/>
        <w:rPr>
          <w:rFonts w:ascii="Arial" w:hAnsi="Arial" w:cs="Arial"/>
          <w:szCs w:val="24"/>
        </w:rPr>
      </w:pPr>
      <w:r w:rsidRPr="00B13ACE">
        <w:rPr>
          <w:rFonts w:ascii="Arial" w:hAnsi="Arial" w:cs="Arial"/>
          <w:szCs w:val="24"/>
        </w:rPr>
        <w:t>Improve your communication skills.</w:t>
      </w:r>
    </w:p>
    <w:p w14:paraId="7B03A512" w14:textId="6606E1CD" w:rsidR="00733105" w:rsidRPr="00B13ACE" w:rsidRDefault="00733105" w:rsidP="00252C4A">
      <w:pPr>
        <w:numPr>
          <w:ilvl w:val="0"/>
          <w:numId w:val="1"/>
        </w:numPr>
        <w:spacing w:after="0"/>
        <w:jc w:val="both"/>
        <w:rPr>
          <w:rFonts w:ascii="Arial" w:eastAsia="Times New Roman" w:hAnsi="Arial" w:cs="Arial"/>
          <w:color w:val="000000"/>
          <w:szCs w:val="24"/>
        </w:rPr>
      </w:pPr>
      <w:r w:rsidRPr="00B13ACE">
        <w:rPr>
          <w:rFonts w:ascii="Arial" w:eastAsia="Times New Roman" w:hAnsi="Arial" w:cs="Arial"/>
          <w:color w:val="000000"/>
          <w:szCs w:val="24"/>
        </w:rPr>
        <w:t>Describe several benefits of participating in campus life by joining organized groups and participating in campus activities.</w:t>
      </w:r>
    </w:p>
    <w:p w14:paraId="632AC53D" w14:textId="77777777" w:rsidR="00733105" w:rsidRPr="00B13ACE" w:rsidRDefault="00733105" w:rsidP="00252C4A">
      <w:pPr>
        <w:numPr>
          <w:ilvl w:val="0"/>
          <w:numId w:val="1"/>
        </w:numPr>
        <w:spacing w:after="0"/>
        <w:jc w:val="both"/>
        <w:rPr>
          <w:rFonts w:ascii="Arial" w:eastAsia="Times New Roman" w:hAnsi="Arial" w:cs="Arial"/>
          <w:color w:val="000000"/>
          <w:szCs w:val="24"/>
        </w:rPr>
      </w:pPr>
      <w:r w:rsidRPr="00B13ACE">
        <w:rPr>
          <w:rFonts w:ascii="Arial" w:eastAsia="Times New Roman" w:hAnsi="Arial" w:cs="Arial"/>
          <w:color w:val="000000"/>
          <w:szCs w:val="24"/>
        </w:rPr>
        <w:t>List several ways you can learn about groups and activities on your own campus.</w:t>
      </w:r>
    </w:p>
    <w:p w14:paraId="7ADD92BE" w14:textId="77777777" w:rsidR="00733105" w:rsidRPr="00B13ACE" w:rsidRDefault="00733105" w:rsidP="00252C4A">
      <w:pPr>
        <w:spacing w:after="0"/>
        <w:jc w:val="both"/>
        <w:rPr>
          <w:rFonts w:ascii="Arial" w:hAnsi="Arial" w:cs="Arial"/>
          <w:szCs w:val="24"/>
        </w:rPr>
      </w:pPr>
    </w:p>
    <w:p w14:paraId="3F291E26" w14:textId="77777777" w:rsidR="00733105" w:rsidRPr="00B13ACE" w:rsidRDefault="00733105" w:rsidP="00C63089">
      <w:pPr>
        <w:pStyle w:val="Heading2"/>
        <w:jc w:val="both"/>
        <w:rPr>
          <w:rFonts w:cs="Arial"/>
        </w:rPr>
      </w:pPr>
      <w:bookmarkStart w:id="3" w:name="_Toc92883421"/>
      <w:r w:rsidRPr="00B13ACE">
        <w:rPr>
          <w:rFonts w:cs="Arial"/>
        </w:rPr>
        <w:t>Recognize the Value of Social Interaction</w:t>
      </w:r>
      <w:bookmarkEnd w:id="3"/>
    </w:p>
    <w:p w14:paraId="27766954" w14:textId="77777777" w:rsidR="00733105" w:rsidRPr="00B13ACE" w:rsidRDefault="00733105" w:rsidP="00C63089">
      <w:pPr>
        <w:jc w:val="both"/>
        <w:rPr>
          <w:rFonts w:ascii="Arial" w:hAnsi="Arial" w:cs="Arial"/>
          <w:szCs w:val="24"/>
        </w:rPr>
      </w:pPr>
      <w:r w:rsidRPr="00B13ACE">
        <w:rPr>
          <w:rFonts w:ascii="Arial" w:hAnsi="Arial" w:cs="Arial"/>
          <w:szCs w:val="24"/>
        </w:rPr>
        <w:t>Building good relationships is important for happiness and a successful college experience. College offers the opportunity to meet many people you would likely not meet otherwise in life. Make the most of this opportunity to gain a few benefits:</w:t>
      </w:r>
    </w:p>
    <w:p w14:paraId="04B386F9" w14:textId="77777777" w:rsidR="00733105" w:rsidRPr="00B13ACE" w:rsidRDefault="00733105" w:rsidP="00252C4A">
      <w:pPr>
        <w:numPr>
          <w:ilvl w:val="0"/>
          <w:numId w:val="2"/>
        </w:numPr>
        <w:spacing w:after="0"/>
        <w:jc w:val="both"/>
        <w:rPr>
          <w:rFonts w:ascii="Arial" w:hAnsi="Arial" w:cs="Arial"/>
          <w:szCs w:val="24"/>
        </w:rPr>
      </w:pPr>
      <w:r w:rsidRPr="00B13ACE">
        <w:rPr>
          <w:rFonts w:ascii="Arial" w:hAnsi="Arial" w:cs="Arial"/>
          <w:szCs w:val="24"/>
        </w:rPr>
        <w:t>A growing understanding of diverse other people, how they think, and what they feel that will serve you well throughout your life and in your future career</w:t>
      </w:r>
    </w:p>
    <w:p w14:paraId="764DAE8F" w14:textId="77777777" w:rsidR="00733105" w:rsidRPr="00B13ACE" w:rsidRDefault="00733105" w:rsidP="00252C4A">
      <w:pPr>
        <w:numPr>
          <w:ilvl w:val="0"/>
          <w:numId w:val="2"/>
        </w:numPr>
        <w:spacing w:after="0"/>
        <w:jc w:val="both"/>
        <w:rPr>
          <w:rFonts w:ascii="Arial" w:hAnsi="Arial" w:cs="Arial"/>
          <w:szCs w:val="24"/>
        </w:rPr>
      </w:pPr>
      <w:r w:rsidRPr="00B13ACE">
        <w:rPr>
          <w:rFonts w:ascii="Arial" w:hAnsi="Arial" w:cs="Arial"/>
          <w:szCs w:val="24"/>
        </w:rPr>
        <w:t>A heightened sense of your own identity, especially as you interact with others with different personalities and from different backgrounds</w:t>
      </w:r>
    </w:p>
    <w:p w14:paraId="1D2E9551" w14:textId="77777777" w:rsidR="00733105" w:rsidRPr="00B13ACE" w:rsidRDefault="00733105" w:rsidP="00252C4A">
      <w:pPr>
        <w:numPr>
          <w:ilvl w:val="0"/>
          <w:numId w:val="2"/>
        </w:numPr>
        <w:spacing w:after="0"/>
        <w:jc w:val="both"/>
        <w:rPr>
          <w:rFonts w:ascii="Arial" w:hAnsi="Arial" w:cs="Arial"/>
          <w:szCs w:val="24"/>
        </w:rPr>
      </w:pPr>
      <w:r w:rsidRPr="00B13ACE">
        <w:rPr>
          <w:rFonts w:ascii="Arial" w:hAnsi="Arial" w:cs="Arial"/>
          <w:szCs w:val="24"/>
        </w:rPr>
        <w:t>Emotional comfort from friendship with someone who understands you and with whom you can talk about your problems, joys, hopes, and fears</w:t>
      </w:r>
    </w:p>
    <w:p w14:paraId="1F231786" w14:textId="5E1669E4" w:rsidR="00733105" w:rsidRDefault="00733105">
      <w:pPr>
        <w:numPr>
          <w:ilvl w:val="0"/>
          <w:numId w:val="2"/>
        </w:numPr>
        <w:spacing w:after="0"/>
        <w:jc w:val="both"/>
        <w:rPr>
          <w:rFonts w:ascii="Arial" w:hAnsi="Arial" w:cs="Arial"/>
          <w:szCs w:val="24"/>
        </w:rPr>
      </w:pPr>
      <w:r w:rsidRPr="00B13ACE">
        <w:rPr>
          <w:rFonts w:ascii="Arial" w:hAnsi="Arial" w:cs="Arial"/>
          <w:szCs w:val="24"/>
        </w:rPr>
        <w:t>An opportunity to grow with wider intellectual and emotional horizons</w:t>
      </w:r>
    </w:p>
    <w:p w14:paraId="1CE943D2" w14:textId="3BDB89A9" w:rsidR="00250E7C" w:rsidRDefault="00250E7C" w:rsidP="00250E7C">
      <w:pPr>
        <w:spacing w:after="0"/>
        <w:jc w:val="both"/>
        <w:rPr>
          <w:rFonts w:ascii="Arial" w:hAnsi="Arial" w:cs="Arial"/>
          <w:szCs w:val="24"/>
        </w:rPr>
      </w:pPr>
    </w:p>
    <w:p w14:paraId="6A42FAB4" w14:textId="77777777" w:rsidR="00250E7C" w:rsidRPr="00B13ACE" w:rsidRDefault="00250E7C" w:rsidP="00250E7C">
      <w:pPr>
        <w:jc w:val="both"/>
        <w:rPr>
          <w:rFonts w:ascii="Arial" w:hAnsi="Arial" w:cs="Arial"/>
          <w:szCs w:val="24"/>
        </w:rPr>
      </w:pPr>
      <w:r w:rsidRPr="00B13ACE">
        <w:rPr>
          <w:rFonts w:ascii="Arial" w:hAnsi="Arial" w:cs="Arial"/>
          <w:szCs w:val="24"/>
        </w:rPr>
        <w:t xml:space="preserve">Humans are social creatures—it’s simply in our nature. We continually interact with other students and instructors, and we can learn a great deal from these interactions that heighten the learning process. This frequent interaction with others forms a state of </w:t>
      </w:r>
      <w:r w:rsidRPr="00B87A8C">
        <w:rPr>
          <w:rFonts w:ascii="Arial" w:hAnsi="Arial" w:cs="Arial"/>
          <w:b/>
          <w:bCs/>
          <w:szCs w:val="24"/>
        </w:rPr>
        <w:t>interdependence</w:t>
      </w:r>
      <w:r w:rsidRPr="00B13ACE">
        <w:rPr>
          <w:rFonts w:ascii="Arial" w:hAnsi="Arial" w:cs="Arial"/>
          <w:szCs w:val="24"/>
        </w:rPr>
        <w:t xml:space="preserve">. College students depend on their instructors, but just as importantly, they depend on other students in many ways. </w:t>
      </w:r>
    </w:p>
    <w:p w14:paraId="204A3404" w14:textId="77777777" w:rsidR="00733105" w:rsidRPr="00B13ACE" w:rsidRDefault="00733105" w:rsidP="00252C4A">
      <w:pPr>
        <w:spacing w:after="0"/>
        <w:jc w:val="both"/>
        <w:rPr>
          <w:rFonts w:ascii="Arial" w:hAnsi="Arial" w:cs="Arial"/>
          <w:szCs w:val="24"/>
        </w:rPr>
      </w:pPr>
    </w:p>
    <w:p w14:paraId="59BA4A1B" w14:textId="77777777" w:rsidR="00733105" w:rsidRPr="00B13ACE" w:rsidRDefault="00733105" w:rsidP="00C63089">
      <w:pPr>
        <w:pStyle w:val="Heading2"/>
        <w:jc w:val="both"/>
        <w:rPr>
          <w:rFonts w:cs="Arial"/>
        </w:rPr>
      </w:pPr>
      <w:bookmarkStart w:id="4" w:name="_Toc92883422"/>
      <w:r w:rsidRPr="00B13ACE">
        <w:rPr>
          <w:rFonts w:cs="Arial"/>
        </w:rPr>
        <w:t>Communication Skills</w:t>
      </w:r>
      <w:bookmarkEnd w:id="4"/>
    </w:p>
    <w:p w14:paraId="5AB9C0AE" w14:textId="77777777" w:rsidR="00733105" w:rsidRPr="00B13ACE" w:rsidRDefault="00733105" w:rsidP="00C63089">
      <w:pPr>
        <w:jc w:val="both"/>
        <w:rPr>
          <w:rFonts w:ascii="Arial" w:hAnsi="Arial" w:cs="Arial"/>
          <w:szCs w:val="24"/>
        </w:rPr>
      </w:pPr>
      <w:r w:rsidRPr="00B13ACE">
        <w:rPr>
          <w:rFonts w:ascii="Arial" w:hAnsi="Arial" w:cs="Arial"/>
          <w:szCs w:val="24"/>
        </w:rPr>
        <w:t>Communication is at the core of almost all social interactions, including those involved in friendships and relationships with your instructors. Communication with others has a huge effect on our lives, what we think and feel, and what and how we learn. Communication is, many would say, what makes us human.</w:t>
      </w:r>
    </w:p>
    <w:p w14:paraId="5D5D6460" w14:textId="6DD1794D" w:rsidR="00733105" w:rsidRPr="00B13ACE" w:rsidRDefault="00733105" w:rsidP="00C63089">
      <w:pPr>
        <w:jc w:val="both"/>
        <w:rPr>
          <w:rFonts w:ascii="Arial" w:hAnsi="Arial" w:cs="Arial"/>
          <w:szCs w:val="24"/>
        </w:rPr>
      </w:pPr>
      <w:r w:rsidRPr="00B13ACE">
        <w:rPr>
          <w:rFonts w:ascii="Arial" w:hAnsi="Arial" w:cs="Arial"/>
          <w:szCs w:val="24"/>
        </w:rPr>
        <w:lastRenderedPageBreak/>
        <w:t>Oral communication involves not only speech and listening, of course, but also </w:t>
      </w:r>
      <w:r w:rsidRPr="00B13ACE">
        <w:rPr>
          <w:rStyle w:val="Strong"/>
          <w:rFonts w:ascii="Arial" w:hAnsi="Arial" w:cs="Arial"/>
        </w:rPr>
        <w:t>nonverbal communication:</w:t>
      </w:r>
      <w:r w:rsidRPr="00B13ACE">
        <w:rPr>
          <w:rFonts w:ascii="Arial" w:hAnsi="Arial" w:cs="Arial"/>
          <w:szCs w:val="24"/>
        </w:rPr>
        <w:t xml:space="preserve"> facial expressions, tone of voice, and many other </w:t>
      </w:r>
      <w:r w:rsidRPr="00B13ACE">
        <w:rPr>
          <w:rStyle w:val="Strong"/>
          <w:rFonts w:ascii="Arial" w:hAnsi="Arial" w:cs="Arial"/>
        </w:rPr>
        <w:t>body language</w:t>
      </w:r>
      <w:r w:rsidRPr="00B13ACE">
        <w:rPr>
          <w:rFonts w:ascii="Arial" w:hAnsi="Arial" w:cs="Arial"/>
          <w:szCs w:val="24"/>
        </w:rPr>
        <w:t> signals that affect the messages sent and received. Many experts think that people pay more attention, often unconsciously, to </w:t>
      </w:r>
      <w:r w:rsidRPr="00B13ACE">
        <w:rPr>
          <w:rFonts w:ascii="Arial" w:hAnsi="Arial" w:cs="Arial"/>
          <w:i/>
          <w:iCs/>
          <w:szCs w:val="24"/>
        </w:rPr>
        <w:t>how</w:t>
      </w:r>
      <w:r w:rsidRPr="00B13ACE">
        <w:rPr>
          <w:rFonts w:ascii="Arial" w:hAnsi="Arial" w:cs="Arial"/>
          <w:szCs w:val="24"/>
        </w:rPr>
        <w:t> people say something than to </w:t>
      </w:r>
      <w:r w:rsidRPr="00B13ACE">
        <w:rPr>
          <w:rFonts w:ascii="Arial" w:hAnsi="Arial" w:cs="Arial"/>
          <w:i/>
          <w:iCs/>
          <w:szCs w:val="24"/>
        </w:rPr>
        <w:t>what</w:t>
      </w:r>
      <w:r w:rsidRPr="00B13ACE">
        <w:rPr>
          <w:rFonts w:ascii="Arial" w:hAnsi="Arial" w:cs="Arial"/>
          <w:szCs w:val="24"/>
        </w:rPr>
        <w:t> they are saying. When the nonverbal message is inconsistent with the verbal (spoken) message, miscommunication may occur, just as when the verbal message itself is unclear because of poorly chosen words or vague explanations.</w:t>
      </w:r>
    </w:p>
    <w:p w14:paraId="62E0AEFC" w14:textId="3B6C93F2" w:rsidR="00733105" w:rsidRPr="00B13ACE" w:rsidRDefault="00733105" w:rsidP="00C63089">
      <w:pPr>
        <w:jc w:val="both"/>
        <w:rPr>
          <w:rFonts w:ascii="Arial" w:hAnsi="Arial" w:cs="Arial"/>
          <w:szCs w:val="24"/>
        </w:rPr>
      </w:pPr>
      <w:r w:rsidRPr="00B13ACE">
        <w:rPr>
          <w:rFonts w:ascii="Arial" w:hAnsi="Arial" w:cs="Arial"/>
          <w:noProof/>
          <w:szCs w:val="24"/>
        </w:rPr>
        <mc:AlternateContent>
          <mc:Choice Requires="wpg">
            <w:drawing>
              <wp:anchor distT="45720" distB="45720" distL="182880" distR="182880" simplePos="0" relativeHeight="251634176" behindDoc="0" locked="0" layoutInCell="1" allowOverlap="1" wp14:anchorId="1394AB2B" wp14:editId="57186D34">
                <wp:simplePos x="0" y="0"/>
                <wp:positionH relativeFrom="margin">
                  <wp:align>right</wp:align>
                </wp:positionH>
                <wp:positionV relativeFrom="page">
                  <wp:posOffset>3492500</wp:posOffset>
                </wp:positionV>
                <wp:extent cx="5943600" cy="6000115"/>
                <wp:effectExtent l="0" t="0" r="0" b="635"/>
                <wp:wrapSquare wrapText="bothSides"/>
                <wp:docPr id="198" name="Group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6000115"/>
                          <a:chOff x="0" y="0"/>
                          <a:chExt cx="3567448" cy="7391434"/>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454915" w14:textId="77777777" w:rsidR="00837DF9" w:rsidRDefault="00837DF9">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1"/>
                            <a:ext cx="3567448" cy="71387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116E97" w14:textId="77777777" w:rsidR="00837DF9" w:rsidRPr="00C07DBB" w:rsidRDefault="00837DF9" w:rsidP="00C63089">
                              <w:pPr>
                                <w:pStyle w:val="Heading2"/>
                                <w:jc w:val="both"/>
                              </w:pPr>
                              <w:bookmarkStart w:id="5" w:name="_Toc92883423"/>
                              <w:r w:rsidRPr="00C07DBB">
                                <w:t>Activity</w:t>
                              </w:r>
                              <w:r>
                                <w:t xml:space="preserve"> 1: Practice Effective Communication</w:t>
                              </w:r>
                              <w:bookmarkEnd w:id="5"/>
                            </w:p>
                            <w:p w14:paraId="1BCC6708" w14:textId="77777777" w:rsidR="00837DF9" w:rsidRPr="00C07DBB" w:rsidRDefault="00837DF9" w:rsidP="00C63089">
                              <w:pPr>
                                <w:spacing w:after="0"/>
                                <w:jc w:val="both"/>
                                <w:rPr>
                                  <w:rFonts w:cs="Arial"/>
                                  <w:szCs w:val="24"/>
                                </w:rPr>
                              </w:pPr>
                            </w:p>
                            <w:p w14:paraId="0B995F06" w14:textId="77777777" w:rsidR="00837DF9" w:rsidRPr="00252C4A" w:rsidRDefault="00837DF9" w:rsidP="00C63089">
                              <w:pPr>
                                <w:shd w:val="clear" w:color="auto" w:fill="0B6396"/>
                                <w:spacing w:after="267" w:line="336" w:lineRule="atLeast"/>
                                <w:ind w:right="-267"/>
                                <w:jc w:val="both"/>
                                <w:outlineLvl w:val="2"/>
                                <w:rPr>
                                  <w:rFonts w:ascii="Arial" w:eastAsia="Times New Roman" w:hAnsi="Arial" w:cs="Arial"/>
                                  <w:b/>
                                  <w:bCs/>
                                  <w:color w:val="FFFFFF"/>
                                  <w:sz w:val="26"/>
                                  <w:szCs w:val="26"/>
                                </w:rPr>
                              </w:pPr>
                              <w:bookmarkStart w:id="6" w:name="_Toc92883424"/>
                              <w:r w:rsidRPr="00252C4A">
                                <w:rPr>
                                  <w:rFonts w:ascii="Arial" w:eastAsia="Times New Roman" w:hAnsi="Arial" w:cs="Arial"/>
                                  <w:b/>
                                  <w:bCs/>
                                  <w:color w:val="FFFFFF"/>
                                  <w:sz w:val="26"/>
                                  <w:szCs w:val="26"/>
                                </w:rPr>
                                <w:t>Checkpoint Exercises</w:t>
                              </w:r>
                              <w:bookmarkEnd w:id="6"/>
                            </w:p>
                            <w:p w14:paraId="15DF16BD" w14:textId="77777777" w:rsidR="00837DF9" w:rsidRPr="00252C4A" w:rsidRDefault="00837DF9" w:rsidP="00733105">
                              <w:pPr>
                                <w:numPr>
                                  <w:ilvl w:val="0"/>
                                  <w:numId w:val="3"/>
                                </w:numPr>
                                <w:pBdr>
                                  <w:top w:val="single" w:sz="4" w:space="1" w:color="auto"/>
                                </w:pBdr>
                                <w:shd w:val="clear" w:color="auto" w:fill="E3EFF6"/>
                                <w:spacing w:after="120" w:line="240" w:lineRule="auto"/>
                                <w:ind w:left="180" w:firstLine="0"/>
                                <w:jc w:val="both"/>
                                <w:rPr>
                                  <w:rFonts w:ascii="Arial" w:eastAsia="Times New Roman" w:hAnsi="Arial" w:cs="Arial"/>
                                  <w:color w:val="000000"/>
                                </w:rPr>
                              </w:pPr>
                              <w:r w:rsidRPr="00252C4A">
                                <w:rPr>
                                  <w:rFonts w:ascii="Arial" w:eastAsia="Times New Roman" w:hAnsi="Arial" w:cs="Arial"/>
                                  <w:color w:val="000000"/>
                                </w:rPr>
                                <w:t>List three or four guidelines for interacting successfully with others.</w:t>
                              </w:r>
                            </w:p>
                            <w:p w14:paraId="2A7814EC" w14:textId="77777777" w:rsidR="00837DF9" w:rsidRPr="00252C4A" w:rsidRDefault="00837DF9" w:rsidP="00733105">
                              <w:pPr>
                                <w:pBdr>
                                  <w:top w:val="single" w:sz="4" w:space="1" w:color="auto"/>
                                </w:pBd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5BC7676B" w14:textId="77777777" w:rsidR="00837DF9" w:rsidRPr="00252C4A" w:rsidRDefault="00837DF9" w:rsidP="00733105">
                              <w:pPr>
                                <w:pBdr>
                                  <w:top w:val="single" w:sz="4" w:space="1" w:color="auto"/>
                                </w:pBd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0BD74ADE" w14:textId="77777777" w:rsidR="00837DF9" w:rsidRPr="00252C4A" w:rsidRDefault="00837DF9" w:rsidP="00733105">
                              <w:pPr>
                                <w:pBdr>
                                  <w:top w:val="single" w:sz="4" w:space="1" w:color="auto"/>
                                </w:pBd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5D5FD5B4" w14:textId="77777777" w:rsidR="00837DF9" w:rsidRPr="00252C4A" w:rsidRDefault="00837DF9" w:rsidP="00733105">
                              <w:pPr>
                                <w:pBdr>
                                  <w:top w:val="single" w:sz="4" w:space="1" w:color="auto"/>
                                </w:pBd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409636ED" w14:textId="77777777" w:rsidR="00837DF9" w:rsidRPr="00252C4A" w:rsidRDefault="00837DF9" w:rsidP="00733105">
                              <w:pPr>
                                <w:numPr>
                                  <w:ilvl w:val="0"/>
                                  <w:numId w:val="3"/>
                                </w:numPr>
                                <w:pBdr>
                                  <w:top w:val="single" w:sz="4" w:space="1" w:color="auto"/>
                                </w:pBdr>
                                <w:shd w:val="clear" w:color="auto" w:fill="E3EFF6"/>
                                <w:spacing w:after="120" w:line="240" w:lineRule="auto"/>
                                <w:ind w:left="180" w:firstLine="0"/>
                                <w:jc w:val="both"/>
                                <w:rPr>
                                  <w:rFonts w:ascii="Arial" w:eastAsia="Times New Roman" w:hAnsi="Arial" w:cs="Arial"/>
                                  <w:color w:val="000000"/>
                                </w:rPr>
                              </w:pPr>
                              <w:r w:rsidRPr="00252C4A">
                                <w:rPr>
                                  <w:rFonts w:ascii="Arial" w:eastAsia="Times New Roman" w:hAnsi="Arial" w:cs="Arial"/>
                                  <w:color w:val="000000"/>
                                </w:rPr>
                                <w:t>You are talking after class to a classmate you’d like to be friends with, but you’re distracted by a test for which you must study. If you’re not careful, what nonverbal communication signals might you accidentally send that could make the other person feel you are </w:t>
                              </w:r>
                              <w:r w:rsidRPr="00252C4A">
                                <w:rPr>
                                  <w:rFonts w:ascii="Arial" w:eastAsia="Times New Roman" w:hAnsi="Arial" w:cs="Arial"/>
                                  <w:i/>
                                  <w:iCs/>
                                  <w:color w:val="000000"/>
                                </w:rPr>
                                <w:t>not</w:t>
                              </w:r>
                              <w:r w:rsidRPr="00252C4A">
                                <w:rPr>
                                  <w:rFonts w:ascii="Arial" w:eastAsia="Times New Roman" w:hAnsi="Arial" w:cs="Arial"/>
                                  <w:color w:val="000000"/>
                                </w:rPr>
                                <w:t> friendly? Describe two or three nonverbal signals that could give the wrong impression.</w:t>
                              </w:r>
                            </w:p>
                            <w:p w14:paraId="5DC60873" w14:textId="77777777" w:rsidR="00837DF9" w:rsidRPr="00C07DBB" w:rsidRDefault="00837DF9" w:rsidP="00733105">
                              <w:pPr>
                                <w:pBdr>
                                  <w:top w:val="single" w:sz="4" w:space="1" w:color="auto"/>
                                </w:pBdr>
                                <w:shd w:val="clear" w:color="auto" w:fill="E3EFF6"/>
                                <w:spacing w:before="240" w:after="120" w:line="240" w:lineRule="auto"/>
                                <w:ind w:left="180"/>
                                <w:jc w:val="both"/>
                                <w:rPr>
                                  <w:rFonts w:eastAsia="Times New Roman" w:cs="Arial"/>
                                  <w:color w:val="000000"/>
                                </w:rPr>
                              </w:pPr>
                              <w:r w:rsidRPr="00C07DBB">
                                <w:rPr>
                                  <w:rFonts w:eastAsia="Times New Roman" w:cs="Arial"/>
                                  <w:color w:val="000000"/>
                                </w:rPr>
                                <w:t>__________________________________________________________________</w:t>
                              </w:r>
                            </w:p>
                            <w:p w14:paraId="113F0244" w14:textId="77777777" w:rsidR="00837DF9" w:rsidRPr="00C07DBB" w:rsidRDefault="00837DF9" w:rsidP="00733105">
                              <w:pPr>
                                <w:pBdr>
                                  <w:top w:val="single" w:sz="4" w:space="1" w:color="auto"/>
                                </w:pBdr>
                                <w:shd w:val="clear" w:color="auto" w:fill="E3EFF6"/>
                                <w:spacing w:before="240" w:after="120" w:line="240" w:lineRule="auto"/>
                                <w:ind w:left="180"/>
                                <w:jc w:val="both"/>
                                <w:rPr>
                                  <w:rFonts w:eastAsia="Times New Roman" w:cs="Arial"/>
                                  <w:color w:val="000000"/>
                                </w:rPr>
                              </w:pPr>
                              <w:r w:rsidRPr="00C07DBB">
                                <w:rPr>
                                  <w:rFonts w:eastAsia="Times New Roman" w:cs="Arial"/>
                                  <w:color w:val="000000"/>
                                </w:rPr>
                                <w:t>__________________________________________________________________</w:t>
                              </w:r>
                            </w:p>
                            <w:p w14:paraId="3946A00E" w14:textId="77777777" w:rsidR="00837DF9" w:rsidRPr="00C07DBB" w:rsidRDefault="00837DF9" w:rsidP="00733105">
                              <w:pPr>
                                <w:pBdr>
                                  <w:top w:val="single" w:sz="4" w:space="1" w:color="auto"/>
                                </w:pBdr>
                                <w:shd w:val="clear" w:color="auto" w:fill="E3EFF6"/>
                                <w:spacing w:before="240" w:after="120" w:line="240" w:lineRule="auto"/>
                                <w:ind w:left="180"/>
                                <w:jc w:val="both"/>
                                <w:rPr>
                                  <w:rFonts w:eastAsia="Times New Roman" w:cs="Arial"/>
                                  <w:color w:val="000000"/>
                                </w:rPr>
                              </w:pPr>
                              <w:r w:rsidRPr="00C07DBB">
                                <w:rPr>
                                  <w:rFonts w:eastAsia="Times New Roman" w:cs="Arial"/>
                                  <w:color w:val="000000"/>
                                </w:rPr>
                                <w:t>__________________________________________________________________</w:t>
                              </w:r>
                            </w:p>
                            <w:p w14:paraId="6576F926" w14:textId="77777777" w:rsidR="00837DF9" w:rsidRPr="00252C4A" w:rsidRDefault="00837DF9" w:rsidP="00733105">
                              <w:pPr>
                                <w:numPr>
                                  <w:ilvl w:val="0"/>
                                  <w:numId w:val="3"/>
                                </w:numPr>
                                <w:pBdr>
                                  <w:top w:val="single" w:sz="4" w:space="1" w:color="auto"/>
                                </w:pBdr>
                                <w:shd w:val="clear" w:color="auto" w:fill="E3EFF6"/>
                                <w:spacing w:after="120" w:line="240" w:lineRule="auto"/>
                                <w:ind w:left="180" w:firstLine="0"/>
                                <w:jc w:val="both"/>
                                <w:rPr>
                                  <w:rFonts w:ascii="Arial" w:eastAsia="Times New Roman" w:hAnsi="Arial" w:cs="Arial"/>
                                  <w:color w:val="000000"/>
                                </w:rPr>
                              </w:pPr>
                              <w:r w:rsidRPr="00252C4A">
                                <w:rPr>
                                  <w:rFonts w:ascii="Arial" w:eastAsia="Times New Roman" w:hAnsi="Arial" w:cs="Arial"/>
                                  <w:color w:val="000000"/>
                                </w:rPr>
                                <w:t>What are the best things </w:t>
                              </w:r>
                              <w:r w:rsidRPr="00252C4A">
                                <w:rPr>
                                  <w:rFonts w:ascii="Arial" w:eastAsia="Times New Roman" w:hAnsi="Arial" w:cs="Arial"/>
                                  <w:i/>
                                  <w:iCs/>
                                  <w:color w:val="000000"/>
                                </w:rPr>
                                <w:t>to say</w:t>
                              </w:r>
                              <w:r w:rsidRPr="00252C4A">
                                <w:rPr>
                                  <w:rFonts w:ascii="Arial" w:eastAsia="Times New Roman" w:hAnsi="Arial" w:cs="Arial"/>
                                  <w:color w:val="000000"/>
                                </w:rPr>
                                <w:t> when you’re actively engaged in </w:t>
                              </w:r>
                              <w:r w:rsidRPr="00252C4A">
                                <w:rPr>
                                  <w:rFonts w:ascii="Arial" w:eastAsia="Times New Roman" w:hAnsi="Arial" w:cs="Arial"/>
                                  <w:i/>
                                  <w:iCs/>
                                  <w:color w:val="000000"/>
                                </w:rPr>
                                <w:t>listening</w:t>
                              </w:r>
                              <w:r w:rsidRPr="00252C4A">
                                <w:rPr>
                                  <w:rFonts w:ascii="Arial" w:eastAsia="Times New Roman" w:hAnsi="Arial" w:cs="Arial"/>
                                  <w:color w:val="000000"/>
                                </w:rPr>
                                <w:t> to another?</w:t>
                              </w:r>
                            </w:p>
                            <w:p w14:paraId="20410C43" w14:textId="77777777" w:rsidR="00837DF9" w:rsidRPr="00252C4A" w:rsidRDefault="00837DF9" w:rsidP="00733105">
                              <w:pPr>
                                <w:pBdr>
                                  <w:top w:val="single" w:sz="4" w:space="1" w:color="auto"/>
                                </w:pBd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7A801791" w14:textId="77777777" w:rsidR="00837DF9" w:rsidRPr="00252C4A" w:rsidRDefault="00837DF9" w:rsidP="00733105">
                              <w:pPr>
                                <w:pBdr>
                                  <w:top w:val="single" w:sz="4" w:space="1" w:color="auto"/>
                                </w:pBd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1F14FC7B" w14:textId="77777777" w:rsidR="00837DF9" w:rsidRPr="00252C4A" w:rsidRDefault="00837DF9" w:rsidP="00733105">
                              <w:pPr>
                                <w:pBdr>
                                  <w:top w:val="single" w:sz="4" w:space="1" w:color="auto"/>
                                </w:pBd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0326B641" w14:textId="77777777" w:rsidR="00837DF9" w:rsidRPr="00252C4A" w:rsidRDefault="00837DF9" w:rsidP="00733105">
                              <w:pPr>
                                <w:numPr>
                                  <w:ilvl w:val="0"/>
                                  <w:numId w:val="3"/>
                                </w:numPr>
                                <w:pBdr>
                                  <w:top w:val="single" w:sz="4" w:space="1" w:color="auto"/>
                                </w:pBdr>
                                <w:shd w:val="clear" w:color="auto" w:fill="E3EFF6"/>
                                <w:spacing w:line="240" w:lineRule="auto"/>
                                <w:ind w:left="180" w:firstLine="0"/>
                                <w:jc w:val="both"/>
                                <w:rPr>
                                  <w:rFonts w:ascii="Arial" w:eastAsia="Times New Roman" w:hAnsi="Arial" w:cs="Arial"/>
                                  <w:color w:val="000000"/>
                                </w:rPr>
                              </w:pPr>
                              <w:r w:rsidRPr="00252C4A">
                                <w:rPr>
                                  <w:rFonts w:ascii="Arial" w:eastAsia="Times New Roman" w:hAnsi="Arial" w:cs="Arial"/>
                                  <w:color w:val="000000"/>
                                </w:rPr>
                                <w:t>For each of the following statements about effective communication, circle T for true or F for false:</w:t>
                              </w:r>
                            </w:p>
                            <w:p w14:paraId="7F2A9E98" w14:textId="77777777" w:rsidR="00837DF9" w:rsidRDefault="00837DF9">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94AB2B" id="_x0000_s1029" alt="&quot;&quot;" style="position:absolute;left:0;text-align:left;margin-left:416.8pt;margin-top:275pt;width:468pt;height:472.45pt;z-index:251634176;mso-wrap-distance-left:14.4pt;mso-wrap-distance-top:3.6pt;mso-wrap-distance-right:14.4pt;mso-wrap-distance-bottom:3.6pt;mso-position-horizontal:right;mso-position-horizontal-relative:margin;mso-position-vertical-relative:page;mso-width-relative:margin;mso-height-relative:margin" coordsize="35674,7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">
                <v:rect id="Rectangle 199" o:spid="_x0000_s1030"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23454915" w14:textId="77777777" w:rsidR="00837DF9" w:rsidRDefault="00837DF9">
                        <w:pPr>
                          <w:jc w:val="center"/>
                          <w:rPr>
                            <w:rFonts w:asciiTheme="majorHAnsi" w:eastAsiaTheme="majorEastAsia" w:hAnsiTheme="majorHAnsi" w:cstheme="majorBidi"/>
                            <w:color w:val="FFFFFF" w:themeColor="background1"/>
                            <w:sz w:val="24"/>
                            <w:szCs w:val="28"/>
                          </w:rPr>
                        </w:pPr>
                      </w:p>
                    </w:txbxContent>
                  </v:textbox>
                </v:rect>
                <v:shape id="Text Box 200" o:spid="_x0000_s1031" type="#_x0000_t202" style="position:absolute;top:2526;width:35674;height:7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34116E97" w14:textId="77777777" w:rsidR="00837DF9" w:rsidRPr="00C07DBB" w:rsidRDefault="00837DF9" w:rsidP="00C63089">
                        <w:pPr>
                          <w:pStyle w:val="Heading2"/>
                          <w:jc w:val="both"/>
                        </w:pPr>
                        <w:bookmarkStart w:id="7" w:name="_Toc92883423"/>
                        <w:r w:rsidRPr="00C07DBB">
                          <w:t>Activity</w:t>
                        </w:r>
                        <w:r>
                          <w:t xml:space="preserve"> 1: Practice Effective Communication</w:t>
                        </w:r>
                        <w:bookmarkEnd w:id="7"/>
                      </w:p>
                      <w:p w14:paraId="1BCC6708" w14:textId="77777777" w:rsidR="00837DF9" w:rsidRPr="00C07DBB" w:rsidRDefault="00837DF9" w:rsidP="00C63089">
                        <w:pPr>
                          <w:spacing w:after="0"/>
                          <w:jc w:val="both"/>
                          <w:rPr>
                            <w:rFonts w:cs="Arial"/>
                            <w:szCs w:val="24"/>
                          </w:rPr>
                        </w:pPr>
                      </w:p>
                      <w:p w14:paraId="0B995F06" w14:textId="77777777" w:rsidR="00837DF9" w:rsidRPr="00252C4A" w:rsidRDefault="00837DF9" w:rsidP="00C63089">
                        <w:pPr>
                          <w:shd w:val="clear" w:color="auto" w:fill="0B6396"/>
                          <w:spacing w:after="267" w:line="336" w:lineRule="atLeast"/>
                          <w:ind w:right="-267"/>
                          <w:jc w:val="both"/>
                          <w:outlineLvl w:val="2"/>
                          <w:rPr>
                            <w:rFonts w:ascii="Arial" w:eastAsia="Times New Roman" w:hAnsi="Arial" w:cs="Arial"/>
                            <w:b/>
                            <w:bCs/>
                            <w:color w:val="FFFFFF"/>
                            <w:sz w:val="26"/>
                            <w:szCs w:val="26"/>
                          </w:rPr>
                        </w:pPr>
                        <w:bookmarkStart w:id="8" w:name="_Toc92883424"/>
                        <w:r w:rsidRPr="00252C4A">
                          <w:rPr>
                            <w:rFonts w:ascii="Arial" w:eastAsia="Times New Roman" w:hAnsi="Arial" w:cs="Arial"/>
                            <w:b/>
                            <w:bCs/>
                            <w:color w:val="FFFFFF"/>
                            <w:sz w:val="26"/>
                            <w:szCs w:val="26"/>
                          </w:rPr>
                          <w:t>Checkpoint Exercises</w:t>
                        </w:r>
                        <w:bookmarkEnd w:id="8"/>
                      </w:p>
                      <w:p w14:paraId="15DF16BD" w14:textId="77777777" w:rsidR="00837DF9" w:rsidRPr="00252C4A" w:rsidRDefault="00837DF9" w:rsidP="00733105">
                        <w:pPr>
                          <w:numPr>
                            <w:ilvl w:val="0"/>
                            <w:numId w:val="3"/>
                          </w:numPr>
                          <w:pBdr>
                            <w:top w:val="single" w:sz="4" w:space="1" w:color="auto"/>
                          </w:pBdr>
                          <w:shd w:val="clear" w:color="auto" w:fill="E3EFF6"/>
                          <w:spacing w:after="120" w:line="240" w:lineRule="auto"/>
                          <w:ind w:left="180" w:firstLine="0"/>
                          <w:jc w:val="both"/>
                          <w:rPr>
                            <w:rFonts w:ascii="Arial" w:eastAsia="Times New Roman" w:hAnsi="Arial" w:cs="Arial"/>
                            <w:color w:val="000000"/>
                          </w:rPr>
                        </w:pPr>
                        <w:r w:rsidRPr="00252C4A">
                          <w:rPr>
                            <w:rFonts w:ascii="Arial" w:eastAsia="Times New Roman" w:hAnsi="Arial" w:cs="Arial"/>
                            <w:color w:val="000000"/>
                          </w:rPr>
                          <w:t>List three or four guidelines for interacting successfully with others.</w:t>
                        </w:r>
                      </w:p>
                      <w:p w14:paraId="2A7814EC" w14:textId="77777777" w:rsidR="00837DF9" w:rsidRPr="00252C4A" w:rsidRDefault="00837DF9" w:rsidP="00733105">
                        <w:pPr>
                          <w:pBdr>
                            <w:top w:val="single" w:sz="4" w:space="1" w:color="auto"/>
                          </w:pBd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5BC7676B" w14:textId="77777777" w:rsidR="00837DF9" w:rsidRPr="00252C4A" w:rsidRDefault="00837DF9" w:rsidP="00733105">
                        <w:pPr>
                          <w:pBdr>
                            <w:top w:val="single" w:sz="4" w:space="1" w:color="auto"/>
                          </w:pBd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0BD74ADE" w14:textId="77777777" w:rsidR="00837DF9" w:rsidRPr="00252C4A" w:rsidRDefault="00837DF9" w:rsidP="00733105">
                        <w:pPr>
                          <w:pBdr>
                            <w:top w:val="single" w:sz="4" w:space="1" w:color="auto"/>
                          </w:pBd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5D5FD5B4" w14:textId="77777777" w:rsidR="00837DF9" w:rsidRPr="00252C4A" w:rsidRDefault="00837DF9" w:rsidP="00733105">
                        <w:pPr>
                          <w:pBdr>
                            <w:top w:val="single" w:sz="4" w:space="1" w:color="auto"/>
                          </w:pBd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409636ED" w14:textId="77777777" w:rsidR="00837DF9" w:rsidRPr="00252C4A" w:rsidRDefault="00837DF9" w:rsidP="00733105">
                        <w:pPr>
                          <w:numPr>
                            <w:ilvl w:val="0"/>
                            <w:numId w:val="3"/>
                          </w:numPr>
                          <w:pBdr>
                            <w:top w:val="single" w:sz="4" w:space="1" w:color="auto"/>
                          </w:pBdr>
                          <w:shd w:val="clear" w:color="auto" w:fill="E3EFF6"/>
                          <w:spacing w:after="120" w:line="240" w:lineRule="auto"/>
                          <w:ind w:left="180" w:firstLine="0"/>
                          <w:jc w:val="both"/>
                          <w:rPr>
                            <w:rFonts w:ascii="Arial" w:eastAsia="Times New Roman" w:hAnsi="Arial" w:cs="Arial"/>
                            <w:color w:val="000000"/>
                          </w:rPr>
                        </w:pPr>
                        <w:r w:rsidRPr="00252C4A">
                          <w:rPr>
                            <w:rFonts w:ascii="Arial" w:eastAsia="Times New Roman" w:hAnsi="Arial" w:cs="Arial"/>
                            <w:color w:val="000000"/>
                          </w:rPr>
                          <w:t>You are talking after class to a classmate you’d like to be friends with, but you’re distracted by a test for which you must study. If you’re not careful, what nonverbal communication signals might you accidentally send that could make the other person feel you are </w:t>
                        </w:r>
                        <w:r w:rsidRPr="00252C4A">
                          <w:rPr>
                            <w:rFonts w:ascii="Arial" w:eastAsia="Times New Roman" w:hAnsi="Arial" w:cs="Arial"/>
                            <w:i/>
                            <w:iCs/>
                            <w:color w:val="000000"/>
                          </w:rPr>
                          <w:t>not</w:t>
                        </w:r>
                        <w:r w:rsidRPr="00252C4A">
                          <w:rPr>
                            <w:rFonts w:ascii="Arial" w:eastAsia="Times New Roman" w:hAnsi="Arial" w:cs="Arial"/>
                            <w:color w:val="000000"/>
                          </w:rPr>
                          <w:t> friendly? Describe two or three nonverbal signals that could give the wrong impression.</w:t>
                        </w:r>
                      </w:p>
                      <w:p w14:paraId="5DC60873" w14:textId="77777777" w:rsidR="00837DF9" w:rsidRPr="00C07DBB" w:rsidRDefault="00837DF9" w:rsidP="00733105">
                        <w:pPr>
                          <w:pBdr>
                            <w:top w:val="single" w:sz="4" w:space="1" w:color="auto"/>
                          </w:pBdr>
                          <w:shd w:val="clear" w:color="auto" w:fill="E3EFF6"/>
                          <w:spacing w:before="240" w:after="120" w:line="240" w:lineRule="auto"/>
                          <w:ind w:left="180"/>
                          <w:jc w:val="both"/>
                          <w:rPr>
                            <w:rFonts w:eastAsia="Times New Roman" w:cs="Arial"/>
                            <w:color w:val="000000"/>
                          </w:rPr>
                        </w:pPr>
                        <w:r w:rsidRPr="00C07DBB">
                          <w:rPr>
                            <w:rFonts w:eastAsia="Times New Roman" w:cs="Arial"/>
                            <w:color w:val="000000"/>
                          </w:rPr>
                          <w:t>__________________________________________________________________</w:t>
                        </w:r>
                      </w:p>
                      <w:p w14:paraId="113F0244" w14:textId="77777777" w:rsidR="00837DF9" w:rsidRPr="00C07DBB" w:rsidRDefault="00837DF9" w:rsidP="00733105">
                        <w:pPr>
                          <w:pBdr>
                            <w:top w:val="single" w:sz="4" w:space="1" w:color="auto"/>
                          </w:pBdr>
                          <w:shd w:val="clear" w:color="auto" w:fill="E3EFF6"/>
                          <w:spacing w:before="240" w:after="120" w:line="240" w:lineRule="auto"/>
                          <w:ind w:left="180"/>
                          <w:jc w:val="both"/>
                          <w:rPr>
                            <w:rFonts w:eastAsia="Times New Roman" w:cs="Arial"/>
                            <w:color w:val="000000"/>
                          </w:rPr>
                        </w:pPr>
                        <w:r w:rsidRPr="00C07DBB">
                          <w:rPr>
                            <w:rFonts w:eastAsia="Times New Roman" w:cs="Arial"/>
                            <w:color w:val="000000"/>
                          </w:rPr>
                          <w:t>__________________________________________________________________</w:t>
                        </w:r>
                      </w:p>
                      <w:p w14:paraId="3946A00E" w14:textId="77777777" w:rsidR="00837DF9" w:rsidRPr="00C07DBB" w:rsidRDefault="00837DF9" w:rsidP="00733105">
                        <w:pPr>
                          <w:pBdr>
                            <w:top w:val="single" w:sz="4" w:space="1" w:color="auto"/>
                          </w:pBdr>
                          <w:shd w:val="clear" w:color="auto" w:fill="E3EFF6"/>
                          <w:spacing w:before="240" w:after="120" w:line="240" w:lineRule="auto"/>
                          <w:ind w:left="180"/>
                          <w:jc w:val="both"/>
                          <w:rPr>
                            <w:rFonts w:eastAsia="Times New Roman" w:cs="Arial"/>
                            <w:color w:val="000000"/>
                          </w:rPr>
                        </w:pPr>
                        <w:r w:rsidRPr="00C07DBB">
                          <w:rPr>
                            <w:rFonts w:eastAsia="Times New Roman" w:cs="Arial"/>
                            <w:color w:val="000000"/>
                          </w:rPr>
                          <w:t>__________________________________________________________________</w:t>
                        </w:r>
                      </w:p>
                      <w:p w14:paraId="6576F926" w14:textId="77777777" w:rsidR="00837DF9" w:rsidRPr="00252C4A" w:rsidRDefault="00837DF9" w:rsidP="00733105">
                        <w:pPr>
                          <w:numPr>
                            <w:ilvl w:val="0"/>
                            <w:numId w:val="3"/>
                          </w:numPr>
                          <w:pBdr>
                            <w:top w:val="single" w:sz="4" w:space="1" w:color="auto"/>
                          </w:pBdr>
                          <w:shd w:val="clear" w:color="auto" w:fill="E3EFF6"/>
                          <w:spacing w:after="120" w:line="240" w:lineRule="auto"/>
                          <w:ind w:left="180" w:firstLine="0"/>
                          <w:jc w:val="both"/>
                          <w:rPr>
                            <w:rFonts w:ascii="Arial" w:eastAsia="Times New Roman" w:hAnsi="Arial" w:cs="Arial"/>
                            <w:color w:val="000000"/>
                          </w:rPr>
                        </w:pPr>
                        <w:r w:rsidRPr="00252C4A">
                          <w:rPr>
                            <w:rFonts w:ascii="Arial" w:eastAsia="Times New Roman" w:hAnsi="Arial" w:cs="Arial"/>
                            <w:color w:val="000000"/>
                          </w:rPr>
                          <w:t>What are the best things </w:t>
                        </w:r>
                        <w:r w:rsidRPr="00252C4A">
                          <w:rPr>
                            <w:rFonts w:ascii="Arial" w:eastAsia="Times New Roman" w:hAnsi="Arial" w:cs="Arial"/>
                            <w:i/>
                            <w:iCs/>
                            <w:color w:val="000000"/>
                          </w:rPr>
                          <w:t>to say</w:t>
                        </w:r>
                        <w:r w:rsidRPr="00252C4A">
                          <w:rPr>
                            <w:rFonts w:ascii="Arial" w:eastAsia="Times New Roman" w:hAnsi="Arial" w:cs="Arial"/>
                            <w:color w:val="000000"/>
                          </w:rPr>
                          <w:t> when you’re actively engaged in </w:t>
                        </w:r>
                        <w:r w:rsidRPr="00252C4A">
                          <w:rPr>
                            <w:rFonts w:ascii="Arial" w:eastAsia="Times New Roman" w:hAnsi="Arial" w:cs="Arial"/>
                            <w:i/>
                            <w:iCs/>
                            <w:color w:val="000000"/>
                          </w:rPr>
                          <w:t>listening</w:t>
                        </w:r>
                        <w:r w:rsidRPr="00252C4A">
                          <w:rPr>
                            <w:rFonts w:ascii="Arial" w:eastAsia="Times New Roman" w:hAnsi="Arial" w:cs="Arial"/>
                            <w:color w:val="000000"/>
                          </w:rPr>
                          <w:t> to another?</w:t>
                        </w:r>
                      </w:p>
                      <w:p w14:paraId="20410C43" w14:textId="77777777" w:rsidR="00837DF9" w:rsidRPr="00252C4A" w:rsidRDefault="00837DF9" w:rsidP="00733105">
                        <w:pPr>
                          <w:pBdr>
                            <w:top w:val="single" w:sz="4" w:space="1" w:color="auto"/>
                          </w:pBd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7A801791" w14:textId="77777777" w:rsidR="00837DF9" w:rsidRPr="00252C4A" w:rsidRDefault="00837DF9" w:rsidP="00733105">
                        <w:pPr>
                          <w:pBdr>
                            <w:top w:val="single" w:sz="4" w:space="1" w:color="auto"/>
                          </w:pBd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1F14FC7B" w14:textId="77777777" w:rsidR="00837DF9" w:rsidRPr="00252C4A" w:rsidRDefault="00837DF9" w:rsidP="00733105">
                        <w:pPr>
                          <w:pBdr>
                            <w:top w:val="single" w:sz="4" w:space="1" w:color="auto"/>
                          </w:pBd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0326B641" w14:textId="77777777" w:rsidR="00837DF9" w:rsidRPr="00252C4A" w:rsidRDefault="00837DF9" w:rsidP="00733105">
                        <w:pPr>
                          <w:numPr>
                            <w:ilvl w:val="0"/>
                            <w:numId w:val="3"/>
                          </w:numPr>
                          <w:pBdr>
                            <w:top w:val="single" w:sz="4" w:space="1" w:color="auto"/>
                          </w:pBdr>
                          <w:shd w:val="clear" w:color="auto" w:fill="E3EFF6"/>
                          <w:spacing w:line="240" w:lineRule="auto"/>
                          <w:ind w:left="180" w:firstLine="0"/>
                          <w:jc w:val="both"/>
                          <w:rPr>
                            <w:rFonts w:ascii="Arial" w:eastAsia="Times New Roman" w:hAnsi="Arial" w:cs="Arial"/>
                            <w:color w:val="000000"/>
                          </w:rPr>
                        </w:pPr>
                        <w:r w:rsidRPr="00252C4A">
                          <w:rPr>
                            <w:rFonts w:ascii="Arial" w:eastAsia="Times New Roman" w:hAnsi="Arial" w:cs="Arial"/>
                            <w:color w:val="000000"/>
                          </w:rPr>
                          <w:t>For each of the following statements about effective communication, circle T for true or F for false:</w:t>
                        </w:r>
                      </w:p>
                      <w:p w14:paraId="7F2A9E98" w14:textId="77777777" w:rsidR="00837DF9" w:rsidRDefault="00837DF9">
                        <w:pPr>
                          <w:rPr>
                            <w:caps/>
                            <w:color w:val="4472C4" w:themeColor="accent1"/>
                            <w:sz w:val="26"/>
                            <w:szCs w:val="26"/>
                          </w:rPr>
                        </w:pPr>
                      </w:p>
                    </w:txbxContent>
                  </v:textbox>
                </v:shape>
                <w10:wrap type="square" anchorx="margin" anchory="page"/>
              </v:group>
            </w:pict>
          </mc:Fallback>
        </mc:AlternateContent>
      </w:r>
    </w:p>
    <w:p w14:paraId="60A5D9E7" w14:textId="77777777" w:rsidR="00733105" w:rsidRPr="00B13ACE" w:rsidRDefault="00733105" w:rsidP="00252C4A">
      <w:pPr>
        <w:rPr>
          <w:rFonts w:cs="Arial"/>
        </w:rPr>
      </w:pPr>
      <w:r w:rsidRPr="00B13ACE">
        <w:rPr>
          <w:rFonts w:ascii="Arial" w:hAnsi="Arial" w:cs="Arial"/>
          <w:noProof/>
        </w:rPr>
        <w:lastRenderedPageBreak/>
        <mc:AlternateContent>
          <mc:Choice Requires="wpg">
            <w:drawing>
              <wp:anchor distT="45720" distB="45720" distL="182880" distR="182880" simplePos="0" relativeHeight="251636224" behindDoc="0" locked="0" layoutInCell="1" allowOverlap="1" wp14:anchorId="7A828313" wp14:editId="43D7305E">
                <wp:simplePos x="0" y="0"/>
                <wp:positionH relativeFrom="margin">
                  <wp:posOffset>0</wp:posOffset>
                </wp:positionH>
                <wp:positionV relativeFrom="margin">
                  <wp:posOffset>260350</wp:posOffset>
                </wp:positionV>
                <wp:extent cx="6013450" cy="10779760"/>
                <wp:effectExtent l="0" t="0" r="6350" b="2540"/>
                <wp:wrapSquare wrapText="bothSides"/>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13450" cy="10779760"/>
                          <a:chOff x="0" y="252692"/>
                          <a:chExt cx="3609373" cy="10579419"/>
                        </a:xfrm>
                      </wpg:grpSpPr>
                      <wps:wsp>
                        <wps:cNvPr id="8" name="Rectangle 8"/>
                        <wps:cNvSpPr/>
                        <wps:spPr>
                          <a:xfrm>
                            <a:off x="41925" y="8026556"/>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33C43" w14:textId="77777777" w:rsidR="00837DF9" w:rsidRDefault="00837DF9" w:rsidP="00252C4A">
                              <w:pP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9"/>
                        <wps:cNvSpPr txBox="1"/>
                        <wps:spPr>
                          <a:xfrm>
                            <a:off x="0" y="252692"/>
                            <a:ext cx="3567448" cy="10579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FB974D" w14:textId="77777777" w:rsidR="00837DF9" w:rsidRDefault="00837DF9">
                              <w:pPr>
                                <w:rPr>
                                  <w:caps/>
                                  <w:color w:val="4472C4" w:themeColor="accent1"/>
                                  <w:sz w:val="26"/>
                                  <w:szCs w:val="26"/>
                                </w:rPr>
                              </w:pPr>
                            </w:p>
                            <w:tbl>
                              <w:tblPr>
                                <w:tblW w:w="0" w:type="auto"/>
                                <w:tblInd w:w="180" w:type="dxa"/>
                                <w:tblCellMar>
                                  <w:left w:w="0" w:type="dxa"/>
                                  <w:right w:w="0" w:type="dxa"/>
                                </w:tblCellMar>
                                <w:tblLook w:val="04A0" w:firstRow="1" w:lastRow="0" w:firstColumn="1" w:lastColumn="0" w:noHBand="0" w:noVBand="1"/>
                              </w:tblPr>
                              <w:tblGrid>
                                <w:gridCol w:w="351"/>
                                <w:gridCol w:w="351"/>
                                <w:gridCol w:w="8179"/>
                              </w:tblGrid>
                              <w:tr w:rsidR="00837DF9" w:rsidRPr="00250E7C" w14:paraId="2B672B87"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3E85152"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T</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2848371"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F</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0B358EB"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Avoid eye contact until you’ve gotten to know the person well enough to be sure they will not misinterpret your interest.</w:t>
                                    </w:r>
                                  </w:p>
                                </w:tc>
                              </w:tr>
                              <w:tr w:rsidR="00837DF9" w:rsidRPr="00250E7C" w14:paraId="34F52CFD"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FFDB322"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T</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2CDF811"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F</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2B2806A"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Using the same slang or accent as other people will show them you respect them as they are.</w:t>
                                    </w:r>
                                  </w:p>
                                </w:tc>
                              </w:tr>
                              <w:tr w:rsidR="00837DF9" w:rsidRPr="00250E7C" w14:paraId="48A5EBCA"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CCBAE84"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T</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CF2D82A"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F</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B5BB7C6"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Communicating your ideas with honesty and confidence is usually more effective than just agreeing with what others are saying.</w:t>
                                    </w:r>
                                  </w:p>
                                </w:tc>
                              </w:tr>
                              <w:tr w:rsidR="00837DF9" w:rsidRPr="00250E7C" w14:paraId="6D5EA335"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0537B74"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T</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DB3C72A"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F</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4EC6EAD"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Communicating with people online is seldom as effective as calling them on the telephone or seeing them in person.</w:t>
                                    </w:r>
                                  </w:p>
                                </w:tc>
                              </w:tr>
                              <w:tr w:rsidR="00837DF9" w:rsidRPr="00250E7C" w14:paraId="0585F4B6"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2A82994"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T</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8500062"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F</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02BA5D6"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It’s usually best to accept spontaneous opportunities for social interaction, because you’ll always have time later for your studies.</w:t>
                                    </w:r>
                                  </w:p>
                                </w:tc>
                              </w:tr>
                            </w:tbl>
                            <w:p w14:paraId="7F09A827" w14:textId="16193C6C" w:rsidR="00837DF9" w:rsidRPr="00252C4A" w:rsidRDefault="00837DF9" w:rsidP="00733105">
                              <w:pPr>
                                <w:numPr>
                                  <w:ilvl w:val="0"/>
                                  <w:numId w:val="8"/>
                                </w:numPr>
                                <w:shd w:val="clear" w:color="auto" w:fill="E3EFF6"/>
                                <w:spacing w:after="120" w:line="240" w:lineRule="auto"/>
                                <w:jc w:val="both"/>
                                <w:rPr>
                                  <w:rFonts w:ascii="Arial" w:eastAsia="Times New Roman" w:hAnsi="Arial" w:cs="Arial"/>
                                  <w:color w:val="000000"/>
                                </w:rPr>
                              </w:pPr>
                              <w:r w:rsidRPr="00252C4A">
                                <w:rPr>
                                  <w:rFonts w:ascii="Arial" w:eastAsia="Times New Roman" w:hAnsi="Arial" w:cs="Arial"/>
                                  <w:color w:val="000000"/>
                                </w:rPr>
                                <w:t xml:space="preserve">You are upset because your roommate (or a family member) always seems to have several friends over just when you need to study most. Write in the space below what you might say to this person to explain the problem, using “I </w:t>
                              </w:r>
                              <w:proofErr w:type="gramStart"/>
                              <w:r w:rsidRPr="00252C4A">
                                <w:rPr>
                                  <w:rFonts w:ascii="Arial" w:eastAsia="Times New Roman" w:hAnsi="Arial" w:cs="Arial"/>
                                  <w:color w:val="000000"/>
                                </w:rPr>
                                <w:t>statements</w:t>
                              </w:r>
                              <w:proofErr w:type="gramEnd"/>
                              <w:r w:rsidRPr="00252C4A">
                                <w:rPr>
                                  <w:rFonts w:ascii="Arial" w:eastAsia="Times New Roman" w:hAnsi="Arial" w:cs="Arial"/>
                                  <w:color w:val="000000"/>
                                </w:rPr>
                                <w:t>” rather than “</w:t>
                              </w:r>
                              <w:proofErr w:type="gramStart"/>
                              <w:r w:rsidRPr="00252C4A">
                                <w:rPr>
                                  <w:rFonts w:ascii="Arial" w:eastAsia="Times New Roman" w:hAnsi="Arial" w:cs="Arial"/>
                                  <w:color w:val="000000"/>
                                </w:rPr>
                                <w:t>you</w:t>
                              </w:r>
                              <w:proofErr w:type="gramEnd"/>
                              <w:r w:rsidRPr="00252C4A">
                                <w:rPr>
                                  <w:rFonts w:ascii="Arial" w:eastAsia="Times New Roman" w:hAnsi="Arial" w:cs="Arial"/>
                                  <w:color w:val="000000"/>
                                </w:rPr>
                                <w:t xml:space="preserve"> statements.”</w:t>
                              </w:r>
                            </w:p>
                            <w:p w14:paraId="3084EFA8" w14:textId="77777777" w:rsidR="00837DF9" w:rsidRPr="00252C4A" w:rsidRDefault="00837DF9" w:rsidP="00C63089">
                              <w:pP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76EAD3DF" w14:textId="77777777" w:rsidR="00837DF9" w:rsidRPr="00252C4A" w:rsidRDefault="00837DF9" w:rsidP="00C63089">
                              <w:pP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29CF1C08" w14:textId="77777777" w:rsidR="00837DF9" w:rsidRPr="00252C4A" w:rsidRDefault="00837DF9" w:rsidP="00C63089">
                              <w:pP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097328DD" w14:textId="77777777" w:rsidR="00837DF9" w:rsidRPr="00252C4A" w:rsidRDefault="00837DF9" w:rsidP="00733105">
                              <w:pPr>
                                <w:numPr>
                                  <w:ilvl w:val="0"/>
                                  <w:numId w:val="8"/>
                                </w:numPr>
                                <w:shd w:val="clear" w:color="auto" w:fill="E3EFF6"/>
                                <w:spacing w:after="120" w:line="240" w:lineRule="auto"/>
                                <w:ind w:left="180" w:firstLine="0"/>
                                <w:jc w:val="both"/>
                                <w:rPr>
                                  <w:rFonts w:ascii="Arial" w:eastAsia="Times New Roman" w:hAnsi="Arial" w:cs="Arial"/>
                                  <w:color w:val="000000"/>
                                </w:rPr>
                              </w:pPr>
                              <w:r w:rsidRPr="00252C4A">
                                <w:rPr>
                                  <w:rFonts w:ascii="Arial" w:eastAsia="Times New Roman" w:hAnsi="Arial" w:cs="Arial"/>
                                  <w:color w:val="000000"/>
                                </w:rPr>
                                <w:t>If another person is acting very emotional and is harassing you, what should you </w:t>
                              </w:r>
                              <w:r w:rsidRPr="00252C4A">
                                <w:rPr>
                                  <w:rFonts w:ascii="Arial" w:eastAsia="Times New Roman" w:hAnsi="Arial" w:cs="Arial"/>
                                  <w:i/>
                                  <w:iCs/>
                                  <w:color w:val="000000"/>
                                </w:rPr>
                                <w:t>not</w:t>
                              </w:r>
                              <w:r w:rsidRPr="00252C4A">
                                <w:rPr>
                                  <w:rFonts w:ascii="Arial" w:eastAsia="Times New Roman" w:hAnsi="Arial" w:cs="Arial"/>
                                  <w:color w:val="000000"/>
                                </w:rPr>
                                <w:t> do at that moment?</w:t>
                              </w:r>
                            </w:p>
                            <w:p w14:paraId="21F3647A" w14:textId="77777777" w:rsidR="00837DF9" w:rsidRPr="00252C4A" w:rsidRDefault="00837DF9" w:rsidP="00C63089">
                              <w:pP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11626D05" w14:textId="77777777" w:rsidR="00837DF9" w:rsidRPr="00252C4A" w:rsidRDefault="00837DF9" w:rsidP="00C63089">
                              <w:pPr>
                                <w:shd w:val="clear" w:color="auto" w:fill="E3EFF6"/>
                                <w:spacing w:before="24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07FD2459" w14:textId="77777777" w:rsidR="00837DF9" w:rsidRDefault="00837DF9">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828313" id="Group 7" o:spid="_x0000_s1032" alt="&quot;&quot;" style="position:absolute;margin-left:0;margin-top:20.5pt;width:473.5pt;height:848.8pt;z-index:251636224;mso-wrap-distance-left:14.4pt;mso-wrap-distance-top:3.6pt;mso-wrap-distance-right:14.4pt;mso-wrap-distance-bottom:3.6pt;mso-position-horizontal-relative:margin;mso-position-vertical-relative:margin;mso-width-relative:margin;mso-height-relative:margin" coordorigin=",2526" coordsize="36093,105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">
                <v:rect id="Rectangle 8" o:spid="_x0000_s1033" style="position:absolute;left:419;top:80265;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" fillcolor="#4472c4 [3204]" stroked="f" strokeweight="1pt">
                  <v:textbox>
                    <w:txbxContent>
                      <w:p w14:paraId="21133C43" w14:textId="77777777" w:rsidR="00837DF9" w:rsidRDefault="00837DF9" w:rsidP="00252C4A">
                        <w:pPr>
                          <w:rPr>
                            <w:rFonts w:asciiTheme="majorHAnsi" w:eastAsiaTheme="majorEastAsia" w:hAnsiTheme="majorHAnsi" w:cstheme="majorBidi"/>
                            <w:color w:val="FFFFFF" w:themeColor="background1"/>
                            <w:sz w:val="24"/>
                            <w:szCs w:val="28"/>
                          </w:rPr>
                        </w:pPr>
                      </w:p>
                    </w:txbxContent>
                  </v:textbox>
                </v:rect>
                <v:shape id="Text Box 9" o:spid="_x0000_s1034" type="#_x0000_t202" style="position:absolute;top:2526;width:35674;height:105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" filled="f" stroked="f" strokeweight=".5pt">
                  <v:textbox inset=",7.2pt,,0">
                    <w:txbxContent>
                      <w:p w14:paraId="79FB974D" w14:textId="77777777" w:rsidR="00837DF9" w:rsidRDefault="00837DF9">
                        <w:pPr>
                          <w:rPr>
                            <w:caps/>
                            <w:color w:val="4472C4" w:themeColor="accent1"/>
                            <w:sz w:val="26"/>
                            <w:szCs w:val="26"/>
                          </w:rPr>
                        </w:pPr>
                      </w:p>
                      <w:tbl>
                        <w:tblPr>
                          <w:tblW w:w="0" w:type="auto"/>
                          <w:tblInd w:w="180" w:type="dxa"/>
                          <w:tblCellMar>
                            <w:left w:w="0" w:type="dxa"/>
                            <w:right w:w="0" w:type="dxa"/>
                          </w:tblCellMar>
                          <w:tblLook w:val="04A0" w:firstRow="1" w:lastRow="0" w:firstColumn="1" w:lastColumn="0" w:noHBand="0" w:noVBand="1"/>
                        </w:tblPr>
                        <w:tblGrid>
                          <w:gridCol w:w="351"/>
                          <w:gridCol w:w="351"/>
                          <w:gridCol w:w="8179"/>
                        </w:tblGrid>
                        <w:tr w:rsidR="00837DF9" w:rsidRPr="00250E7C" w14:paraId="2B672B87"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3E85152"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T</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2848371"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F</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0B358EB"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Avoid eye contact until you’ve gotten to know the person well enough to be sure they will not misinterpret your interest.</w:t>
                              </w:r>
                            </w:p>
                          </w:tc>
                        </w:tr>
                        <w:tr w:rsidR="00837DF9" w:rsidRPr="00250E7C" w14:paraId="34F52CFD"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FFDB322"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T</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2CDF811"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F</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2B2806A"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Using the same slang or accent as other people will show them you respect them as they are.</w:t>
                              </w:r>
                            </w:p>
                          </w:tc>
                        </w:tr>
                        <w:tr w:rsidR="00837DF9" w:rsidRPr="00250E7C" w14:paraId="48A5EBCA"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CCBAE84"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T</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CF2D82A"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F</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B5BB7C6"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Communicating your ideas with honesty and confidence is usually more effective than just agreeing with what others are saying.</w:t>
                              </w:r>
                            </w:p>
                          </w:tc>
                        </w:tr>
                        <w:tr w:rsidR="00837DF9" w:rsidRPr="00250E7C" w14:paraId="6D5EA335"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0537B74"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T</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DB3C72A"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F</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4EC6EAD"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Communicating with people online is seldom as effective as calling them on the telephone or seeing them in person.</w:t>
                              </w:r>
                            </w:p>
                          </w:tc>
                        </w:tr>
                        <w:tr w:rsidR="00837DF9" w:rsidRPr="00250E7C" w14:paraId="0585F4B6"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2A82994"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T</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8500062"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F</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02BA5D6"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It’s usually best to accept spontaneous opportunities for social interaction, because you’ll always have time later for your studies.</w:t>
                              </w:r>
                            </w:p>
                          </w:tc>
                        </w:tr>
                      </w:tbl>
                      <w:p w14:paraId="7F09A827" w14:textId="16193C6C" w:rsidR="00837DF9" w:rsidRPr="00252C4A" w:rsidRDefault="00837DF9" w:rsidP="00733105">
                        <w:pPr>
                          <w:numPr>
                            <w:ilvl w:val="0"/>
                            <w:numId w:val="8"/>
                          </w:numPr>
                          <w:shd w:val="clear" w:color="auto" w:fill="E3EFF6"/>
                          <w:spacing w:after="120" w:line="240" w:lineRule="auto"/>
                          <w:jc w:val="both"/>
                          <w:rPr>
                            <w:rFonts w:ascii="Arial" w:eastAsia="Times New Roman" w:hAnsi="Arial" w:cs="Arial"/>
                            <w:color w:val="000000"/>
                          </w:rPr>
                        </w:pPr>
                        <w:r w:rsidRPr="00252C4A">
                          <w:rPr>
                            <w:rFonts w:ascii="Arial" w:eastAsia="Times New Roman" w:hAnsi="Arial" w:cs="Arial"/>
                            <w:color w:val="000000"/>
                          </w:rPr>
                          <w:t xml:space="preserve">You are upset because your roommate (or a family member) always seems to have several friends over just when you need to study most. Write in the space below what you might say to this person to explain the problem, using “I </w:t>
                        </w:r>
                        <w:proofErr w:type="gramStart"/>
                        <w:r w:rsidRPr="00252C4A">
                          <w:rPr>
                            <w:rFonts w:ascii="Arial" w:eastAsia="Times New Roman" w:hAnsi="Arial" w:cs="Arial"/>
                            <w:color w:val="000000"/>
                          </w:rPr>
                          <w:t>statements</w:t>
                        </w:r>
                        <w:proofErr w:type="gramEnd"/>
                        <w:r w:rsidRPr="00252C4A">
                          <w:rPr>
                            <w:rFonts w:ascii="Arial" w:eastAsia="Times New Roman" w:hAnsi="Arial" w:cs="Arial"/>
                            <w:color w:val="000000"/>
                          </w:rPr>
                          <w:t>” rather than “</w:t>
                        </w:r>
                        <w:proofErr w:type="gramStart"/>
                        <w:r w:rsidRPr="00252C4A">
                          <w:rPr>
                            <w:rFonts w:ascii="Arial" w:eastAsia="Times New Roman" w:hAnsi="Arial" w:cs="Arial"/>
                            <w:color w:val="000000"/>
                          </w:rPr>
                          <w:t>you</w:t>
                        </w:r>
                        <w:proofErr w:type="gramEnd"/>
                        <w:r w:rsidRPr="00252C4A">
                          <w:rPr>
                            <w:rFonts w:ascii="Arial" w:eastAsia="Times New Roman" w:hAnsi="Arial" w:cs="Arial"/>
                            <w:color w:val="000000"/>
                          </w:rPr>
                          <w:t xml:space="preserve"> statements.”</w:t>
                        </w:r>
                      </w:p>
                      <w:p w14:paraId="3084EFA8" w14:textId="77777777" w:rsidR="00837DF9" w:rsidRPr="00252C4A" w:rsidRDefault="00837DF9" w:rsidP="00C63089">
                        <w:pP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76EAD3DF" w14:textId="77777777" w:rsidR="00837DF9" w:rsidRPr="00252C4A" w:rsidRDefault="00837DF9" w:rsidP="00C63089">
                        <w:pP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29CF1C08" w14:textId="77777777" w:rsidR="00837DF9" w:rsidRPr="00252C4A" w:rsidRDefault="00837DF9" w:rsidP="00C63089">
                        <w:pP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097328DD" w14:textId="77777777" w:rsidR="00837DF9" w:rsidRPr="00252C4A" w:rsidRDefault="00837DF9" w:rsidP="00733105">
                        <w:pPr>
                          <w:numPr>
                            <w:ilvl w:val="0"/>
                            <w:numId w:val="8"/>
                          </w:numPr>
                          <w:shd w:val="clear" w:color="auto" w:fill="E3EFF6"/>
                          <w:spacing w:after="120" w:line="240" w:lineRule="auto"/>
                          <w:ind w:left="180" w:firstLine="0"/>
                          <w:jc w:val="both"/>
                          <w:rPr>
                            <w:rFonts w:ascii="Arial" w:eastAsia="Times New Roman" w:hAnsi="Arial" w:cs="Arial"/>
                            <w:color w:val="000000"/>
                          </w:rPr>
                        </w:pPr>
                        <w:r w:rsidRPr="00252C4A">
                          <w:rPr>
                            <w:rFonts w:ascii="Arial" w:eastAsia="Times New Roman" w:hAnsi="Arial" w:cs="Arial"/>
                            <w:color w:val="000000"/>
                          </w:rPr>
                          <w:t>If another person is acting very emotional and is harassing you, what should you </w:t>
                        </w:r>
                        <w:r w:rsidRPr="00252C4A">
                          <w:rPr>
                            <w:rFonts w:ascii="Arial" w:eastAsia="Times New Roman" w:hAnsi="Arial" w:cs="Arial"/>
                            <w:i/>
                            <w:iCs/>
                            <w:color w:val="000000"/>
                          </w:rPr>
                          <w:t>not</w:t>
                        </w:r>
                        <w:r w:rsidRPr="00252C4A">
                          <w:rPr>
                            <w:rFonts w:ascii="Arial" w:eastAsia="Times New Roman" w:hAnsi="Arial" w:cs="Arial"/>
                            <w:color w:val="000000"/>
                          </w:rPr>
                          <w:t> do at that moment?</w:t>
                        </w:r>
                      </w:p>
                      <w:p w14:paraId="21F3647A" w14:textId="77777777" w:rsidR="00837DF9" w:rsidRPr="00252C4A" w:rsidRDefault="00837DF9" w:rsidP="00C63089">
                        <w:pP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11626D05" w14:textId="77777777" w:rsidR="00837DF9" w:rsidRPr="00252C4A" w:rsidRDefault="00837DF9" w:rsidP="00C63089">
                        <w:pPr>
                          <w:shd w:val="clear" w:color="auto" w:fill="E3EFF6"/>
                          <w:spacing w:before="24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07FD2459" w14:textId="77777777" w:rsidR="00837DF9" w:rsidRDefault="00837DF9">
                        <w:pPr>
                          <w:rPr>
                            <w:caps/>
                            <w:color w:val="4472C4" w:themeColor="accent1"/>
                            <w:sz w:val="26"/>
                            <w:szCs w:val="26"/>
                          </w:rPr>
                        </w:pPr>
                      </w:p>
                    </w:txbxContent>
                  </v:textbox>
                </v:shape>
                <w10:wrap type="square" anchorx="margin" anchory="margin"/>
              </v:group>
            </w:pict>
          </mc:Fallback>
        </mc:AlternateContent>
      </w:r>
    </w:p>
    <w:p w14:paraId="63B3B311" w14:textId="19EE6294" w:rsidR="00733105" w:rsidRPr="00B13ACE" w:rsidRDefault="00733105" w:rsidP="00C63089">
      <w:pPr>
        <w:pStyle w:val="Heading2"/>
        <w:jc w:val="both"/>
        <w:rPr>
          <w:rFonts w:cs="Arial"/>
        </w:rPr>
      </w:pPr>
      <w:bookmarkStart w:id="9" w:name="_Toc92883425"/>
      <w:r w:rsidRPr="00B13ACE">
        <w:rPr>
          <w:rFonts w:cs="Arial"/>
        </w:rPr>
        <w:lastRenderedPageBreak/>
        <w:t>Campus Groups</w:t>
      </w:r>
      <w:bookmarkEnd w:id="9"/>
    </w:p>
    <w:p w14:paraId="7FE97913" w14:textId="7967D242" w:rsidR="00733105" w:rsidRPr="00B13ACE" w:rsidRDefault="00733105" w:rsidP="00C63089">
      <w:pPr>
        <w:jc w:val="both"/>
        <w:rPr>
          <w:rFonts w:ascii="Arial" w:hAnsi="Arial" w:cs="Arial"/>
        </w:rPr>
      </w:pPr>
      <w:r w:rsidRPr="00B13ACE">
        <w:rPr>
          <w:rFonts w:ascii="Arial" w:hAnsi="Arial" w:cs="Arial"/>
        </w:rPr>
        <w:t>The college social experience also includes organized campus groups and activities. Participating in organized activities requires taking some initiative—you can’t be passive and expect these opportunities to come knocking on your door—but is worthwhile for fully enriching college interactions. The active pursuit of a stimulating life on campus offers many benefits:</w:t>
      </w:r>
    </w:p>
    <w:p w14:paraId="3AD6CF4E" w14:textId="0D435A6A" w:rsidR="00733105" w:rsidRPr="00B13ACE" w:rsidRDefault="00733105" w:rsidP="00252C4A">
      <w:pPr>
        <w:numPr>
          <w:ilvl w:val="0"/>
          <w:numId w:val="4"/>
        </w:numPr>
        <w:spacing w:after="0"/>
        <w:jc w:val="both"/>
        <w:rPr>
          <w:rFonts w:ascii="Arial" w:hAnsi="Arial" w:cs="Arial"/>
        </w:rPr>
      </w:pPr>
      <w:r w:rsidRPr="00B13ACE">
        <w:rPr>
          <w:rStyle w:val="Strong"/>
          <w:rFonts w:ascii="Arial" w:hAnsi="Arial" w:cs="Arial"/>
        </w:rPr>
        <w:t>Organized groups and activities speed your transition into your new life.</w:t>
      </w:r>
      <w:r w:rsidRPr="00B13ACE">
        <w:rPr>
          <w:rFonts w:ascii="Arial" w:hAnsi="Arial" w:cs="Arial"/>
        </w:rPr>
        <w:t xml:space="preserve"> New students can be overwhelmed by their studies and new life, and they may be slow to build a </w:t>
      </w:r>
      <w:r w:rsidR="00250E7C">
        <w:rPr>
          <w:rFonts w:ascii="Arial" w:hAnsi="Arial" w:cs="Arial"/>
        </w:rPr>
        <w:t>support system</w:t>
      </w:r>
      <w:r w:rsidRPr="00B13ACE">
        <w:rPr>
          <w:rFonts w:ascii="Arial" w:hAnsi="Arial" w:cs="Arial"/>
        </w:rPr>
        <w:t>. Rather than waiting for it to come along on its own, you can immediately begin broadening your social contacts and experiences by joining groups that share your interests.</w:t>
      </w:r>
    </w:p>
    <w:p w14:paraId="5DDBB17C" w14:textId="6BF05D09" w:rsidR="00733105" w:rsidRPr="00B13ACE" w:rsidRDefault="00733105" w:rsidP="00252C4A">
      <w:pPr>
        <w:numPr>
          <w:ilvl w:val="0"/>
          <w:numId w:val="4"/>
        </w:numPr>
        <w:spacing w:after="0"/>
        <w:jc w:val="both"/>
        <w:rPr>
          <w:rFonts w:ascii="Arial" w:hAnsi="Arial" w:cs="Arial"/>
        </w:rPr>
      </w:pPr>
      <w:r w:rsidRPr="00B13ACE">
        <w:rPr>
          <w:rStyle w:val="Strong"/>
          <w:rFonts w:ascii="Arial" w:hAnsi="Arial" w:cs="Arial"/>
        </w:rPr>
        <w:t>Organized groups and activities help you experience a much greater variety of social life than you might otherwise.</w:t>
      </w:r>
      <w:r w:rsidRPr="00B13ACE">
        <w:rPr>
          <w:rFonts w:ascii="Arial" w:hAnsi="Arial" w:cs="Arial"/>
        </w:rPr>
        <w:t> New students often tend to interact more with other students their own age and with similar backgrounds—this is just natural. But if you simply go with the flow and don’t actively reach out, you are much less likely to meet and interact with others from the broader campus diversity: students who are older and have a perspective you may otherwise miss, upper-level students who have much to share from their years on campus, and students of diverse heritage or culture with whom you might otherwise be slow to interact.</w:t>
      </w:r>
    </w:p>
    <w:p w14:paraId="5034CD32" w14:textId="7F2E1BE0" w:rsidR="00733105" w:rsidRPr="00B13ACE" w:rsidRDefault="00733105" w:rsidP="00252C4A">
      <w:pPr>
        <w:numPr>
          <w:ilvl w:val="0"/>
          <w:numId w:val="4"/>
        </w:numPr>
        <w:spacing w:after="0"/>
        <w:jc w:val="both"/>
        <w:rPr>
          <w:rFonts w:ascii="Arial" w:hAnsi="Arial" w:cs="Arial"/>
        </w:rPr>
      </w:pPr>
      <w:r w:rsidRPr="00B13ACE">
        <w:rPr>
          <w:rStyle w:val="Strong"/>
          <w:rFonts w:ascii="Arial" w:hAnsi="Arial" w:cs="Arial"/>
        </w:rPr>
        <w:t>Organized groups and activities help you gain new skills, whether technical, physical, intellectual, or social.</w:t>
      </w:r>
      <w:r w:rsidRPr="00B13ACE">
        <w:rPr>
          <w:rFonts w:ascii="Arial" w:hAnsi="Arial" w:cs="Arial"/>
        </w:rPr>
        <w:t> Such skills may find their way into your résumé when you next seek a job or an application for a scholarship or other future educational opportunity. Employers and others like to see well-rounded students with a range of proficiencies and experiences.</w:t>
      </w:r>
    </w:p>
    <w:p w14:paraId="14B0C744" w14:textId="77777777" w:rsidR="00733105" w:rsidRPr="00B13ACE" w:rsidRDefault="00733105" w:rsidP="00252C4A">
      <w:pPr>
        <w:spacing w:after="0"/>
        <w:ind w:left="720"/>
        <w:jc w:val="both"/>
        <w:rPr>
          <w:rFonts w:ascii="Arial" w:hAnsi="Arial" w:cs="Arial"/>
        </w:rPr>
      </w:pPr>
    </w:p>
    <w:p w14:paraId="5CD935D9" w14:textId="77777777" w:rsidR="00733105" w:rsidRPr="00B13ACE" w:rsidRDefault="00733105" w:rsidP="00C63089">
      <w:pPr>
        <w:pStyle w:val="Heading2"/>
        <w:jc w:val="both"/>
        <w:rPr>
          <w:rFonts w:cs="Arial"/>
        </w:rPr>
      </w:pPr>
      <w:bookmarkStart w:id="10" w:name="_Toc92883426"/>
      <w:r w:rsidRPr="00B13ACE">
        <w:rPr>
          <w:rFonts w:cs="Arial"/>
        </w:rPr>
        <w:t>Participating in Groups and Activities</w:t>
      </w:r>
      <w:bookmarkEnd w:id="10"/>
    </w:p>
    <w:p w14:paraId="13F39DE0" w14:textId="77777777" w:rsidR="00733105" w:rsidRPr="00B13ACE" w:rsidRDefault="00733105" w:rsidP="00C63089">
      <w:pPr>
        <w:rPr>
          <w:rFonts w:ascii="Arial" w:hAnsi="Arial" w:cs="Arial"/>
        </w:rPr>
      </w:pPr>
      <w:r w:rsidRPr="00B13ACE">
        <w:rPr>
          <w:rFonts w:ascii="Arial" w:hAnsi="Arial" w:cs="Arial"/>
        </w:rPr>
        <w:t>College campuses offer a wide range of clubs, organizations, and other activities open to all students. College administrators view this as a significant benefit and work to promote student involvement in such groups. When you made your decision to attend your college, you likely received printed materials or studied the college’s Web site and saw many opportunities. But you may have been so busy attending to academic matters that you haven’t thought of these groups since. It’s a good time now to check out the possibilities:</w:t>
      </w:r>
    </w:p>
    <w:p w14:paraId="03FC5E44" w14:textId="77777777" w:rsidR="00733105" w:rsidRPr="00B13ACE" w:rsidRDefault="00733105" w:rsidP="00C63089">
      <w:pPr>
        <w:pStyle w:val="NormalWeb"/>
        <w:shd w:val="clear" w:color="auto" w:fill="FFFFFF"/>
        <w:spacing w:before="240" w:beforeAutospacing="0" w:after="0" w:afterAutospacing="0"/>
        <w:jc w:val="both"/>
        <w:rPr>
          <w:rFonts w:ascii="Arial" w:hAnsi="Arial" w:cs="Arial"/>
          <w:color w:val="000000"/>
          <w:sz w:val="18"/>
          <w:szCs w:val="18"/>
        </w:rPr>
      </w:pPr>
      <w:r w:rsidRPr="00B13ACE">
        <w:rPr>
          <w:rFonts w:ascii="Arial" w:hAnsi="Arial" w:cs="Arial"/>
          <w:noProof/>
          <w:color w:val="0000FF"/>
          <w:sz w:val="18"/>
          <w:szCs w:val="18"/>
        </w:rPr>
        <w:lastRenderedPageBreak/>
        <w:drawing>
          <wp:inline distT="0" distB="0" distL="0" distR="0" wp14:anchorId="364B900F" wp14:editId="0BE24DDE">
            <wp:extent cx="4762500" cy="3710940"/>
            <wp:effectExtent l="0" t="0" r="0" b="3810"/>
            <wp:docPr id="2" name="Picture 2" descr="A College Campus buelletin board chalk full of flyers">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llege Campus buelletin board chalk full of flyers">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62500" cy="3710940"/>
                    </a:xfrm>
                    <a:prstGeom prst="rect">
                      <a:avLst/>
                    </a:prstGeom>
                    <a:noFill/>
                    <a:ln>
                      <a:noFill/>
                    </a:ln>
                  </pic:spPr>
                </pic:pic>
              </a:graphicData>
            </a:graphic>
          </wp:inline>
        </w:drawing>
      </w:r>
    </w:p>
    <w:p w14:paraId="03B8F98C" w14:textId="77777777" w:rsidR="00733105" w:rsidRPr="00B13ACE" w:rsidRDefault="00733105" w:rsidP="00C63089">
      <w:pPr>
        <w:pStyle w:val="para"/>
        <w:shd w:val="clear" w:color="auto" w:fill="FFFFFF"/>
        <w:spacing w:before="240" w:beforeAutospacing="0" w:after="0" w:afterAutospacing="0"/>
        <w:jc w:val="both"/>
        <w:rPr>
          <w:rFonts w:ascii="Arial" w:hAnsi="Arial" w:cs="Arial"/>
          <w:color w:val="000000"/>
          <w:sz w:val="18"/>
          <w:szCs w:val="18"/>
        </w:rPr>
      </w:pPr>
      <w:r w:rsidRPr="00B13ACE">
        <w:rPr>
          <w:rFonts w:ascii="Arial" w:hAnsi="Arial" w:cs="Arial"/>
          <w:color w:val="000000"/>
          <w:sz w:val="18"/>
          <w:szCs w:val="18"/>
        </w:rPr>
        <w:t>Figure 1.1. Check bulletin boards on campus to learn about cultural events.</w:t>
      </w:r>
    </w:p>
    <w:p w14:paraId="6A4A3517" w14:textId="77777777" w:rsidR="00733105" w:rsidRPr="00B13ACE" w:rsidRDefault="00733105" w:rsidP="00C63089">
      <w:pPr>
        <w:pStyle w:val="para"/>
        <w:shd w:val="clear" w:color="auto" w:fill="FFFFFF"/>
        <w:spacing w:before="0" w:beforeAutospacing="0" w:after="0" w:afterAutospacing="0"/>
        <w:jc w:val="both"/>
        <w:rPr>
          <w:rFonts w:ascii="Arial" w:hAnsi="Arial" w:cs="Arial"/>
          <w:color w:val="000000"/>
          <w:sz w:val="18"/>
          <w:szCs w:val="18"/>
        </w:rPr>
      </w:pPr>
      <w:r w:rsidRPr="00B13ACE">
        <w:rPr>
          <w:rFonts w:ascii="Arial" w:hAnsi="Arial" w:cs="Arial"/>
          <w:color w:val="000000"/>
          <w:sz w:val="18"/>
          <w:szCs w:val="18"/>
        </w:rPr>
        <w:t>Jeffrey Beall – </w:t>
      </w:r>
      <w:hyperlink r:id="rId74" w:history="1">
        <w:r w:rsidRPr="00B13ACE">
          <w:rPr>
            <w:rStyle w:val="Hyperlink"/>
            <w:rFonts w:ascii="Arial" w:hAnsi="Arial" w:cs="Arial"/>
            <w:sz w:val="18"/>
            <w:szCs w:val="18"/>
          </w:rPr>
          <w:t>College Campus Bulletin Board</w:t>
        </w:r>
      </w:hyperlink>
      <w:r w:rsidRPr="00B13ACE">
        <w:rPr>
          <w:rFonts w:ascii="Arial" w:hAnsi="Arial" w:cs="Arial"/>
          <w:color w:val="000000"/>
          <w:sz w:val="18"/>
          <w:szCs w:val="18"/>
        </w:rPr>
        <w:t> – CC BY-ND 2.0.</w:t>
      </w:r>
    </w:p>
    <w:p w14:paraId="3BE3AD44" w14:textId="77777777" w:rsidR="00733105" w:rsidRPr="00B13ACE" w:rsidRDefault="00733105" w:rsidP="00C63089">
      <w:pPr>
        <w:pStyle w:val="para"/>
        <w:shd w:val="clear" w:color="auto" w:fill="FFFFFF"/>
        <w:spacing w:before="0" w:beforeAutospacing="0" w:after="0" w:afterAutospacing="0"/>
        <w:jc w:val="both"/>
        <w:rPr>
          <w:rFonts w:ascii="Arial" w:hAnsi="Arial" w:cs="Arial"/>
          <w:color w:val="000000"/>
          <w:sz w:val="18"/>
          <w:szCs w:val="18"/>
        </w:rPr>
      </w:pPr>
    </w:p>
    <w:p w14:paraId="287AD17C" w14:textId="77777777" w:rsidR="00733105" w:rsidRPr="00B13ACE" w:rsidRDefault="00733105" w:rsidP="00252C4A">
      <w:pPr>
        <w:numPr>
          <w:ilvl w:val="0"/>
          <w:numId w:val="5"/>
        </w:numPr>
        <w:shd w:val="clear" w:color="auto" w:fill="FFFFFF"/>
        <w:tabs>
          <w:tab w:val="clear" w:pos="720"/>
          <w:tab w:val="num" w:pos="360"/>
        </w:tabs>
        <w:spacing w:after="0" w:line="240" w:lineRule="auto"/>
        <w:ind w:left="360"/>
        <w:jc w:val="both"/>
        <w:rPr>
          <w:rFonts w:ascii="Arial" w:hAnsi="Arial" w:cs="Arial"/>
          <w:color w:val="000000"/>
          <w:szCs w:val="24"/>
        </w:rPr>
      </w:pPr>
      <w:r w:rsidRPr="00B13ACE">
        <w:rPr>
          <w:rFonts w:ascii="Arial" w:hAnsi="Arial" w:cs="Arial"/>
          <w:color w:val="000000"/>
        </w:rPr>
        <w:t>Browse the college Web site, where you’re likely to find links to pages for student clubs and organizations.</w:t>
      </w:r>
    </w:p>
    <w:p w14:paraId="0AC35C57" w14:textId="77777777" w:rsidR="00733105" w:rsidRPr="00B13ACE" w:rsidRDefault="00733105" w:rsidP="00252C4A">
      <w:pPr>
        <w:numPr>
          <w:ilvl w:val="0"/>
          <w:numId w:val="5"/>
        </w:numPr>
        <w:shd w:val="clear" w:color="auto" w:fill="FFFFFF"/>
        <w:tabs>
          <w:tab w:val="clear" w:pos="720"/>
          <w:tab w:val="num" w:pos="360"/>
        </w:tabs>
        <w:spacing w:after="0" w:line="240" w:lineRule="auto"/>
        <w:ind w:left="360"/>
        <w:jc w:val="both"/>
        <w:rPr>
          <w:rFonts w:ascii="Arial" w:hAnsi="Arial" w:cs="Arial"/>
          <w:color w:val="000000"/>
        </w:rPr>
      </w:pPr>
      <w:r w:rsidRPr="00B13ACE">
        <w:rPr>
          <w:rFonts w:ascii="Arial" w:hAnsi="Arial" w:cs="Arial"/>
          <w:color w:val="000000"/>
        </w:rPr>
        <w:t>Watch for club fairs, open houses, and similar activities on campus. Especially near the beginning of the year, an activity fair may include tables set up by many groups to provide students with information. Talk with the representatives from any group in which you may be interested.</w:t>
      </w:r>
    </w:p>
    <w:p w14:paraId="03BA245D" w14:textId="77777777" w:rsidR="00733105" w:rsidRPr="00B13ACE" w:rsidRDefault="00733105" w:rsidP="00252C4A">
      <w:pPr>
        <w:numPr>
          <w:ilvl w:val="0"/>
          <w:numId w:val="5"/>
        </w:numPr>
        <w:shd w:val="clear" w:color="auto" w:fill="FFFFFF"/>
        <w:tabs>
          <w:tab w:val="clear" w:pos="720"/>
          <w:tab w:val="num" w:pos="360"/>
        </w:tabs>
        <w:spacing w:after="0" w:line="240" w:lineRule="auto"/>
        <w:ind w:left="360"/>
        <w:jc w:val="both"/>
        <w:rPr>
          <w:rFonts w:ascii="Arial" w:hAnsi="Arial" w:cs="Arial"/>
          <w:color w:val="000000"/>
        </w:rPr>
      </w:pPr>
      <w:r w:rsidRPr="00B13ACE">
        <w:rPr>
          <w:rFonts w:ascii="Arial" w:hAnsi="Arial" w:cs="Arial"/>
          <w:color w:val="000000"/>
        </w:rPr>
        <w:t>Look for notices on bulletin boards around campus. Student groups really do want new students to join, so they usually try to post information where you can find it.</w:t>
      </w:r>
    </w:p>
    <w:p w14:paraId="1711C473" w14:textId="77777777" w:rsidR="00733105" w:rsidRPr="00B13ACE" w:rsidRDefault="00733105" w:rsidP="00252C4A">
      <w:pPr>
        <w:numPr>
          <w:ilvl w:val="0"/>
          <w:numId w:val="5"/>
        </w:numPr>
        <w:shd w:val="clear" w:color="auto" w:fill="FFFFFF"/>
        <w:tabs>
          <w:tab w:val="clear" w:pos="720"/>
          <w:tab w:val="num" w:pos="360"/>
        </w:tabs>
        <w:spacing w:after="0" w:line="240" w:lineRule="auto"/>
        <w:ind w:left="360"/>
        <w:jc w:val="both"/>
        <w:rPr>
          <w:rFonts w:ascii="Arial" w:hAnsi="Arial" w:cs="Arial"/>
          <w:color w:val="000000"/>
        </w:rPr>
      </w:pPr>
      <w:r w:rsidRPr="00B13ACE">
        <w:rPr>
          <w:rFonts w:ascii="Arial" w:hAnsi="Arial" w:cs="Arial"/>
          <w:color w:val="000000"/>
        </w:rPr>
        <w:t>Stop by the appropriate college office, such as the student affairs or student activities office or cultural center.</w:t>
      </w:r>
    </w:p>
    <w:p w14:paraId="1FAA4041" w14:textId="77777777" w:rsidR="00733105" w:rsidRPr="00B13ACE" w:rsidRDefault="00733105" w:rsidP="00252C4A">
      <w:pPr>
        <w:numPr>
          <w:ilvl w:val="0"/>
          <w:numId w:val="5"/>
        </w:numPr>
        <w:shd w:val="clear" w:color="auto" w:fill="FFFFFF"/>
        <w:tabs>
          <w:tab w:val="clear" w:pos="720"/>
          <w:tab w:val="num" w:pos="360"/>
        </w:tabs>
        <w:spacing w:after="0" w:line="240" w:lineRule="auto"/>
        <w:ind w:left="360"/>
        <w:jc w:val="both"/>
        <w:rPr>
          <w:rFonts w:ascii="Arial" w:hAnsi="Arial" w:cs="Arial"/>
          <w:color w:val="000000"/>
        </w:rPr>
      </w:pPr>
      <w:r w:rsidRPr="00B13ACE">
        <w:rPr>
          <w:rFonts w:ascii="Arial" w:hAnsi="Arial" w:cs="Arial"/>
          <w:color w:val="000000"/>
        </w:rPr>
        <w:t>If you are looking for a group with very specialized interests, check with the academic offices of departments where many students with that interest may be majoring.</w:t>
      </w:r>
    </w:p>
    <w:p w14:paraId="616FB43C" w14:textId="77777777" w:rsidR="00733105" w:rsidRPr="00B13ACE" w:rsidRDefault="00733105" w:rsidP="00252C4A">
      <w:pPr>
        <w:numPr>
          <w:ilvl w:val="0"/>
          <w:numId w:val="5"/>
        </w:numPr>
        <w:shd w:val="clear" w:color="auto" w:fill="FFFFFF" w:themeFill="background1"/>
        <w:tabs>
          <w:tab w:val="clear" w:pos="720"/>
          <w:tab w:val="num" w:pos="360"/>
        </w:tabs>
        <w:spacing w:after="0" w:line="240" w:lineRule="auto"/>
        <w:ind w:left="360"/>
        <w:jc w:val="both"/>
        <w:rPr>
          <w:rFonts w:ascii="Arial" w:hAnsi="Arial" w:cs="Arial"/>
          <w:color w:val="000000"/>
        </w:rPr>
      </w:pPr>
      <w:r w:rsidRPr="519628C6">
        <w:rPr>
          <w:rFonts w:ascii="Arial" w:hAnsi="Arial" w:cs="Arial"/>
          <w:color w:val="000000" w:themeColor="text1"/>
        </w:rPr>
        <w:t>Consider a wide variety of types of organizations. Some are primarily social; some are political or activist; some are based on hobbies (photography, chess, equestrianism, bird watching, videogaming, computer programming); some involve the arts (instrumental music, choral singing, painting, poetry writing, drama club); some are forms of physical recreation (rock-climbing, ballroom dancing, archery, yoga, table tennis, tai chi, team sports); some focus on volunteerism (tutoring other students, community service projects, food drives); and others are related to academic or intellectual pursuits (nursing club, math club, chess club, engineering club, debate club, student literary magazine).</w:t>
      </w:r>
    </w:p>
    <w:p w14:paraId="003B35A3" w14:textId="0A26CC74" w:rsidR="519628C6" w:rsidRDefault="519628C6" w:rsidP="00252C4A">
      <w:pPr>
        <w:shd w:val="clear" w:color="auto" w:fill="FFFFFF" w:themeFill="background1"/>
        <w:tabs>
          <w:tab w:val="num" w:pos="360"/>
        </w:tabs>
        <w:spacing w:after="0" w:line="240" w:lineRule="auto"/>
        <w:jc w:val="both"/>
        <w:rPr>
          <w:rFonts w:ascii="Arial" w:hAnsi="Arial" w:cs="Arial"/>
          <w:color w:val="000000" w:themeColor="text1"/>
        </w:rPr>
      </w:pPr>
    </w:p>
    <w:p w14:paraId="76FAF256" w14:textId="03172B2A" w:rsidR="00733105" w:rsidRPr="00B13ACE" w:rsidRDefault="00733105" w:rsidP="00252C4A">
      <w:pPr>
        <w:rPr>
          <w:rFonts w:cs="Arial"/>
        </w:rPr>
      </w:pPr>
      <w:r w:rsidRPr="00B13ACE">
        <w:rPr>
          <w:rFonts w:ascii="Arial" w:hAnsi="Arial" w:cs="Arial"/>
          <w:noProof/>
        </w:rPr>
        <w:lastRenderedPageBreak/>
        <mc:AlternateContent>
          <mc:Choice Requires="wpg">
            <w:drawing>
              <wp:anchor distT="45720" distB="45720" distL="182880" distR="182880" simplePos="0" relativeHeight="251638272" behindDoc="0" locked="0" layoutInCell="1" allowOverlap="1" wp14:anchorId="03D1FCE4" wp14:editId="656463E2">
                <wp:simplePos x="0" y="0"/>
                <wp:positionH relativeFrom="margin">
                  <wp:align>right</wp:align>
                </wp:positionH>
                <wp:positionV relativeFrom="margin">
                  <wp:align>top</wp:align>
                </wp:positionV>
                <wp:extent cx="5934075" cy="6032500"/>
                <wp:effectExtent l="0" t="0" r="9525" b="6350"/>
                <wp:wrapSquare wrapText="bothSides"/>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34075" cy="6032500"/>
                          <a:chOff x="0" y="0"/>
                          <a:chExt cx="3567448" cy="5334649"/>
                        </a:xfrm>
                      </wpg:grpSpPr>
                      <wps:wsp>
                        <wps:cNvPr id="11" name="Rectangle 11"/>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682168" w14:textId="77777777" w:rsidR="00837DF9" w:rsidRDefault="00837DF9">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252680"/>
                            <a:ext cx="3567448" cy="50819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D659AA" w14:textId="77777777" w:rsidR="00837DF9" w:rsidRDefault="00837DF9" w:rsidP="00C63089">
                              <w:pPr>
                                <w:pStyle w:val="Heading2"/>
                                <w:spacing w:before="0"/>
                              </w:pPr>
                              <w:bookmarkStart w:id="11" w:name="_Toc92883427"/>
                              <w:r>
                                <w:t>Activity 2: Explore Your Interests for College Clubs and Organizations</w:t>
                              </w:r>
                              <w:bookmarkEnd w:id="11"/>
                            </w:p>
                            <w:p w14:paraId="783AA226" w14:textId="77777777" w:rsidR="00837DF9" w:rsidRDefault="00837DF9" w:rsidP="00C63089"/>
                            <w:p w14:paraId="7C6B925F" w14:textId="77777777" w:rsidR="00837DF9" w:rsidRPr="000715FC" w:rsidRDefault="00837DF9" w:rsidP="00C63089">
                              <w:pPr>
                                <w:pStyle w:val="Heading3"/>
                                <w:shd w:val="clear" w:color="auto" w:fill="0B6396"/>
                                <w:spacing w:before="0" w:after="267" w:line="336" w:lineRule="atLeast"/>
                                <w:ind w:right="-267"/>
                                <w:jc w:val="both"/>
                                <w:rPr>
                                  <w:rFonts w:cs="Arial"/>
                                  <w:b/>
                                  <w:bCs/>
                                  <w:color w:val="FFFFFF" w:themeColor="background1"/>
                                  <w:sz w:val="26"/>
                                  <w:szCs w:val="26"/>
                                </w:rPr>
                              </w:pPr>
                              <w:bookmarkStart w:id="12" w:name="_Toc92883428"/>
                              <w:r w:rsidRPr="00252C4A">
                                <w:rPr>
                                  <w:rFonts w:cs="Arial"/>
                                  <w:b/>
                                  <w:bCs/>
                                  <w:color w:val="FFFFFF" w:themeColor="background1"/>
                                  <w:sz w:val="26"/>
                                  <w:szCs w:val="26"/>
                                </w:rPr>
                                <w:t>Checkpoint Exercise</w:t>
                              </w:r>
                              <w:bookmarkEnd w:id="12"/>
                            </w:p>
                            <w:p w14:paraId="45DB4F68" w14:textId="1C01D933" w:rsidR="00837DF9" w:rsidRPr="000715FC" w:rsidRDefault="00837DF9" w:rsidP="00252C4A">
                              <w:pPr>
                                <w:rPr>
                                  <w:rFonts w:cs="Arial"/>
                                </w:rPr>
                              </w:pPr>
                              <w:r w:rsidRPr="00252C4A">
                                <w:rPr>
                                  <w:rFonts w:ascii="Arial" w:hAnsi="Arial" w:cs="Arial"/>
                                </w:rPr>
                                <w:t>Write thing</w:t>
                              </w:r>
                              <w:r>
                                <w:rPr>
                                  <w:rFonts w:ascii="Arial" w:hAnsi="Arial" w:cs="Arial"/>
                                </w:rPr>
                                <w:t>s</w:t>
                              </w:r>
                              <w:r w:rsidRPr="00252C4A">
                                <w:rPr>
                                  <w:rFonts w:ascii="Arial" w:hAnsi="Arial" w:cs="Arial"/>
                                </w:rPr>
                                <w:t xml:space="preserve"> you may be interested in doing with others in each of these categories. </w:t>
                              </w:r>
                            </w:p>
                            <w:tbl>
                              <w:tblPr>
                                <w:tblW w:w="0" w:type="auto"/>
                                <w:tblCellMar>
                                  <w:left w:w="0" w:type="dxa"/>
                                  <w:right w:w="0" w:type="dxa"/>
                                </w:tblCellMar>
                                <w:tblLook w:val="04A0" w:firstRow="1" w:lastRow="0" w:firstColumn="1" w:lastColumn="0" w:noHBand="0" w:noVBand="1"/>
                              </w:tblPr>
                              <w:tblGrid>
                                <w:gridCol w:w="2783"/>
                                <w:gridCol w:w="2208"/>
                                <w:gridCol w:w="2641"/>
                                <w:gridCol w:w="1414"/>
                              </w:tblGrid>
                              <w:tr w:rsidR="00837DF9" w:rsidRPr="00CB3DBB" w14:paraId="6DA3F8F0" w14:textId="77777777" w:rsidTr="00C63089">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09821D3B" w14:textId="77777777" w:rsidR="00837DF9" w:rsidRPr="00252C4A" w:rsidRDefault="00837DF9" w:rsidP="00252C4A">
                                    <w:pPr>
                                      <w:spacing w:before="360" w:after="360" w:line="264" w:lineRule="atLeast"/>
                                      <w:rPr>
                                        <w:rFonts w:ascii="Arial" w:hAnsi="Arial" w:cs="Arial"/>
                                        <w:b/>
                                        <w:bCs/>
                                      </w:rPr>
                                    </w:pPr>
                                    <w:r w:rsidRPr="00252C4A">
                                      <w:rPr>
                                        <w:rFonts w:ascii="Arial" w:hAnsi="Arial" w:cs="Arial"/>
                                        <w:b/>
                                        <w:bCs/>
                                      </w:rPr>
                                      <w:t>Clubs Related to Hobbies and Personal Interests</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5FA808BE" w14:textId="77777777" w:rsidR="00837DF9" w:rsidRPr="00252C4A" w:rsidRDefault="00837DF9" w:rsidP="00252C4A">
                                    <w:pPr>
                                      <w:spacing w:before="360" w:after="360" w:line="264" w:lineRule="atLeast"/>
                                      <w:rPr>
                                        <w:rFonts w:ascii="Arial" w:hAnsi="Arial" w:cs="Arial"/>
                                        <w:b/>
                                        <w:bCs/>
                                      </w:rPr>
                                    </w:pPr>
                                    <w:r w:rsidRPr="00252C4A">
                                      <w:rPr>
                                        <w:rFonts w:ascii="Arial" w:hAnsi="Arial" w:cs="Arial"/>
                                        <w:b/>
                                        <w:bCs/>
                                      </w:rPr>
                                      <w:t>Sports, Exercise, Physical Fitness</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4C645696" w14:textId="77777777" w:rsidR="00837DF9" w:rsidRPr="00252C4A" w:rsidRDefault="00837DF9" w:rsidP="00252C4A">
                                    <w:pPr>
                                      <w:spacing w:before="360" w:after="360" w:line="264" w:lineRule="atLeast"/>
                                      <w:rPr>
                                        <w:rFonts w:ascii="Arial" w:hAnsi="Arial" w:cs="Arial"/>
                                        <w:b/>
                                        <w:bCs/>
                                      </w:rPr>
                                    </w:pPr>
                                    <w:r w:rsidRPr="00252C4A">
                                      <w:rPr>
                                        <w:rFonts w:ascii="Arial" w:hAnsi="Arial" w:cs="Arial"/>
                                        <w:b/>
                                        <w:bCs/>
                                      </w:rPr>
                                      <w:t>Interests Related to Your Major Area of Study</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405A921B" w14:textId="77777777" w:rsidR="00837DF9" w:rsidRPr="00252C4A" w:rsidRDefault="00837DF9" w:rsidP="00252C4A">
                                    <w:pPr>
                                      <w:spacing w:before="360" w:after="360" w:line="264" w:lineRule="atLeast"/>
                                      <w:rPr>
                                        <w:rFonts w:ascii="Arial" w:hAnsi="Arial" w:cs="Arial"/>
                                        <w:b/>
                                        <w:bCs/>
                                      </w:rPr>
                                    </w:pPr>
                                    <w:r w:rsidRPr="00252C4A">
                                      <w:rPr>
                                        <w:rFonts w:ascii="Arial" w:hAnsi="Arial" w:cs="Arial"/>
                                        <w:b/>
                                        <w:bCs/>
                                      </w:rPr>
                                      <w:t>Purely for Fun      </w:t>
                                    </w:r>
                                  </w:p>
                                </w:tc>
                              </w:tr>
                              <w:tr w:rsidR="00837DF9" w:rsidRPr="00C07DBB" w14:paraId="45BF2155"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691F4F1"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686E8ECD"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46932B9"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02CBE4C3"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313C290"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081BF139"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301D932"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68F6238F"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r>
                              <w:tr w:rsidR="00837DF9" w:rsidRPr="00C07DBB" w14:paraId="3AA5E479"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06E816F"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3A686B12"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2E07305"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07A96CB9"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9BCA9E3"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25CE112E"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D75CF86"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5BA74243"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r>
                              <w:tr w:rsidR="00837DF9" w:rsidRPr="00C07DBB" w14:paraId="60CDE438"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93AD186"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3084B3CF"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DF2D387"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17A9DF40"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AE661CE"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23430796"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D86C0C2"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159DC652"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r>
                              <w:tr w:rsidR="00837DF9" w:rsidRPr="00C07DBB" w14:paraId="487EA7C3"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5B92D88"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3C14978B"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D0680DD"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7D8AA886"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B7021D4"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27CE9351"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AF640F9"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1427734A"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r>
                            </w:tbl>
                            <w:p w14:paraId="3DF6C16D" w14:textId="77777777" w:rsidR="00837DF9" w:rsidRDefault="00837DF9">
                              <w:pPr>
                                <w:rPr>
                                  <w:caps/>
                                  <w:color w:val="4472C4" w:themeColor="accent1"/>
                                  <w:sz w:val="26"/>
                                  <w:szCs w:val="26"/>
                                </w:rPr>
                              </w:pPr>
                            </w:p>
                            <w:p w14:paraId="3E67476B" w14:textId="77777777" w:rsidR="00837DF9" w:rsidRDefault="00837DF9">
                              <w:pPr>
                                <w:rPr>
                                  <w:caps/>
                                  <w:color w:val="4472C4" w:themeColor="accent1"/>
                                  <w:sz w:val="26"/>
                                  <w:szCs w:val="26"/>
                                </w:rPr>
                              </w:pPr>
                              <w:r w:rsidRPr="00CC6312">
                                <w:rPr>
                                  <w:caps/>
                                  <w:noProof/>
                                  <w:color w:val="4472C4" w:themeColor="accent1"/>
                                  <w:sz w:val="26"/>
                                  <w:szCs w:val="26"/>
                                </w:rPr>
                                <w:drawing>
                                  <wp:inline distT="0" distB="0" distL="0" distR="0" wp14:anchorId="1B2B9F07" wp14:editId="027DEB3B">
                                    <wp:extent cx="5697220" cy="295275"/>
                                    <wp:effectExtent l="0" t="0" r="0" b="9525"/>
                                    <wp:docPr id="272" name="Picture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97220" cy="295275"/>
                                            </a:xfrm>
                                            <a:prstGeom prst="rect">
                                              <a:avLst/>
                                            </a:prstGeom>
                                            <a:noFill/>
                                            <a:ln>
                                              <a:noFill/>
                                            </a:ln>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D1FCE4" id="Group 10" o:spid="_x0000_s1035" alt="&quot;&quot;" style="position:absolute;margin-left:416.05pt;margin-top:0;width:467.25pt;height:475pt;z-index:251638272;mso-wrap-distance-left:14.4pt;mso-wrap-distance-top:3.6pt;mso-wrap-distance-right:14.4pt;mso-wrap-distance-bottom:3.6pt;mso-position-horizontal:right;mso-position-horizontal-relative:margin;mso-position-vertical:top;mso-position-vertical-relative:margin;mso-width-relative:margin;mso-height-relative:margin" coordsize="35674,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">
                <v:rect id="Rectangle 11" o:spid="_x0000_s1036"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" fillcolor="#4472c4 [3204]" stroked="f" strokeweight="1pt">
                  <v:textbox>
                    <w:txbxContent>
                      <w:p w14:paraId="15682168" w14:textId="77777777" w:rsidR="00837DF9" w:rsidRDefault="00837DF9">
                        <w:pPr>
                          <w:jc w:val="center"/>
                          <w:rPr>
                            <w:rFonts w:asciiTheme="majorHAnsi" w:eastAsiaTheme="majorEastAsia" w:hAnsiTheme="majorHAnsi" w:cstheme="majorBidi"/>
                            <w:color w:val="FFFFFF" w:themeColor="background1"/>
                            <w:sz w:val="24"/>
                            <w:szCs w:val="28"/>
                          </w:rPr>
                        </w:pPr>
                      </w:p>
                    </w:txbxContent>
                  </v:textbox>
                </v:rect>
                <v:shape id="Text Box 12" o:spid="_x0000_s1037" type="#_x0000_t202" style="position:absolute;top:2526;width:35674;height:50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" filled="f" stroked="f" strokeweight=".5pt">
                  <v:textbox inset=",7.2pt,,0">
                    <w:txbxContent>
                      <w:p w14:paraId="56D659AA" w14:textId="77777777" w:rsidR="00837DF9" w:rsidRDefault="00837DF9" w:rsidP="00C63089">
                        <w:pPr>
                          <w:pStyle w:val="Heading2"/>
                          <w:spacing w:before="0"/>
                        </w:pPr>
                        <w:bookmarkStart w:id="13" w:name="_Toc92883427"/>
                        <w:r>
                          <w:t>Activity 2: Explore Your Interests for College Clubs and Organizations</w:t>
                        </w:r>
                        <w:bookmarkEnd w:id="13"/>
                      </w:p>
                      <w:p w14:paraId="783AA226" w14:textId="77777777" w:rsidR="00837DF9" w:rsidRDefault="00837DF9" w:rsidP="00C63089"/>
                      <w:p w14:paraId="7C6B925F" w14:textId="77777777" w:rsidR="00837DF9" w:rsidRPr="000715FC" w:rsidRDefault="00837DF9" w:rsidP="00C63089">
                        <w:pPr>
                          <w:pStyle w:val="Heading3"/>
                          <w:shd w:val="clear" w:color="auto" w:fill="0B6396"/>
                          <w:spacing w:before="0" w:after="267" w:line="336" w:lineRule="atLeast"/>
                          <w:ind w:right="-267"/>
                          <w:jc w:val="both"/>
                          <w:rPr>
                            <w:rFonts w:cs="Arial"/>
                            <w:b/>
                            <w:bCs/>
                            <w:color w:val="FFFFFF" w:themeColor="background1"/>
                            <w:sz w:val="26"/>
                            <w:szCs w:val="26"/>
                          </w:rPr>
                        </w:pPr>
                        <w:bookmarkStart w:id="14" w:name="_Toc92883428"/>
                        <w:r w:rsidRPr="00252C4A">
                          <w:rPr>
                            <w:rFonts w:cs="Arial"/>
                            <w:b/>
                            <w:bCs/>
                            <w:color w:val="FFFFFF" w:themeColor="background1"/>
                            <w:sz w:val="26"/>
                            <w:szCs w:val="26"/>
                          </w:rPr>
                          <w:t>Checkpoint Exercise</w:t>
                        </w:r>
                        <w:bookmarkEnd w:id="14"/>
                      </w:p>
                      <w:p w14:paraId="45DB4F68" w14:textId="1C01D933" w:rsidR="00837DF9" w:rsidRPr="000715FC" w:rsidRDefault="00837DF9" w:rsidP="00252C4A">
                        <w:pPr>
                          <w:rPr>
                            <w:rFonts w:cs="Arial"/>
                          </w:rPr>
                        </w:pPr>
                        <w:r w:rsidRPr="00252C4A">
                          <w:rPr>
                            <w:rFonts w:ascii="Arial" w:hAnsi="Arial" w:cs="Arial"/>
                          </w:rPr>
                          <w:t>Write thing</w:t>
                        </w:r>
                        <w:r>
                          <w:rPr>
                            <w:rFonts w:ascii="Arial" w:hAnsi="Arial" w:cs="Arial"/>
                          </w:rPr>
                          <w:t>s</w:t>
                        </w:r>
                        <w:r w:rsidRPr="00252C4A">
                          <w:rPr>
                            <w:rFonts w:ascii="Arial" w:hAnsi="Arial" w:cs="Arial"/>
                          </w:rPr>
                          <w:t xml:space="preserve"> you may be interested in doing with others in each of these categories. </w:t>
                        </w:r>
                      </w:p>
                      <w:tbl>
                        <w:tblPr>
                          <w:tblW w:w="0" w:type="auto"/>
                          <w:tblCellMar>
                            <w:left w:w="0" w:type="dxa"/>
                            <w:right w:w="0" w:type="dxa"/>
                          </w:tblCellMar>
                          <w:tblLook w:val="04A0" w:firstRow="1" w:lastRow="0" w:firstColumn="1" w:lastColumn="0" w:noHBand="0" w:noVBand="1"/>
                        </w:tblPr>
                        <w:tblGrid>
                          <w:gridCol w:w="2783"/>
                          <w:gridCol w:w="2208"/>
                          <w:gridCol w:w="2641"/>
                          <w:gridCol w:w="1414"/>
                        </w:tblGrid>
                        <w:tr w:rsidR="00837DF9" w:rsidRPr="00CB3DBB" w14:paraId="6DA3F8F0" w14:textId="77777777" w:rsidTr="00C63089">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09821D3B" w14:textId="77777777" w:rsidR="00837DF9" w:rsidRPr="00252C4A" w:rsidRDefault="00837DF9" w:rsidP="00252C4A">
                              <w:pPr>
                                <w:spacing w:before="360" w:after="360" w:line="264" w:lineRule="atLeast"/>
                                <w:rPr>
                                  <w:rFonts w:ascii="Arial" w:hAnsi="Arial" w:cs="Arial"/>
                                  <w:b/>
                                  <w:bCs/>
                                </w:rPr>
                              </w:pPr>
                              <w:r w:rsidRPr="00252C4A">
                                <w:rPr>
                                  <w:rFonts w:ascii="Arial" w:hAnsi="Arial" w:cs="Arial"/>
                                  <w:b/>
                                  <w:bCs/>
                                </w:rPr>
                                <w:t>Clubs Related to Hobbies and Personal Interests</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5FA808BE" w14:textId="77777777" w:rsidR="00837DF9" w:rsidRPr="00252C4A" w:rsidRDefault="00837DF9" w:rsidP="00252C4A">
                              <w:pPr>
                                <w:spacing w:before="360" w:after="360" w:line="264" w:lineRule="atLeast"/>
                                <w:rPr>
                                  <w:rFonts w:ascii="Arial" w:hAnsi="Arial" w:cs="Arial"/>
                                  <w:b/>
                                  <w:bCs/>
                                </w:rPr>
                              </w:pPr>
                              <w:r w:rsidRPr="00252C4A">
                                <w:rPr>
                                  <w:rFonts w:ascii="Arial" w:hAnsi="Arial" w:cs="Arial"/>
                                  <w:b/>
                                  <w:bCs/>
                                </w:rPr>
                                <w:t>Sports, Exercise, Physical Fitness</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4C645696" w14:textId="77777777" w:rsidR="00837DF9" w:rsidRPr="00252C4A" w:rsidRDefault="00837DF9" w:rsidP="00252C4A">
                              <w:pPr>
                                <w:spacing w:before="360" w:after="360" w:line="264" w:lineRule="atLeast"/>
                                <w:rPr>
                                  <w:rFonts w:ascii="Arial" w:hAnsi="Arial" w:cs="Arial"/>
                                  <w:b/>
                                  <w:bCs/>
                                </w:rPr>
                              </w:pPr>
                              <w:r w:rsidRPr="00252C4A">
                                <w:rPr>
                                  <w:rFonts w:ascii="Arial" w:hAnsi="Arial" w:cs="Arial"/>
                                  <w:b/>
                                  <w:bCs/>
                                </w:rPr>
                                <w:t>Interests Related to Your Major Area of Study</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405A921B" w14:textId="77777777" w:rsidR="00837DF9" w:rsidRPr="00252C4A" w:rsidRDefault="00837DF9" w:rsidP="00252C4A">
                              <w:pPr>
                                <w:spacing w:before="360" w:after="360" w:line="264" w:lineRule="atLeast"/>
                                <w:rPr>
                                  <w:rFonts w:ascii="Arial" w:hAnsi="Arial" w:cs="Arial"/>
                                  <w:b/>
                                  <w:bCs/>
                                </w:rPr>
                              </w:pPr>
                              <w:r w:rsidRPr="00252C4A">
                                <w:rPr>
                                  <w:rFonts w:ascii="Arial" w:hAnsi="Arial" w:cs="Arial"/>
                                  <w:b/>
                                  <w:bCs/>
                                </w:rPr>
                                <w:t>Purely for Fun      </w:t>
                              </w:r>
                            </w:p>
                          </w:tc>
                        </w:tr>
                        <w:tr w:rsidR="00837DF9" w:rsidRPr="00C07DBB" w14:paraId="45BF2155"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691F4F1"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686E8ECD"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46932B9"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02CBE4C3"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313C290"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081BF139"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301D932"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68F6238F"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r>
                        <w:tr w:rsidR="00837DF9" w:rsidRPr="00C07DBB" w14:paraId="3AA5E479"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06E816F"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3A686B12"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2E07305"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07A96CB9"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9BCA9E3"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25CE112E"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D75CF86"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5BA74243"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r>
                        <w:tr w:rsidR="00837DF9" w:rsidRPr="00C07DBB" w14:paraId="60CDE438"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93AD186"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3084B3CF"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DF2D387"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17A9DF40"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AE661CE"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23430796"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D86C0C2"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159DC652"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r>
                        <w:tr w:rsidR="00837DF9" w:rsidRPr="00C07DBB" w14:paraId="487EA7C3"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5B92D88"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3C14978B"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D0680DD"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7D8AA886"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B7021D4"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27CE9351"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AF640F9"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1427734A"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r>
                      </w:tbl>
                      <w:p w14:paraId="3DF6C16D" w14:textId="77777777" w:rsidR="00837DF9" w:rsidRDefault="00837DF9">
                        <w:pPr>
                          <w:rPr>
                            <w:caps/>
                            <w:color w:val="4472C4" w:themeColor="accent1"/>
                            <w:sz w:val="26"/>
                            <w:szCs w:val="26"/>
                          </w:rPr>
                        </w:pPr>
                      </w:p>
                      <w:p w14:paraId="3E67476B" w14:textId="77777777" w:rsidR="00837DF9" w:rsidRDefault="00837DF9">
                        <w:pPr>
                          <w:rPr>
                            <w:caps/>
                            <w:color w:val="4472C4" w:themeColor="accent1"/>
                            <w:sz w:val="26"/>
                            <w:szCs w:val="26"/>
                          </w:rPr>
                        </w:pPr>
                        <w:r w:rsidRPr="00CC6312">
                          <w:rPr>
                            <w:caps/>
                            <w:noProof/>
                            <w:color w:val="4472C4" w:themeColor="accent1"/>
                            <w:sz w:val="26"/>
                            <w:szCs w:val="26"/>
                          </w:rPr>
                          <w:drawing>
                            <wp:inline distT="0" distB="0" distL="0" distR="0" wp14:anchorId="1B2B9F07" wp14:editId="027DEB3B">
                              <wp:extent cx="5697220" cy="295275"/>
                              <wp:effectExtent l="0" t="0" r="0" b="9525"/>
                              <wp:docPr id="272" name="Picture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97220" cy="295275"/>
                                      </a:xfrm>
                                      <a:prstGeom prst="rect">
                                        <a:avLst/>
                                      </a:prstGeom>
                                      <a:noFill/>
                                      <a:ln>
                                        <a:noFill/>
                                      </a:ln>
                                    </pic:spPr>
                                  </pic:pic>
                                </a:graphicData>
                              </a:graphic>
                            </wp:inline>
                          </w:drawing>
                        </w:r>
                      </w:p>
                    </w:txbxContent>
                  </v:textbox>
                </v:shape>
                <w10:wrap type="square" anchorx="margin" anchory="margin"/>
              </v:group>
            </w:pict>
          </mc:Fallback>
        </mc:AlternateContent>
      </w:r>
    </w:p>
    <w:p w14:paraId="50C7DDAE" w14:textId="77777777" w:rsidR="00733105" w:rsidRPr="00B13ACE" w:rsidRDefault="00733105" w:rsidP="00252C4A">
      <w:r w:rsidRPr="00B13ACE">
        <w:rPr>
          <w:noProof/>
          <w:szCs w:val="24"/>
        </w:rPr>
        <w:lastRenderedPageBreak/>
        <mc:AlternateContent>
          <mc:Choice Requires="wpg">
            <w:drawing>
              <wp:anchor distT="0" distB="0" distL="228600" distR="228600" simplePos="0" relativeHeight="251630080" behindDoc="0" locked="0" layoutInCell="1" allowOverlap="1" wp14:anchorId="7B621ED4" wp14:editId="6722E710">
                <wp:simplePos x="0" y="0"/>
                <wp:positionH relativeFrom="margin">
                  <wp:posOffset>-273050</wp:posOffset>
                </wp:positionH>
                <wp:positionV relativeFrom="paragraph">
                  <wp:posOffset>0</wp:posOffset>
                </wp:positionV>
                <wp:extent cx="5943600" cy="3142615"/>
                <wp:effectExtent l="0" t="0" r="0" b="635"/>
                <wp:wrapSquare wrapText="bothSides"/>
                <wp:docPr id="173" name="Group 1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3142615"/>
                          <a:chOff x="0" y="0"/>
                          <a:chExt cx="3218933" cy="1523398"/>
                        </a:xfrm>
                      </wpg:grpSpPr>
                      <wps:wsp>
                        <wps:cNvPr id="174" name="Rectangle 174"/>
                        <wps:cNvSpPr/>
                        <wps:spPr>
                          <a:xfrm>
                            <a:off x="0" y="0"/>
                            <a:ext cx="3218688" cy="1474179"/>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7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125" y="723315"/>
                            <a:ext cx="2980808" cy="8000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403C34" w14:textId="77777777" w:rsidR="00837DF9" w:rsidRDefault="00837DF9" w:rsidP="00C63089">
                              <w:pPr>
                                <w:pStyle w:val="Heading2"/>
                              </w:pPr>
                              <w:bookmarkStart w:id="15" w:name="_Toc92883429"/>
                              <w:r>
                                <w:t>Questions for Reflection</w:t>
                              </w:r>
                              <w:bookmarkEnd w:id="15"/>
                            </w:p>
                            <w:p w14:paraId="2C52687D" w14:textId="77777777" w:rsidR="00837DF9" w:rsidRDefault="00837DF9" w:rsidP="00C63089"/>
                            <w:p w14:paraId="600C9EB9" w14:textId="56FB76AA" w:rsidR="00837DF9" w:rsidRDefault="00837DF9" w:rsidP="00252C4A">
                              <w:pPr>
                                <w:pStyle w:val="ListParagraph"/>
                                <w:numPr>
                                  <w:ilvl w:val="0"/>
                                  <w:numId w:val="7"/>
                                </w:numPr>
                              </w:pPr>
                              <w:r>
                                <w:t>Why are communication skills necessary for college?</w:t>
                              </w:r>
                            </w:p>
                            <w:p w14:paraId="5F321106" w14:textId="77777777" w:rsidR="00837DF9" w:rsidRDefault="00837DF9" w:rsidP="00252C4A">
                              <w:pPr>
                                <w:pStyle w:val="ListParagraph"/>
                              </w:pPr>
                            </w:p>
                            <w:p w14:paraId="5CE7504E" w14:textId="64F930A5" w:rsidR="00837DF9" w:rsidRDefault="00837DF9" w:rsidP="00252C4A">
                              <w:pPr>
                                <w:pStyle w:val="ListParagraph"/>
                                <w:numPr>
                                  <w:ilvl w:val="0"/>
                                  <w:numId w:val="7"/>
                                </w:numPr>
                              </w:pPr>
                              <w:r>
                                <w:t>How will you seek out help and ask questions?</w:t>
                              </w:r>
                            </w:p>
                            <w:p w14:paraId="3100B9B9" w14:textId="77777777" w:rsidR="00837DF9" w:rsidRDefault="00837DF9" w:rsidP="00252C4A">
                              <w:pPr>
                                <w:pStyle w:val="ListParagraph"/>
                              </w:pPr>
                            </w:p>
                            <w:p w14:paraId="03E1AB94" w14:textId="253153D3" w:rsidR="00837DF9" w:rsidRPr="00252C4A" w:rsidRDefault="00837DF9" w:rsidP="00252C4A">
                              <w:pPr>
                                <w:tabs>
                                  <w:tab w:val="left" w:pos="810"/>
                                </w:tabs>
                                <w:ind w:left="720" w:hanging="360"/>
                                <w:rPr>
                                  <w:rFonts w:ascii="Arial" w:hAnsi="Arial" w:cs="Arial"/>
                                </w:rPr>
                              </w:pPr>
                              <w:r w:rsidRPr="00252C4A">
                                <w:rPr>
                                  <w:rFonts w:ascii="Arial" w:hAnsi="Arial" w:cs="Arial"/>
                                </w:rPr>
                                <w:t>3. How does participating on campus prepare you for future goals and aspirations?</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621ED4" id="Group 173" o:spid="_x0000_s1038" alt="&quot;&quot;" style="position:absolute;margin-left:-21.5pt;margin-top:0;width:468pt;height:247.45pt;z-index:251630080;mso-wrap-distance-left:18pt;mso-wrap-distance-right:18pt;mso-position-horizontal-relative:margin;mso-width-relative:margin;mso-height-relative:margin" coordsize="32189,15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">
                <v:rect id="Rectangle 174" o:spid="_x0000_s1039" style="position:absolute;width:32186;height:14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up 175" o:spid="_x0000_s1040"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41"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4472c4 [3204]" stroked="f" strokeweight="1pt">
                    <v:stroke joinstyle="miter"/>
                    <v:path arrowok="t" o:connecttype="custom" o:connectlocs="0,0;1466258,0;1085979,274158;0,1012274;0,0" o:connectangles="0,0,0,0,0"/>
                  </v:shape>
                  <v:rect id="Rectangle 177" o:spid="_x0000_s1042"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77" o:title="" recolor="t" rotate="t" type="frame"/>
                  </v:rect>
                </v:group>
                <v:shape id="Text Box 178" o:spid="_x0000_s1043" type="#_x0000_t202" style="position:absolute;left:2381;top:7233;width:29808;height: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25403C34" w14:textId="77777777" w:rsidR="00837DF9" w:rsidRDefault="00837DF9" w:rsidP="00C63089">
                        <w:pPr>
                          <w:pStyle w:val="Heading2"/>
                        </w:pPr>
                        <w:bookmarkStart w:id="16" w:name="_Toc92883429"/>
                        <w:r>
                          <w:t>Questions for Reflection</w:t>
                        </w:r>
                        <w:bookmarkEnd w:id="16"/>
                      </w:p>
                      <w:p w14:paraId="2C52687D" w14:textId="77777777" w:rsidR="00837DF9" w:rsidRDefault="00837DF9" w:rsidP="00C63089"/>
                      <w:p w14:paraId="600C9EB9" w14:textId="56FB76AA" w:rsidR="00837DF9" w:rsidRDefault="00837DF9" w:rsidP="00252C4A">
                        <w:pPr>
                          <w:pStyle w:val="ListParagraph"/>
                          <w:numPr>
                            <w:ilvl w:val="0"/>
                            <w:numId w:val="7"/>
                          </w:numPr>
                        </w:pPr>
                        <w:r>
                          <w:t>Why are communication skills necessary for college?</w:t>
                        </w:r>
                      </w:p>
                      <w:p w14:paraId="5F321106" w14:textId="77777777" w:rsidR="00837DF9" w:rsidRDefault="00837DF9" w:rsidP="00252C4A">
                        <w:pPr>
                          <w:pStyle w:val="ListParagraph"/>
                        </w:pPr>
                      </w:p>
                      <w:p w14:paraId="5CE7504E" w14:textId="64F930A5" w:rsidR="00837DF9" w:rsidRDefault="00837DF9" w:rsidP="00252C4A">
                        <w:pPr>
                          <w:pStyle w:val="ListParagraph"/>
                          <w:numPr>
                            <w:ilvl w:val="0"/>
                            <w:numId w:val="7"/>
                          </w:numPr>
                        </w:pPr>
                        <w:r>
                          <w:t>How will you seek out help and ask questions?</w:t>
                        </w:r>
                      </w:p>
                      <w:p w14:paraId="3100B9B9" w14:textId="77777777" w:rsidR="00837DF9" w:rsidRDefault="00837DF9" w:rsidP="00252C4A">
                        <w:pPr>
                          <w:pStyle w:val="ListParagraph"/>
                        </w:pPr>
                      </w:p>
                      <w:p w14:paraId="03E1AB94" w14:textId="253153D3" w:rsidR="00837DF9" w:rsidRPr="00252C4A" w:rsidRDefault="00837DF9" w:rsidP="00252C4A">
                        <w:pPr>
                          <w:tabs>
                            <w:tab w:val="left" w:pos="810"/>
                          </w:tabs>
                          <w:ind w:left="720" w:hanging="360"/>
                          <w:rPr>
                            <w:rFonts w:ascii="Arial" w:hAnsi="Arial" w:cs="Arial"/>
                          </w:rPr>
                        </w:pPr>
                        <w:r w:rsidRPr="00252C4A">
                          <w:rPr>
                            <w:rFonts w:ascii="Arial" w:hAnsi="Arial" w:cs="Arial"/>
                          </w:rPr>
                          <w:t>3. How does participating on campus prepare you for future goals and aspirations?</w:t>
                        </w:r>
                      </w:p>
                    </w:txbxContent>
                  </v:textbox>
                </v:shape>
                <w10:wrap type="square" anchorx="margin"/>
              </v:group>
            </w:pict>
          </mc:Fallback>
        </mc:AlternateContent>
      </w:r>
    </w:p>
    <w:p w14:paraId="1E903946" w14:textId="77777777" w:rsidR="00733105" w:rsidRPr="00B13ACE" w:rsidRDefault="00733105" w:rsidP="00C63089">
      <w:pPr>
        <w:jc w:val="both"/>
        <w:rPr>
          <w:rFonts w:ascii="Arial" w:hAnsi="Arial" w:cs="Arial"/>
        </w:rPr>
      </w:pPr>
    </w:p>
    <w:p w14:paraId="1DF1FCD6" w14:textId="77777777" w:rsidR="00733105" w:rsidRPr="00B13ACE" w:rsidRDefault="7CAF4890" w:rsidP="0003491C">
      <w:pPr>
        <w:pStyle w:val="Heading2"/>
        <w:rPr>
          <w:sz w:val="22"/>
          <w:szCs w:val="22"/>
        </w:rPr>
      </w:pPr>
      <w:bookmarkStart w:id="17" w:name="_Toc92883430"/>
      <w:r w:rsidRPr="16B78B13">
        <w:rPr>
          <w:rStyle w:val="normaltextrun"/>
          <w:rFonts w:cs="Arial"/>
          <w:color w:val="2E74B5" w:themeColor="accent5" w:themeShade="BF"/>
        </w:rPr>
        <w:t>Attribution</w:t>
      </w:r>
      <w:bookmarkEnd w:id="17"/>
      <w:r w:rsidRPr="16B78B13">
        <w:rPr>
          <w:rStyle w:val="eop"/>
          <w:rFonts w:eastAsiaTheme="minorEastAsia" w:cs="Arial"/>
          <w:color w:val="2E74B5" w:themeColor="accent5" w:themeShade="BF"/>
        </w:rPr>
        <w:t> </w:t>
      </w:r>
    </w:p>
    <w:p w14:paraId="677D5F61" w14:textId="77777777" w:rsidR="00733105" w:rsidRPr="00B13ACE" w:rsidRDefault="00733105" w:rsidP="00733105">
      <w:pPr>
        <w:pStyle w:val="ListParagraph"/>
        <w:numPr>
          <w:ilvl w:val="0"/>
          <w:numId w:val="6"/>
        </w:numPr>
        <w:jc w:val="both"/>
        <w:rPr>
          <w:rFonts w:eastAsia="Arial" w:cs="Arial"/>
        </w:rPr>
      </w:pPr>
      <w:r w:rsidRPr="00B13ACE">
        <w:rPr>
          <w:rStyle w:val="normaltextrun"/>
          <w:rFonts w:cs="Arial"/>
          <w:color w:val="000000"/>
          <w:shd w:val="clear" w:color="auto" w:fill="FFFFFF"/>
        </w:rPr>
        <w:t>Parts of this chapter have been adopted and modified from </w:t>
      </w:r>
      <w:hyperlink r:id="rId78" w:tgtFrame="_blank" w:history="1">
        <w:r w:rsidRPr="00B13ACE">
          <w:rPr>
            <w:rStyle w:val="Hyperlink"/>
            <w:rFonts w:cs="Arial"/>
            <w:shd w:val="clear" w:color="auto" w:fill="FFFFFF"/>
          </w:rPr>
          <w:t>"College Success"</w:t>
        </w:r>
      </w:hyperlink>
      <w:r w:rsidRPr="00B13ACE">
        <w:rPr>
          <w:rFonts w:cs="Arial"/>
          <w:color w:val="000000"/>
          <w:shd w:val="clear" w:color="auto" w:fill="FFFFFF"/>
        </w:rPr>
        <w:t> by </w:t>
      </w:r>
      <w:r w:rsidRPr="00B13ACE">
        <w:rPr>
          <w:rFonts w:cs="Arial"/>
        </w:rPr>
        <w:t>Open Textbook Library</w:t>
      </w:r>
      <w:r w:rsidRPr="00B13ACE">
        <w:rPr>
          <w:rFonts w:cs="Arial"/>
          <w:color w:val="000000"/>
          <w:shd w:val="clear" w:color="auto" w:fill="FFFFFF"/>
        </w:rPr>
        <w:t>, </w:t>
      </w:r>
      <w:r w:rsidRPr="00B13ACE">
        <w:rPr>
          <w:rFonts w:cs="Arial"/>
        </w:rPr>
        <w:t>University of Minnesota Libraries</w:t>
      </w:r>
      <w:r w:rsidRPr="00B13ACE">
        <w:rPr>
          <w:rFonts w:cs="Arial"/>
          <w:color w:val="000000"/>
          <w:shd w:val="clear" w:color="auto" w:fill="FFFFFF"/>
        </w:rPr>
        <w:t> is licensed under </w:t>
      </w:r>
      <w:hyperlink r:id="rId79" w:tgtFrame="_blank" w:history="1">
        <w:r w:rsidRPr="00B13ACE">
          <w:rPr>
            <w:rStyle w:val="Hyperlink"/>
            <w:rFonts w:cs="Arial"/>
            <w:shd w:val="clear" w:color="auto" w:fill="FFFFFF"/>
          </w:rPr>
          <w:t>CC BY-NC-SA 4.0</w:t>
        </w:r>
      </w:hyperlink>
      <w:r w:rsidRPr="00B13ACE">
        <w:rPr>
          <w:rFonts w:cs="Arial"/>
          <w:color w:val="000000"/>
          <w:shd w:val="clear" w:color="auto" w:fill="FFFFFF"/>
        </w:rPr>
        <w:t> / A derivative from the </w:t>
      </w:r>
      <w:hyperlink r:id="rId80" w:tgtFrame="_blank" w:history="1">
        <w:r w:rsidRPr="00B13ACE">
          <w:rPr>
            <w:rStyle w:val="Hyperlink"/>
            <w:rFonts w:cs="Arial"/>
            <w:shd w:val="clear" w:color="auto" w:fill="FFFFFF"/>
          </w:rPr>
          <w:t>original work</w:t>
        </w:r>
      </w:hyperlink>
    </w:p>
    <w:p w14:paraId="74771AEF" w14:textId="77777777" w:rsidR="00733105" w:rsidRPr="00B13ACE" w:rsidRDefault="00733105">
      <w:pPr>
        <w:rPr>
          <w:rStyle w:val="normaltextrun"/>
          <w:rFonts w:ascii="Arial" w:hAnsi="Arial" w:cs="Arial"/>
          <w:color w:val="000000"/>
          <w:shd w:val="clear" w:color="auto" w:fill="FFFFFF"/>
        </w:rPr>
      </w:pPr>
      <w:r w:rsidRPr="00B13ACE">
        <w:rPr>
          <w:rStyle w:val="normaltextrun"/>
          <w:rFonts w:ascii="Arial" w:hAnsi="Arial" w:cs="Arial"/>
          <w:color w:val="000000"/>
          <w:shd w:val="clear" w:color="auto" w:fill="FFFFFF"/>
        </w:rPr>
        <w:br w:type="page"/>
      </w:r>
    </w:p>
    <w:p w14:paraId="33FE57AC" w14:textId="77777777" w:rsidR="00733105" w:rsidRPr="00B13ACE" w:rsidRDefault="00733105" w:rsidP="00C63089">
      <w:pPr>
        <w:pStyle w:val="Heading1"/>
        <w:jc w:val="both"/>
        <w:rPr>
          <w:rFonts w:ascii="Arial" w:hAnsi="Arial" w:cs="Arial"/>
        </w:rPr>
      </w:pPr>
      <w:bookmarkStart w:id="18" w:name="_Toc92883431"/>
      <w:r w:rsidRPr="00B13ACE">
        <w:rPr>
          <w:rFonts w:ascii="Arial" w:hAnsi="Arial" w:cs="Arial"/>
        </w:rPr>
        <w:lastRenderedPageBreak/>
        <w:t>Chapter 2: Time Management 101</w:t>
      </w:r>
      <w:bookmarkEnd w:id="18"/>
    </w:p>
    <w:p w14:paraId="3F762DD6" w14:textId="77777777" w:rsidR="00733105" w:rsidRPr="00B13ACE" w:rsidRDefault="00733105" w:rsidP="00623F56">
      <w:pPr>
        <w:pStyle w:val="Heading2"/>
        <w:spacing w:before="0"/>
        <w:jc w:val="both"/>
        <w:rPr>
          <w:rFonts w:cs="Arial"/>
        </w:rPr>
      </w:pPr>
    </w:p>
    <w:p w14:paraId="33C9481B" w14:textId="77777777" w:rsidR="00733105" w:rsidRPr="00B13ACE" w:rsidRDefault="00733105" w:rsidP="00C63089">
      <w:pPr>
        <w:pStyle w:val="Heading2"/>
        <w:jc w:val="both"/>
        <w:rPr>
          <w:rFonts w:cs="Arial"/>
          <w:szCs w:val="28"/>
        </w:rPr>
      </w:pPr>
      <w:bookmarkStart w:id="19" w:name="_Toc92883432"/>
      <w:r w:rsidRPr="00B13ACE">
        <w:rPr>
          <w:rFonts w:cs="Arial"/>
        </w:rPr>
        <w:t>Summary</w:t>
      </w:r>
      <w:bookmarkEnd w:id="19"/>
    </w:p>
    <w:p w14:paraId="4BDFF3B9" w14:textId="1325B49A" w:rsidR="00733105" w:rsidRPr="00B13ACE" w:rsidRDefault="7CAF4890" w:rsidP="00C63089">
      <w:pPr>
        <w:jc w:val="both"/>
        <w:rPr>
          <w:rFonts w:ascii="Arial" w:hAnsi="Arial" w:cs="Arial"/>
        </w:rPr>
      </w:pPr>
      <w:r w:rsidRPr="16B78B13">
        <w:rPr>
          <w:rFonts w:ascii="Arial" w:hAnsi="Arial" w:cs="Arial"/>
        </w:rPr>
        <w:t xml:space="preserve">In this </w:t>
      </w:r>
      <w:r w:rsidRPr="00837DF9">
        <w:rPr>
          <w:rFonts w:ascii="Arial" w:hAnsi="Arial" w:cs="Arial"/>
        </w:rPr>
        <w:t>chapter</w:t>
      </w:r>
      <w:r w:rsidR="00C40800" w:rsidRPr="00837DF9">
        <w:rPr>
          <w:rFonts w:ascii="Arial" w:hAnsi="Arial" w:cs="Arial"/>
        </w:rPr>
        <w:t>,</w:t>
      </w:r>
      <w:r w:rsidRPr="16B78B13">
        <w:rPr>
          <w:rFonts w:ascii="Arial" w:hAnsi="Arial" w:cs="Arial"/>
        </w:rPr>
        <w:t xml:space="preserve"> you will learn about time management and strategies to utilize in your personal, academic, and professional life. Time management skills are ones that you continue to learn, build, and modify. It is important to build upon these skills to be successful in college. In high </w:t>
      </w:r>
      <w:r w:rsidRPr="00837DF9">
        <w:rPr>
          <w:rFonts w:ascii="Arial" w:hAnsi="Arial" w:cs="Arial"/>
        </w:rPr>
        <w:t>school</w:t>
      </w:r>
      <w:r w:rsidR="00C40800" w:rsidRPr="00837DF9">
        <w:rPr>
          <w:rFonts w:ascii="Arial" w:hAnsi="Arial" w:cs="Arial"/>
        </w:rPr>
        <w:t>,</w:t>
      </w:r>
      <w:r w:rsidRPr="16B78B13">
        <w:rPr>
          <w:rFonts w:ascii="Arial" w:hAnsi="Arial" w:cs="Arial"/>
        </w:rPr>
        <w:t xml:space="preserve"> you were given more detailed directions to complete assignments, work on group projects, and study for exams, whereas college requires you to use self-direction and manage your own time for the same tasks. Time management is a transferable skill that will also be valuable when entering the workforce. No matter how well you define your goals and develop your action plans you will still need to have an effective time management system to accomplish them. There are 24 hours </w:t>
      </w:r>
      <w:r w:rsidRPr="00837DF9">
        <w:rPr>
          <w:rFonts w:ascii="Arial" w:hAnsi="Arial" w:cs="Arial"/>
        </w:rPr>
        <w:t>and</w:t>
      </w:r>
      <w:r w:rsidRPr="16B78B13">
        <w:rPr>
          <w:rFonts w:ascii="Arial" w:hAnsi="Arial" w:cs="Arial"/>
        </w:rPr>
        <w:t xml:space="preserve"> you need to plan them out to effectively use your time!</w:t>
      </w:r>
    </w:p>
    <w:p w14:paraId="6995D7B9" w14:textId="39ABF050" w:rsidR="00733105" w:rsidRPr="00B13ACE" w:rsidRDefault="00733105" w:rsidP="00841C42">
      <w:pPr>
        <w:spacing w:after="0"/>
        <w:jc w:val="both"/>
        <w:rPr>
          <w:rFonts w:ascii="Arial" w:hAnsi="Arial" w:cs="Arial"/>
        </w:rPr>
      </w:pPr>
      <w:r w:rsidRPr="00B13ACE">
        <w:rPr>
          <w:rFonts w:ascii="Arial" w:hAnsi="Arial" w:cs="Arial"/>
        </w:rPr>
        <w:t xml:space="preserve">But how do we manage time?  Planning what you do to meet your needs in the time that you have available is the key to feeling in control of your situation. The first step in time management is understanding your time personality and profile. Most students have more than just school commitments </w:t>
      </w:r>
      <w:r w:rsidRPr="00CF3280">
        <w:rPr>
          <w:rFonts w:ascii="Arial" w:hAnsi="Arial" w:cs="Arial"/>
        </w:rPr>
        <w:t>so</w:t>
      </w:r>
      <w:r w:rsidRPr="00B13ACE">
        <w:rPr>
          <w:rFonts w:ascii="Arial" w:hAnsi="Arial" w:cs="Arial"/>
        </w:rPr>
        <w:t xml:space="preserve"> it is important to plan for all of your time commitments! </w:t>
      </w:r>
    </w:p>
    <w:p w14:paraId="3481B40B" w14:textId="77777777" w:rsidR="00733105" w:rsidRPr="00B13ACE" w:rsidRDefault="00733105" w:rsidP="00841C42">
      <w:pPr>
        <w:spacing w:after="0"/>
        <w:jc w:val="both"/>
        <w:rPr>
          <w:rFonts w:ascii="Arial" w:hAnsi="Arial" w:cs="Arial"/>
        </w:rPr>
      </w:pPr>
    </w:p>
    <w:p w14:paraId="6EE4C9AF" w14:textId="77777777" w:rsidR="00733105" w:rsidRPr="00B13ACE" w:rsidRDefault="00733105" w:rsidP="00C63089">
      <w:pPr>
        <w:pStyle w:val="Heading2"/>
        <w:jc w:val="both"/>
        <w:rPr>
          <w:rFonts w:cs="Arial"/>
          <w:szCs w:val="28"/>
        </w:rPr>
      </w:pPr>
      <w:bookmarkStart w:id="20" w:name="_Toc92883433"/>
      <w:r w:rsidRPr="00B13ACE">
        <w:rPr>
          <w:rFonts w:cs="Arial"/>
        </w:rPr>
        <w:t>Learning Objectives</w:t>
      </w:r>
      <w:bookmarkEnd w:id="20"/>
    </w:p>
    <w:p w14:paraId="5A1A278C" w14:textId="77777777" w:rsidR="00733105" w:rsidRPr="00B13ACE" w:rsidRDefault="00733105" w:rsidP="00C63089">
      <w:pPr>
        <w:jc w:val="both"/>
        <w:rPr>
          <w:rFonts w:ascii="Arial" w:hAnsi="Arial" w:cs="Arial"/>
        </w:rPr>
      </w:pPr>
      <w:r w:rsidRPr="00B13ACE">
        <w:rPr>
          <w:rFonts w:ascii="Arial" w:hAnsi="Arial" w:cs="Arial"/>
        </w:rPr>
        <w:t>After reading this chapter, you will be able to:</w:t>
      </w:r>
    </w:p>
    <w:p w14:paraId="386C1222" w14:textId="578F851C" w:rsidR="00733105" w:rsidRPr="00B13ACE" w:rsidRDefault="00733105" w:rsidP="00733105">
      <w:pPr>
        <w:pStyle w:val="ListParagraph"/>
        <w:numPr>
          <w:ilvl w:val="0"/>
          <w:numId w:val="9"/>
        </w:numPr>
        <w:jc w:val="both"/>
        <w:rPr>
          <w:rFonts w:cs="Arial"/>
        </w:rPr>
      </w:pPr>
      <w:r w:rsidRPr="00B13ACE">
        <w:rPr>
          <w:rFonts w:cs="Arial"/>
        </w:rPr>
        <w:t>Discover your time personality and know where your time goes</w:t>
      </w:r>
    </w:p>
    <w:p w14:paraId="1AD0099C" w14:textId="5B83CCB2" w:rsidR="00733105" w:rsidRPr="00B13ACE" w:rsidRDefault="00733105" w:rsidP="00841C42">
      <w:pPr>
        <w:pStyle w:val="ListParagraph"/>
        <w:numPr>
          <w:ilvl w:val="0"/>
          <w:numId w:val="9"/>
        </w:numPr>
        <w:rPr>
          <w:rFonts w:cs="Arial"/>
        </w:rPr>
      </w:pPr>
      <w:r w:rsidRPr="00B13ACE">
        <w:rPr>
          <w:rFonts w:cs="Arial"/>
        </w:rPr>
        <w:t>Understand the principles of time management and planning</w:t>
      </w:r>
    </w:p>
    <w:p w14:paraId="301016B9" w14:textId="5C59B773" w:rsidR="00733105" w:rsidRPr="00B13ACE" w:rsidRDefault="00733105" w:rsidP="00733105">
      <w:pPr>
        <w:pStyle w:val="ListParagraph"/>
        <w:numPr>
          <w:ilvl w:val="0"/>
          <w:numId w:val="9"/>
        </w:numPr>
        <w:jc w:val="both"/>
        <w:rPr>
          <w:rFonts w:cs="Arial"/>
        </w:rPr>
      </w:pPr>
      <w:r w:rsidRPr="00B13ACE">
        <w:rPr>
          <w:rFonts w:cs="Arial"/>
        </w:rPr>
        <w:t>Explain effective time management techniques for balancing school with work, family, and outside obligations</w:t>
      </w:r>
    </w:p>
    <w:p w14:paraId="74448F2C" w14:textId="77777777" w:rsidR="00733105" w:rsidRPr="00B13ACE" w:rsidRDefault="00733105" w:rsidP="00733105">
      <w:pPr>
        <w:pStyle w:val="ListParagraph"/>
        <w:numPr>
          <w:ilvl w:val="0"/>
          <w:numId w:val="9"/>
        </w:numPr>
        <w:spacing w:after="0"/>
        <w:jc w:val="both"/>
        <w:rPr>
          <w:rFonts w:cs="Arial"/>
        </w:rPr>
      </w:pPr>
      <w:r w:rsidRPr="00B13ACE">
        <w:rPr>
          <w:rFonts w:cs="Arial"/>
        </w:rPr>
        <w:t>Use a calendar planner and daily to-do list to plan for study tasks and manage your time effectively</w:t>
      </w:r>
    </w:p>
    <w:p w14:paraId="05356E45" w14:textId="77777777" w:rsidR="00733105" w:rsidRPr="00B13ACE" w:rsidRDefault="00733105" w:rsidP="00733105">
      <w:pPr>
        <w:pStyle w:val="ListParagraph"/>
        <w:numPr>
          <w:ilvl w:val="0"/>
          <w:numId w:val="9"/>
        </w:numPr>
        <w:jc w:val="both"/>
        <w:rPr>
          <w:rFonts w:cs="Arial"/>
        </w:rPr>
      </w:pPr>
      <w:r w:rsidRPr="00B13ACE">
        <w:rPr>
          <w:rFonts w:cs="Arial"/>
        </w:rPr>
        <w:t>Describe time management strategies to help ensure your academic success</w:t>
      </w:r>
    </w:p>
    <w:p w14:paraId="77487BA2" w14:textId="30D6C357" w:rsidR="00733105" w:rsidRPr="00B13ACE" w:rsidRDefault="00733105" w:rsidP="00733105">
      <w:pPr>
        <w:pStyle w:val="ListParagraph"/>
        <w:numPr>
          <w:ilvl w:val="0"/>
          <w:numId w:val="9"/>
        </w:numPr>
        <w:jc w:val="both"/>
        <w:rPr>
          <w:rFonts w:cs="Arial"/>
        </w:rPr>
      </w:pPr>
      <w:r w:rsidRPr="00B13ACE">
        <w:rPr>
          <w:rFonts w:cs="Arial"/>
        </w:rPr>
        <w:t>Understand procrastination and how to control it</w:t>
      </w:r>
    </w:p>
    <w:p w14:paraId="32BBEF29" w14:textId="36529918" w:rsidR="00733105" w:rsidRPr="00B13ACE" w:rsidRDefault="00733105" w:rsidP="00841C42">
      <w:pPr>
        <w:spacing w:after="0"/>
        <w:jc w:val="both"/>
        <w:rPr>
          <w:rFonts w:cs="Arial"/>
        </w:rPr>
      </w:pPr>
    </w:p>
    <w:p w14:paraId="6ED2D4BA" w14:textId="77777777" w:rsidR="00733105" w:rsidRPr="00B13ACE" w:rsidRDefault="00733105" w:rsidP="00C63089">
      <w:pPr>
        <w:pStyle w:val="Heading2"/>
        <w:jc w:val="both"/>
        <w:rPr>
          <w:rFonts w:cs="Arial"/>
          <w:szCs w:val="28"/>
        </w:rPr>
      </w:pPr>
      <w:bookmarkStart w:id="21" w:name="_Toc92883434"/>
      <w:r w:rsidRPr="00B13ACE">
        <w:rPr>
          <w:rFonts w:cs="Arial"/>
        </w:rPr>
        <w:t>Time and Your Personality</w:t>
      </w:r>
      <w:bookmarkEnd w:id="21"/>
    </w:p>
    <w:p w14:paraId="60779142" w14:textId="5F5047BB" w:rsidR="00733105" w:rsidRPr="00B13ACE" w:rsidRDefault="7CAF4890" w:rsidP="00C63089">
      <w:pPr>
        <w:jc w:val="both"/>
        <w:rPr>
          <w:rFonts w:ascii="Arial" w:hAnsi="Arial" w:cs="Arial"/>
        </w:rPr>
      </w:pPr>
      <w:r w:rsidRPr="00B13ACE">
        <w:rPr>
          <w:rFonts w:ascii="Arial" w:hAnsi="Arial" w:cs="Arial"/>
          <w:shd w:val="clear" w:color="auto" w:fill="FFFFFF"/>
        </w:rPr>
        <w:t>People have unique body rhythms and habits that affect how they deal with time. The time of day when we are the most productive v</w:t>
      </w:r>
      <w:r w:rsidRPr="16B78B13">
        <w:rPr>
          <w:rFonts w:ascii="Arial" w:hAnsi="Arial" w:cs="Arial"/>
        </w:rPr>
        <w:t>aries</w:t>
      </w:r>
      <w:r w:rsidRPr="00B13ACE">
        <w:rPr>
          <w:rFonts w:ascii="Arial" w:hAnsi="Arial" w:cs="Arial"/>
          <w:shd w:val="clear" w:color="auto" w:fill="FFFFFF"/>
        </w:rPr>
        <w:t>. Some people have a lot of energy and focus first thing in the morning</w:t>
      </w:r>
      <w:r w:rsidR="5859BD4C" w:rsidRPr="00B13ACE">
        <w:rPr>
          <w:rFonts w:ascii="Arial" w:hAnsi="Arial" w:cs="Arial"/>
          <w:shd w:val="clear" w:color="auto" w:fill="FFFFFF"/>
        </w:rPr>
        <w:t>,</w:t>
      </w:r>
      <w:r w:rsidRPr="00B13ACE">
        <w:rPr>
          <w:rFonts w:ascii="Arial" w:hAnsi="Arial" w:cs="Arial"/>
          <w:shd w:val="clear" w:color="auto" w:fill="FFFFFF"/>
        </w:rPr>
        <w:t xml:space="preserve"> </w:t>
      </w:r>
      <w:r w:rsidRPr="16B78B13">
        <w:rPr>
          <w:rFonts w:ascii="Arial" w:hAnsi="Arial" w:cs="Arial"/>
        </w:rPr>
        <w:t xml:space="preserve">while </w:t>
      </w:r>
      <w:r w:rsidRPr="00B13ACE">
        <w:rPr>
          <w:rFonts w:ascii="Arial" w:hAnsi="Arial" w:cs="Arial"/>
          <w:shd w:val="clear" w:color="auto" w:fill="FFFFFF"/>
        </w:rPr>
        <w:t xml:space="preserve">others do their best work </w:t>
      </w:r>
      <w:r w:rsidRPr="16B78B13">
        <w:rPr>
          <w:rFonts w:ascii="Arial" w:hAnsi="Arial" w:cs="Arial"/>
        </w:rPr>
        <w:t>at the end of the day</w:t>
      </w:r>
      <w:r w:rsidRPr="00B13ACE">
        <w:rPr>
          <w:rFonts w:ascii="Arial" w:hAnsi="Arial" w:cs="Arial"/>
          <w:shd w:val="clear" w:color="auto" w:fill="FFFFFF"/>
        </w:rPr>
        <w:t xml:space="preserve">. </w:t>
      </w:r>
      <w:r w:rsidRPr="00837DF9">
        <w:rPr>
          <w:rFonts w:ascii="Arial" w:hAnsi="Arial" w:cs="Arial"/>
          <w:shd w:val="clear" w:color="auto" w:fill="FFFFFF"/>
        </w:rPr>
        <w:t xml:space="preserve">Other ways our time personalities differ </w:t>
      </w:r>
      <w:r w:rsidRPr="00837DF9">
        <w:rPr>
          <w:rFonts w:ascii="Arial" w:hAnsi="Arial" w:cs="Arial"/>
        </w:rPr>
        <w:t>is</w:t>
      </w:r>
      <w:r w:rsidRPr="00837DF9">
        <w:rPr>
          <w:rFonts w:ascii="Arial" w:hAnsi="Arial" w:cs="Arial"/>
          <w:shd w:val="clear" w:color="auto" w:fill="FFFFFF"/>
        </w:rPr>
        <w:t xml:space="preserve"> how we manage time. Some people are chronically late and rushing to get </w:t>
      </w:r>
      <w:r w:rsidRPr="00837DF9">
        <w:rPr>
          <w:rFonts w:ascii="Arial" w:hAnsi="Arial" w:cs="Arial"/>
        </w:rPr>
        <w:t xml:space="preserve">work </w:t>
      </w:r>
      <w:r w:rsidRPr="00837DF9">
        <w:rPr>
          <w:rFonts w:ascii="Arial" w:hAnsi="Arial" w:cs="Arial"/>
          <w:shd w:val="clear" w:color="auto" w:fill="FFFFFF"/>
        </w:rPr>
        <w:t xml:space="preserve">done whereas their counterparts </w:t>
      </w:r>
      <w:r w:rsidRPr="00837DF9">
        <w:rPr>
          <w:rFonts w:ascii="Arial" w:hAnsi="Arial" w:cs="Arial"/>
        </w:rPr>
        <w:t xml:space="preserve">tend </w:t>
      </w:r>
      <w:r w:rsidRPr="00837DF9">
        <w:rPr>
          <w:rFonts w:ascii="Arial" w:hAnsi="Arial" w:cs="Arial"/>
          <w:shd w:val="clear" w:color="auto" w:fill="FFFFFF"/>
        </w:rPr>
        <w:t>to start work early and get it done early</w:t>
      </w:r>
      <w:r w:rsidRPr="00B13ACE">
        <w:rPr>
          <w:rFonts w:ascii="Arial" w:hAnsi="Arial" w:cs="Arial"/>
          <w:shd w:val="clear" w:color="auto" w:fill="FFFFFF"/>
        </w:rPr>
        <w:t xml:space="preserve">. Since there are so many different “time personalities,” it’s important to realize how you approach time. The more that you </w:t>
      </w:r>
      <w:r w:rsidRPr="16B78B13">
        <w:rPr>
          <w:rFonts w:ascii="Arial" w:hAnsi="Arial" w:cs="Arial"/>
        </w:rPr>
        <w:t>understand</w:t>
      </w:r>
      <w:r w:rsidRPr="00B13ACE">
        <w:rPr>
          <w:rFonts w:ascii="Arial" w:hAnsi="Arial" w:cs="Arial"/>
          <w:shd w:val="clear" w:color="auto" w:fill="FFFFFF"/>
        </w:rPr>
        <w:t xml:space="preserve"> your own time-related behaviors, the better that you </w:t>
      </w:r>
      <w:r w:rsidRPr="16B78B13">
        <w:rPr>
          <w:rFonts w:ascii="Arial" w:hAnsi="Arial" w:cs="Arial"/>
        </w:rPr>
        <w:t>can</w:t>
      </w:r>
      <w:r w:rsidRPr="00B13ACE">
        <w:rPr>
          <w:rFonts w:ascii="Arial" w:hAnsi="Arial" w:cs="Arial"/>
          <w:shd w:val="clear" w:color="auto" w:fill="FFFFFF"/>
        </w:rPr>
        <w:t xml:space="preserve"> create a schedule that maximizes your strengths, reduce stress</w:t>
      </w:r>
      <w:r w:rsidRPr="16B78B13">
        <w:rPr>
          <w:rFonts w:ascii="Arial" w:hAnsi="Arial" w:cs="Arial"/>
        </w:rPr>
        <w:t>,</w:t>
      </w:r>
      <w:r w:rsidRPr="00B13ACE">
        <w:rPr>
          <w:rFonts w:ascii="Arial" w:hAnsi="Arial" w:cs="Arial"/>
          <w:shd w:val="clear" w:color="auto" w:fill="FFFFFF"/>
        </w:rPr>
        <w:t xml:space="preserve"> and be productive in your classes and class work. </w:t>
      </w:r>
    </w:p>
    <w:p w14:paraId="660C7C1F" w14:textId="29C2C6D2" w:rsidR="00733105" w:rsidRPr="00B13ACE" w:rsidRDefault="00733105" w:rsidP="00841C42">
      <w:pPr>
        <w:pStyle w:val="para"/>
        <w:spacing w:after="240"/>
        <w:jc w:val="both"/>
        <w:rPr>
          <w:rFonts w:ascii="Arial" w:hAnsi="Arial" w:cs="Arial"/>
        </w:rPr>
      </w:pPr>
      <w:r w:rsidRPr="00B13ACE">
        <w:rPr>
          <w:rFonts w:ascii="Arial" w:hAnsi="Arial" w:cs="Arial"/>
          <w:noProof/>
        </w:rPr>
        <w:lastRenderedPageBreak/>
        <mc:AlternateContent>
          <mc:Choice Requires="wpg">
            <w:drawing>
              <wp:anchor distT="45720" distB="45720" distL="182880" distR="182880" simplePos="0" relativeHeight="251639296" behindDoc="0" locked="0" layoutInCell="1" allowOverlap="1" wp14:anchorId="54797FE6" wp14:editId="4F79E69C">
                <wp:simplePos x="0" y="0"/>
                <wp:positionH relativeFrom="margin">
                  <wp:posOffset>50800</wp:posOffset>
                </wp:positionH>
                <wp:positionV relativeFrom="margin">
                  <wp:posOffset>1117600</wp:posOffset>
                </wp:positionV>
                <wp:extent cx="6009005" cy="5994400"/>
                <wp:effectExtent l="0" t="0" r="0" b="6350"/>
                <wp:wrapTopAndBottom/>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09005" cy="5994400"/>
                          <a:chOff x="-115431" y="607704"/>
                          <a:chExt cx="3679590" cy="1367174"/>
                        </a:xfrm>
                      </wpg:grpSpPr>
                      <wps:wsp>
                        <wps:cNvPr id="6" name="Rectangle 6"/>
                        <wps:cNvSpPr/>
                        <wps:spPr>
                          <a:xfrm>
                            <a:off x="-115431" y="607704"/>
                            <a:ext cx="3679590" cy="70676"/>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0A75BEE0" w14:textId="77777777" w:rsidR="00837DF9" w:rsidRDefault="00837DF9" w:rsidP="00C6308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92101" y="682566"/>
                            <a:ext cx="3567448" cy="12923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B7E8C1" w14:textId="77777777" w:rsidR="00837DF9" w:rsidRDefault="00837DF9" w:rsidP="00C63089">
                              <w:pPr>
                                <w:pStyle w:val="Heading2"/>
                              </w:pPr>
                              <w:bookmarkStart w:id="22" w:name="_Toc92883435"/>
                              <w:r>
                                <w:t>Activity 1: Where Does the Time Go?</w:t>
                              </w:r>
                              <w:bookmarkEnd w:id="22"/>
                            </w:p>
                            <w:p w14:paraId="6A68FF57" w14:textId="77777777" w:rsidR="00837DF9" w:rsidRDefault="00837DF9">
                              <w:pPr>
                                <w:spacing w:after="0"/>
                              </w:pPr>
                            </w:p>
                            <w:p w14:paraId="59189488" w14:textId="77777777" w:rsidR="00837DF9" w:rsidRPr="00841C42" w:rsidRDefault="00837DF9" w:rsidP="00841C42">
                              <w:pPr>
                                <w:shd w:val="clear" w:color="auto" w:fill="0B6396"/>
                                <w:spacing w:after="267" w:line="336" w:lineRule="atLeast"/>
                                <w:ind w:right="-267"/>
                                <w:jc w:val="both"/>
                                <w:outlineLvl w:val="2"/>
                                <w:rPr>
                                  <w:rFonts w:ascii="Arial" w:hAnsi="Arial" w:cs="Arial"/>
                                  <w:b/>
                                  <w:bCs/>
                                  <w:color w:val="FFFFFF" w:themeColor="background1"/>
                                  <w:sz w:val="26"/>
                                  <w:szCs w:val="26"/>
                                </w:rPr>
                              </w:pPr>
                              <w:bookmarkStart w:id="23" w:name="_Toc92883436"/>
                              <w:r w:rsidRPr="00841C42">
                                <w:rPr>
                                  <w:rFonts w:ascii="Arial" w:hAnsi="Arial" w:cs="Arial"/>
                                  <w:b/>
                                  <w:bCs/>
                                  <w:color w:val="FFFFFF" w:themeColor="background1"/>
                                  <w:sz w:val="26"/>
                                  <w:szCs w:val="26"/>
                                </w:rPr>
                                <w:t>Checkpoint Exercise</w:t>
                              </w:r>
                              <w:bookmarkEnd w:id="23"/>
                            </w:p>
                            <w:p w14:paraId="1F06FCC6" w14:textId="034E6B4F" w:rsidR="00837DF9" w:rsidRPr="00841C42" w:rsidRDefault="00837DF9" w:rsidP="00C63089">
                              <w:pPr>
                                <w:rPr>
                                  <w:rStyle w:val="Strong"/>
                                  <w:rFonts w:ascii="Arial" w:hAnsi="Arial" w:cs="Arial"/>
                                </w:rPr>
                              </w:pPr>
                              <w:r w:rsidRPr="00841C42">
                                <w:rPr>
                                  <w:rFonts w:ascii="Arial" w:hAnsi="Arial" w:cs="Arial"/>
                                </w:rPr>
                                <w:t xml:space="preserve">In this activity you will try to account for how much time you spend in a week on an activity. For each of the activity categories listed, make your best estimate of how many hours a week you spend on the activity. For categories that you spend the same amount of time every day, multiply the estimate for one day by seven. </w:t>
                              </w:r>
                              <w:r w:rsidRPr="00841C42">
                                <w:rPr>
                                  <w:rStyle w:val="Strong"/>
                                  <w:rFonts w:ascii="Arial" w:hAnsi="Arial" w:cs="Arial"/>
                                </w:rPr>
                                <w:t>What patterns do you notice? What activities take up more of your time and which take up less?</w:t>
                              </w:r>
                            </w:p>
                            <w:p w14:paraId="6A1C09D3" w14:textId="77777777" w:rsidR="00837DF9" w:rsidRPr="00841C42" w:rsidRDefault="00837DF9" w:rsidP="00841C42">
                              <w:pPr>
                                <w:spacing w:after="0"/>
                                <w:rPr>
                                  <w:rFonts w:ascii="Arial" w:hAnsi="Arial" w:cs="Arial"/>
                                </w:rPr>
                              </w:pPr>
                            </w:p>
                            <w:tbl>
                              <w:tblPr>
                                <w:tblStyle w:val="PlainTable3"/>
                                <w:tblW w:w="0" w:type="auto"/>
                                <w:tblLook w:val="04A0" w:firstRow="1" w:lastRow="0" w:firstColumn="1" w:lastColumn="0" w:noHBand="0" w:noVBand="1"/>
                              </w:tblPr>
                              <w:tblGrid>
                                <w:gridCol w:w="5490"/>
                                <w:gridCol w:w="3387"/>
                              </w:tblGrid>
                              <w:tr w:rsidR="00837DF9" w:rsidRPr="00431640" w14:paraId="5A6146F4" w14:textId="77777777" w:rsidTr="00C6308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90" w:type="dxa"/>
                                  </w:tcPr>
                                  <w:p w14:paraId="50B1D1F2" w14:textId="77777777" w:rsidR="00837DF9" w:rsidRPr="00841C42" w:rsidRDefault="00837DF9" w:rsidP="00C63089">
                                    <w:pPr>
                                      <w:rPr>
                                        <w:rFonts w:ascii="Arial" w:hAnsi="Arial" w:cs="Arial"/>
                                      </w:rPr>
                                    </w:pPr>
                                    <w:r w:rsidRPr="00841C42">
                                      <w:rPr>
                                        <w:rFonts w:ascii="Arial" w:hAnsi="Arial" w:cs="Arial"/>
                                      </w:rPr>
                                      <w:t>Category of activity</w:t>
                                    </w:r>
                                  </w:p>
                                </w:tc>
                                <w:tc>
                                  <w:tcPr>
                                    <w:tcW w:w="3387" w:type="dxa"/>
                                  </w:tcPr>
                                  <w:p w14:paraId="50D01923" w14:textId="7EBD2D60" w:rsidR="00837DF9" w:rsidRPr="00841C42" w:rsidRDefault="00837DF9" w:rsidP="00C6308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841C42">
                                      <w:rPr>
                                        <w:rFonts w:ascii="Arial" w:hAnsi="Arial" w:cs="Arial"/>
                                      </w:rPr>
                                      <w:t>hours a week</w:t>
                                    </w:r>
                                  </w:p>
                                </w:tc>
                              </w:tr>
                              <w:tr w:rsidR="00837DF9" w14:paraId="17C2441D"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60EBE66A" w14:textId="77777777" w:rsidR="00837DF9" w:rsidRPr="00D351E9" w:rsidRDefault="00837DF9" w:rsidP="00C63089">
                                    <w:r w:rsidRPr="00D351E9">
                                      <w:rPr>
                                        <w:caps w:val="0"/>
                                      </w:rPr>
                                      <w:t>Sleeping</w:t>
                                    </w:r>
                                  </w:p>
                                </w:tc>
                                <w:tc>
                                  <w:tcPr>
                                    <w:tcW w:w="3387" w:type="dxa"/>
                                  </w:tcPr>
                                  <w:p w14:paraId="54F3604D"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43944F79"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12BBD3B8" w14:textId="77777777" w:rsidR="00837DF9" w:rsidRPr="00D351E9" w:rsidRDefault="00837DF9" w:rsidP="00C63089">
                                    <w:r w:rsidRPr="00D351E9">
                                      <w:rPr>
                                        <w:caps w:val="0"/>
                                      </w:rPr>
                                      <w:t>Preparing and eating food</w:t>
                                    </w:r>
                                  </w:p>
                                </w:tc>
                                <w:tc>
                                  <w:tcPr>
                                    <w:tcW w:w="3387" w:type="dxa"/>
                                  </w:tcPr>
                                  <w:p w14:paraId="4AB602C0"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3C47A82D"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2BB9B8FD" w14:textId="495E686E" w:rsidR="00837DF9" w:rsidRPr="00D351E9" w:rsidRDefault="00837DF9" w:rsidP="00C63089">
                                    <w:r w:rsidRPr="00D351E9">
                                      <w:rPr>
                                        <w:caps w:val="0"/>
                                      </w:rPr>
                                      <w:t>Personal hyg</w:t>
                                    </w:r>
                                    <w:r>
                                      <w:rPr>
                                        <w:caps w:val="0"/>
                                      </w:rPr>
                                      <w:t>i</w:t>
                                    </w:r>
                                    <w:r w:rsidRPr="00D351E9">
                                      <w:rPr>
                                        <w:caps w:val="0"/>
                                      </w:rPr>
                                      <w:t xml:space="preserve">ene </w:t>
                                    </w:r>
                                  </w:p>
                                </w:tc>
                                <w:tc>
                                  <w:tcPr>
                                    <w:tcW w:w="3387" w:type="dxa"/>
                                  </w:tcPr>
                                  <w:p w14:paraId="0EFA8832"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459C2324"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240BA12A" w14:textId="77777777" w:rsidR="00837DF9" w:rsidRPr="00D351E9" w:rsidRDefault="00837DF9" w:rsidP="00C63089">
                                    <w:r w:rsidRPr="00D351E9">
                                      <w:rPr>
                                        <w:caps w:val="0"/>
                                      </w:rPr>
                                      <w:t xml:space="preserve">Working </w:t>
                                    </w:r>
                                  </w:p>
                                </w:tc>
                                <w:tc>
                                  <w:tcPr>
                                    <w:tcW w:w="3387" w:type="dxa"/>
                                  </w:tcPr>
                                  <w:p w14:paraId="6D32816D"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6020BB01"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11FCEF54" w14:textId="77777777" w:rsidR="00837DF9" w:rsidRPr="00D351E9" w:rsidRDefault="00837DF9" w:rsidP="00C63089">
                                    <w:r w:rsidRPr="00D351E9">
                                      <w:rPr>
                                        <w:caps w:val="0"/>
                                      </w:rPr>
                                      <w:t>Volunteer service or internship</w:t>
                                    </w:r>
                                  </w:p>
                                </w:tc>
                                <w:tc>
                                  <w:tcPr>
                                    <w:tcW w:w="3387" w:type="dxa"/>
                                  </w:tcPr>
                                  <w:p w14:paraId="2F76156D"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36B733CC"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62B30F58" w14:textId="39300D21" w:rsidR="00837DF9" w:rsidRPr="00D351E9" w:rsidRDefault="00837DF9" w:rsidP="00C63089">
                                    <w:r w:rsidRPr="00D351E9">
                                      <w:rPr>
                                        <w:caps w:val="0"/>
                                      </w:rPr>
                                      <w:t>Household chores i</w:t>
                                    </w:r>
                                    <w:r>
                                      <w:t>.</w:t>
                                    </w:r>
                                    <w:r w:rsidRPr="00D351E9">
                                      <w:rPr>
                                        <w:caps w:val="0"/>
                                      </w:rPr>
                                      <w:t>e. Cleaning</w:t>
                                    </w:r>
                                  </w:p>
                                </w:tc>
                                <w:tc>
                                  <w:tcPr>
                                    <w:tcW w:w="3387" w:type="dxa"/>
                                  </w:tcPr>
                                  <w:p w14:paraId="0A609816"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4163B702"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2D4AEE9B" w14:textId="77777777" w:rsidR="00837DF9" w:rsidRPr="00D351E9" w:rsidRDefault="00837DF9" w:rsidP="00C63089">
                                    <w:r>
                                      <w:rPr>
                                        <w:caps w:val="0"/>
                                      </w:rPr>
                                      <w:t>Shopping (groc</w:t>
                                    </w:r>
                                    <w:r w:rsidRPr="00D351E9">
                                      <w:rPr>
                                        <w:caps w:val="0"/>
                                      </w:rPr>
                                      <w:t>ery, clothing, e</w:t>
                                    </w:r>
                                    <w:r>
                                      <w:rPr>
                                        <w:caps w:val="0"/>
                                      </w:rPr>
                                      <w:t>tc</w:t>
                                    </w:r>
                                    <w:r w:rsidRPr="00D351E9">
                                      <w:t>.)</w:t>
                                    </w:r>
                                  </w:p>
                                </w:tc>
                                <w:tc>
                                  <w:tcPr>
                                    <w:tcW w:w="3387" w:type="dxa"/>
                                  </w:tcPr>
                                  <w:p w14:paraId="2EB06D74"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43282B65"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2970A696" w14:textId="77777777" w:rsidR="00837DF9" w:rsidRPr="00D351E9" w:rsidRDefault="00837DF9" w:rsidP="00C63089">
                                    <w:r w:rsidRPr="00D351E9">
                                      <w:rPr>
                                        <w:caps w:val="0"/>
                                      </w:rPr>
                                      <w:t xml:space="preserve">Attending class </w:t>
                                    </w:r>
                                  </w:p>
                                </w:tc>
                                <w:tc>
                                  <w:tcPr>
                                    <w:tcW w:w="3387" w:type="dxa"/>
                                  </w:tcPr>
                                  <w:p w14:paraId="61B3A0AE"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05998721"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7715A904" w14:textId="47D8CF80" w:rsidR="00837DF9" w:rsidRPr="00D351E9" w:rsidRDefault="00837DF9" w:rsidP="00C63089">
                                    <w:r w:rsidRPr="00D351E9">
                                      <w:rPr>
                                        <w:caps w:val="0"/>
                                      </w:rPr>
                                      <w:t>Classwork outside of class: studying, reading, writing, researching</w:t>
                                    </w:r>
                                    <w:r>
                                      <w:t>,</w:t>
                                    </w:r>
                                    <w:r w:rsidRPr="00D351E9">
                                      <w:rPr>
                                        <w:caps w:val="0"/>
                                      </w:rPr>
                                      <w:t xml:space="preserve"> et</w:t>
                                    </w:r>
                                    <w:r>
                                      <w:rPr>
                                        <w:caps w:val="0"/>
                                      </w:rPr>
                                      <w:t>c.</w:t>
                                    </w:r>
                                  </w:p>
                                </w:tc>
                                <w:tc>
                                  <w:tcPr>
                                    <w:tcW w:w="3387" w:type="dxa"/>
                                  </w:tcPr>
                                  <w:p w14:paraId="1501EACD"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27847D8D"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6DE1A97E" w14:textId="77777777" w:rsidR="00837DF9" w:rsidRPr="00D351E9" w:rsidRDefault="00837DF9" w:rsidP="00C63089">
                                    <w:r w:rsidRPr="00D351E9">
                                      <w:rPr>
                                        <w:caps w:val="0"/>
                                      </w:rPr>
                                      <w:t>Transpor</w:t>
                                    </w:r>
                                    <w:r>
                                      <w:rPr>
                                        <w:caps w:val="0"/>
                                      </w:rPr>
                                      <w:t>t</w:t>
                                    </w:r>
                                    <w:r w:rsidRPr="00D351E9">
                                      <w:rPr>
                                        <w:caps w:val="0"/>
                                      </w:rPr>
                                      <w:t>ation to work or school</w:t>
                                    </w:r>
                                  </w:p>
                                </w:tc>
                                <w:tc>
                                  <w:tcPr>
                                    <w:tcW w:w="3387" w:type="dxa"/>
                                  </w:tcPr>
                                  <w:p w14:paraId="053042EF"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rsidRPr="00B73960" w14:paraId="32EBB914"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20D162F1" w14:textId="2B061BF2" w:rsidR="00837DF9" w:rsidRPr="0087709D" w:rsidRDefault="00837DF9" w:rsidP="00C63089">
                                    <w:pPr>
                                      <w:rPr>
                                        <w:lang w:val="fr-FR"/>
                                      </w:rPr>
                                    </w:pPr>
                                    <w:r w:rsidRPr="0087709D">
                                      <w:rPr>
                                        <w:caps w:val="0"/>
                                        <w:lang w:val="fr-FR"/>
                                      </w:rPr>
                                      <w:t xml:space="preserve">Campus </w:t>
                                    </w:r>
                                    <w:proofErr w:type="spellStart"/>
                                    <w:r w:rsidRPr="0087709D">
                                      <w:rPr>
                                        <w:caps w:val="0"/>
                                        <w:lang w:val="fr-FR"/>
                                      </w:rPr>
                                      <w:t>activities</w:t>
                                    </w:r>
                                    <w:proofErr w:type="spellEnd"/>
                                    <w:r>
                                      <w:rPr>
                                        <w:caps w:val="0"/>
                                        <w:lang w:val="fr-FR"/>
                                      </w:rPr>
                                      <w:t xml:space="preserve"> : </w:t>
                                    </w:r>
                                    <w:r w:rsidRPr="0087709D">
                                      <w:rPr>
                                        <w:caps w:val="0"/>
                                        <w:lang w:val="fr-FR"/>
                                      </w:rPr>
                                      <w:t xml:space="preserve"> clubs, social </w:t>
                                    </w:r>
                                    <w:proofErr w:type="spellStart"/>
                                    <w:r w:rsidRPr="0087709D">
                                      <w:rPr>
                                        <w:caps w:val="0"/>
                                        <w:lang w:val="fr-FR"/>
                                      </w:rPr>
                                      <w:t>events</w:t>
                                    </w:r>
                                    <w:proofErr w:type="spellEnd"/>
                                    <w:r>
                                      <w:rPr>
                                        <w:lang w:val="fr-FR"/>
                                      </w:rPr>
                                      <w:t>,</w:t>
                                    </w:r>
                                    <w:r w:rsidRPr="0087709D">
                                      <w:rPr>
                                        <w:caps w:val="0"/>
                                        <w:lang w:val="fr-FR"/>
                                      </w:rPr>
                                      <w:t xml:space="preserve"> etc</w:t>
                                    </w:r>
                                    <w:r>
                                      <w:rPr>
                                        <w:caps w:val="0"/>
                                        <w:lang w:val="fr-FR"/>
                                      </w:rPr>
                                      <w:t>.</w:t>
                                    </w:r>
                                  </w:p>
                                </w:tc>
                                <w:tc>
                                  <w:tcPr>
                                    <w:tcW w:w="3387" w:type="dxa"/>
                                  </w:tcPr>
                                  <w:p w14:paraId="1BCD6D6D" w14:textId="77777777" w:rsidR="00837DF9" w:rsidRPr="0087709D" w:rsidRDefault="00837DF9" w:rsidP="00C63089">
                                    <w:pPr>
                                      <w:cnfStyle w:val="000000100000" w:firstRow="0" w:lastRow="0" w:firstColumn="0" w:lastColumn="0" w:oddVBand="0" w:evenVBand="0" w:oddHBand="1" w:evenHBand="0" w:firstRowFirstColumn="0" w:firstRowLastColumn="0" w:lastRowFirstColumn="0" w:lastRowLastColumn="0"/>
                                      <w:rPr>
                                        <w:lang w:val="fr-FR"/>
                                      </w:rPr>
                                    </w:pPr>
                                  </w:p>
                                </w:tc>
                              </w:tr>
                              <w:tr w:rsidR="00837DF9" w14:paraId="59936C38"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1827FCE0" w14:textId="4E89E6FF" w:rsidR="00837DF9" w:rsidRPr="00D351E9" w:rsidRDefault="00837DF9" w:rsidP="00C63089">
                                    <w:r w:rsidRPr="00D351E9">
                                      <w:rPr>
                                        <w:caps w:val="0"/>
                                      </w:rPr>
                                      <w:t xml:space="preserve">Community activities: church groups, sports teams, </w:t>
                                    </w:r>
                                    <w:r>
                                      <w:rPr>
                                        <w:caps w:val="0"/>
                                      </w:rPr>
                                      <w:t>etc.</w:t>
                                    </w:r>
                                  </w:p>
                                </w:tc>
                                <w:tc>
                                  <w:tcPr>
                                    <w:tcW w:w="3387" w:type="dxa"/>
                                  </w:tcPr>
                                  <w:p w14:paraId="511CD13A"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0A46BB86"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07AB8B7F" w14:textId="77777777" w:rsidR="00837DF9" w:rsidRPr="00D351E9" w:rsidRDefault="00837DF9" w:rsidP="00C63089">
                                    <w:r w:rsidRPr="00D351E9">
                                      <w:rPr>
                                        <w:caps w:val="0"/>
                                      </w:rPr>
                                      <w:t xml:space="preserve">Time with friends </w:t>
                                    </w:r>
                                  </w:p>
                                </w:tc>
                                <w:tc>
                                  <w:tcPr>
                                    <w:tcW w:w="3387" w:type="dxa"/>
                                  </w:tcPr>
                                  <w:p w14:paraId="5B1330DF"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340EF5E8"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5694B55B" w14:textId="4E6794B0" w:rsidR="00837DF9" w:rsidRPr="00D351E9" w:rsidRDefault="00837DF9" w:rsidP="00C63089">
                                    <w:r w:rsidRPr="00D351E9">
                                      <w:rPr>
                                        <w:caps w:val="0"/>
                                      </w:rPr>
                                      <w:t xml:space="preserve">Attending events: concerts, movies, parties, </w:t>
                                    </w:r>
                                    <w:r>
                                      <w:rPr>
                                        <w:caps w:val="0"/>
                                      </w:rPr>
                                      <w:t>etc.</w:t>
                                    </w:r>
                                  </w:p>
                                </w:tc>
                                <w:tc>
                                  <w:tcPr>
                                    <w:tcW w:w="3387" w:type="dxa"/>
                                  </w:tcPr>
                                  <w:p w14:paraId="21FE4E4F"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17249F49"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3CFC8A84" w14:textId="77777777" w:rsidR="00837DF9" w:rsidRPr="00D351E9" w:rsidRDefault="00837DF9" w:rsidP="00C63089">
                                    <w:r>
                                      <w:rPr>
                                        <w:caps w:val="0"/>
                                      </w:rPr>
                                      <w:t>Alone time</w:t>
                                    </w:r>
                                  </w:p>
                                </w:tc>
                                <w:tc>
                                  <w:tcPr>
                                    <w:tcW w:w="3387" w:type="dxa"/>
                                  </w:tcPr>
                                  <w:p w14:paraId="3F5ABD80"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184E296F"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72FF6771" w14:textId="6B5FBB43" w:rsidR="00837DF9" w:rsidRDefault="00837DF9" w:rsidP="00C63089">
                                    <w:r>
                                      <w:rPr>
                                        <w:caps w:val="0"/>
                                      </w:rPr>
                                      <w:t>Screen time: movies, tv, YouTube, internet, etc.</w:t>
                                    </w:r>
                                  </w:p>
                                </w:tc>
                                <w:tc>
                                  <w:tcPr>
                                    <w:tcW w:w="3387" w:type="dxa"/>
                                  </w:tcPr>
                                  <w:p w14:paraId="4B305588"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56292484"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099857CD" w14:textId="77777777" w:rsidR="00837DF9" w:rsidRDefault="00837DF9" w:rsidP="00C63089">
                                    <w:r>
                                      <w:rPr>
                                        <w:caps w:val="0"/>
                                      </w:rPr>
                                      <w:t>Exercise or sport activities</w:t>
                                    </w:r>
                                  </w:p>
                                </w:tc>
                                <w:tc>
                                  <w:tcPr>
                                    <w:tcW w:w="3387" w:type="dxa"/>
                                  </w:tcPr>
                                  <w:p w14:paraId="346D0A19"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01661596"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036AC814" w14:textId="77777777" w:rsidR="00837DF9" w:rsidRDefault="00837DF9" w:rsidP="00C63089">
                                    <w:r>
                                      <w:rPr>
                                        <w:caps w:val="0"/>
                                      </w:rPr>
                                      <w:t>Reading for fun</w:t>
                                    </w:r>
                                  </w:p>
                                </w:tc>
                                <w:tc>
                                  <w:tcPr>
                                    <w:tcW w:w="3387" w:type="dxa"/>
                                  </w:tcPr>
                                  <w:p w14:paraId="328A5EDD"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01192694"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4456D20A" w14:textId="5DC0CC68" w:rsidR="00837DF9" w:rsidRDefault="00837DF9" w:rsidP="00C63089">
                                    <w:r>
                                      <w:rPr>
                                        <w:caps w:val="0"/>
                                      </w:rPr>
                                      <w:t>Time on phone: texting, talking, snapchat, etc.</w:t>
                                    </w:r>
                                  </w:p>
                                </w:tc>
                                <w:tc>
                                  <w:tcPr>
                                    <w:tcW w:w="3387" w:type="dxa"/>
                                  </w:tcPr>
                                  <w:p w14:paraId="51C4AC77"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17446241"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3CE9AAF9" w14:textId="77777777" w:rsidR="00837DF9" w:rsidRDefault="00837DF9" w:rsidP="00C63089">
                                    <w:r>
                                      <w:rPr>
                                        <w:caps w:val="0"/>
                                      </w:rPr>
                                      <w:t>Other</w:t>
                                    </w:r>
                                  </w:p>
                                </w:tc>
                                <w:tc>
                                  <w:tcPr>
                                    <w:tcW w:w="3387" w:type="dxa"/>
                                  </w:tcPr>
                                  <w:p w14:paraId="6B50D691"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bl>
                            <w:p w14:paraId="357A088B" w14:textId="77777777" w:rsidR="00837DF9" w:rsidRPr="0040799E" w:rsidRDefault="00837DF9" w:rsidP="00C63089"/>
                            <w:p w14:paraId="25A6876D" w14:textId="77777777" w:rsidR="00837DF9" w:rsidRDefault="00837DF9" w:rsidP="00C63089"/>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797FE6" id="Group 5" o:spid="_x0000_s1044" alt="&quot;&quot;" style="position:absolute;left:0;text-align:left;margin-left:4pt;margin-top:88pt;width:473.15pt;height:472pt;z-index:251639296;mso-wrap-distance-left:14.4pt;mso-wrap-distance-top:3.6pt;mso-wrap-distance-right:14.4pt;mso-wrap-distance-bottom:3.6pt;mso-position-horizontal-relative:margin;mso-position-vertical-relative:margin;mso-width-relative:margin;mso-height-relative:margin" coordorigin="-1154,6077" coordsize="36795,13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">
                <v:rect id="Rectangle 6" o:spid="_x0000_s1045" style="position:absolute;left:-1154;top:6077;width:36795;height: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" fillcolor="#2a4a85 [2148]" stroked="f">
                  <v:fill color2="#8eaadb [1940]" rotate="t" angle="180" colors="0 #2a4b86;31457f #4a76c6;1 #8faadc" focus="100%" type="gradient"/>
                  <v:textbox>
                    <w:txbxContent>
                      <w:p w14:paraId="0A75BEE0" w14:textId="77777777" w:rsidR="00837DF9" w:rsidRDefault="00837DF9" w:rsidP="00C63089"/>
                    </w:txbxContent>
                  </v:textbox>
                </v:rect>
                <v:shape id="Text Box 13" o:spid="_x0000_s1046" type="#_x0000_t202" style="position:absolute;left:-921;top:6825;width:35674;height:1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" filled="f" stroked="f" strokeweight=".5pt">
                  <v:textbox inset=",7.2pt,,0">
                    <w:txbxContent>
                      <w:p w14:paraId="40B7E8C1" w14:textId="77777777" w:rsidR="00837DF9" w:rsidRDefault="00837DF9" w:rsidP="00C63089">
                        <w:pPr>
                          <w:pStyle w:val="Heading2"/>
                        </w:pPr>
                        <w:bookmarkStart w:id="24" w:name="_Toc92883435"/>
                        <w:r>
                          <w:t>Activity 1: Where Does the Time Go?</w:t>
                        </w:r>
                        <w:bookmarkEnd w:id="24"/>
                      </w:p>
                      <w:p w14:paraId="6A68FF57" w14:textId="77777777" w:rsidR="00837DF9" w:rsidRDefault="00837DF9">
                        <w:pPr>
                          <w:spacing w:after="0"/>
                        </w:pPr>
                      </w:p>
                      <w:p w14:paraId="59189488" w14:textId="77777777" w:rsidR="00837DF9" w:rsidRPr="00841C42" w:rsidRDefault="00837DF9" w:rsidP="00841C42">
                        <w:pPr>
                          <w:shd w:val="clear" w:color="auto" w:fill="0B6396"/>
                          <w:spacing w:after="267" w:line="336" w:lineRule="atLeast"/>
                          <w:ind w:right="-267"/>
                          <w:jc w:val="both"/>
                          <w:outlineLvl w:val="2"/>
                          <w:rPr>
                            <w:rFonts w:ascii="Arial" w:hAnsi="Arial" w:cs="Arial"/>
                            <w:b/>
                            <w:bCs/>
                            <w:color w:val="FFFFFF" w:themeColor="background1"/>
                            <w:sz w:val="26"/>
                            <w:szCs w:val="26"/>
                          </w:rPr>
                        </w:pPr>
                        <w:bookmarkStart w:id="25" w:name="_Toc92883436"/>
                        <w:r w:rsidRPr="00841C42">
                          <w:rPr>
                            <w:rFonts w:ascii="Arial" w:hAnsi="Arial" w:cs="Arial"/>
                            <w:b/>
                            <w:bCs/>
                            <w:color w:val="FFFFFF" w:themeColor="background1"/>
                            <w:sz w:val="26"/>
                            <w:szCs w:val="26"/>
                          </w:rPr>
                          <w:t>Checkpoint Exercise</w:t>
                        </w:r>
                        <w:bookmarkEnd w:id="25"/>
                      </w:p>
                      <w:p w14:paraId="1F06FCC6" w14:textId="034E6B4F" w:rsidR="00837DF9" w:rsidRPr="00841C42" w:rsidRDefault="00837DF9" w:rsidP="00C63089">
                        <w:pPr>
                          <w:rPr>
                            <w:rStyle w:val="Strong"/>
                            <w:rFonts w:ascii="Arial" w:hAnsi="Arial" w:cs="Arial"/>
                          </w:rPr>
                        </w:pPr>
                        <w:r w:rsidRPr="00841C42">
                          <w:rPr>
                            <w:rFonts w:ascii="Arial" w:hAnsi="Arial" w:cs="Arial"/>
                          </w:rPr>
                          <w:t xml:space="preserve">In this activity you will try to account for how much time you spend in a week on an activity. For each of the activity categories listed, make your best estimate of how many hours a week you spend on the activity. For categories that you spend the same amount of time every day, multiply the estimate for one day by seven. </w:t>
                        </w:r>
                        <w:r w:rsidRPr="00841C42">
                          <w:rPr>
                            <w:rStyle w:val="Strong"/>
                            <w:rFonts w:ascii="Arial" w:hAnsi="Arial" w:cs="Arial"/>
                          </w:rPr>
                          <w:t>What patterns do you notice? What activities take up more of your time and which take up less?</w:t>
                        </w:r>
                      </w:p>
                      <w:p w14:paraId="6A1C09D3" w14:textId="77777777" w:rsidR="00837DF9" w:rsidRPr="00841C42" w:rsidRDefault="00837DF9" w:rsidP="00841C42">
                        <w:pPr>
                          <w:spacing w:after="0"/>
                          <w:rPr>
                            <w:rFonts w:ascii="Arial" w:hAnsi="Arial" w:cs="Arial"/>
                          </w:rPr>
                        </w:pPr>
                      </w:p>
                      <w:tbl>
                        <w:tblPr>
                          <w:tblStyle w:val="PlainTable3"/>
                          <w:tblW w:w="0" w:type="auto"/>
                          <w:tblLook w:val="04A0" w:firstRow="1" w:lastRow="0" w:firstColumn="1" w:lastColumn="0" w:noHBand="0" w:noVBand="1"/>
                        </w:tblPr>
                        <w:tblGrid>
                          <w:gridCol w:w="5490"/>
                          <w:gridCol w:w="3387"/>
                        </w:tblGrid>
                        <w:tr w:rsidR="00837DF9" w:rsidRPr="00431640" w14:paraId="5A6146F4" w14:textId="77777777" w:rsidTr="00C6308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90" w:type="dxa"/>
                            </w:tcPr>
                            <w:p w14:paraId="50B1D1F2" w14:textId="77777777" w:rsidR="00837DF9" w:rsidRPr="00841C42" w:rsidRDefault="00837DF9" w:rsidP="00C63089">
                              <w:pPr>
                                <w:rPr>
                                  <w:rFonts w:ascii="Arial" w:hAnsi="Arial" w:cs="Arial"/>
                                </w:rPr>
                              </w:pPr>
                              <w:r w:rsidRPr="00841C42">
                                <w:rPr>
                                  <w:rFonts w:ascii="Arial" w:hAnsi="Arial" w:cs="Arial"/>
                                </w:rPr>
                                <w:t>Category of activity</w:t>
                              </w:r>
                            </w:p>
                          </w:tc>
                          <w:tc>
                            <w:tcPr>
                              <w:tcW w:w="3387" w:type="dxa"/>
                            </w:tcPr>
                            <w:p w14:paraId="50D01923" w14:textId="7EBD2D60" w:rsidR="00837DF9" w:rsidRPr="00841C42" w:rsidRDefault="00837DF9" w:rsidP="00C6308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841C42">
                                <w:rPr>
                                  <w:rFonts w:ascii="Arial" w:hAnsi="Arial" w:cs="Arial"/>
                                </w:rPr>
                                <w:t>hours a week</w:t>
                              </w:r>
                            </w:p>
                          </w:tc>
                        </w:tr>
                        <w:tr w:rsidR="00837DF9" w14:paraId="17C2441D"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60EBE66A" w14:textId="77777777" w:rsidR="00837DF9" w:rsidRPr="00D351E9" w:rsidRDefault="00837DF9" w:rsidP="00C63089">
                              <w:r w:rsidRPr="00D351E9">
                                <w:rPr>
                                  <w:caps w:val="0"/>
                                </w:rPr>
                                <w:t>Sleeping</w:t>
                              </w:r>
                            </w:p>
                          </w:tc>
                          <w:tc>
                            <w:tcPr>
                              <w:tcW w:w="3387" w:type="dxa"/>
                            </w:tcPr>
                            <w:p w14:paraId="54F3604D"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43944F79"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12BBD3B8" w14:textId="77777777" w:rsidR="00837DF9" w:rsidRPr="00D351E9" w:rsidRDefault="00837DF9" w:rsidP="00C63089">
                              <w:r w:rsidRPr="00D351E9">
                                <w:rPr>
                                  <w:caps w:val="0"/>
                                </w:rPr>
                                <w:t>Preparing and eating food</w:t>
                              </w:r>
                            </w:p>
                          </w:tc>
                          <w:tc>
                            <w:tcPr>
                              <w:tcW w:w="3387" w:type="dxa"/>
                            </w:tcPr>
                            <w:p w14:paraId="4AB602C0"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3C47A82D"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2BB9B8FD" w14:textId="495E686E" w:rsidR="00837DF9" w:rsidRPr="00D351E9" w:rsidRDefault="00837DF9" w:rsidP="00C63089">
                              <w:r w:rsidRPr="00D351E9">
                                <w:rPr>
                                  <w:caps w:val="0"/>
                                </w:rPr>
                                <w:t>Personal hyg</w:t>
                              </w:r>
                              <w:r>
                                <w:rPr>
                                  <w:caps w:val="0"/>
                                </w:rPr>
                                <w:t>i</w:t>
                              </w:r>
                              <w:r w:rsidRPr="00D351E9">
                                <w:rPr>
                                  <w:caps w:val="0"/>
                                </w:rPr>
                                <w:t xml:space="preserve">ene </w:t>
                              </w:r>
                            </w:p>
                          </w:tc>
                          <w:tc>
                            <w:tcPr>
                              <w:tcW w:w="3387" w:type="dxa"/>
                            </w:tcPr>
                            <w:p w14:paraId="0EFA8832"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459C2324"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240BA12A" w14:textId="77777777" w:rsidR="00837DF9" w:rsidRPr="00D351E9" w:rsidRDefault="00837DF9" w:rsidP="00C63089">
                              <w:r w:rsidRPr="00D351E9">
                                <w:rPr>
                                  <w:caps w:val="0"/>
                                </w:rPr>
                                <w:t xml:space="preserve">Working </w:t>
                              </w:r>
                            </w:p>
                          </w:tc>
                          <w:tc>
                            <w:tcPr>
                              <w:tcW w:w="3387" w:type="dxa"/>
                            </w:tcPr>
                            <w:p w14:paraId="6D32816D"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6020BB01"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11FCEF54" w14:textId="77777777" w:rsidR="00837DF9" w:rsidRPr="00D351E9" w:rsidRDefault="00837DF9" w:rsidP="00C63089">
                              <w:r w:rsidRPr="00D351E9">
                                <w:rPr>
                                  <w:caps w:val="0"/>
                                </w:rPr>
                                <w:t>Volunteer service or internship</w:t>
                              </w:r>
                            </w:p>
                          </w:tc>
                          <w:tc>
                            <w:tcPr>
                              <w:tcW w:w="3387" w:type="dxa"/>
                            </w:tcPr>
                            <w:p w14:paraId="2F76156D"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36B733CC"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62B30F58" w14:textId="39300D21" w:rsidR="00837DF9" w:rsidRPr="00D351E9" w:rsidRDefault="00837DF9" w:rsidP="00C63089">
                              <w:r w:rsidRPr="00D351E9">
                                <w:rPr>
                                  <w:caps w:val="0"/>
                                </w:rPr>
                                <w:t>Household chores i</w:t>
                              </w:r>
                              <w:r>
                                <w:t>.</w:t>
                              </w:r>
                              <w:r w:rsidRPr="00D351E9">
                                <w:rPr>
                                  <w:caps w:val="0"/>
                                </w:rPr>
                                <w:t>e. Cleaning</w:t>
                              </w:r>
                            </w:p>
                          </w:tc>
                          <w:tc>
                            <w:tcPr>
                              <w:tcW w:w="3387" w:type="dxa"/>
                            </w:tcPr>
                            <w:p w14:paraId="0A609816"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4163B702"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2D4AEE9B" w14:textId="77777777" w:rsidR="00837DF9" w:rsidRPr="00D351E9" w:rsidRDefault="00837DF9" w:rsidP="00C63089">
                              <w:r>
                                <w:rPr>
                                  <w:caps w:val="0"/>
                                </w:rPr>
                                <w:t>Shopping (groc</w:t>
                              </w:r>
                              <w:r w:rsidRPr="00D351E9">
                                <w:rPr>
                                  <w:caps w:val="0"/>
                                </w:rPr>
                                <w:t>ery, clothing, e</w:t>
                              </w:r>
                              <w:r>
                                <w:rPr>
                                  <w:caps w:val="0"/>
                                </w:rPr>
                                <w:t>tc</w:t>
                              </w:r>
                              <w:r w:rsidRPr="00D351E9">
                                <w:t>.)</w:t>
                              </w:r>
                            </w:p>
                          </w:tc>
                          <w:tc>
                            <w:tcPr>
                              <w:tcW w:w="3387" w:type="dxa"/>
                            </w:tcPr>
                            <w:p w14:paraId="2EB06D74"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43282B65"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2970A696" w14:textId="77777777" w:rsidR="00837DF9" w:rsidRPr="00D351E9" w:rsidRDefault="00837DF9" w:rsidP="00C63089">
                              <w:r w:rsidRPr="00D351E9">
                                <w:rPr>
                                  <w:caps w:val="0"/>
                                </w:rPr>
                                <w:t xml:space="preserve">Attending class </w:t>
                              </w:r>
                            </w:p>
                          </w:tc>
                          <w:tc>
                            <w:tcPr>
                              <w:tcW w:w="3387" w:type="dxa"/>
                            </w:tcPr>
                            <w:p w14:paraId="61B3A0AE"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05998721"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7715A904" w14:textId="47D8CF80" w:rsidR="00837DF9" w:rsidRPr="00D351E9" w:rsidRDefault="00837DF9" w:rsidP="00C63089">
                              <w:r w:rsidRPr="00D351E9">
                                <w:rPr>
                                  <w:caps w:val="0"/>
                                </w:rPr>
                                <w:t>Classwork outside of class: studying, reading, writing, researching</w:t>
                              </w:r>
                              <w:r>
                                <w:t>,</w:t>
                              </w:r>
                              <w:r w:rsidRPr="00D351E9">
                                <w:rPr>
                                  <w:caps w:val="0"/>
                                </w:rPr>
                                <w:t xml:space="preserve"> et</w:t>
                              </w:r>
                              <w:r>
                                <w:rPr>
                                  <w:caps w:val="0"/>
                                </w:rPr>
                                <w:t>c.</w:t>
                              </w:r>
                            </w:p>
                          </w:tc>
                          <w:tc>
                            <w:tcPr>
                              <w:tcW w:w="3387" w:type="dxa"/>
                            </w:tcPr>
                            <w:p w14:paraId="1501EACD"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27847D8D"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6DE1A97E" w14:textId="77777777" w:rsidR="00837DF9" w:rsidRPr="00D351E9" w:rsidRDefault="00837DF9" w:rsidP="00C63089">
                              <w:r w:rsidRPr="00D351E9">
                                <w:rPr>
                                  <w:caps w:val="0"/>
                                </w:rPr>
                                <w:t>Transpor</w:t>
                              </w:r>
                              <w:r>
                                <w:rPr>
                                  <w:caps w:val="0"/>
                                </w:rPr>
                                <w:t>t</w:t>
                              </w:r>
                              <w:r w:rsidRPr="00D351E9">
                                <w:rPr>
                                  <w:caps w:val="0"/>
                                </w:rPr>
                                <w:t>ation to work or school</w:t>
                              </w:r>
                            </w:p>
                          </w:tc>
                          <w:tc>
                            <w:tcPr>
                              <w:tcW w:w="3387" w:type="dxa"/>
                            </w:tcPr>
                            <w:p w14:paraId="053042EF"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rsidRPr="00B73960" w14:paraId="32EBB914"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20D162F1" w14:textId="2B061BF2" w:rsidR="00837DF9" w:rsidRPr="0087709D" w:rsidRDefault="00837DF9" w:rsidP="00C63089">
                              <w:pPr>
                                <w:rPr>
                                  <w:lang w:val="fr-FR"/>
                                </w:rPr>
                              </w:pPr>
                              <w:r w:rsidRPr="0087709D">
                                <w:rPr>
                                  <w:caps w:val="0"/>
                                  <w:lang w:val="fr-FR"/>
                                </w:rPr>
                                <w:t xml:space="preserve">Campus </w:t>
                              </w:r>
                              <w:proofErr w:type="spellStart"/>
                              <w:r w:rsidRPr="0087709D">
                                <w:rPr>
                                  <w:caps w:val="0"/>
                                  <w:lang w:val="fr-FR"/>
                                </w:rPr>
                                <w:t>activities</w:t>
                              </w:r>
                              <w:proofErr w:type="spellEnd"/>
                              <w:r>
                                <w:rPr>
                                  <w:caps w:val="0"/>
                                  <w:lang w:val="fr-FR"/>
                                </w:rPr>
                                <w:t xml:space="preserve"> : </w:t>
                              </w:r>
                              <w:r w:rsidRPr="0087709D">
                                <w:rPr>
                                  <w:caps w:val="0"/>
                                  <w:lang w:val="fr-FR"/>
                                </w:rPr>
                                <w:t xml:space="preserve"> clubs, social </w:t>
                              </w:r>
                              <w:proofErr w:type="spellStart"/>
                              <w:r w:rsidRPr="0087709D">
                                <w:rPr>
                                  <w:caps w:val="0"/>
                                  <w:lang w:val="fr-FR"/>
                                </w:rPr>
                                <w:t>events</w:t>
                              </w:r>
                              <w:proofErr w:type="spellEnd"/>
                              <w:r>
                                <w:rPr>
                                  <w:lang w:val="fr-FR"/>
                                </w:rPr>
                                <w:t>,</w:t>
                              </w:r>
                              <w:r w:rsidRPr="0087709D">
                                <w:rPr>
                                  <w:caps w:val="0"/>
                                  <w:lang w:val="fr-FR"/>
                                </w:rPr>
                                <w:t xml:space="preserve"> etc</w:t>
                              </w:r>
                              <w:r>
                                <w:rPr>
                                  <w:caps w:val="0"/>
                                  <w:lang w:val="fr-FR"/>
                                </w:rPr>
                                <w:t>.</w:t>
                              </w:r>
                            </w:p>
                          </w:tc>
                          <w:tc>
                            <w:tcPr>
                              <w:tcW w:w="3387" w:type="dxa"/>
                            </w:tcPr>
                            <w:p w14:paraId="1BCD6D6D" w14:textId="77777777" w:rsidR="00837DF9" w:rsidRPr="0087709D" w:rsidRDefault="00837DF9" w:rsidP="00C63089">
                              <w:pPr>
                                <w:cnfStyle w:val="000000100000" w:firstRow="0" w:lastRow="0" w:firstColumn="0" w:lastColumn="0" w:oddVBand="0" w:evenVBand="0" w:oddHBand="1" w:evenHBand="0" w:firstRowFirstColumn="0" w:firstRowLastColumn="0" w:lastRowFirstColumn="0" w:lastRowLastColumn="0"/>
                                <w:rPr>
                                  <w:lang w:val="fr-FR"/>
                                </w:rPr>
                              </w:pPr>
                            </w:p>
                          </w:tc>
                        </w:tr>
                        <w:tr w:rsidR="00837DF9" w14:paraId="59936C38"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1827FCE0" w14:textId="4E89E6FF" w:rsidR="00837DF9" w:rsidRPr="00D351E9" w:rsidRDefault="00837DF9" w:rsidP="00C63089">
                              <w:r w:rsidRPr="00D351E9">
                                <w:rPr>
                                  <w:caps w:val="0"/>
                                </w:rPr>
                                <w:t xml:space="preserve">Community activities: church groups, sports teams, </w:t>
                              </w:r>
                              <w:r>
                                <w:rPr>
                                  <w:caps w:val="0"/>
                                </w:rPr>
                                <w:t>etc.</w:t>
                              </w:r>
                            </w:p>
                          </w:tc>
                          <w:tc>
                            <w:tcPr>
                              <w:tcW w:w="3387" w:type="dxa"/>
                            </w:tcPr>
                            <w:p w14:paraId="511CD13A"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0A46BB86"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07AB8B7F" w14:textId="77777777" w:rsidR="00837DF9" w:rsidRPr="00D351E9" w:rsidRDefault="00837DF9" w:rsidP="00C63089">
                              <w:r w:rsidRPr="00D351E9">
                                <w:rPr>
                                  <w:caps w:val="0"/>
                                </w:rPr>
                                <w:t xml:space="preserve">Time with friends </w:t>
                              </w:r>
                            </w:p>
                          </w:tc>
                          <w:tc>
                            <w:tcPr>
                              <w:tcW w:w="3387" w:type="dxa"/>
                            </w:tcPr>
                            <w:p w14:paraId="5B1330DF"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340EF5E8"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5694B55B" w14:textId="4E6794B0" w:rsidR="00837DF9" w:rsidRPr="00D351E9" w:rsidRDefault="00837DF9" w:rsidP="00C63089">
                              <w:r w:rsidRPr="00D351E9">
                                <w:rPr>
                                  <w:caps w:val="0"/>
                                </w:rPr>
                                <w:t xml:space="preserve">Attending events: concerts, movies, parties, </w:t>
                              </w:r>
                              <w:r>
                                <w:rPr>
                                  <w:caps w:val="0"/>
                                </w:rPr>
                                <w:t>etc.</w:t>
                              </w:r>
                            </w:p>
                          </w:tc>
                          <w:tc>
                            <w:tcPr>
                              <w:tcW w:w="3387" w:type="dxa"/>
                            </w:tcPr>
                            <w:p w14:paraId="21FE4E4F"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17249F49"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3CFC8A84" w14:textId="77777777" w:rsidR="00837DF9" w:rsidRPr="00D351E9" w:rsidRDefault="00837DF9" w:rsidP="00C63089">
                              <w:r>
                                <w:rPr>
                                  <w:caps w:val="0"/>
                                </w:rPr>
                                <w:t>Alone time</w:t>
                              </w:r>
                            </w:p>
                          </w:tc>
                          <w:tc>
                            <w:tcPr>
                              <w:tcW w:w="3387" w:type="dxa"/>
                            </w:tcPr>
                            <w:p w14:paraId="3F5ABD80"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184E296F"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72FF6771" w14:textId="6B5FBB43" w:rsidR="00837DF9" w:rsidRDefault="00837DF9" w:rsidP="00C63089">
                              <w:r>
                                <w:rPr>
                                  <w:caps w:val="0"/>
                                </w:rPr>
                                <w:t>Screen time: movies, tv, YouTube, internet, etc.</w:t>
                              </w:r>
                            </w:p>
                          </w:tc>
                          <w:tc>
                            <w:tcPr>
                              <w:tcW w:w="3387" w:type="dxa"/>
                            </w:tcPr>
                            <w:p w14:paraId="4B305588"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56292484"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099857CD" w14:textId="77777777" w:rsidR="00837DF9" w:rsidRDefault="00837DF9" w:rsidP="00C63089">
                              <w:r>
                                <w:rPr>
                                  <w:caps w:val="0"/>
                                </w:rPr>
                                <w:t>Exercise or sport activities</w:t>
                              </w:r>
                            </w:p>
                          </w:tc>
                          <w:tc>
                            <w:tcPr>
                              <w:tcW w:w="3387" w:type="dxa"/>
                            </w:tcPr>
                            <w:p w14:paraId="346D0A19"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01661596"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036AC814" w14:textId="77777777" w:rsidR="00837DF9" w:rsidRDefault="00837DF9" w:rsidP="00C63089">
                              <w:r>
                                <w:rPr>
                                  <w:caps w:val="0"/>
                                </w:rPr>
                                <w:t>Reading for fun</w:t>
                              </w:r>
                            </w:p>
                          </w:tc>
                          <w:tc>
                            <w:tcPr>
                              <w:tcW w:w="3387" w:type="dxa"/>
                            </w:tcPr>
                            <w:p w14:paraId="328A5EDD"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01192694"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4456D20A" w14:textId="5DC0CC68" w:rsidR="00837DF9" w:rsidRDefault="00837DF9" w:rsidP="00C63089">
                              <w:r>
                                <w:rPr>
                                  <w:caps w:val="0"/>
                                </w:rPr>
                                <w:t>Time on phone: texting, talking, snapchat, etc.</w:t>
                              </w:r>
                            </w:p>
                          </w:tc>
                          <w:tc>
                            <w:tcPr>
                              <w:tcW w:w="3387" w:type="dxa"/>
                            </w:tcPr>
                            <w:p w14:paraId="51C4AC77"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17446241"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3CE9AAF9" w14:textId="77777777" w:rsidR="00837DF9" w:rsidRDefault="00837DF9" w:rsidP="00C63089">
                              <w:r>
                                <w:rPr>
                                  <w:caps w:val="0"/>
                                </w:rPr>
                                <w:t>Other</w:t>
                              </w:r>
                            </w:p>
                          </w:tc>
                          <w:tc>
                            <w:tcPr>
                              <w:tcW w:w="3387" w:type="dxa"/>
                            </w:tcPr>
                            <w:p w14:paraId="6B50D691"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bl>
                      <w:p w14:paraId="357A088B" w14:textId="77777777" w:rsidR="00837DF9" w:rsidRPr="0040799E" w:rsidRDefault="00837DF9" w:rsidP="00C63089"/>
                      <w:p w14:paraId="25A6876D" w14:textId="77777777" w:rsidR="00837DF9" w:rsidRDefault="00837DF9" w:rsidP="00C63089"/>
                    </w:txbxContent>
                  </v:textbox>
                </v:shape>
                <w10:wrap type="topAndBottom" anchorx="margin" anchory="margin"/>
              </v:group>
            </w:pict>
          </mc:Fallback>
        </mc:AlternateContent>
      </w:r>
      <w:r w:rsidRPr="00B13ACE">
        <w:rPr>
          <w:rFonts w:ascii="Arial" w:hAnsi="Arial" w:cs="Arial"/>
        </w:rPr>
        <w:t xml:space="preserve">Think about your time analysis in Activity 1. Where do you feel like you </w:t>
      </w:r>
      <w:r w:rsidRPr="00837DF9">
        <w:rPr>
          <w:rFonts w:ascii="Arial" w:hAnsi="Arial" w:cs="Arial"/>
        </w:rPr>
        <w:t xml:space="preserve">spend your most time in a week? People who estimate too high often feel they don’t have enough time. People who often can’t account for how they use all their time may have a more relaxed attitude. They may not actually have any more free time, but they may be wasting more time than they want to admit </w:t>
      </w:r>
      <w:r w:rsidRPr="00CF3280">
        <w:rPr>
          <w:rFonts w:ascii="Arial" w:hAnsi="Arial" w:cs="Arial"/>
        </w:rPr>
        <w:t>with</w:t>
      </w:r>
      <w:r w:rsidRPr="00B13ACE">
        <w:rPr>
          <w:rFonts w:ascii="Arial" w:hAnsi="Arial" w:cs="Arial"/>
        </w:rPr>
        <w:t xml:space="preserve"> less important things. </w:t>
      </w:r>
    </w:p>
    <w:p w14:paraId="68E944B6" w14:textId="7C67FB83" w:rsidR="00733105" w:rsidRPr="00B13ACE" w:rsidRDefault="00733105" w:rsidP="00C63089">
      <w:pPr>
        <w:jc w:val="both"/>
        <w:rPr>
          <w:rFonts w:ascii="Arial" w:hAnsi="Arial" w:cs="Arial"/>
        </w:rPr>
      </w:pPr>
      <w:r w:rsidRPr="00B13ACE">
        <w:rPr>
          <w:rFonts w:ascii="Arial" w:hAnsi="Arial" w:cs="Arial"/>
          <w:noProof/>
        </w:rPr>
        <mc:AlternateContent>
          <mc:Choice Requires="wps">
            <w:drawing>
              <wp:anchor distT="0" distB="0" distL="114300" distR="114300" simplePos="0" relativeHeight="251647488" behindDoc="0" locked="0" layoutInCell="1" allowOverlap="1" wp14:anchorId="483DBB14" wp14:editId="033ED17A">
                <wp:simplePos x="0" y="0"/>
                <wp:positionH relativeFrom="margin">
                  <wp:align>left</wp:align>
                </wp:positionH>
                <wp:positionV relativeFrom="paragraph">
                  <wp:posOffset>6207125</wp:posOffset>
                </wp:positionV>
                <wp:extent cx="6009005" cy="309880"/>
                <wp:effectExtent l="0" t="0" r="0" b="0"/>
                <wp:wrapNone/>
                <wp:docPr id="14" name="Rectangle 14"/>
                <wp:cNvGraphicFramePr/>
                <a:graphic xmlns:a="http://schemas.openxmlformats.org/drawingml/2006/main">
                  <a:graphicData uri="http://schemas.microsoft.com/office/word/2010/wordprocessingShape">
                    <wps:wsp>
                      <wps:cNvSpPr/>
                      <wps:spPr>
                        <a:xfrm>
                          <a:off x="0" y="0"/>
                          <a:ext cx="6009005" cy="309880"/>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020BC429" w14:textId="77777777" w:rsidR="00837DF9" w:rsidRDefault="00837DF9" w:rsidP="00C6308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3DBB14" id="Rectangle 14" o:spid="_x0000_s1047" style="position:absolute;left:0;text-align:left;margin-left:0;margin-top:488.75pt;width:473.15pt;height:24.4pt;z-index:251647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" fillcolor="#2a4a85 [2148]" stroked="f">
                <v:fill color2="#8eaadb [1940]" rotate="t" angle="180" colors="0 #2a4b86;31457f #4a76c6;1 #8faadc" focus="100%" type="gradient"/>
                <v:textbox>
                  <w:txbxContent>
                    <w:p w14:paraId="020BC429" w14:textId="77777777" w:rsidR="00837DF9" w:rsidRDefault="00837DF9" w:rsidP="00C63089"/>
                  </w:txbxContent>
                </v:textbox>
                <w10:wrap anchorx="margin"/>
              </v:rect>
            </w:pict>
          </mc:Fallback>
        </mc:AlternateContent>
      </w:r>
    </w:p>
    <w:p w14:paraId="57FDF885" w14:textId="77777777" w:rsidR="00733105" w:rsidRPr="00B13ACE" w:rsidRDefault="00733105" w:rsidP="00C63089">
      <w:pPr>
        <w:jc w:val="both"/>
        <w:rPr>
          <w:rFonts w:ascii="Arial" w:hAnsi="Arial" w:cs="Arial"/>
        </w:rPr>
      </w:pPr>
    </w:p>
    <w:p w14:paraId="4533F091" w14:textId="77777777" w:rsidR="00733105" w:rsidRPr="00B13ACE" w:rsidRDefault="00733105" w:rsidP="00C63089">
      <w:pPr>
        <w:jc w:val="both"/>
        <w:rPr>
          <w:rFonts w:ascii="Arial" w:hAnsi="Arial" w:cs="Arial"/>
        </w:rPr>
      </w:pPr>
      <w:r w:rsidRPr="00B13ACE">
        <w:rPr>
          <w:rFonts w:ascii="Arial" w:hAnsi="Arial" w:cs="Arial"/>
        </w:rPr>
        <w:t xml:space="preserve">People also differ in how they respond to schedule changes. Some go with the flow and accept changes easily, while others function well only when following a planned schedule and may become upset if that schedule changes. If you do not react well to an unexpected disruption in </w:t>
      </w:r>
      <w:r w:rsidRPr="00B13ACE">
        <w:rPr>
          <w:rFonts w:ascii="Arial" w:hAnsi="Arial" w:cs="Arial"/>
        </w:rPr>
        <w:lastRenderedPageBreak/>
        <w:t xml:space="preserve">your schedule, plan extra time for catching up if something throws you off. This is all part of understanding your time personality. It is important to know how much time that you do spend for these activities so you can best plan out your weekly time. </w:t>
      </w:r>
    </w:p>
    <w:p w14:paraId="74A0B3E1" w14:textId="77777777" w:rsidR="00733105" w:rsidRPr="00B13ACE" w:rsidRDefault="7CAF4890" w:rsidP="00C63089">
      <w:pPr>
        <w:jc w:val="both"/>
        <w:rPr>
          <w:rFonts w:ascii="Arial" w:hAnsi="Arial" w:cs="Arial"/>
        </w:rPr>
      </w:pPr>
      <w:r w:rsidRPr="16B78B13">
        <w:rPr>
          <w:rFonts w:ascii="Arial" w:hAnsi="Arial" w:cs="Arial"/>
        </w:rPr>
        <w:t>While you may not be able to change your “time personality,” you can learn to manage your time more successfully. The key is to be realistic. How accurate is the number of hours you wrote down in Activity 1? The best way to know how you spend your time is to record what you do all day in a time log, every day for a week, and then add that up.</w:t>
      </w:r>
    </w:p>
    <w:p w14:paraId="5421AA56" w14:textId="77777777" w:rsidR="00733105" w:rsidRPr="00B13ACE" w:rsidRDefault="00733105" w:rsidP="00841C42">
      <w:pPr>
        <w:spacing w:after="0"/>
        <w:jc w:val="both"/>
        <w:rPr>
          <w:rFonts w:ascii="Arial" w:hAnsi="Arial" w:cs="Arial"/>
        </w:rPr>
      </w:pPr>
    </w:p>
    <w:p w14:paraId="2A9078CA" w14:textId="77777777" w:rsidR="00733105" w:rsidRPr="00B13ACE" w:rsidRDefault="00733105" w:rsidP="00C63089">
      <w:pPr>
        <w:pStyle w:val="Heading2"/>
        <w:jc w:val="both"/>
        <w:rPr>
          <w:rFonts w:cs="Arial"/>
          <w:szCs w:val="28"/>
        </w:rPr>
      </w:pPr>
      <w:bookmarkStart w:id="26" w:name="_Toc92883437"/>
      <w:r w:rsidRPr="00B13ACE">
        <w:rPr>
          <w:rFonts w:cs="Arial"/>
        </w:rPr>
        <w:t>Time Profile</w:t>
      </w:r>
      <w:bookmarkEnd w:id="26"/>
    </w:p>
    <w:p w14:paraId="79AB168B" w14:textId="53EABE3B" w:rsidR="00733105" w:rsidRPr="00B13ACE" w:rsidRDefault="00733105" w:rsidP="00C63089">
      <w:pPr>
        <w:jc w:val="both"/>
        <w:rPr>
          <w:rFonts w:ascii="Arial" w:hAnsi="Arial" w:cs="Arial"/>
        </w:rPr>
      </w:pPr>
      <w:r>
        <w:br/>
      </w:r>
      <w:r w:rsidR="7CAF4890" w:rsidRPr="16B78B13">
        <w:rPr>
          <w:rFonts w:ascii="Arial" w:hAnsi="Arial" w:cs="Arial"/>
        </w:rPr>
        <w:t xml:space="preserve">Consider your </w:t>
      </w:r>
      <w:r w:rsidR="7CAF4890" w:rsidRPr="16B78B13">
        <w:rPr>
          <w:rStyle w:val="Strong"/>
          <w:rFonts w:ascii="Arial" w:hAnsi="Arial" w:cs="Arial"/>
        </w:rPr>
        <w:t>personal time profile</w:t>
      </w:r>
      <w:r w:rsidR="7CAF4890" w:rsidRPr="16B78B13">
        <w:rPr>
          <w:rFonts w:ascii="Arial" w:hAnsi="Arial" w:cs="Arial"/>
        </w:rPr>
        <w:t>. A personal time profile is an individualized schedule created to best fit your natural rhythm. It helps you schedule your time in a way that takes advantage of your peak energy levels throughout the day. Consider the following time profile:</w:t>
      </w:r>
    </w:p>
    <w:p w14:paraId="338CCDFB" w14:textId="77777777" w:rsidR="00733105" w:rsidRPr="00B13ACE" w:rsidRDefault="00733105" w:rsidP="00841C42">
      <w:pPr>
        <w:ind w:left="720"/>
        <w:jc w:val="both"/>
        <w:rPr>
          <w:rFonts w:ascii="Arial" w:hAnsi="Arial" w:cs="Arial"/>
        </w:rPr>
      </w:pPr>
      <w:r w:rsidRPr="00B13ACE">
        <w:rPr>
          <w:rFonts w:ascii="Arial" w:hAnsi="Arial" w:cs="Arial"/>
        </w:rPr>
        <w:t>I go to bed late and get up late. I feel tired in the morning and don’t get going until 10:00 AM. I have lots of energy in the late afternoon and early evening.</w:t>
      </w:r>
    </w:p>
    <w:p w14:paraId="3BC6D6D9" w14:textId="06266338" w:rsidR="00733105" w:rsidRPr="00B13ACE" w:rsidRDefault="00733105" w:rsidP="00841C42">
      <w:pPr>
        <w:ind w:left="720"/>
        <w:jc w:val="both"/>
        <w:rPr>
          <w:rFonts w:ascii="Arial" w:hAnsi="Arial" w:cs="Arial"/>
        </w:rPr>
      </w:pPr>
      <w:r w:rsidRPr="00B13ACE">
        <w:rPr>
          <w:rFonts w:ascii="Arial" w:hAnsi="Arial" w:cs="Arial"/>
        </w:rPr>
        <w:t xml:space="preserve">I like to work on one thing for a while until I’m tired of it and then work on something else. I don’t like to have too many things to do, or I get overwhelmed. </w:t>
      </w:r>
    </w:p>
    <w:p w14:paraId="562D134E" w14:textId="53D6FC8E" w:rsidR="00733105" w:rsidRPr="00B13ACE" w:rsidRDefault="00733105" w:rsidP="00C63089">
      <w:pPr>
        <w:jc w:val="both"/>
        <w:rPr>
          <w:rFonts w:ascii="Arial" w:hAnsi="Arial" w:cs="Arial"/>
        </w:rPr>
      </w:pPr>
      <w:r w:rsidRPr="519628C6">
        <w:rPr>
          <w:rFonts w:ascii="Arial" w:hAnsi="Arial" w:cs="Arial"/>
        </w:rPr>
        <w:t>Establish the schedule preferences that match your profile. Based on the time profile that you develop, list your preferences or map out an ideal schedule. Schedule classes, classwork, and studying for when you are the most productive. You should budget at least 2 hours of studying for every hour you are in class.</w:t>
      </w:r>
    </w:p>
    <w:p w14:paraId="055121C3" w14:textId="03002F17" w:rsidR="00733105" w:rsidRPr="00B13ACE" w:rsidRDefault="00733105" w:rsidP="00C63089">
      <w:pPr>
        <w:jc w:val="both"/>
        <w:rPr>
          <w:rFonts w:ascii="Arial" w:hAnsi="Arial" w:cs="Arial"/>
        </w:rPr>
      </w:pPr>
      <w:r w:rsidRPr="00B13ACE">
        <w:rPr>
          <w:rFonts w:ascii="Arial" w:hAnsi="Arial" w:cs="Arial"/>
          <w:noProof/>
        </w:rPr>
        <mc:AlternateContent>
          <mc:Choice Requires="wpg">
            <w:drawing>
              <wp:anchor distT="45720" distB="45720" distL="182880" distR="182880" simplePos="0" relativeHeight="251650560" behindDoc="0" locked="0" layoutInCell="1" allowOverlap="1" wp14:anchorId="41407C7A" wp14:editId="5785D9F8">
                <wp:simplePos x="0" y="0"/>
                <wp:positionH relativeFrom="margin">
                  <wp:align>right</wp:align>
                </wp:positionH>
                <wp:positionV relativeFrom="margin">
                  <wp:posOffset>5480050</wp:posOffset>
                </wp:positionV>
                <wp:extent cx="5937250" cy="2603500"/>
                <wp:effectExtent l="0" t="0" r="6350" b="6350"/>
                <wp:wrapSquare wrapText="bothSides"/>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37250" cy="2603500"/>
                          <a:chOff x="0" y="0"/>
                          <a:chExt cx="3567448" cy="2602965"/>
                        </a:xfrm>
                      </wpg:grpSpPr>
                      <wps:wsp>
                        <wps:cNvPr id="21" name="Rectangle 21"/>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8A45FA" w14:textId="77777777" w:rsidR="00837DF9" w:rsidRDefault="00837DF9">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0" y="252691"/>
                            <a:ext cx="3567448" cy="23502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03DCA" w14:textId="77777777" w:rsidR="00837DF9" w:rsidRDefault="00837DF9" w:rsidP="00C63089">
                              <w:pPr>
                                <w:pStyle w:val="Heading2"/>
                                <w:jc w:val="both"/>
                              </w:pPr>
                              <w:bookmarkStart w:id="27" w:name="_Toc92883438"/>
                              <w:r>
                                <w:t>Activity 2: Mapping Actual Time Spent</w:t>
                              </w:r>
                              <w:bookmarkEnd w:id="27"/>
                            </w:p>
                            <w:p w14:paraId="6C9F4B84" w14:textId="77777777" w:rsidR="00837DF9" w:rsidRDefault="00837DF9" w:rsidP="00C63089"/>
                            <w:p w14:paraId="3620FEB1" w14:textId="77777777" w:rsidR="00837DF9" w:rsidRPr="00841C42" w:rsidRDefault="00837DF9" w:rsidP="00841C42">
                              <w:pPr>
                                <w:shd w:val="clear" w:color="auto" w:fill="0B6396"/>
                                <w:spacing w:after="267" w:line="336" w:lineRule="atLeast"/>
                                <w:ind w:right="-267"/>
                                <w:jc w:val="both"/>
                                <w:outlineLvl w:val="2"/>
                                <w:rPr>
                                  <w:rFonts w:ascii="Arial" w:hAnsi="Arial" w:cs="Arial"/>
                                  <w:b/>
                                  <w:bCs/>
                                  <w:color w:val="FFFFFF" w:themeColor="background1"/>
                                  <w:sz w:val="26"/>
                                  <w:szCs w:val="26"/>
                                </w:rPr>
                              </w:pPr>
                              <w:bookmarkStart w:id="28" w:name="_Toc92883439"/>
                              <w:r w:rsidRPr="00841C42">
                                <w:rPr>
                                  <w:rFonts w:ascii="Arial" w:hAnsi="Arial" w:cs="Arial"/>
                                  <w:b/>
                                  <w:bCs/>
                                  <w:color w:val="FFFFFF" w:themeColor="background1"/>
                                  <w:sz w:val="26"/>
                                  <w:szCs w:val="26"/>
                                </w:rPr>
                                <w:t>Checkpoint Exercise</w:t>
                              </w:r>
                              <w:bookmarkEnd w:id="28"/>
                            </w:p>
                            <w:p w14:paraId="2AD789F8" w14:textId="77777777" w:rsidR="00837DF9" w:rsidRPr="00841C42" w:rsidRDefault="00837DF9" w:rsidP="00C63089">
                              <w:pPr>
                                <w:jc w:val="both"/>
                                <w:rPr>
                                  <w:rFonts w:ascii="Arial" w:hAnsi="Arial" w:cs="Arial"/>
                                </w:rPr>
                              </w:pPr>
                              <w:r w:rsidRPr="00841C42">
                                <w:rPr>
                                  <w:rFonts w:ascii="Arial" w:hAnsi="Arial" w:cs="Arial"/>
                                </w:rPr>
                                <w:t>For Activity 2, please print out a copy of the weekly schedule below and carry it with you for a whole week. Throughout the day, fill in what you have been doing and the times that you have been doing them. At the end of the week, add up the times.</w:t>
                              </w:r>
                            </w:p>
                            <w:p w14:paraId="29D4B561" w14:textId="77777777" w:rsidR="00837DF9" w:rsidRPr="00841C42" w:rsidRDefault="00837DF9" w:rsidP="00C63089">
                              <w:pPr>
                                <w:jc w:val="both"/>
                                <w:rPr>
                                  <w:rFonts w:ascii="Arial" w:hAnsi="Arial" w:cs="Arial"/>
                                </w:rPr>
                              </w:pPr>
                              <w:r w:rsidRPr="00841C42">
                                <w:rPr>
                                  <w:rFonts w:ascii="Arial" w:hAnsi="Arial" w:cs="Arial"/>
                                </w:rPr>
                                <w:t>You may be surprised that you spend a lot more time than you thought just hanging out with friends, surfing the Web, or playing around with Facebook. You might find that you study well early in the morning even though you thought you are a night person, or vice versa. You may learn how long you can continue at a specific task before needing a break.</w:t>
                              </w:r>
                            </w:p>
                            <w:p w14:paraId="603F0C40" w14:textId="77777777" w:rsidR="00837DF9" w:rsidRPr="00841C42" w:rsidRDefault="00837DF9">
                              <w:pPr>
                                <w:rPr>
                                  <w:rFonts w:ascii="Arial" w:hAnsi="Arial" w:cs="Arial"/>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407C7A" id="Group 20" o:spid="_x0000_s1048" alt="&quot;&quot;" style="position:absolute;left:0;text-align:left;margin-left:416.3pt;margin-top:431.5pt;width:467.5pt;height:205pt;z-index:251650560;mso-wrap-distance-left:14.4pt;mso-wrap-distance-top:3.6pt;mso-wrap-distance-right:14.4pt;mso-wrap-distance-bottom:3.6pt;mso-position-horizontal:right;mso-position-horizontal-relative:margin;mso-position-vertical-relative:margin;mso-width-relative:margin;mso-height-relative:margin" coordsize="35674,26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">
                <v:rect id="Rectangle 21" o:spid="_x0000_s1049"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" fillcolor="#4472c4 [3204]" stroked="f" strokeweight="1pt">
                  <v:textbox>
                    <w:txbxContent>
                      <w:p w14:paraId="428A45FA" w14:textId="77777777" w:rsidR="00837DF9" w:rsidRDefault="00837DF9">
                        <w:pPr>
                          <w:jc w:val="center"/>
                          <w:rPr>
                            <w:rFonts w:asciiTheme="majorHAnsi" w:eastAsiaTheme="majorEastAsia" w:hAnsiTheme="majorHAnsi" w:cstheme="majorBidi"/>
                            <w:color w:val="FFFFFF" w:themeColor="background1"/>
                            <w:sz w:val="24"/>
                            <w:szCs w:val="28"/>
                          </w:rPr>
                        </w:pPr>
                      </w:p>
                    </w:txbxContent>
                  </v:textbox>
                </v:rect>
                <v:shape id="Text Box 22" o:spid="_x0000_s1050" type="#_x0000_t202" style="position:absolute;top:2526;width:35674;height:23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" filled="f" stroked="f" strokeweight=".5pt">
                  <v:textbox inset=",7.2pt,,0">
                    <w:txbxContent>
                      <w:p w14:paraId="44903DCA" w14:textId="77777777" w:rsidR="00837DF9" w:rsidRDefault="00837DF9" w:rsidP="00C63089">
                        <w:pPr>
                          <w:pStyle w:val="Heading2"/>
                          <w:jc w:val="both"/>
                        </w:pPr>
                        <w:bookmarkStart w:id="29" w:name="_Toc92883438"/>
                        <w:r>
                          <w:t>Activity 2: Mapping Actual Time Spent</w:t>
                        </w:r>
                        <w:bookmarkEnd w:id="29"/>
                      </w:p>
                      <w:p w14:paraId="6C9F4B84" w14:textId="77777777" w:rsidR="00837DF9" w:rsidRDefault="00837DF9" w:rsidP="00C63089"/>
                      <w:p w14:paraId="3620FEB1" w14:textId="77777777" w:rsidR="00837DF9" w:rsidRPr="00841C42" w:rsidRDefault="00837DF9" w:rsidP="00841C42">
                        <w:pPr>
                          <w:shd w:val="clear" w:color="auto" w:fill="0B6396"/>
                          <w:spacing w:after="267" w:line="336" w:lineRule="atLeast"/>
                          <w:ind w:right="-267"/>
                          <w:jc w:val="both"/>
                          <w:outlineLvl w:val="2"/>
                          <w:rPr>
                            <w:rFonts w:ascii="Arial" w:hAnsi="Arial" w:cs="Arial"/>
                            <w:b/>
                            <w:bCs/>
                            <w:color w:val="FFFFFF" w:themeColor="background1"/>
                            <w:sz w:val="26"/>
                            <w:szCs w:val="26"/>
                          </w:rPr>
                        </w:pPr>
                        <w:bookmarkStart w:id="30" w:name="_Toc92883439"/>
                        <w:r w:rsidRPr="00841C42">
                          <w:rPr>
                            <w:rFonts w:ascii="Arial" w:hAnsi="Arial" w:cs="Arial"/>
                            <w:b/>
                            <w:bCs/>
                            <w:color w:val="FFFFFF" w:themeColor="background1"/>
                            <w:sz w:val="26"/>
                            <w:szCs w:val="26"/>
                          </w:rPr>
                          <w:t>Checkpoint Exercise</w:t>
                        </w:r>
                        <w:bookmarkEnd w:id="30"/>
                      </w:p>
                      <w:p w14:paraId="2AD789F8" w14:textId="77777777" w:rsidR="00837DF9" w:rsidRPr="00841C42" w:rsidRDefault="00837DF9" w:rsidP="00C63089">
                        <w:pPr>
                          <w:jc w:val="both"/>
                          <w:rPr>
                            <w:rFonts w:ascii="Arial" w:hAnsi="Arial" w:cs="Arial"/>
                          </w:rPr>
                        </w:pPr>
                        <w:r w:rsidRPr="00841C42">
                          <w:rPr>
                            <w:rFonts w:ascii="Arial" w:hAnsi="Arial" w:cs="Arial"/>
                          </w:rPr>
                          <w:t>For Activity 2, please print out a copy of the weekly schedule below and carry it with you for a whole week. Throughout the day, fill in what you have been doing and the times that you have been doing them. At the end of the week, add up the times.</w:t>
                        </w:r>
                      </w:p>
                      <w:p w14:paraId="29D4B561" w14:textId="77777777" w:rsidR="00837DF9" w:rsidRPr="00841C42" w:rsidRDefault="00837DF9" w:rsidP="00C63089">
                        <w:pPr>
                          <w:jc w:val="both"/>
                          <w:rPr>
                            <w:rFonts w:ascii="Arial" w:hAnsi="Arial" w:cs="Arial"/>
                          </w:rPr>
                        </w:pPr>
                        <w:r w:rsidRPr="00841C42">
                          <w:rPr>
                            <w:rFonts w:ascii="Arial" w:hAnsi="Arial" w:cs="Arial"/>
                          </w:rPr>
                          <w:t>You may be surprised that you spend a lot more time than you thought just hanging out with friends, surfing the Web, or playing around with Facebook. You might find that you study well early in the morning even though you thought you are a night person, or vice versa. You may learn how long you can continue at a specific task before needing a break.</w:t>
                        </w:r>
                      </w:p>
                      <w:p w14:paraId="603F0C40" w14:textId="77777777" w:rsidR="00837DF9" w:rsidRPr="00841C42" w:rsidRDefault="00837DF9">
                        <w:pPr>
                          <w:rPr>
                            <w:rFonts w:ascii="Arial" w:hAnsi="Arial" w:cs="Arial"/>
                            <w:caps/>
                            <w:color w:val="4472C4" w:themeColor="accent1"/>
                            <w:sz w:val="26"/>
                            <w:szCs w:val="26"/>
                          </w:rPr>
                        </w:pPr>
                      </w:p>
                    </w:txbxContent>
                  </v:textbox>
                </v:shape>
                <w10:wrap type="square" anchorx="margin" anchory="margin"/>
              </v:group>
            </w:pict>
          </mc:Fallback>
        </mc:AlternateContent>
      </w:r>
      <w:r w:rsidRPr="00B13ACE">
        <w:rPr>
          <w:rFonts w:ascii="Arial" w:hAnsi="Arial" w:cs="Arial"/>
        </w:rPr>
        <w:t>Another aspect of your time personality involves time of day. If you need to concentrate, such as when writing a class paper, are you more alert and focused in the morning, afternoon, or evening? Do you concentrate best when you look forward to a relaxing activity later on, or do you study better when you’ve finished all other activities? Do you function well if you get up early—or stay up late—to accomplish a task? How does that affect the rest of your day or the next day? Understanding this will help you better plan your study periods.</w:t>
      </w:r>
    </w:p>
    <w:p w14:paraId="1488ED71" w14:textId="77777777" w:rsidR="00733105" w:rsidRPr="00B13ACE" w:rsidRDefault="00733105" w:rsidP="00C63089">
      <w:pPr>
        <w:jc w:val="both"/>
        <w:rPr>
          <w:rFonts w:ascii="Arial" w:hAnsi="Arial" w:cs="Arial"/>
          <w:b/>
          <w:color w:val="000000"/>
          <w:sz w:val="20"/>
          <w:szCs w:val="20"/>
        </w:rPr>
      </w:pPr>
    </w:p>
    <w:p w14:paraId="6409B2FC" w14:textId="77777777" w:rsidR="00733105" w:rsidRPr="00B13ACE" w:rsidRDefault="00733105" w:rsidP="00C63089">
      <w:pPr>
        <w:jc w:val="both"/>
        <w:rPr>
          <w:rFonts w:ascii="Arial" w:hAnsi="Arial" w:cs="Arial"/>
          <w:b/>
          <w:color w:val="000000"/>
          <w:sz w:val="20"/>
          <w:szCs w:val="20"/>
        </w:rPr>
      </w:pPr>
      <w:r w:rsidRPr="00B13ACE">
        <w:rPr>
          <w:rFonts w:ascii="Arial" w:hAnsi="Arial" w:cs="Arial"/>
          <w:b/>
          <w:color w:val="000000"/>
          <w:sz w:val="20"/>
          <w:szCs w:val="20"/>
        </w:rPr>
        <w:t>Weekly Planner</w:t>
      </w:r>
    </w:p>
    <w:p w14:paraId="63244A75" w14:textId="77777777" w:rsidR="00733105" w:rsidRPr="00B13ACE" w:rsidRDefault="00733105" w:rsidP="00C63089">
      <w:pPr>
        <w:jc w:val="both"/>
        <w:rPr>
          <w:rFonts w:ascii="Arial" w:hAnsi="Arial" w:cs="Arial"/>
          <w:sz w:val="20"/>
          <w:szCs w:val="20"/>
        </w:rPr>
      </w:pPr>
      <w:r w:rsidRPr="00B13ACE">
        <w:rPr>
          <w:rFonts w:ascii="Arial" w:hAnsi="Arial" w:cs="Arial"/>
          <w:sz w:val="20"/>
          <w:szCs w:val="20"/>
        </w:rPr>
        <w:t>Week …………….</w:t>
      </w:r>
      <w:r w:rsidRPr="00B13ACE">
        <w:rPr>
          <w:rFonts w:ascii="Arial" w:hAnsi="Arial" w:cs="Arial"/>
          <w:sz w:val="20"/>
          <w:szCs w:val="20"/>
        </w:rPr>
        <w:tab/>
      </w:r>
      <w:r w:rsidRPr="00B13ACE">
        <w:rPr>
          <w:rFonts w:ascii="Arial" w:hAnsi="Arial" w:cs="Arial"/>
          <w:sz w:val="20"/>
          <w:szCs w:val="20"/>
        </w:rPr>
        <w:tab/>
        <w:t>Term ………………...</w:t>
      </w:r>
      <w:r w:rsidRPr="00B13ACE">
        <w:rPr>
          <w:rFonts w:ascii="Arial" w:hAnsi="Arial" w:cs="Arial"/>
          <w:sz w:val="20"/>
          <w:szCs w:val="20"/>
        </w:rPr>
        <w:tab/>
      </w:r>
      <w:r w:rsidRPr="00B13ACE">
        <w:rPr>
          <w:rFonts w:ascii="Arial" w:hAnsi="Arial" w:cs="Arial"/>
          <w:sz w:val="20"/>
          <w:szCs w:val="20"/>
        </w:rPr>
        <w:tab/>
        <w:t>Year……………..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1135"/>
        <w:gridCol w:w="1135"/>
        <w:gridCol w:w="1135"/>
        <w:gridCol w:w="1135"/>
        <w:gridCol w:w="1135"/>
        <w:gridCol w:w="1135"/>
        <w:gridCol w:w="1135"/>
      </w:tblGrid>
      <w:tr w:rsidR="00733105" w:rsidRPr="00B13ACE" w14:paraId="588EF3C9" w14:textId="77777777" w:rsidTr="00841C42">
        <w:tc>
          <w:tcPr>
            <w:tcW w:w="751" w:type="pct"/>
          </w:tcPr>
          <w:p w14:paraId="02494D57" w14:textId="77777777" w:rsidR="00733105" w:rsidRPr="00B13ACE" w:rsidRDefault="00733105" w:rsidP="00C63089">
            <w:pPr>
              <w:jc w:val="both"/>
              <w:rPr>
                <w:rFonts w:ascii="Arial" w:hAnsi="Arial" w:cs="Arial"/>
                <w:sz w:val="20"/>
                <w:szCs w:val="20"/>
              </w:rPr>
            </w:pPr>
          </w:p>
        </w:tc>
        <w:tc>
          <w:tcPr>
            <w:tcW w:w="607" w:type="pct"/>
          </w:tcPr>
          <w:p w14:paraId="5128A61F" w14:textId="77777777" w:rsidR="00733105" w:rsidRPr="00B13ACE" w:rsidRDefault="00733105" w:rsidP="00C63089">
            <w:pPr>
              <w:jc w:val="both"/>
              <w:rPr>
                <w:rFonts w:ascii="Arial" w:hAnsi="Arial" w:cs="Arial"/>
                <w:sz w:val="20"/>
                <w:szCs w:val="20"/>
              </w:rPr>
            </w:pPr>
            <w:r w:rsidRPr="00B13ACE">
              <w:rPr>
                <w:rFonts w:ascii="Arial" w:hAnsi="Arial" w:cs="Arial"/>
                <w:sz w:val="20"/>
                <w:szCs w:val="20"/>
              </w:rPr>
              <w:t>Mon</w:t>
            </w:r>
          </w:p>
        </w:tc>
        <w:tc>
          <w:tcPr>
            <w:tcW w:w="607" w:type="pct"/>
          </w:tcPr>
          <w:p w14:paraId="1F79D0DA" w14:textId="77777777" w:rsidR="00733105" w:rsidRPr="00B13ACE" w:rsidRDefault="00733105" w:rsidP="00C63089">
            <w:pPr>
              <w:jc w:val="both"/>
              <w:rPr>
                <w:rFonts w:ascii="Arial" w:hAnsi="Arial" w:cs="Arial"/>
                <w:sz w:val="20"/>
                <w:szCs w:val="20"/>
              </w:rPr>
            </w:pPr>
            <w:r w:rsidRPr="00B13ACE">
              <w:rPr>
                <w:rFonts w:ascii="Arial" w:hAnsi="Arial" w:cs="Arial"/>
                <w:sz w:val="20"/>
                <w:szCs w:val="20"/>
              </w:rPr>
              <w:t>Tues</w:t>
            </w:r>
          </w:p>
        </w:tc>
        <w:tc>
          <w:tcPr>
            <w:tcW w:w="607" w:type="pct"/>
          </w:tcPr>
          <w:p w14:paraId="1F4E00A8" w14:textId="77777777" w:rsidR="00733105" w:rsidRPr="00B13ACE" w:rsidRDefault="00733105" w:rsidP="00C63089">
            <w:pPr>
              <w:jc w:val="both"/>
              <w:rPr>
                <w:rFonts w:ascii="Arial" w:hAnsi="Arial" w:cs="Arial"/>
                <w:sz w:val="20"/>
                <w:szCs w:val="20"/>
              </w:rPr>
            </w:pPr>
            <w:r w:rsidRPr="00B13ACE">
              <w:rPr>
                <w:rFonts w:ascii="Arial" w:hAnsi="Arial" w:cs="Arial"/>
                <w:sz w:val="20"/>
                <w:szCs w:val="20"/>
              </w:rPr>
              <w:t>Wed</w:t>
            </w:r>
          </w:p>
        </w:tc>
        <w:tc>
          <w:tcPr>
            <w:tcW w:w="607" w:type="pct"/>
          </w:tcPr>
          <w:p w14:paraId="0E7BEF1F" w14:textId="77777777" w:rsidR="00733105" w:rsidRPr="00B13ACE" w:rsidRDefault="00733105" w:rsidP="00C63089">
            <w:pPr>
              <w:jc w:val="both"/>
              <w:rPr>
                <w:rFonts w:ascii="Arial" w:hAnsi="Arial" w:cs="Arial"/>
                <w:sz w:val="20"/>
                <w:szCs w:val="20"/>
              </w:rPr>
            </w:pPr>
            <w:r w:rsidRPr="00B13ACE">
              <w:rPr>
                <w:rFonts w:ascii="Arial" w:hAnsi="Arial" w:cs="Arial"/>
                <w:sz w:val="20"/>
                <w:szCs w:val="20"/>
              </w:rPr>
              <w:t>Thurs</w:t>
            </w:r>
          </w:p>
        </w:tc>
        <w:tc>
          <w:tcPr>
            <w:tcW w:w="607" w:type="pct"/>
          </w:tcPr>
          <w:p w14:paraId="439133AE" w14:textId="77777777" w:rsidR="00733105" w:rsidRPr="00B13ACE" w:rsidRDefault="00733105" w:rsidP="00C63089">
            <w:pPr>
              <w:jc w:val="both"/>
              <w:rPr>
                <w:rFonts w:ascii="Arial" w:hAnsi="Arial" w:cs="Arial"/>
                <w:sz w:val="20"/>
                <w:szCs w:val="20"/>
              </w:rPr>
            </w:pPr>
            <w:r w:rsidRPr="00B13ACE">
              <w:rPr>
                <w:rFonts w:ascii="Arial" w:hAnsi="Arial" w:cs="Arial"/>
                <w:sz w:val="20"/>
                <w:szCs w:val="20"/>
              </w:rPr>
              <w:t>Fri</w:t>
            </w:r>
          </w:p>
        </w:tc>
        <w:tc>
          <w:tcPr>
            <w:tcW w:w="607" w:type="pct"/>
          </w:tcPr>
          <w:p w14:paraId="347875A0" w14:textId="77777777" w:rsidR="00733105" w:rsidRPr="00B13ACE" w:rsidRDefault="00733105" w:rsidP="00C63089">
            <w:pPr>
              <w:jc w:val="both"/>
              <w:rPr>
                <w:rFonts w:ascii="Arial" w:hAnsi="Arial" w:cs="Arial"/>
                <w:sz w:val="20"/>
                <w:szCs w:val="20"/>
              </w:rPr>
            </w:pPr>
            <w:r w:rsidRPr="00B13ACE">
              <w:rPr>
                <w:rFonts w:ascii="Arial" w:hAnsi="Arial" w:cs="Arial"/>
                <w:sz w:val="20"/>
                <w:szCs w:val="20"/>
              </w:rPr>
              <w:t>Sat</w:t>
            </w:r>
          </w:p>
        </w:tc>
        <w:tc>
          <w:tcPr>
            <w:tcW w:w="607" w:type="pct"/>
          </w:tcPr>
          <w:p w14:paraId="0C4545AF" w14:textId="77777777" w:rsidR="00733105" w:rsidRPr="00B13ACE" w:rsidRDefault="00733105" w:rsidP="00C63089">
            <w:pPr>
              <w:jc w:val="both"/>
              <w:rPr>
                <w:rFonts w:ascii="Arial" w:hAnsi="Arial" w:cs="Arial"/>
                <w:sz w:val="20"/>
                <w:szCs w:val="20"/>
              </w:rPr>
            </w:pPr>
            <w:r w:rsidRPr="00B13ACE">
              <w:rPr>
                <w:rFonts w:ascii="Arial" w:hAnsi="Arial" w:cs="Arial"/>
                <w:sz w:val="20"/>
                <w:szCs w:val="20"/>
              </w:rPr>
              <w:t>Sun</w:t>
            </w:r>
          </w:p>
        </w:tc>
      </w:tr>
      <w:tr w:rsidR="00733105" w:rsidRPr="00B13ACE" w14:paraId="7B798BC2" w14:textId="77777777" w:rsidTr="00841C42">
        <w:tc>
          <w:tcPr>
            <w:tcW w:w="751" w:type="pct"/>
          </w:tcPr>
          <w:p w14:paraId="7F2B3C1C"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7-8am</w:t>
            </w:r>
          </w:p>
        </w:tc>
        <w:tc>
          <w:tcPr>
            <w:tcW w:w="607" w:type="pct"/>
          </w:tcPr>
          <w:p w14:paraId="38ADF310" w14:textId="77777777" w:rsidR="00733105" w:rsidRPr="00B13ACE" w:rsidRDefault="00733105" w:rsidP="00C63089">
            <w:pPr>
              <w:spacing w:line="480" w:lineRule="auto"/>
              <w:jc w:val="both"/>
              <w:rPr>
                <w:rFonts w:ascii="Arial" w:hAnsi="Arial" w:cs="Arial"/>
                <w:sz w:val="20"/>
                <w:szCs w:val="20"/>
              </w:rPr>
            </w:pPr>
          </w:p>
        </w:tc>
        <w:tc>
          <w:tcPr>
            <w:tcW w:w="607" w:type="pct"/>
          </w:tcPr>
          <w:p w14:paraId="04526E14" w14:textId="77777777" w:rsidR="00733105" w:rsidRPr="00B13ACE" w:rsidRDefault="00733105" w:rsidP="00C63089">
            <w:pPr>
              <w:spacing w:line="480" w:lineRule="auto"/>
              <w:jc w:val="both"/>
              <w:rPr>
                <w:rFonts w:ascii="Arial" w:hAnsi="Arial" w:cs="Arial"/>
                <w:sz w:val="20"/>
                <w:szCs w:val="20"/>
              </w:rPr>
            </w:pPr>
          </w:p>
        </w:tc>
        <w:tc>
          <w:tcPr>
            <w:tcW w:w="607" w:type="pct"/>
          </w:tcPr>
          <w:p w14:paraId="6955B0C2" w14:textId="77777777" w:rsidR="00733105" w:rsidRPr="00B13ACE" w:rsidRDefault="00733105" w:rsidP="00C63089">
            <w:pPr>
              <w:spacing w:line="480" w:lineRule="auto"/>
              <w:jc w:val="both"/>
              <w:rPr>
                <w:rFonts w:ascii="Arial" w:hAnsi="Arial" w:cs="Arial"/>
                <w:sz w:val="20"/>
                <w:szCs w:val="20"/>
              </w:rPr>
            </w:pPr>
          </w:p>
        </w:tc>
        <w:tc>
          <w:tcPr>
            <w:tcW w:w="607" w:type="pct"/>
          </w:tcPr>
          <w:p w14:paraId="176AE4DC" w14:textId="77777777" w:rsidR="00733105" w:rsidRPr="00B13ACE" w:rsidRDefault="00733105" w:rsidP="00C63089">
            <w:pPr>
              <w:spacing w:line="480" w:lineRule="auto"/>
              <w:jc w:val="both"/>
              <w:rPr>
                <w:rFonts w:ascii="Arial" w:hAnsi="Arial" w:cs="Arial"/>
                <w:sz w:val="20"/>
                <w:szCs w:val="20"/>
              </w:rPr>
            </w:pPr>
          </w:p>
        </w:tc>
        <w:tc>
          <w:tcPr>
            <w:tcW w:w="607" w:type="pct"/>
          </w:tcPr>
          <w:p w14:paraId="7ADA925A" w14:textId="77777777" w:rsidR="00733105" w:rsidRPr="00B13ACE" w:rsidRDefault="00733105" w:rsidP="00C63089">
            <w:pPr>
              <w:spacing w:line="480" w:lineRule="auto"/>
              <w:jc w:val="both"/>
              <w:rPr>
                <w:rFonts w:ascii="Arial" w:hAnsi="Arial" w:cs="Arial"/>
                <w:sz w:val="20"/>
                <w:szCs w:val="20"/>
              </w:rPr>
            </w:pPr>
          </w:p>
        </w:tc>
        <w:tc>
          <w:tcPr>
            <w:tcW w:w="607" w:type="pct"/>
          </w:tcPr>
          <w:p w14:paraId="2E2D7D02" w14:textId="77777777" w:rsidR="00733105" w:rsidRPr="00B13ACE" w:rsidRDefault="00733105" w:rsidP="00C63089">
            <w:pPr>
              <w:spacing w:line="480" w:lineRule="auto"/>
              <w:jc w:val="both"/>
              <w:rPr>
                <w:rFonts w:ascii="Arial" w:hAnsi="Arial" w:cs="Arial"/>
                <w:sz w:val="20"/>
                <w:szCs w:val="20"/>
              </w:rPr>
            </w:pPr>
          </w:p>
        </w:tc>
        <w:tc>
          <w:tcPr>
            <w:tcW w:w="607" w:type="pct"/>
          </w:tcPr>
          <w:p w14:paraId="22218860" w14:textId="77777777" w:rsidR="00733105" w:rsidRPr="00B13ACE" w:rsidRDefault="00733105" w:rsidP="00C63089">
            <w:pPr>
              <w:spacing w:line="480" w:lineRule="auto"/>
              <w:jc w:val="both"/>
              <w:rPr>
                <w:rFonts w:ascii="Arial" w:hAnsi="Arial" w:cs="Arial"/>
                <w:sz w:val="20"/>
                <w:szCs w:val="20"/>
              </w:rPr>
            </w:pPr>
          </w:p>
        </w:tc>
      </w:tr>
      <w:tr w:rsidR="00733105" w:rsidRPr="00B13ACE" w14:paraId="2135A678" w14:textId="77777777" w:rsidTr="00841C42">
        <w:tc>
          <w:tcPr>
            <w:tcW w:w="751" w:type="pct"/>
          </w:tcPr>
          <w:p w14:paraId="00F39D39"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8-9am</w:t>
            </w:r>
          </w:p>
        </w:tc>
        <w:tc>
          <w:tcPr>
            <w:tcW w:w="607" w:type="pct"/>
          </w:tcPr>
          <w:p w14:paraId="1CE33E0B" w14:textId="77777777" w:rsidR="00733105" w:rsidRPr="00B13ACE" w:rsidRDefault="00733105" w:rsidP="00C63089">
            <w:pPr>
              <w:spacing w:line="480" w:lineRule="auto"/>
              <w:jc w:val="both"/>
              <w:rPr>
                <w:rFonts w:ascii="Arial" w:hAnsi="Arial" w:cs="Arial"/>
                <w:sz w:val="20"/>
                <w:szCs w:val="20"/>
              </w:rPr>
            </w:pPr>
          </w:p>
        </w:tc>
        <w:tc>
          <w:tcPr>
            <w:tcW w:w="607" w:type="pct"/>
          </w:tcPr>
          <w:p w14:paraId="54CFF786" w14:textId="77777777" w:rsidR="00733105" w:rsidRPr="00B13ACE" w:rsidRDefault="00733105" w:rsidP="00C63089">
            <w:pPr>
              <w:spacing w:line="480" w:lineRule="auto"/>
              <w:jc w:val="both"/>
              <w:rPr>
                <w:rFonts w:ascii="Arial" w:hAnsi="Arial" w:cs="Arial"/>
                <w:sz w:val="20"/>
                <w:szCs w:val="20"/>
              </w:rPr>
            </w:pPr>
          </w:p>
        </w:tc>
        <w:tc>
          <w:tcPr>
            <w:tcW w:w="607" w:type="pct"/>
          </w:tcPr>
          <w:p w14:paraId="4957B89E" w14:textId="77777777" w:rsidR="00733105" w:rsidRPr="00B13ACE" w:rsidRDefault="00733105" w:rsidP="00C63089">
            <w:pPr>
              <w:spacing w:line="480" w:lineRule="auto"/>
              <w:jc w:val="both"/>
              <w:rPr>
                <w:rFonts w:ascii="Arial" w:hAnsi="Arial" w:cs="Arial"/>
                <w:sz w:val="20"/>
                <w:szCs w:val="20"/>
              </w:rPr>
            </w:pPr>
          </w:p>
        </w:tc>
        <w:tc>
          <w:tcPr>
            <w:tcW w:w="607" w:type="pct"/>
          </w:tcPr>
          <w:p w14:paraId="45525AF7" w14:textId="77777777" w:rsidR="00733105" w:rsidRPr="00B13ACE" w:rsidRDefault="00733105" w:rsidP="00C63089">
            <w:pPr>
              <w:spacing w:line="480" w:lineRule="auto"/>
              <w:jc w:val="both"/>
              <w:rPr>
                <w:rFonts w:ascii="Arial" w:hAnsi="Arial" w:cs="Arial"/>
                <w:sz w:val="20"/>
                <w:szCs w:val="20"/>
              </w:rPr>
            </w:pPr>
          </w:p>
        </w:tc>
        <w:tc>
          <w:tcPr>
            <w:tcW w:w="607" w:type="pct"/>
          </w:tcPr>
          <w:p w14:paraId="0378A035" w14:textId="77777777" w:rsidR="00733105" w:rsidRPr="00B13ACE" w:rsidRDefault="00733105" w:rsidP="00C63089">
            <w:pPr>
              <w:spacing w:line="480" w:lineRule="auto"/>
              <w:jc w:val="both"/>
              <w:rPr>
                <w:rFonts w:ascii="Arial" w:hAnsi="Arial" w:cs="Arial"/>
                <w:sz w:val="20"/>
                <w:szCs w:val="20"/>
              </w:rPr>
            </w:pPr>
          </w:p>
        </w:tc>
        <w:tc>
          <w:tcPr>
            <w:tcW w:w="607" w:type="pct"/>
          </w:tcPr>
          <w:p w14:paraId="45A6C900" w14:textId="77777777" w:rsidR="00733105" w:rsidRPr="00B13ACE" w:rsidRDefault="00733105" w:rsidP="00C63089">
            <w:pPr>
              <w:spacing w:line="480" w:lineRule="auto"/>
              <w:jc w:val="both"/>
              <w:rPr>
                <w:rFonts w:ascii="Arial" w:hAnsi="Arial" w:cs="Arial"/>
                <w:sz w:val="20"/>
                <w:szCs w:val="20"/>
              </w:rPr>
            </w:pPr>
          </w:p>
        </w:tc>
        <w:tc>
          <w:tcPr>
            <w:tcW w:w="607" w:type="pct"/>
          </w:tcPr>
          <w:p w14:paraId="2A79E43C" w14:textId="77777777" w:rsidR="00733105" w:rsidRPr="00B13ACE" w:rsidRDefault="00733105" w:rsidP="00C63089">
            <w:pPr>
              <w:spacing w:line="480" w:lineRule="auto"/>
              <w:jc w:val="both"/>
              <w:rPr>
                <w:rFonts w:ascii="Arial" w:hAnsi="Arial" w:cs="Arial"/>
                <w:sz w:val="20"/>
                <w:szCs w:val="20"/>
              </w:rPr>
            </w:pPr>
          </w:p>
        </w:tc>
      </w:tr>
      <w:tr w:rsidR="00733105" w:rsidRPr="00B13ACE" w14:paraId="7E3ECE75" w14:textId="77777777" w:rsidTr="00841C42">
        <w:tc>
          <w:tcPr>
            <w:tcW w:w="751" w:type="pct"/>
          </w:tcPr>
          <w:p w14:paraId="224006D0"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9-10am</w:t>
            </w:r>
          </w:p>
        </w:tc>
        <w:tc>
          <w:tcPr>
            <w:tcW w:w="607" w:type="pct"/>
          </w:tcPr>
          <w:p w14:paraId="0D521C67" w14:textId="77777777" w:rsidR="00733105" w:rsidRPr="00B13ACE" w:rsidRDefault="00733105" w:rsidP="00C63089">
            <w:pPr>
              <w:spacing w:line="480" w:lineRule="auto"/>
              <w:jc w:val="both"/>
              <w:rPr>
                <w:rFonts w:ascii="Arial" w:hAnsi="Arial" w:cs="Arial"/>
                <w:sz w:val="20"/>
                <w:szCs w:val="20"/>
              </w:rPr>
            </w:pPr>
          </w:p>
        </w:tc>
        <w:tc>
          <w:tcPr>
            <w:tcW w:w="607" w:type="pct"/>
          </w:tcPr>
          <w:p w14:paraId="22184FCC" w14:textId="77777777" w:rsidR="00733105" w:rsidRPr="00B13ACE" w:rsidRDefault="00733105" w:rsidP="00C63089">
            <w:pPr>
              <w:spacing w:line="480" w:lineRule="auto"/>
              <w:jc w:val="both"/>
              <w:rPr>
                <w:rFonts w:ascii="Arial" w:hAnsi="Arial" w:cs="Arial"/>
                <w:sz w:val="20"/>
                <w:szCs w:val="20"/>
              </w:rPr>
            </w:pPr>
          </w:p>
        </w:tc>
        <w:tc>
          <w:tcPr>
            <w:tcW w:w="607" w:type="pct"/>
          </w:tcPr>
          <w:p w14:paraId="19B9F750" w14:textId="77777777" w:rsidR="00733105" w:rsidRPr="00B13ACE" w:rsidRDefault="00733105" w:rsidP="00C63089">
            <w:pPr>
              <w:spacing w:line="480" w:lineRule="auto"/>
              <w:jc w:val="both"/>
              <w:rPr>
                <w:rFonts w:ascii="Arial" w:hAnsi="Arial" w:cs="Arial"/>
                <w:sz w:val="20"/>
                <w:szCs w:val="20"/>
              </w:rPr>
            </w:pPr>
          </w:p>
        </w:tc>
        <w:tc>
          <w:tcPr>
            <w:tcW w:w="607" w:type="pct"/>
          </w:tcPr>
          <w:p w14:paraId="0E51865E" w14:textId="77777777" w:rsidR="00733105" w:rsidRPr="00B13ACE" w:rsidRDefault="00733105" w:rsidP="00C63089">
            <w:pPr>
              <w:spacing w:line="480" w:lineRule="auto"/>
              <w:jc w:val="both"/>
              <w:rPr>
                <w:rFonts w:ascii="Arial" w:hAnsi="Arial" w:cs="Arial"/>
                <w:sz w:val="20"/>
                <w:szCs w:val="20"/>
              </w:rPr>
            </w:pPr>
          </w:p>
        </w:tc>
        <w:tc>
          <w:tcPr>
            <w:tcW w:w="607" w:type="pct"/>
          </w:tcPr>
          <w:p w14:paraId="689C7081" w14:textId="77777777" w:rsidR="00733105" w:rsidRPr="00B13ACE" w:rsidRDefault="00733105" w:rsidP="00C63089">
            <w:pPr>
              <w:spacing w:line="480" w:lineRule="auto"/>
              <w:jc w:val="both"/>
              <w:rPr>
                <w:rFonts w:ascii="Arial" w:hAnsi="Arial" w:cs="Arial"/>
                <w:sz w:val="20"/>
                <w:szCs w:val="20"/>
              </w:rPr>
            </w:pPr>
          </w:p>
        </w:tc>
        <w:tc>
          <w:tcPr>
            <w:tcW w:w="607" w:type="pct"/>
          </w:tcPr>
          <w:p w14:paraId="5494F315" w14:textId="77777777" w:rsidR="00733105" w:rsidRPr="00B13ACE" w:rsidRDefault="00733105" w:rsidP="00C63089">
            <w:pPr>
              <w:spacing w:line="480" w:lineRule="auto"/>
              <w:jc w:val="both"/>
              <w:rPr>
                <w:rFonts w:ascii="Arial" w:hAnsi="Arial" w:cs="Arial"/>
                <w:sz w:val="20"/>
                <w:szCs w:val="20"/>
              </w:rPr>
            </w:pPr>
          </w:p>
        </w:tc>
        <w:tc>
          <w:tcPr>
            <w:tcW w:w="607" w:type="pct"/>
          </w:tcPr>
          <w:p w14:paraId="713E4DE2" w14:textId="77777777" w:rsidR="00733105" w:rsidRPr="00B13ACE" w:rsidRDefault="00733105" w:rsidP="00C63089">
            <w:pPr>
              <w:spacing w:line="480" w:lineRule="auto"/>
              <w:jc w:val="both"/>
              <w:rPr>
                <w:rFonts w:ascii="Arial" w:hAnsi="Arial" w:cs="Arial"/>
                <w:sz w:val="20"/>
                <w:szCs w:val="20"/>
              </w:rPr>
            </w:pPr>
          </w:p>
        </w:tc>
      </w:tr>
      <w:tr w:rsidR="00733105" w:rsidRPr="00B13ACE" w14:paraId="1E3AEFC1" w14:textId="77777777" w:rsidTr="00841C42">
        <w:tc>
          <w:tcPr>
            <w:tcW w:w="751" w:type="pct"/>
          </w:tcPr>
          <w:p w14:paraId="4A836C58"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10-11am</w:t>
            </w:r>
          </w:p>
        </w:tc>
        <w:tc>
          <w:tcPr>
            <w:tcW w:w="607" w:type="pct"/>
          </w:tcPr>
          <w:p w14:paraId="2EE03FF7" w14:textId="77777777" w:rsidR="00733105" w:rsidRPr="00B13ACE" w:rsidRDefault="00733105" w:rsidP="00C63089">
            <w:pPr>
              <w:spacing w:line="480" w:lineRule="auto"/>
              <w:jc w:val="both"/>
              <w:rPr>
                <w:rFonts w:ascii="Arial" w:hAnsi="Arial" w:cs="Arial"/>
                <w:sz w:val="20"/>
                <w:szCs w:val="20"/>
              </w:rPr>
            </w:pPr>
          </w:p>
        </w:tc>
        <w:tc>
          <w:tcPr>
            <w:tcW w:w="607" w:type="pct"/>
          </w:tcPr>
          <w:p w14:paraId="6C02B1F5" w14:textId="77777777" w:rsidR="00733105" w:rsidRPr="00B13ACE" w:rsidRDefault="00733105" w:rsidP="00C63089">
            <w:pPr>
              <w:spacing w:line="480" w:lineRule="auto"/>
              <w:jc w:val="both"/>
              <w:rPr>
                <w:rFonts w:ascii="Arial" w:hAnsi="Arial" w:cs="Arial"/>
                <w:sz w:val="20"/>
                <w:szCs w:val="20"/>
              </w:rPr>
            </w:pPr>
          </w:p>
        </w:tc>
        <w:tc>
          <w:tcPr>
            <w:tcW w:w="607" w:type="pct"/>
          </w:tcPr>
          <w:p w14:paraId="3E71EBEE" w14:textId="77777777" w:rsidR="00733105" w:rsidRPr="00B13ACE" w:rsidRDefault="00733105" w:rsidP="00C63089">
            <w:pPr>
              <w:spacing w:line="480" w:lineRule="auto"/>
              <w:jc w:val="both"/>
              <w:rPr>
                <w:rFonts w:ascii="Arial" w:hAnsi="Arial" w:cs="Arial"/>
                <w:sz w:val="20"/>
                <w:szCs w:val="20"/>
              </w:rPr>
            </w:pPr>
          </w:p>
        </w:tc>
        <w:tc>
          <w:tcPr>
            <w:tcW w:w="607" w:type="pct"/>
          </w:tcPr>
          <w:p w14:paraId="3374E0E7" w14:textId="77777777" w:rsidR="00733105" w:rsidRPr="00B13ACE" w:rsidRDefault="00733105" w:rsidP="00C63089">
            <w:pPr>
              <w:spacing w:line="480" w:lineRule="auto"/>
              <w:jc w:val="both"/>
              <w:rPr>
                <w:rFonts w:ascii="Arial" w:hAnsi="Arial" w:cs="Arial"/>
                <w:sz w:val="20"/>
                <w:szCs w:val="20"/>
              </w:rPr>
            </w:pPr>
          </w:p>
        </w:tc>
        <w:tc>
          <w:tcPr>
            <w:tcW w:w="607" w:type="pct"/>
          </w:tcPr>
          <w:p w14:paraId="25E4D6C9" w14:textId="77777777" w:rsidR="00733105" w:rsidRPr="00B13ACE" w:rsidRDefault="00733105" w:rsidP="00C63089">
            <w:pPr>
              <w:spacing w:line="480" w:lineRule="auto"/>
              <w:jc w:val="both"/>
              <w:rPr>
                <w:rFonts w:ascii="Arial" w:hAnsi="Arial" w:cs="Arial"/>
                <w:sz w:val="20"/>
                <w:szCs w:val="20"/>
              </w:rPr>
            </w:pPr>
          </w:p>
        </w:tc>
        <w:tc>
          <w:tcPr>
            <w:tcW w:w="607" w:type="pct"/>
          </w:tcPr>
          <w:p w14:paraId="5710A0D4" w14:textId="77777777" w:rsidR="00733105" w:rsidRPr="00B13ACE" w:rsidRDefault="00733105" w:rsidP="00C63089">
            <w:pPr>
              <w:spacing w:line="480" w:lineRule="auto"/>
              <w:jc w:val="both"/>
              <w:rPr>
                <w:rFonts w:ascii="Arial" w:hAnsi="Arial" w:cs="Arial"/>
                <w:sz w:val="20"/>
                <w:szCs w:val="20"/>
              </w:rPr>
            </w:pPr>
          </w:p>
        </w:tc>
        <w:tc>
          <w:tcPr>
            <w:tcW w:w="607" w:type="pct"/>
          </w:tcPr>
          <w:p w14:paraId="33F6CD9E" w14:textId="77777777" w:rsidR="00733105" w:rsidRPr="00B13ACE" w:rsidRDefault="00733105" w:rsidP="00C63089">
            <w:pPr>
              <w:spacing w:line="480" w:lineRule="auto"/>
              <w:jc w:val="both"/>
              <w:rPr>
                <w:rFonts w:ascii="Arial" w:hAnsi="Arial" w:cs="Arial"/>
                <w:sz w:val="20"/>
                <w:szCs w:val="20"/>
              </w:rPr>
            </w:pPr>
          </w:p>
        </w:tc>
      </w:tr>
      <w:tr w:rsidR="00733105" w:rsidRPr="00B13ACE" w14:paraId="6D8CF1F1" w14:textId="77777777" w:rsidTr="00841C42">
        <w:tc>
          <w:tcPr>
            <w:tcW w:w="751" w:type="pct"/>
          </w:tcPr>
          <w:p w14:paraId="560C9248"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11-12pm</w:t>
            </w:r>
          </w:p>
        </w:tc>
        <w:tc>
          <w:tcPr>
            <w:tcW w:w="607" w:type="pct"/>
          </w:tcPr>
          <w:p w14:paraId="3B54C5D3" w14:textId="77777777" w:rsidR="00733105" w:rsidRPr="00B13ACE" w:rsidRDefault="00733105" w:rsidP="00C63089">
            <w:pPr>
              <w:spacing w:line="480" w:lineRule="auto"/>
              <w:jc w:val="both"/>
              <w:rPr>
                <w:rFonts w:ascii="Arial" w:hAnsi="Arial" w:cs="Arial"/>
                <w:sz w:val="20"/>
                <w:szCs w:val="20"/>
              </w:rPr>
            </w:pPr>
          </w:p>
        </w:tc>
        <w:tc>
          <w:tcPr>
            <w:tcW w:w="607" w:type="pct"/>
          </w:tcPr>
          <w:p w14:paraId="3E35F82F" w14:textId="77777777" w:rsidR="00733105" w:rsidRPr="00B13ACE" w:rsidRDefault="00733105" w:rsidP="00C63089">
            <w:pPr>
              <w:spacing w:line="480" w:lineRule="auto"/>
              <w:jc w:val="both"/>
              <w:rPr>
                <w:rFonts w:ascii="Arial" w:hAnsi="Arial" w:cs="Arial"/>
                <w:sz w:val="20"/>
                <w:szCs w:val="20"/>
              </w:rPr>
            </w:pPr>
          </w:p>
        </w:tc>
        <w:tc>
          <w:tcPr>
            <w:tcW w:w="607" w:type="pct"/>
          </w:tcPr>
          <w:p w14:paraId="377EF652" w14:textId="77777777" w:rsidR="00733105" w:rsidRPr="00B13ACE" w:rsidRDefault="00733105" w:rsidP="00C63089">
            <w:pPr>
              <w:spacing w:line="480" w:lineRule="auto"/>
              <w:jc w:val="both"/>
              <w:rPr>
                <w:rFonts w:ascii="Arial" w:hAnsi="Arial" w:cs="Arial"/>
                <w:sz w:val="20"/>
                <w:szCs w:val="20"/>
              </w:rPr>
            </w:pPr>
          </w:p>
        </w:tc>
        <w:tc>
          <w:tcPr>
            <w:tcW w:w="607" w:type="pct"/>
          </w:tcPr>
          <w:p w14:paraId="1CBC7A10" w14:textId="77777777" w:rsidR="00733105" w:rsidRPr="00B13ACE" w:rsidRDefault="00733105" w:rsidP="00C63089">
            <w:pPr>
              <w:spacing w:line="480" w:lineRule="auto"/>
              <w:jc w:val="both"/>
              <w:rPr>
                <w:rFonts w:ascii="Arial" w:hAnsi="Arial" w:cs="Arial"/>
                <w:sz w:val="20"/>
                <w:szCs w:val="20"/>
              </w:rPr>
            </w:pPr>
          </w:p>
        </w:tc>
        <w:tc>
          <w:tcPr>
            <w:tcW w:w="607" w:type="pct"/>
          </w:tcPr>
          <w:p w14:paraId="05A37C3A" w14:textId="77777777" w:rsidR="00733105" w:rsidRPr="00B13ACE" w:rsidRDefault="00733105" w:rsidP="00C63089">
            <w:pPr>
              <w:spacing w:line="480" w:lineRule="auto"/>
              <w:jc w:val="both"/>
              <w:rPr>
                <w:rFonts w:ascii="Arial" w:hAnsi="Arial" w:cs="Arial"/>
                <w:sz w:val="20"/>
                <w:szCs w:val="20"/>
              </w:rPr>
            </w:pPr>
          </w:p>
        </w:tc>
        <w:tc>
          <w:tcPr>
            <w:tcW w:w="607" w:type="pct"/>
          </w:tcPr>
          <w:p w14:paraId="6BE16A53" w14:textId="77777777" w:rsidR="00733105" w:rsidRPr="00B13ACE" w:rsidRDefault="00733105" w:rsidP="00C63089">
            <w:pPr>
              <w:spacing w:line="480" w:lineRule="auto"/>
              <w:jc w:val="both"/>
              <w:rPr>
                <w:rFonts w:ascii="Arial" w:hAnsi="Arial" w:cs="Arial"/>
                <w:sz w:val="20"/>
                <w:szCs w:val="20"/>
              </w:rPr>
            </w:pPr>
          </w:p>
        </w:tc>
        <w:tc>
          <w:tcPr>
            <w:tcW w:w="607" w:type="pct"/>
          </w:tcPr>
          <w:p w14:paraId="41B8E744" w14:textId="77777777" w:rsidR="00733105" w:rsidRPr="00B13ACE" w:rsidRDefault="00733105" w:rsidP="00C63089">
            <w:pPr>
              <w:spacing w:line="480" w:lineRule="auto"/>
              <w:jc w:val="both"/>
              <w:rPr>
                <w:rFonts w:ascii="Arial" w:hAnsi="Arial" w:cs="Arial"/>
                <w:sz w:val="20"/>
                <w:szCs w:val="20"/>
              </w:rPr>
            </w:pPr>
          </w:p>
        </w:tc>
      </w:tr>
      <w:tr w:rsidR="00733105" w:rsidRPr="00B13ACE" w14:paraId="51252E77" w14:textId="77777777" w:rsidTr="00841C42">
        <w:tc>
          <w:tcPr>
            <w:tcW w:w="751" w:type="pct"/>
          </w:tcPr>
          <w:p w14:paraId="532AAD60"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12-1pm</w:t>
            </w:r>
          </w:p>
        </w:tc>
        <w:tc>
          <w:tcPr>
            <w:tcW w:w="607" w:type="pct"/>
          </w:tcPr>
          <w:p w14:paraId="274A1B69" w14:textId="77777777" w:rsidR="00733105" w:rsidRPr="00B13ACE" w:rsidRDefault="00733105" w:rsidP="00C63089">
            <w:pPr>
              <w:spacing w:line="480" w:lineRule="auto"/>
              <w:jc w:val="both"/>
              <w:rPr>
                <w:rFonts w:ascii="Arial" w:hAnsi="Arial" w:cs="Arial"/>
                <w:sz w:val="20"/>
                <w:szCs w:val="20"/>
              </w:rPr>
            </w:pPr>
          </w:p>
        </w:tc>
        <w:tc>
          <w:tcPr>
            <w:tcW w:w="607" w:type="pct"/>
          </w:tcPr>
          <w:p w14:paraId="610A5552" w14:textId="77777777" w:rsidR="00733105" w:rsidRPr="00B13ACE" w:rsidRDefault="00733105" w:rsidP="00C63089">
            <w:pPr>
              <w:spacing w:line="480" w:lineRule="auto"/>
              <w:jc w:val="both"/>
              <w:rPr>
                <w:rFonts w:ascii="Arial" w:hAnsi="Arial" w:cs="Arial"/>
                <w:sz w:val="20"/>
                <w:szCs w:val="20"/>
              </w:rPr>
            </w:pPr>
          </w:p>
        </w:tc>
        <w:tc>
          <w:tcPr>
            <w:tcW w:w="607" w:type="pct"/>
          </w:tcPr>
          <w:p w14:paraId="6478243F" w14:textId="77777777" w:rsidR="00733105" w:rsidRPr="00B13ACE" w:rsidRDefault="00733105" w:rsidP="00C63089">
            <w:pPr>
              <w:spacing w:line="480" w:lineRule="auto"/>
              <w:jc w:val="both"/>
              <w:rPr>
                <w:rFonts w:ascii="Arial" w:hAnsi="Arial" w:cs="Arial"/>
                <w:sz w:val="20"/>
                <w:szCs w:val="20"/>
              </w:rPr>
            </w:pPr>
          </w:p>
        </w:tc>
        <w:tc>
          <w:tcPr>
            <w:tcW w:w="607" w:type="pct"/>
          </w:tcPr>
          <w:p w14:paraId="70136F95" w14:textId="77777777" w:rsidR="00733105" w:rsidRPr="00B13ACE" w:rsidRDefault="00733105" w:rsidP="00C63089">
            <w:pPr>
              <w:spacing w:line="480" w:lineRule="auto"/>
              <w:jc w:val="both"/>
              <w:rPr>
                <w:rFonts w:ascii="Arial" w:hAnsi="Arial" w:cs="Arial"/>
                <w:sz w:val="20"/>
                <w:szCs w:val="20"/>
              </w:rPr>
            </w:pPr>
          </w:p>
        </w:tc>
        <w:tc>
          <w:tcPr>
            <w:tcW w:w="607" w:type="pct"/>
          </w:tcPr>
          <w:p w14:paraId="34AC9A25" w14:textId="77777777" w:rsidR="00733105" w:rsidRPr="00B13ACE" w:rsidRDefault="00733105" w:rsidP="00C63089">
            <w:pPr>
              <w:spacing w:line="480" w:lineRule="auto"/>
              <w:jc w:val="both"/>
              <w:rPr>
                <w:rFonts w:ascii="Arial" w:hAnsi="Arial" w:cs="Arial"/>
                <w:sz w:val="20"/>
                <w:szCs w:val="20"/>
              </w:rPr>
            </w:pPr>
          </w:p>
        </w:tc>
        <w:tc>
          <w:tcPr>
            <w:tcW w:w="607" w:type="pct"/>
          </w:tcPr>
          <w:p w14:paraId="5CA25063" w14:textId="77777777" w:rsidR="00733105" w:rsidRPr="00B13ACE" w:rsidRDefault="00733105" w:rsidP="00C63089">
            <w:pPr>
              <w:spacing w:line="480" w:lineRule="auto"/>
              <w:jc w:val="both"/>
              <w:rPr>
                <w:rFonts w:ascii="Arial" w:hAnsi="Arial" w:cs="Arial"/>
                <w:sz w:val="20"/>
                <w:szCs w:val="20"/>
              </w:rPr>
            </w:pPr>
          </w:p>
        </w:tc>
        <w:tc>
          <w:tcPr>
            <w:tcW w:w="607" w:type="pct"/>
          </w:tcPr>
          <w:p w14:paraId="59F2C2BA" w14:textId="77777777" w:rsidR="00733105" w:rsidRPr="00B13ACE" w:rsidRDefault="00733105" w:rsidP="00C63089">
            <w:pPr>
              <w:spacing w:line="480" w:lineRule="auto"/>
              <w:jc w:val="both"/>
              <w:rPr>
                <w:rFonts w:ascii="Arial" w:hAnsi="Arial" w:cs="Arial"/>
                <w:sz w:val="20"/>
                <w:szCs w:val="20"/>
              </w:rPr>
            </w:pPr>
          </w:p>
        </w:tc>
      </w:tr>
      <w:tr w:rsidR="00733105" w:rsidRPr="00B13ACE" w14:paraId="61D46CC0" w14:textId="77777777" w:rsidTr="00841C42">
        <w:tc>
          <w:tcPr>
            <w:tcW w:w="751" w:type="pct"/>
          </w:tcPr>
          <w:p w14:paraId="1A745D5B"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1-2pm</w:t>
            </w:r>
          </w:p>
        </w:tc>
        <w:tc>
          <w:tcPr>
            <w:tcW w:w="607" w:type="pct"/>
          </w:tcPr>
          <w:p w14:paraId="7D2E2287" w14:textId="77777777" w:rsidR="00733105" w:rsidRPr="00B13ACE" w:rsidRDefault="00733105" w:rsidP="00C63089">
            <w:pPr>
              <w:spacing w:line="480" w:lineRule="auto"/>
              <w:jc w:val="both"/>
              <w:rPr>
                <w:rFonts w:ascii="Arial" w:hAnsi="Arial" w:cs="Arial"/>
                <w:sz w:val="20"/>
                <w:szCs w:val="20"/>
              </w:rPr>
            </w:pPr>
          </w:p>
        </w:tc>
        <w:tc>
          <w:tcPr>
            <w:tcW w:w="607" w:type="pct"/>
          </w:tcPr>
          <w:p w14:paraId="6DEF9744" w14:textId="77777777" w:rsidR="00733105" w:rsidRPr="00B13ACE" w:rsidRDefault="00733105" w:rsidP="00C63089">
            <w:pPr>
              <w:spacing w:line="480" w:lineRule="auto"/>
              <w:jc w:val="both"/>
              <w:rPr>
                <w:rFonts w:ascii="Arial" w:hAnsi="Arial" w:cs="Arial"/>
                <w:sz w:val="20"/>
                <w:szCs w:val="20"/>
              </w:rPr>
            </w:pPr>
          </w:p>
        </w:tc>
        <w:tc>
          <w:tcPr>
            <w:tcW w:w="607" w:type="pct"/>
          </w:tcPr>
          <w:p w14:paraId="1B8B0038" w14:textId="77777777" w:rsidR="00733105" w:rsidRPr="00B13ACE" w:rsidRDefault="00733105" w:rsidP="00C63089">
            <w:pPr>
              <w:spacing w:line="480" w:lineRule="auto"/>
              <w:jc w:val="both"/>
              <w:rPr>
                <w:rFonts w:ascii="Arial" w:hAnsi="Arial" w:cs="Arial"/>
                <w:sz w:val="20"/>
                <w:szCs w:val="20"/>
              </w:rPr>
            </w:pPr>
          </w:p>
        </w:tc>
        <w:tc>
          <w:tcPr>
            <w:tcW w:w="607" w:type="pct"/>
          </w:tcPr>
          <w:p w14:paraId="3E942934" w14:textId="77777777" w:rsidR="00733105" w:rsidRPr="00B13ACE" w:rsidRDefault="00733105" w:rsidP="00C63089">
            <w:pPr>
              <w:spacing w:line="480" w:lineRule="auto"/>
              <w:jc w:val="both"/>
              <w:rPr>
                <w:rFonts w:ascii="Arial" w:hAnsi="Arial" w:cs="Arial"/>
                <w:sz w:val="20"/>
                <w:szCs w:val="20"/>
              </w:rPr>
            </w:pPr>
          </w:p>
        </w:tc>
        <w:tc>
          <w:tcPr>
            <w:tcW w:w="607" w:type="pct"/>
          </w:tcPr>
          <w:p w14:paraId="54FD86F5" w14:textId="77777777" w:rsidR="00733105" w:rsidRPr="00B13ACE" w:rsidRDefault="00733105" w:rsidP="00C63089">
            <w:pPr>
              <w:spacing w:line="480" w:lineRule="auto"/>
              <w:jc w:val="both"/>
              <w:rPr>
                <w:rFonts w:ascii="Arial" w:hAnsi="Arial" w:cs="Arial"/>
                <w:sz w:val="20"/>
                <w:szCs w:val="20"/>
              </w:rPr>
            </w:pPr>
          </w:p>
        </w:tc>
        <w:tc>
          <w:tcPr>
            <w:tcW w:w="607" w:type="pct"/>
          </w:tcPr>
          <w:p w14:paraId="1D2F4165" w14:textId="77777777" w:rsidR="00733105" w:rsidRPr="00B13ACE" w:rsidRDefault="00733105" w:rsidP="00C63089">
            <w:pPr>
              <w:spacing w:line="480" w:lineRule="auto"/>
              <w:jc w:val="both"/>
              <w:rPr>
                <w:rFonts w:ascii="Arial" w:hAnsi="Arial" w:cs="Arial"/>
                <w:sz w:val="20"/>
                <w:szCs w:val="20"/>
              </w:rPr>
            </w:pPr>
          </w:p>
        </w:tc>
        <w:tc>
          <w:tcPr>
            <w:tcW w:w="607" w:type="pct"/>
          </w:tcPr>
          <w:p w14:paraId="38EC71BF" w14:textId="77777777" w:rsidR="00733105" w:rsidRPr="00B13ACE" w:rsidRDefault="00733105" w:rsidP="00C63089">
            <w:pPr>
              <w:spacing w:line="480" w:lineRule="auto"/>
              <w:jc w:val="both"/>
              <w:rPr>
                <w:rFonts w:ascii="Arial" w:hAnsi="Arial" w:cs="Arial"/>
                <w:sz w:val="20"/>
                <w:szCs w:val="20"/>
              </w:rPr>
            </w:pPr>
          </w:p>
        </w:tc>
      </w:tr>
      <w:tr w:rsidR="00733105" w:rsidRPr="00B13ACE" w14:paraId="5CA8BD5B" w14:textId="77777777" w:rsidTr="00841C42">
        <w:tc>
          <w:tcPr>
            <w:tcW w:w="751" w:type="pct"/>
          </w:tcPr>
          <w:p w14:paraId="2D5CDCB7"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2-3pm</w:t>
            </w:r>
          </w:p>
        </w:tc>
        <w:tc>
          <w:tcPr>
            <w:tcW w:w="607" w:type="pct"/>
          </w:tcPr>
          <w:p w14:paraId="5E8C1F96" w14:textId="77777777" w:rsidR="00733105" w:rsidRPr="00B13ACE" w:rsidRDefault="00733105" w:rsidP="00C63089">
            <w:pPr>
              <w:spacing w:line="480" w:lineRule="auto"/>
              <w:jc w:val="both"/>
              <w:rPr>
                <w:rFonts w:ascii="Arial" w:hAnsi="Arial" w:cs="Arial"/>
                <w:sz w:val="20"/>
                <w:szCs w:val="20"/>
              </w:rPr>
            </w:pPr>
          </w:p>
        </w:tc>
        <w:tc>
          <w:tcPr>
            <w:tcW w:w="607" w:type="pct"/>
          </w:tcPr>
          <w:p w14:paraId="40A4A5CB" w14:textId="77777777" w:rsidR="00733105" w:rsidRPr="00B13ACE" w:rsidRDefault="00733105" w:rsidP="00C63089">
            <w:pPr>
              <w:spacing w:line="480" w:lineRule="auto"/>
              <w:jc w:val="both"/>
              <w:rPr>
                <w:rFonts w:ascii="Arial" w:hAnsi="Arial" w:cs="Arial"/>
                <w:sz w:val="20"/>
                <w:szCs w:val="20"/>
              </w:rPr>
            </w:pPr>
          </w:p>
        </w:tc>
        <w:tc>
          <w:tcPr>
            <w:tcW w:w="607" w:type="pct"/>
          </w:tcPr>
          <w:p w14:paraId="07793098" w14:textId="77777777" w:rsidR="00733105" w:rsidRPr="00B13ACE" w:rsidRDefault="00733105" w:rsidP="00C63089">
            <w:pPr>
              <w:spacing w:line="480" w:lineRule="auto"/>
              <w:jc w:val="both"/>
              <w:rPr>
                <w:rFonts w:ascii="Arial" w:hAnsi="Arial" w:cs="Arial"/>
                <w:sz w:val="20"/>
                <w:szCs w:val="20"/>
              </w:rPr>
            </w:pPr>
          </w:p>
        </w:tc>
        <w:tc>
          <w:tcPr>
            <w:tcW w:w="607" w:type="pct"/>
          </w:tcPr>
          <w:p w14:paraId="4F49F482" w14:textId="77777777" w:rsidR="00733105" w:rsidRPr="00B13ACE" w:rsidRDefault="00733105" w:rsidP="00C63089">
            <w:pPr>
              <w:spacing w:line="480" w:lineRule="auto"/>
              <w:jc w:val="both"/>
              <w:rPr>
                <w:rFonts w:ascii="Arial" w:hAnsi="Arial" w:cs="Arial"/>
                <w:sz w:val="20"/>
                <w:szCs w:val="20"/>
              </w:rPr>
            </w:pPr>
          </w:p>
        </w:tc>
        <w:tc>
          <w:tcPr>
            <w:tcW w:w="607" w:type="pct"/>
          </w:tcPr>
          <w:p w14:paraId="63360F64" w14:textId="77777777" w:rsidR="00733105" w:rsidRPr="00B13ACE" w:rsidRDefault="00733105" w:rsidP="00C63089">
            <w:pPr>
              <w:spacing w:line="480" w:lineRule="auto"/>
              <w:jc w:val="both"/>
              <w:rPr>
                <w:rFonts w:ascii="Arial" w:hAnsi="Arial" w:cs="Arial"/>
                <w:sz w:val="20"/>
                <w:szCs w:val="20"/>
              </w:rPr>
            </w:pPr>
          </w:p>
        </w:tc>
        <w:tc>
          <w:tcPr>
            <w:tcW w:w="607" w:type="pct"/>
          </w:tcPr>
          <w:p w14:paraId="2BF96C4F" w14:textId="77777777" w:rsidR="00733105" w:rsidRPr="00B13ACE" w:rsidRDefault="00733105" w:rsidP="00C63089">
            <w:pPr>
              <w:spacing w:line="480" w:lineRule="auto"/>
              <w:jc w:val="both"/>
              <w:rPr>
                <w:rFonts w:ascii="Arial" w:hAnsi="Arial" w:cs="Arial"/>
                <w:sz w:val="20"/>
                <w:szCs w:val="20"/>
              </w:rPr>
            </w:pPr>
          </w:p>
        </w:tc>
        <w:tc>
          <w:tcPr>
            <w:tcW w:w="607" w:type="pct"/>
          </w:tcPr>
          <w:p w14:paraId="1ABCEBA4" w14:textId="77777777" w:rsidR="00733105" w:rsidRPr="00B13ACE" w:rsidRDefault="00733105" w:rsidP="00C63089">
            <w:pPr>
              <w:spacing w:line="480" w:lineRule="auto"/>
              <w:jc w:val="both"/>
              <w:rPr>
                <w:rFonts w:ascii="Arial" w:hAnsi="Arial" w:cs="Arial"/>
                <w:sz w:val="20"/>
                <w:szCs w:val="20"/>
              </w:rPr>
            </w:pPr>
          </w:p>
        </w:tc>
      </w:tr>
      <w:tr w:rsidR="00733105" w:rsidRPr="00B13ACE" w14:paraId="7770D019" w14:textId="77777777" w:rsidTr="00841C42">
        <w:tc>
          <w:tcPr>
            <w:tcW w:w="751" w:type="pct"/>
          </w:tcPr>
          <w:p w14:paraId="50753089"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3-4pm</w:t>
            </w:r>
          </w:p>
        </w:tc>
        <w:tc>
          <w:tcPr>
            <w:tcW w:w="607" w:type="pct"/>
          </w:tcPr>
          <w:p w14:paraId="3AD3E7DD" w14:textId="77777777" w:rsidR="00733105" w:rsidRPr="00B13ACE" w:rsidRDefault="00733105" w:rsidP="00C63089">
            <w:pPr>
              <w:spacing w:line="480" w:lineRule="auto"/>
              <w:jc w:val="both"/>
              <w:rPr>
                <w:rFonts w:ascii="Arial" w:hAnsi="Arial" w:cs="Arial"/>
                <w:sz w:val="20"/>
                <w:szCs w:val="20"/>
              </w:rPr>
            </w:pPr>
          </w:p>
        </w:tc>
        <w:tc>
          <w:tcPr>
            <w:tcW w:w="607" w:type="pct"/>
          </w:tcPr>
          <w:p w14:paraId="6E72D8EE" w14:textId="77777777" w:rsidR="00733105" w:rsidRPr="00B13ACE" w:rsidRDefault="00733105" w:rsidP="00C63089">
            <w:pPr>
              <w:spacing w:line="480" w:lineRule="auto"/>
              <w:jc w:val="both"/>
              <w:rPr>
                <w:rFonts w:ascii="Arial" w:hAnsi="Arial" w:cs="Arial"/>
                <w:sz w:val="20"/>
                <w:szCs w:val="20"/>
              </w:rPr>
            </w:pPr>
          </w:p>
        </w:tc>
        <w:tc>
          <w:tcPr>
            <w:tcW w:w="607" w:type="pct"/>
          </w:tcPr>
          <w:p w14:paraId="46F925E3" w14:textId="77777777" w:rsidR="00733105" w:rsidRPr="00B13ACE" w:rsidRDefault="00733105" w:rsidP="00C63089">
            <w:pPr>
              <w:spacing w:line="480" w:lineRule="auto"/>
              <w:jc w:val="both"/>
              <w:rPr>
                <w:rFonts w:ascii="Arial" w:hAnsi="Arial" w:cs="Arial"/>
                <w:sz w:val="20"/>
                <w:szCs w:val="20"/>
              </w:rPr>
            </w:pPr>
          </w:p>
        </w:tc>
        <w:tc>
          <w:tcPr>
            <w:tcW w:w="607" w:type="pct"/>
          </w:tcPr>
          <w:p w14:paraId="5F2F4004" w14:textId="77777777" w:rsidR="00733105" w:rsidRPr="00B13ACE" w:rsidRDefault="00733105" w:rsidP="00C63089">
            <w:pPr>
              <w:spacing w:line="480" w:lineRule="auto"/>
              <w:jc w:val="both"/>
              <w:rPr>
                <w:rFonts w:ascii="Arial" w:hAnsi="Arial" w:cs="Arial"/>
                <w:sz w:val="20"/>
                <w:szCs w:val="20"/>
              </w:rPr>
            </w:pPr>
          </w:p>
        </w:tc>
        <w:tc>
          <w:tcPr>
            <w:tcW w:w="607" w:type="pct"/>
          </w:tcPr>
          <w:p w14:paraId="32B7CF64" w14:textId="77777777" w:rsidR="00733105" w:rsidRPr="00B13ACE" w:rsidRDefault="00733105" w:rsidP="00C63089">
            <w:pPr>
              <w:spacing w:line="480" w:lineRule="auto"/>
              <w:jc w:val="both"/>
              <w:rPr>
                <w:rFonts w:ascii="Arial" w:hAnsi="Arial" w:cs="Arial"/>
                <w:sz w:val="20"/>
                <w:szCs w:val="20"/>
              </w:rPr>
            </w:pPr>
          </w:p>
        </w:tc>
        <w:tc>
          <w:tcPr>
            <w:tcW w:w="607" w:type="pct"/>
          </w:tcPr>
          <w:p w14:paraId="509C056C" w14:textId="77777777" w:rsidR="00733105" w:rsidRPr="00B13ACE" w:rsidRDefault="00733105" w:rsidP="00C63089">
            <w:pPr>
              <w:spacing w:line="480" w:lineRule="auto"/>
              <w:jc w:val="both"/>
              <w:rPr>
                <w:rFonts w:ascii="Arial" w:hAnsi="Arial" w:cs="Arial"/>
                <w:sz w:val="20"/>
                <w:szCs w:val="20"/>
              </w:rPr>
            </w:pPr>
          </w:p>
        </w:tc>
        <w:tc>
          <w:tcPr>
            <w:tcW w:w="607" w:type="pct"/>
          </w:tcPr>
          <w:p w14:paraId="0C88CEC3" w14:textId="77777777" w:rsidR="00733105" w:rsidRPr="00B13ACE" w:rsidRDefault="00733105" w:rsidP="00C63089">
            <w:pPr>
              <w:spacing w:line="480" w:lineRule="auto"/>
              <w:jc w:val="both"/>
              <w:rPr>
                <w:rFonts w:ascii="Arial" w:hAnsi="Arial" w:cs="Arial"/>
                <w:sz w:val="20"/>
                <w:szCs w:val="20"/>
              </w:rPr>
            </w:pPr>
          </w:p>
        </w:tc>
      </w:tr>
      <w:tr w:rsidR="00733105" w:rsidRPr="00B13ACE" w14:paraId="5D2BE94F" w14:textId="77777777" w:rsidTr="00841C42">
        <w:tc>
          <w:tcPr>
            <w:tcW w:w="751" w:type="pct"/>
          </w:tcPr>
          <w:p w14:paraId="3DEC574D"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4-5pm</w:t>
            </w:r>
          </w:p>
        </w:tc>
        <w:tc>
          <w:tcPr>
            <w:tcW w:w="607" w:type="pct"/>
          </w:tcPr>
          <w:p w14:paraId="2EDE0781" w14:textId="77777777" w:rsidR="00733105" w:rsidRPr="00B13ACE" w:rsidRDefault="00733105" w:rsidP="00C63089">
            <w:pPr>
              <w:spacing w:line="480" w:lineRule="auto"/>
              <w:jc w:val="both"/>
              <w:rPr>
                <w:rFonts w:ascii="Arial" w:hAnsi="Arial" w:cs="Arial"/>
                <w:sz w:val="20"/>
                <w:szCs w:val="20"/>
              </w:rPr>
            </w:pPr>
          </w:p>
        </w:tc>
        <w:tc>
          <w:tcPr>
            <w:tcW w:w="607" w:type="pct"/>
          </w:tcPr>
          <w:p w14:paraId="16D2B43C" w14:textId="77777777" w:rsidR="00733105" w:rsidRPr="00B13ACE" w:rsidRDefault="00733105" w:rsidP="00C63089">
            <w:pPr>
              <w:spacing w:line="480" w:lineRule="auto"/>
              <w:jc w:val="both"/>
              <w:rPr>
                <w:rFonts w:ascii="Arial" w:hAnsi="Arial" w:cs="Arial"/>
                <w:sz w:val="20"/>
                <w:szCs w:val="20"/>
              </w:rPr>
            </w:pPr>
          </w:p>
        </w:tc>
        <w:tc>
          <w:tcPr>
            <w:tcW w:w="607" w:type="pct"/>
          </w:tcPr>
          <w:p w14:paraId="2C592981" w14:textId="77777777" w:rsidR="00733105" w:rsidRPr="00B13ACE" w:rsidRDefault="00733105" w:rsidP="00C63089">
            <w:pPr>
              <w:spacing w:line="480" w:lineRule="auto"/>
              <w:jc w:val="both"/>
              <w:rPr>
                <w:rFonts w:ascii="Arial" w:hAnsi="Arial" w:cs="Arial"/>
                <w:sz w:val="20"/>
                <w:szCs w:val="20"/>
              </w:rPr>
            </w:pPr>
          </w:p>
        </w:tc>
        <w:tc>
          <w:tcPr>
            <w:tcW w:w="607" w:type="pct"/>
          </w:tcPr>
          <w:p w14:paraId="739A0D2E" w14:textId="77777777" w:rsidR="00733105" w:rsidRPr="00B13ACE" w:rsidRDefault="00733105" w:rsidP="00C63089">
            <w:pPr>
              <w:spacing w:line="480" w:lineRule="auto"/>
              <w:jc w:val="both"/>
              <w:rPr>
                <w:rFonts w:ascii="Arial" w:hAnsi="Arial" w:cs="Arial"/>
                <w:sz w:val="20"/>
                <w:szCs w:val="20"/>
              </w:rPr>
            </w:pPr>
          </w:p>
        </w:tc>
        <w:tc>
          <w:tcPr>
            <w:tcW w:w="607" w:type="pct"/>
          </w:tcPr>
          <w:p w14:paraId="77F89D50" w14:textId="77777777" w:rsidR="00733105" w:rsidRPr="00B13ACE" w:rsidRDefault="00733105" w:rsidP="00C63089">
            <w:pPr>
              <w:spacing w:line="480" w:lineRule="auto"/>
              <w:jc w:val="both"/>
              <w:rPr>
                <w:rFonts w:ascii="Arial" w:hAnsi="Arial" w:cs="Arial"/>
                <w:sz w:val="20"/>
                <w:szCs w:val="20"/>
              </w:rPr>
            </w:pPr>
          </w:p>
        </w:tc>
        <w:tc>
          <w:tcPr>
            <w:tcW w:w="607" w:type="pct"/>
          </w:tcPr>
          <w:p w14:paraId="17B7ECCB" w14:textId="77777777" w:rsidR="00733105" w:rsidRPr="00B13ACE" w:rsidRDefault="00733105" w:rsidP="00C63089">
            <w:pPr>
              <w:spacing w:line="480" w:lineRule="auto"/>
              <w:jc w:val="both"/>
              <w:rPr>
                <w:rFonts w:ascii="Arial" w:hAnsi="Arial" w:cs="Arial"/>
                <w:sz w:val="20"/>
                <w:szCs w:val="20"/>
              </w:rPr>
            </w:pPr>
          </w:p>
        </w:tc>
        <w:tc>
          <w:tcPr>
            <w:tcW w:w="607" w:type="pct"/>
          </w:tcPr>
          <w:p w14:paraId="0603DC6D" w14:textId="77777777" w:rsidR="00733105" w:rsidRPr="00B13ACE" w:rsidRDefault="00733105" w:rsidP="00C63089">
            <w:pPr>
              <w:spacing w:line="480" w:lineRule="auto"/>
              <w:jc w:val="both"/>
              <w:rPr>
                <w:rFonts w:ascii="Arial" w:hAnsi="Arial" w:cs="Arial"/>
                <w:sz w:val="20"/>
                <w:szCs w:val="20"/>
              </w:rPr>
            </w:pPr>
          </w:p>
        </w:tc>
      </w:tr>
      <w:tr w:rsidR="00733105" w:rsidRPr="00B13ACE" w14:paraId="595FC02F" w14:textId="77777777" w:rsidTr="00841C42">
        <w:tc>
          <w:tcPr>
            <w:tcW w:w="751" w:type="pct"/>
          </w:tcPr>
          <w:p w14:paraId="78A25FE0"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5-6pm</w:t>
            </w:r>
          </w:p>
        </w:tc>
        <w:tc>
          <w:tcPr>
            <w:tcW w:w="607" w:type="pct"/>
          </w:tcPr>
          <w:p w14:paraId="08450EF6" w14:textId="77777777" w:rsidR="00733105" w:rsidRPr="00B13ACE" w:rsidRDefault="00733105" w:rsidP="00C63089">
            <w:pPr>
              <w:spacing w:line="480" w:lineRule="auto"/>
              <w:jc w:val="both"/>
              <w:rPr>
                <w:rFonts w:ascii="Arial" w:hAnsi="Arial" w:cs="Arial"/>
                <w:sz w:val="20"/>
                <w:szCs w:val="20"/>
              </w:rPr>
            </w:pPr>
          </w:p>
        </w:tc>
        <w:tc>
          <w:tcPr>
            <w:tcW w:w="607" w:type="pct"/>
          </w:tcPr>
          <w:p w14:paraId="5C5BAD23" w14:textId="77777777" w:rsidR="00733105" w:rsidRPr="00B13ACE" w:rsidRDefault="00733105" w:rsidP="00C63089">
            <w:pPr>
              <w:spacing w:line="480" w:lineRule="auto"/>
              <w:jc w:val="both"/>
              <w:rPr>
                <w:rFonts w:ascii="Arial" w:hAnsi="Arial" w:cs="Arial"/>
                <w:sz w:val="20"/>
                <w:szCs w:val="20"/>
              </w:rPr>
            </w:pPr>
          </w:p>
        </w:tc>
        <w:tc>
          <w:tcPr>
            <w:tcW w:w="607" w:type="pct"/>
          </w:tcPr>
          <w:p w14:paraId="440DF347" w14:textId="77777777" w:rsidR="00733105" w:rsidRPr="00B13ACE" w:rsidRDefault="00733105" w:rsidP="00C63089">
            <w:pPr>
              <w:spacing w:line="480" w:lineRule="auto"/>
              <w:jc w:val="both"/>
              <w:rPr>
                <w:rFonts w:ascii="Arial" w:hAnsi="Arial" w:cs="Arial"/>
                <w:sz w:val="20"/>
                <w:szCs w:val="20"/>
              </w:rPr>
            </w:pPr>
          </w:p>
        </w:tc>
        <w:tc>
          <w:tcPr>
            <w:tcW w:w="607" w:type="pct"/>
          </w:tcPr>
          <w:p w14:paraId="663AC348" w14:textId="77777777" w:rsidR="00733105" w:rsidRPr="00B13ACE" w:rsidRDefault="00733105" w:rsidP="00C63089">
            <w:pPr>
              <w:spacing w:line="480" w:lineRule="auto"/>
              <w:jc w:val="both"/>
              <w:rPr>
                <w:rFonts w:ascii="Arial" w:hAnsi="Arial" w:cs="Arial"/>
                <w:sz w:val="20"/>
                <w:szCs w:val="20"/>
              </w:rPr>
            </w:pPr>
          </w:p>
        </w:tc>
        <w:tc>
          <w:tcPr>
            <w:tcW w:w="607" w:type="pct"/>
          </w:tcPr>
          <w:p w14:paraId="77628ED9" w14:textId="77777777" w:rsidR="00733105" w:rsidRPr="00B13ACE" w:rsidRDefault="00733105" w:rsidP="00C63089">
            <w:pPr>
              <w:spacing w:line="480" w:lineRule="auto"/>
              <w:jc w:val="both"/>
              <w:rPr>
                <w:rFonts w:ascii="Arial" w:hAnsi="Arial" w:cs="Arial"/>
                <w:sz w:val="20"/>
                <w:szCs w:val="20"/>
              </w:rPr>
            </w:pPr>
          </w:p>
        </w:tc>
        <w:tc>
          <w:tcPr>
            <w:tcW w:w="607" w:type="pct"/>
          </w:tcPr>
          <w:p w14:paraId="1B0F180A" w14:textId="77777777" w:rsidR="00733105" w:rsidRPr="00B13ACE" w:rsidRDefault="00733105" w:rsidP="00C63089">
            <w:pPr>
              <w:spacing w:line="480" w:lineRule="auto"/>
              <w:jc w:val="both"/>
              <w:rPr>
                <w:rFonts w:ascii="Arial" w:hAnsi="Arial" w:cs="Arial"/>
                <w:sz w:val="20"/>
                <w:szCs w:val="20"/>
              </w:rPr>
            </w:pPr>
          </w:p>
        </w:tc>
        <w:tc>
          <w:tcPr>
            <w:tcW w:w="607" w:type="pct"/>
          </w:tcPr>
          <w:p w14:paraId="2D19FF31" w14:textId="77777777" w:rsidR="00733105" w:rsidRPr="00B13ACE" w:rsidRDefault="00733105" w:rsidP="00C63089">
            <w:pPr>
              <w:spacing w:line="480" w:lineRule="auto"/>
              <w:jc w:val="both"/>
              <w:rPr>
                <w:rFonts w:ascii="Arial" w:hAnsi="Arial" w:cs="Arial"/>
                <w:sz w:val="20"/>
                <w:szCs w:val="20"/>
              </w:rPr>
            </w:pPr>
          </w:p>
        </w:tc>
      </w:tr>
      <w:tr w:rsidR="00733105" w:rsidRPr="00B13ACE" w14:paraId="7DFA2B23" w14:textId="77777777" w:rsidTr="00841C42">
        <w:tc>
          <w:tcPr>
            <w:tcW w:w="751" w:type="pct"/>
          </w:tcPr>
          <w:p w14:paraId="495CAC8E"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6-7pm</w:t>
            </w:r>
          </w:p>
        </w:tc>
        <w:tc>
          <w:tcPr>
            <w:tcW w:w="607" w:type="pct"/>
          </w:tcPr>
          <w:p w14:paraId="0354A97E" w14:textId="77777777" w:rsidR="00733105" w:rsidRPr="00B13ACE" w:rsidRDefault="00733105" w:rsidP="00C63089">
            <w:pPr>
              <w:spacing w:line="480" w:lineRule="auto"/>
              <w:jc w:val="both"/>
              <w:rPr>
                <w:rFonts w:ascii="Arial" w:hAnsi="Arial" w:cs="Arial"/>
                <w:sz w:val="20"/>
                <w:szCs w:val="20"/>
              </w:rPr>
            </w:pPr>
          </w:p>
        </w:tc>
        <w:tc>
          <w:tcPr>
            <w:tcW w:w="607" w:type="pct"/>
          </w:tcPr>
          <w:p w14:paraId="61F6FB72" w14:textId="77777777" w:rsidR="00733105" w:rsidRPr="00B13ACE" w:rsidRDefault="00733105" w:rsidP="00C63089">
            <w:pPr>
              <w:spacing w:line="480" w:lineRule="auto"/>
              <w:jc w:val="both"/>
              <w:rPr>
                <w:rFonts w:ascii="Arial" w:hAnsi="Arial" w:cs="Arial"/>
                <w:sz w:val="20"/>
                <w:szCs w:val="20"/>
              </w:rPr>
            </w:pPr>
          </w:p>
        </w:tc>
        <w:tc>
          <w:tcPr>
            <w:tcW w:w="607" w:type="pct"/>
          </w:tcPr>
          <w:p w14:paraId="5B1938DB" w14:textId="77777777" w:rsidR="00733105" w:rsidRPr="00B13ACE" w:rsidRDefault="00733105" w:rsidP="00C63089">
            <w:pPr>
              <w:spacing w:line="480" w:lineRule="auto"/>
              <w:jc w:val="both"/>
              <w:rPr>
                <w:rFonts w:ascii="Arial" w:hAnsi="Arial" w:cs="Arial"/>
                <w:sz w:val="20"/>
                <w:szCs w:val="20"/>
              </w:rPr>
            </w:pPr>
          </w:p>
        </w:tc>
        <w:tc>
          <w:tcPr>
            <w:tcW w:w="607" w:type="pct"/>
          </w:tcPr>
          <w:p w14:paraId="71A6FE60" w14:textId="77777777" w:rsidR="00733105" w:rsidRPr="00B13ACE" w:rsidRDefault="00733105" w:rsidP="00C63089">
            <w:pPr>
              <w:spacing w:line="480" w:lineRule="auto"/>
              <w:jc w:val="both"/>
              <w:rPr>
                <w:rFonts w:ascii="Arial" w:hAnsi="Arial" w:cs="Arial"/>
                <w:sz w:val="20"/>
                <w:szCs w:val="20"/>
              </w:rPr>
            </w:pPr>
          </w:p>
        </w:tc>
        <w:tc>
          <w:tcPr>
            <w:tcW w:w="607" w:type="pct"/>
          </w:tcPr>
          <w:p w14:paraId="2E799A65" w14:textId="77777777" w:rsidR="00733105" w:rsidRPr="00B13ACE" w:rsidRDefault="00733105" w:rsidP="00C63089">
            <w:pPr>
              <w:spacing w:line="480" w:lineRule="auto"/>
              <w:jc w:val="both"/>
              <w:rPr>
                <w:rFonts w:ascii="Arial" w:hAnsi="Arial" w:cs="Arial"/>
                <w:sz w:val="20"/>
                <w:szCs w:val="20"/>
              </w:rPr>
            </w:pPr>
          </w:p>
        </w:tc>
        <w:tc>
          <w:tcPr>
            <w:tcW w:w="607" w:type="pct"/>
          </w:tcPr>
          <w:p w14:paraId="0A24CF5D" w14:textId="77777777" w:rsidR="00733105" w:rsidRPr="00B13ACE" w:rsidRDefault="00733105" w:rsidP="00C63089">
            <w:pPr>
              <w:spacing w:line="480" w:lineRule="auto"/>
              <w:jc w:val="both"/>
              <w:rPr>
                <w:rFonts w:ascii="Arial" w:hAnsi="Arial" w:cs="Arial"/>
                <w:sz w:val="20"/>
                <w:szCs w:val="20"/>
              </w:rPr>
            </w:pPr>
          </w:p>
        </w:tc>
        <w:tc>
          <w:tcPr>
            <w:tcW w:w="607" w:type="pct"/>
          </w:tcPr>
          <w:p w14:paraId="4133DEE1" w14:textId="77777777" w:rsidR="00733105" w:rsidRPr="00B13ACE" w:rsidRDefault="00733105" w:rsidP="00C63089">
            <w:pPr>
              <w:spacing w:line="480" w:lineRule="auto"/>
              <w:jc w:val="both"/>
              <w:rPr>
                <w:rFonts w:ascii="Arial" w:hAnsi="Arial" w:cs="Arial"/>
                <w:sz w:val="20"/>
                <w:szCs w:val="20"/>
              </w:rPr>
            </w:pPr>
          </w:p>
        </w:tc>
      </w:tr>
      <w:tr w:rsidR="00733105" w:rsidRPr="00B13ACE" w14:paraId="508B0DE9" w14:textId="77777777" w:rsidTr="00841C42">
        <w:tc>
          <w:tcPr>
            <w:tcW w:w="751" w:type="pct"/>
          </w:tcPr>
          <w:p w14:paraId="0155CFE9"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7-8pm</w:t>
            </w:r>
          </w:p>
        </w:tc>
        <w:tc>
          <w:tcPr>
            <w:tcW w:w="607" w:type="pct"/>
          </w:tcPr>
          <w:p w14:paraId="5415CA3A" w14:textId="77777777" w:rsidR="00733105" w:rsidRPr="00B13ACE" w:rsidRDefault="00733105" w:rsidP="00C63089">
            <w:pPr>
              <w:spacing w:line="480" w:lineRule="auto"/>
              <w:jc w:val="both"/>
              <w:rPr>
                <w:rFonts w:ascii="Arial" w:hAnsi="Arial" w:cs="Arial"/>
                <w:sz w:val="20"/>
                <w:szCs w:val="20"/>
              </w:rPr>
            </w:pPr>
          </w:p>
        </w:tc>
        <w:tc>
          <w:tcPr>
            <w:tcW w:w="607" w:type="pct"/>
          </w:tcPr>
          <w:p w14:paraId="62FBEFD5" w14:textId="77777777" w:rsidR="00733105" w:rsidRPr="00B13ACE" w:rsidRDefault="00733105" w:rsidP="00C63089">
            <w:pPr>
              <w:spacing w:line="480" w:lineRule="auto"/>
              <w:jc w:val="both"/>
              <w:rPr>
                <w:rFonts w:ascii="Arial" w:hAnsi="Arial" w:cs="Arial"/>
                <w:sz w:val="20"/>
                <w:szCs w:val="20"/>
              </w:rPr>
            </w:pPr>
          </w:p>
        </w:tc>
        <w:tc>
          <w:tcPr>
            <w:tcW w:w="607" w:type="pct"/>
          </w:tcPr>
          <w:p w14:paraId="762C9EBC" w14:textId="77777777" w:rsidR="00733105" w:rsidRPr="00B13ACE" w:rsidRDefault="00733105" w:rsidP="00C63089">
            <w:pPr>
              <w:spacing w:line="480" w:lineRule="auto"/>
              <w:jc w:val="both"/>
              <w:rPr>
                <w:rFonts w:ascii="Arial" w:hAnsi="Arial" w:cs="Arial"/>
                <w:sz w:val="20"/>
                <w:szCs w:val="20"/>
              </w:rPr>
            </w:pPr>
          </w:p>
        </w:tc>
        <w:tc>
          <w:tcPr>
            <w:tcW w:w="607" w:type="pct"/>
          </w:tcPr>
          <w:p w14:paraId="28D282C4" w14:textId="77777777" w:rsidR="00733105" w:rsidRPr="00B13ACE" w:rsidRDefault="00733105" w:rsidP="00C63089">
            <w:pPr>
              <w:spacing w:line="480" w:lineRule="auto"/>
              <w:jc w:val="both"/>
              <w:rPr>
                <w:rFonts w:ascii="Arial" w:hAnsi="Arial" w:cs="Arial"/>
                <w:sz w:val="20"/>
                <w:szCs w:val="20"/>
              </w:rPr>
            </w:pPr>
          </w:p>
        </w:tc>
        <w:tc>
          <w:tcPr>
            <w:tcW w:w="607" w:type="pct"/>
          </w:tcPr>
          <w:p w14:paraId="2EEF6568" w14:textId="77777777" w:rsidR="00733105" w:rsidRPr="00B13ACE" w:rsidRDefault="00733105" w:rsidP="00C63089">
            <w:pPr>
              <w:spacing w:line="480" w:lineRule="auto"/>
              <w:jc w:val="both"/>
              <w:rPr>
                <w:rFonts w:ascii="Arial" w:hAnsi="Arial" w:cs="Arial"/>
                <w:sz w:val="20"/>
                <w:szCs w:val="20"/>
              </w:rPr>
            </w:pPr>
          </w:p>
        </w:tc>
        <w:tc>
          <w:tcPr>
            <w:tcW w:w="607" w:type="pct"/>
          </w:tcPr>
          <w:p w14:paraId="31121635" w14:textId="77777777" w:rsidR="00733105" w:rsidRPr="00B13ACE" w:rsidRDefault="00733105" w:rsidP="00C63089">
            <w:pPr>
              <w:spacing w:line="480" w:lineRule="auto"/>
              <w:jc w:val="both"/>
              <w:rPr>
                <w:rFonts w:ascii="Arial" w:hAnsi="Arial" w:cs="Arial"/>
                <w:sz w:val="20"/>
                <w:szCs w:val="20"/>
              </w:rPr>
            </w:pPr>
          </w:p>
        </w:tc>
        <w:tc>
          <w:tcPr>
            <w:tcW w:w="607" w:type="pct"/>
          </w:tcPr>
          <w:p w14:paraId="1DEAB76A" w14:textId="77777777" w:rsidR="00733105" w:rsidRPr="00B13ACE" w:rsidRDefault="00733105" w:rsidP="00C63089">
            <w:pPr>
              <w:spacing w:line="480" w:lineRule="auto"/>
              <w:jc w:val="both"/>
              <w:rPr>
                <w:rFonts w:ascii="Arial" w:hAnsi="Arial" w:cs="Arial"/>
                <w:sz w:val="20"/>
                <w:szCs w:val="20"/>
              </w:rPr>
            </w:pPr>
          </w:p>
        </w:tc>
      </w:tr>
      <w:tr w:rsidR="00733105" w:rsidRPr="00B13ACE" w14:paraId="3E029C93" w14:textId="77777777" w:rsidTr="00841C42">
        <w:tc>
          <w:tcPr>
            <w:tcW w:w="751" w:type="pct"/>
          </w:tcPr>
          <w:p w14:paraId="01A18A86"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8-9pm</w:t>
            </w:r>
          </w:p>
        </w:tc>
        <w:tc>
          <w:tcPr>
            <w:tcW w:w="607" w:type="pct"/>
          </w:tcPr>
          <w:p w14:paraId="2D4BF938" w14:textId="77777777" w:rsidR="00733105" w:rsidRPr="00B13ACE" w:rsidRDefault="00733105" w:rsidP="00C63089">
            <w:pPr>
              <w:spacing w:line="480" w:lineRule="auto"/>
              <w:jc w:val="both"/>
              <w:rPr>
                <w:rFonts w:ascii="Arial" w:hAnsi="Arial" w:cs="Arial"/>
                <w:sz w:val="20"/>
                <w:szCs w:val="20"/>
              </w:rPr>
            </w:pPr>
          </w:p>
        </w:tc>
        <w:tc>
          <w:tcPr>
            <w:tcW w:w="607" w:type="pct"/>
          </w:tcPr>
          <w:p w14:paraId="56A49835" w14:textId="77777777" w:rsidR="00733105" w:rsidRPr="00B13ACE" w:rsidRDefault="00733105" w:rsidP="00C63089">
            <w:pPr>
              <w:spacing w:line="480" w:lineRule="auto"/>
              <w:jc w:val="both"/>
              <w:rPr>
                <w:rFonts w:ascii="Arial" w:hAnsi="Arial" w:cs="Arial"/>
                <w:sz w:val="20"/>
                <w:szCs w:val="20"/>
              </w:rPr>
            </w:pPr>
          </w:p>
        </w:tc>
        <w:tc>
          <w:tcPr>
            <w:tcW w:w="607" w:type="pct"/>
          </w:tcPr>
          <w:p w14:paraId="03701DCF" w14:textId="77777777" w:rsidR="00733105" w:rsidRPr="00B13ACE" w:rsidRDefault="00733105" w:rsidP="00C63089">
            <w:pPr>
              <w:spacing w:line="480" w:lineRule="auto"/>
              <w:jc w:val="both"/>
              <w:rPr>
                <w:rFonts w:ascii="Arial" w:hAnsi="Arial" w:cs="Arial"/>
                <w:sz w:val="20"/>
                <w:szCs w:val="20"/>
              </w:rPr>
            </w:pPr>
          </w:p>
        </w:tc>
        <w:tc>
          <w:tcPr>
            <w:tcW w:w="607" w:type="pct"/>
          </w:tcPr>
          <w:p w14:paraId="7F34433F" w14:textId="77777777" w:rsidR="00733105" w:rsidRPr="00B13ACE" w:rsidRDefault="00733105" w:rsidP="00C63089">
            <w:pPr>
              <w:spacing w:line="480" w:lineRule="auto"/>
              <w:jc w:val="both"/>
              <w:rPr>
                <w:rFonts w:ascii="Arial" w:hAnsi="Arial" w:cs="Arial"/>
                <w:sz w:val="20"/>
                <w:szCs w:val="20"/>
              </w:rPr>
            </w:pPr>
          </w:p>
        </w:tc>
        <w:tc>
          <w:tcPr>
            <w:tcW w:w="607" w:type="pct"/>
          </w:tcPr>
          <w:p w14:paraId="1304B8CF" w14:textId="77777777" w:rsidR="00733105" w:rsidRPr="00B13ACE" w:rsidRDefault="00733105" w:rsidP="00C63089">
            <w:pPr>
              <w:spacing w:line="480" w:lineRule="auto"/>
              <w:jc w:val="both"/>
              <w:rPr>
                <w:rFonts w:ascii="Arial" w:hAnsi="Arial" w:cs="Arial"/>
                <w:sz w:val="20"/>
                <w:szCs w:val="20"/>
              </w:rPr>
            </w:pPr>
          </w:p>
        </w:tc>
        <w:tc>
          <w:tcPr>
            <w:tcW w:w="607" w:type="pct"/>
          </w:tcPr>
          <w:p w14:paraId="3732867C" w14:textId="77777777" w:rsidR="00733105" w:rsidRPr="00B13ACE" w:rsidRDefault="00733105" w:rsidP="00C63089">
            <w:pPr>
              <w:spacing w:line="480" w:lineRule="auto"/>
              <w:jc w:val="both"/>
              <w:rPr>
                <w:rFonts w:ascii="Arial" w:hAnsi="Arial" w:cs="Arial"/>
                <w:sz w:val="20"/>
                <w:szCs w:val="20"/>
              </w:rPr>
            </w:pPr>
          </w:p>
        </w:tc>
        <w:tc>
          <w:tcPr>
            <w:tcW w:w="607" w:type="pct"/>
          </w:tcPr>
          <w:p w14:paraId="285E201C" w14:textId="77777777" w:rsidR="00733105" w:rsidRPr="00B13ACE" w:rsidRDefault="00733105" w:rsidP="00C63089">
            <w:pPr>
              <w:spacing w:line="480" w:lineRule="auto"/>
              <w:jc w:val="both"/>
              <w:rPr>
                <w:rFonts w:ascii="Arial" w:hAnsi="Arial" w:cs="Arial"/>
                <w:sz w:val="20"/>
                <w:szCs w:val="20"/>
              </w:rPr>
            </w:pPr>
          </w:p>
        </w:tc>
      </w:tr>
      <w:tr w:rsidR="00733105" w:rsidRPr="00B13ACE" w14:paraId="42109035" w14:textId="77777777" w:rsidTr="00841C42">
        <w:tc>
          <w:tcPr>
            <w:tcW w:w="751" w:type="pct"/>
          </w:tcPr>
          <w:p w14:paraId="053D9B68"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9-10pm</w:t>
            </w:r>
          </w:p>
        </w:tc>
        <w:tc>
          <w:tcPr>
            <w:tcW w:w="607" w:type="pct"/>
          </w:tcPr>
          <w:p w14:paraId="277F9CC1" w14:textId="77777777" w:rsidR="00733105" w:rsidRPr="00B13ACE" w:rsidRDefault="00733105" w:rsidP="00C63089">
            <w:pPr>
              <w:spacing w:line="480" w:lineRule="auto"/>
              <w:jc w:val="both"/>
              <w:rPr>
                <w:rFonts w:ascii="Arial" w:hAnsi="Arial" w:cs="Arial"/>
                <w:sz w:val="20"/>
                <w:szCs w:val="20"/>
              </w:rPr>
            </w:pPr>
          </w:p>
        </w:tc>
        <w:tc>
          <w:tcPr>
            <w:tcW w:w="607" w:type="pct"/>
          </w:tcPr>
          <w:p w14:paraId="65AD65E3" w14:textId="77777777" w:rsidR="00733105" w:rsidRPr="00B13ACE" w:rsidRDefault="00733105" w:rsidP="00C63089">
            <w:pPr>
              <w:spacing w:line="480" w:lineRule="auto"/>
              <w:jc w:val="both"/>
              <w:rPr>
                <w:rFonts w:ascii="Arial" w:hAnsi="Arial" w:cs="Arial"/>
                <w:sz w:val="20"/>
                <w:szCs w:val="20"/>
              </w:rPr>
            </w:pPr>
          </w:p>
        </w:tc>
        <w:tc>
          <w:tcPr>
            <w:tcW w:w="607" w:type="pct"/>
          </w:tcPr>
          <w:p w14:paraId="482AA422" w14:textId="77777777" w:rsidR="00733105" w:rsidRPr="00B13ACE" w:rsidRDefault="00733105" w:rsidP="00C63089">
            <w:pPr>
              <w:spacing w:line="480" w:lineRule="auto"/>
              <w:jc w:val="both"/>
              <w:rPr>
                <w:rFonts w:ascii="Arial" w:hAnsi="Arial" w:cs="Arial"/>
                <w:sz w:val="20"/>
                <w:szCs w:val="20"/>
              </w:rPr>
            </w:pPr>
          </w:p>
        </w:tc>
        <w:tc>
          <w:tcPr>
            <w:tcW w:w="607" w:type="pct"/>
          </w:tcPr>
          <w:p w14:paraId="26E7910F" w14:textId="77777777" w:rsidR="00733105" w:rsidRPr="00B13ACE" w:rsidRDefault="00733105" w:rsidP="00C63089">
            <w:pPr>
              <w:spacing w:line="480" w:lineRule="auto"/>
              <w:jc w:val="both"/>
              <w:rPr>
                <w:rFonts w:ascii="Arial" w:hAnsi="Arial" w:cs="Arial"/>
                <w:sz w:val="20"/>
                <w:szCs w:val="20"/>
              </w:rPr>
            </w:pPr>
          </w:p>
        </w:tc>
        <w:tc>
          <w:tcPr>
            <w:tcW w:w="607" w:type="pct"/>
          </w:tcPr>
          <w:p w14:paraId="1CB4A4B9" w14:textId="77777777" w:rsidR="00733105" w:rsidRPr="00B13ACE" w:rsidRDefault="00733105" w:rsidP="00C63089">
            <w:pPr>
              <w:spacing w:line="480" w:lineRule="auto"/>
              <w:jc w:val="both"/>
              <w:rPr>
                <w:rFonts w:ascii="Arial" w:hAnsi="Arial" w:cs="Arial"/>
                <w:sz w:val="20"/>
                <w:szCs w:val="20"/>
              </w:rPr>
            </w:pPr>
          </w:p>
        </w:tc>
        <w:tc>
          <w:tcPr>
            <w:tcW w:w="607" w:type="pct"/>
          </w:tcPr>
          <w:p w14:paraId="5920107E" w14:textId="77777777" w:rsidR="00733105" w:rsidRPr="00B13ACE" w:rsidRDefault="00733105" w:rsidP="00C63089">
            <w:pPr>
              <w:spacing w:line="480" w:lineRule="auto"/>
              <w:jc w:val="both"/>
              <w:rPr>
                <w:rFonts w:ascii="Arial" w:hAnsi="Arial" w:cs="Arial"/>
                <w:sz w:val="20"/>
                <w:szCs w:val="20"/>
              </w:rPr>
            </w:pPr>
          </w:p>
        </w:tc>
        <w:tc>
          <w:tcPr>
            <w:tcW w:w="607" w:type="pct"/>
          </w:tcPr>
          <w:p w14:paraId="3E258FF5" w14:textId="77777777" w:rsidR="00733105" w:rsidRPr="00B13ACE" w:rsidRDefault="00733105" w:rsidP="00C63089">
            <w:pPr>
              <w:spacing w:line="480" w:lineRule="auto"/>
              <w:jc w:val="both"/>
              <w:rPr>
                <w:rFonts w:ascii="Arial" w:hAnsi="Arial" w:cs="Arial"/>
                <w:sz w:val="20"/>
                <w:szCs w:val="20"/>
              </w:rPr>
            </w:pPr>
          </w:p>
        </w:tc>
      </w:tr>
      <w:tr w:rsidR="00733105" w:rsidRPr="00B13ACE" w14:paraId="7F6C9F74" w14:textId="77777777" w:rsidTr="00841C42">
        <w:tc>
          <w:tcPr>
            <w:tcW w:w="751" w:type="pct"/>
          </w:tcPr>
          <w:p w14:paraId="107911CE"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10-11pm</w:t>
            </w:r>
          </w:p>
        </w:tc>
        <w:tc>
          <w:tcPr>
            <w:tcW w:w="607" w:type="pct"/>
          </w:tcPr>
          <w:p w14:paraId="0FACC96E" w14:textId="77777777" w:rsidR="00733105" w:rsidRPr="00B13ACE" w:rsidRDefault="00733105" w:rsidP="00C63089">
            <w:pPr>
              <w:spacing w:line="480" w:lineRule="auto"/>
              <w:jc w:val="both"/>
              <w:rPr>
                <w:rFonts w:ascii="Arial" w:hAnsi="Arial" w:cs="Arial"/>
                <w:sz w:val="20"/>
                <w:szCs w:val="20"/>
              </w:rPr>
            </w:pPr>
          </w:p>
        </w:tc>
        <w:tc>
          <w:tcPr>
            <w:tcW w:w="607" w:type="pct"/>
          </w:tcPr>
          <w:p w14:paraId="72B84046" w14:textId="77777777" w:rsidR="00733105" w:rsidRPr="00B13ACE" w:rsidRDefault="00733105" w:rsidP="00C63089">
            <w:pPr>
              <w:spacing w:line="480" w:lineRule="auto"/>
              <w:jc w:val="both"/>
              <w:rPr>
                <w:rFonts w:ascii="Arial" w:hAnsi="Arial" w:cs="Arial"/>
                <w:sz w:val="20"/>
                <w:szCs w:val="20"/>
              </w:rPr>
            </w:pPr>
          </w:p>
        </w:tc>
        <w:tc>
          <w:tcPr>
            <w:tcW w:w="607" w:type="pct"/>
          </w:tcPr>
          <w:p w14:paraId="2186A9EE" w14:textId="77777777" w:rsidR="00733105" w:rsidRPr="00B13ACE" w:rsidRDefault="00733105" w:rsidP="00C63089">
            <w:pPr>
              <w:spacing w:line="480" w:lineRule="auto"/>
              <w:jc w:val="both"/>
              <w:rPr>
                <w:rFonts w:ascii="Arial" w:hAnsi="Arial" w:cs="Arial"/>
                <w:sz w:val="20"/>
                <w:szCs w:val="20"/>
              </w:rPr>
            </w:pPr>
          </w:p>
        </w:tc>
        <w:tc>
          <w:tcPr>
            <w:tcW w:w="607" w:type="pct"/>
          </w:tcPr>
          <w:p w14:paraId="4631C389" w14:textId="77777777" w:rsidR="00733105" w:rsidRPr="00B13ACE" w:rsidRDefault="00733105" w:rsidP="00C63089">
            <w:pPr>
              <w:spacing w:line="480" w:lineRule="auto"/>
              <w:jc w:val="both"/>
              <w:rPr>
                <w:rFonts w:ascii="Arial" w:hAnsi="Arial" w:cs="Arial"/>
                <w:sz w:val="20"/>
                <w:szCs w:val="20"/>
              </w:rPr>
            </w:pPr>
          </w:p>
        </w:tc>
        <w:tc>
          <w:tcPr>
            <w:tcW w:w="607" w:type="pct"/>
          </w:tcPr>
          <w:p w14:paraId="7E2741D2" w14:textId="77777777" w:rsidR="00733105" w:rsidRPr="00B13ACE" w:rsidRDefault="00733105" w:rsidP="00C63089">
            <w:pPr>
              <w:spacing w:line="480" w:lineRule="auto"/>
              <w:jc w:val="both"/>
              <w:rPr>
                <w:rFonts w:ascii="Arial" w:hAnsi="Arial" w:cs="Arial"/>
                <w:sz w:val="20"/>
                <w:szCs w:val="20"/>
              </w:rPr>
            </w:pPr>
          </w:p>
        </w:tc>
        <w:tc>
          <w:tcPr>
            <w:tcW w:w="607" w:type="pct"/>
          </w:tcPr>
          <w:p w14:paraId="43151A70" w14:textId="77777777" w:rsidR="00733105" w:rsidRPr="00B13ACE" w:rsidRDefault="00733105" w:rsidP="00C63089">
            <w:pPr>
              <w:spacing w:line="480" w:lineRule="auto"/>
              <w:jc w:val="both"/>
              <w:rPr>
                <w:rFonts w:ascii="Arial" w:hAnsi="Arial" w:cs="Arial"/>
                <w:sz w:val="20"/>
                <w:szCs w:val="20"/>
              </w:rPr>
            </w:pPr>
          </w:p>
        </w:tc>
        <w:tc>
          <w:tcPr>
            <w:tcW w:w="607" w:type="pct"/>
          </w:tcPr>
          <w:p w14:paraId="1BA40BFD" w14:textId="77777777" w:rsidR="00733105" w:rsidRPr="00B13ACE" w:rsidRDefault="00733105" w:rsidP="00C63089">
            <w:pPr>
              <w:spacing w:line="480" w:lineRule="auto"/>
              <w:jc w:val="both"/>
              <w:rPr>
                <w:rFonts w:ascii="Arial" w:hAnsi="Arial" w:cs="Arial"/>
                <w:sz w:val="20"/>
                <w:szCs w:val="20"/>
              </w:rPr>
            </w:pPr>
          </w:p>
        </w:tc>
      </w:tr>
    </w:tbl>
    <w:p w14:paraId="052E2E57" w14:textId="77777777" w:rsidR="00733105" w:rsidRPr="00B13ACE" w:rsidRDefault="00733105" w:rsidP="00C63089">
      <w:pPr>
        <w:jc w:val="both"/>
        <w:rPr>
          <w:rFonts w:ascii="Arial" w:hAnsi="Arial" w:cs="Arial"/>
          <w:b/>
          <w:sz w:val="18"/>
          <w:szCs w:val="18"/>
        </w:rPr>
      </w:pPr>
      <w:r w:rsidRPr="00B13ACE">
        <w:rPr>
          <w:rFonts w:ascii="Arial" w:hAnsi="Arial" w:cs="Arial"/>
          <w:b/>
          <w:sz w:val="18"/>
          <w:szCs w:val="18"/>
        </w:rPr>
        <w:t>Figure 2.1 Weekly Schedule Planner</w:t>
      </w:r>
    </w:p>
    <w:p w14:paraId="57B46332" w14:textId="77777777" w:rsidR="00733105" w:rsidRPr="00B13ACE" w:rsidRDefault="00733105" w:rsidP="00C63089">
      <w:pPr>
        <w:pStyle w:val="Heading2"/>
        <w:jc w:val="both"/>
        <w:rPr>
          <w:rFonts w:cs="Arial"/>
        </w:rPr>
      </w:pPr>
      <w:bookmarkStart w:id="31" w:name="_Toc92883440"/>
      <w:r w:rsidRPr="00B13ACE">
        <w:rPr>
          <w:rFonts w:cs="Arial"/>
          <w:noProof/>
        </w:rPr>
        <mc:AlternateContent>
          <mc:Choice Requires="wps">
            <w:drawing>
              <wp:anchor distT="0" distB="0" distL="114300" distR="114300" simplePos="0" relativeHeight="251646464" behindDoc="0" locked="0" layoutInCell="1" allowOverlap="1" wp14:anchorId="457AC298" wp14:editId="1188245A">
                <wp:simplePos x="0" y="0"/>
                <wp:positionH relativeFrom="margin">
                  <wp:align>right</wp:align>
                </wp:positionH>
                <wp:positionV relativeFrom="paragraph">
                  <wp:posOffset>29210</wp:posOffset>
                </wp:positionV>
                <wp:extent cx="6009005" cy="309880"/>
                <wp:effectExtent l="0" t="0" r="0" b="0"/>
                <wp:wrapNone/>
                <wp:docPr id="18" name="Rectangle 18"/>
                <wp:cNvGraphicFramePr/>
                <a:graphic xmlns:a="http://schemas.openxmlformats.org/drawingml/2006/main">
                  <a:graphicData uri="http://schemas.microsoft.com/office/word/2010/wordprocessingShape">
                    <wps:wsp>
                      <wps:cNvSpPr/>
                      <wps:spPr>
                        <a:xfrm>
                          <a:off x="0" y="0"/>
                          <a:ext cx="6009005" cy="309880"/>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587F1B58" w14:textId="77777777" w:rsidR="00837DF9" w:rsidRDefault="00837DF9" w:rsidP="00C6308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7AC298" id="Rectangle 18" o:spid="_x0000_s1051" style="position:absolute;left:0;text-align:left;margin-left:421.95pt;margin-top:2.3pt;width:473.15pt;height:24.4pt;z-index:25164646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" fillcolor="#2a4a85 [2148]" stroked="f">
                <v:fill color2="#8eaadb [1940]" rotate="t" angle="180" colors="0 #2a4b86;31457f #4a76c6;1 #8faadc" focus="100%" type="gradient"/>
                <v:textbox>
                  <w:txbxContent>
                    <w:p w14:paraId="587F1B58" w14:textId="77777777" w:rsidR="00837DF9" w:rsidRDefault="00837DF9" w:rsidP="00C63089"/>
                  </w:txbxContent>
                </v:textbox>
                <w10:wrap anchorx="margin"/>
              </v:rect>
            </w:pict>
          </mc:Fallback>
        </mc:AlternateContent>
      </w:r>
      <w:bookmarkEnd w:id="31"/>
    </w:p>
    <w:p w14:paraId="3E4E59B8" w14:textId="77777777" w:rsidR="00733105" w:rsidRPr="00B13ACE" w:rsidRDefault="00733105" w:rsidP="00841C42">
      <w:pPr>
        <w:rPr>
          <w:rFonts w:cs="Arial"/>
        </w:rPr>
      </w:pPr>
    </w:p>
    <w:p w14:paraId="5ED4B88A" w14:textId="77777777" w:rsidR="00733105" w:rsidRPr="00B13ACE" w:rsidRDefault="00733105" w:rsidP="00C63089">
      <w:pPr>
        <w:pStyle w:val="Heading2"/>
        <w:jc w:val="both"/>
        <w:rPr>
          <w:rFonts w:cs="Arial"/>
          <w:szCs w:val="28"/>
        </w:rPr>
      </w:pPr>
      <w:bookmarkStart w:id="32" w:name="_Toc92883441"/>
      <w:r w:rsidRPr="00B13ACE">
        <w:rPr>
          <w:rFonts w:cs="Arial"/>
        </w:rPr>
        <w:lastRenderedPageBreak/>
        <w:t>Time Management</w:t>
      </w:r>
      <w:bookmarkEnd w:id="32"/>
    </w:p>
    <w:p w14:paraId="21B87807" w14:textId="77777777" w:rsidR="00733105" w:rsidRPr="00B13ACE" w:rsidRDefault="00733105" w:rsidP="00C63089">
      <w:pPr>
        <w:jc w:val="both"/>
        <w:rPr>
          <w:rFonts w:ascii="Arial" w:hAnsi="Arial" w:cs="Arial"/>
          <w:color w:val="000000"/>
          <w:szCs w:val="24"/>
        </w:rPr>
      </w:pPr>
      <w:r w:rsidRPr="00B13ACE">
        <w:rPr>
          <w:rFonts w:ascii="Arial" w:hAnsi="Arial" w:cs="Arial"/>
        </w:rPr>
        <w:t>Time management tips for successful college studying involve these factors:</w:t>
      </w:r>
    </w:p>
    <w:p w14:paraId="3CE15B9E" w14:textId="77777777" w:rsidR="00733105" w:rsidRPr="00B13ACE" w:rsidRDefault="7CAF4890" w:rsidP="00733105">
      <w:pPr>
        <w:pStyle w:val="ListParagraph"/>
        <w:numPr>
          <w:ilvl w:val="0"/>
          <w:numId w:val="10"/>
        </w:numPr>
        <w:jc w:val="both"/>
        <w:rPr>
          <w:rFonts w:cs="Arial"/>
        </w:rPr>
      </w:pPr>
      <w:r w:rsidRPr="16B78B13">
        <w:rPr>
          <w:rFonts w:cs="Arial"/>
        </w:rPr>
        <w:t>Determining how much time you need to spend studying</w:t>
      </w:r>
    </w:p>
    <w:p w14:paraId="2C848348" w14:textId="3FFE5896" w:rsidR="00733105" w:rsidRPr="00B13ACE" w:rsidRDefault="00733105" w:rsidP="00733105">
      <w:pPr>
        <w:pStyle w:val="ListParagraph"/>
        <w:numPr>
          <w:ilvl w:val="0"/>
          <w:numId w:val="10"/>
        </w:numPr>
        <w:jc w:val="both"/>
        <w:rPr>
          <w:rFonts w:cs="Arial"/>
        </w:rPr>
      </w:pPr>
      <w:r w:rsidRPr="00B13ACE">
        <w:rPr>
          <w:rFonts w:cs="Arial"/>
        </w:rPr>
        <w:t>Knowing how much time you have for studying and increasing that time if needed</w:t>
      </w:r>
    </w:p>
    <w:p w14:paraId="72AD348C" w14:textId="77777777" w:rsidR="00733105" w:rsidRPr="00B13ACE" w:rsidRDefault="00733105" w:rsidP="00733105">
      <w:pPr>
        <w:pStyle w:val="ListParagraph"/>
        <w:numPr>
          <w:ilvl w:val="0"/>
          <w:numId w:val="10"/>
        </w:numPr>
        <w:jc w:val="both"/>
        <w:rPr>
          <w:rFonts w:cs="Arial"/>
        </w:rPr>
      </w:pPr>
      <w:r w:rsidRPr="00B13ACE">
        <w:rPr>
          <w:rFonts w:cs="Arial"/>
        </w:rPr>
        <w:t>Being aware of the times of day you are at your best and most focused</w:t>
      </w:r>
    </w:p>
    <w:p w14:paraId="79C5E56D" w14:textId="77777777" w:rsidR="00733105" w:rsidRPr="00B13ACE" w:rsidRDefault="00733105" w:rsidP="00733105">
      <w:pPr>
        <w:pStyle w:val="ListParagraph"/>
        <w:numPr>
          <w:ilvl w:val="0"/>
          <w:numId w:val="10"/>
        </w:numPr>
        <w:jc w:val="both"/>
        <w:rPr>
          <w:rFonts w:cs="Arial"/>
        </w:rPr>
      </w:pPr>
      <w:r w:rsidRPr="00B13ACE">
        <w:rPr>
          <w:rFonts w:cs="Arial"/>
        </w:rPr>
        <w:t>Using effective long- and short-term study strategies</w:t>
      </w:r>
    </w:p>
    <w:p w14:paraId="37FF8F7E" w14:textId="77777777" w:rsidR="00733105" w:rsidRPr="00B13ACE" w:rsidRDefault="00733105" w:rsidP="00733105">
      <w:pPr>
        <w:pStyle w:val="ListParagraph"/>
        <w:numPr>
          <w:ilvl w:val="0"/>
          <w:numId w:val="10"/>
        </w:numPr>
        <w:jc w:val="both"/>
        <w:rPr>
          <w:rFonts w:cs="Arial"/>
        </w:rPr>
      </w:pPr>
      <w:r w:rsidRPr="00B13ACE">
        <w:rPr>
          <w:rFonts w:cs="Arial"/>
        </w:rPr>
        <w:t>Scheduling study activities in realistic segments</w:t>
      </w:r>
    </w:p>
    <w:p w14:paraId="6230A937" w14:textId="77777777" w:rsidR="00733105" w:rsidRPr="00B13ACE" w:rsidRDefault="00733105" w:rsidP="00733105">
      <w:pPr>
        <w:pStyle w:val="ListParagraph"/>
        <w:numPr>
          <w:ilvl w:val="0"/>
          <w:numId w:val="10"/>
        </w:numPr>
        <w:jc w:val="both"/>
        <w:rPr>
          <w:rFonts w:cs="Arial"/>
        </w:rPr>
      </w:pPr>
      <w:r w:rsidRPr="00B13ACE">
        <w:rPr>
          <w:rFonts w:cs="Arial"/>
        </w:rPr>
        <w:t>Using a system to plan ahead and set priorities</w:t>
      </w:r>
    </w:p>
    <w:p w14:paraId="7FD89804" w14:textId="77777777" w:rsidR="00733105" w:rsidRPr="00B13ACE" w:rsidRDefault="00733105" w:rsidP="00733105">
      <w:pPr>
        <w:pStyle w:val="ListParagraph"/>
        <w:numPr>
          <w:ilvl w:val="0"/>
          <w:numId w:val="10"/>
        </w:numPr>
        <w:jc w:val="both"/>
        <w:rPr>
          <w:rFonts w:cs="Arial"/>
        </w:rPr>
      </w:pPr>
      <w:r w:rsidRPr="00B13ACE">
        <w:rPr>
          <w:rFonts w:cs="Arial"/>
        </w:rPr>
        <w:t>Staying motivated to follow your plan and avoid procrastination</w:t>
      </w:r>
    </w:p>
    <w:p w14:paraId="334CC704" w14:textId="01B6E2F5" w:rsidR="00733105" w:rsidRPr="00B13ACE" w:rsidRDefault="7CAF4890" w:rsidP="00C63089">
      <w:pPr>
        <w:jc w:val="both"/>
        <w:rPr>
          <w:rFonts w:ascii="Arial" w:hAnsi="Arial" w:cs="Arial"/>
        </w:rPr>
      </w:pPr>
      <w:r w:rsidRPr="16B78B13">
        <w:rPr>
          <w:rStyle w:val="Strong"/>
          <w:rFonts w:ascii="Arial" w:hAnsi="Arial" w:cs="Arial"/>
        </w:rPr>
        <w:t xml:space="preserve">As mentioned above, for every hour in the classroom, college students should spend, on average, about two hours </w:t>
      </w:r>
      <w:r w:rsidRPr="00052BEF">
        <w:rPr>
          <w:rStyle w:val="Strong"/>
          <w:rFonts w:ascii="Arial" w:hAnsi="Arial" w:cs="Arial"/>
        </w:rPr>
        <w:t>on that class, counting reading, studying, writing papers, and so on</w:t>
      </w:r>
      <w:r w:rsidRPr="00052BEF">
        <w:rPr>
          <w:rFonts w:ascii="Arial" w:hAnsi="Arial" w:cs="Arial"/>
        </w:rPr>
        <w:t>. If you’re a full-time student with fifteen hours a week in class, then you need another thirty hours for the rest of your academic work. That forty-five hours</w:t>
      </w:r>
      <w:r w:rsidRPr="16B78B13">
        <w:rPr>
          <w:rFonts w:ascii="Arial" w:hAnsi="Arial" w:cs="Arial"/>
        </w:rPr>
        <w:t xml:space="preserve"> is about the same as a typical full-time job. If you work part-time, time management skills are even more essential. These skills are still more important for part-time college students who work full-time and commute or have a family</w:t>
      </w:r>
      <w:r w:rsidR="767E215A" w:rsidRPr="16B78B13">
        <w:rPr>
          <w:rFonts w:ascii="Arial" w:hAnsi="Arial" w:cs="Arial"/>
        </w:rPr>
        <w:t xml:space="preserve"> or other responsibilities</w:t>
      </w:r>
      <w:r w:rsidRPr="16B78B13">
        <w:rPr>
          <w:rFonts w:ascii="Arial" w:hAnsi="Arial" w:cs="Arial"/>
        </w:rPr>
        <w:t>. To succeed in college, virtually everyone must develop effective strategies for organizing their time.</w:t>
      </w:r>
    </w:p>
    <w:p w14:paraId="237BBE25" w14:textId="77777777" w:rsidR="00733105" w:rsidRPr="00B13ACE" w:rsidRDefault="00733105" w:rsidP="00C63089">
      <w:pPr>
        <w:jc w:val="both"/>
        <w:rPr>
          <w:rFonts w:ascii="Arial" w:hAnsi="Arial" w:cs="Arial"/>
        </w:rPr>
      </w:pPr>
      <w:r w:rsidRPr="00B13ACE">
        <w:rPr>
          <w:rFonts w:ascii="Arial" w:hAnsi="Arial" w:cs="Arial"/>
        </w:rPr>
        <w:t xml:space="preserve">Look back at the number of hours you wrote in Activities 1 and 2 for a week of studying. Do you have two hours of study time for every hour in class? Many students begin college not knowing how much time is needed. This is just an average amount of study time—you may need more or less for your own courses. To reserve this study time, you may need to adjust how much time you spend in other activities. </w:t>
      </w:r>
    </w:p>
    <w:p w14:paraId="5D3A552D" w14:textId="541AE1A1" w:rsidR="00733105" w:rsidRPr="00B13ACE" w:rsidRDefault="00733105" w:rsidP="00C63089">
      <w:pPr>
        <w:jc w:val="both"/>
        <w:rPr>
          <w:rFonts w:ascii="Arial" w:hAnsi="Arial" w:cs="Arial"/>
        </w:rPr>
      </w:pPr>
      <w:r w:rsidRPr="00B13ACE">
        <w:rPr>
          <w:rFonts w:ascii="Arial" w:hAnsi="Arial" w:cs="Arial"/>
        </w:rPr>
        <w:t>Time management planning ensures that college students have time for their studies without losing sleep or giving up their social life. But you may have less time for discretionary activities than in the past. </w:t>
      </w:r>
      <w:r w:rsidRPr="00B13ACE">
        <w:rPr>
          <w:rStyle w:val="Emphasis"/>
          <w:rFonts w:ascii="Arial" w:hAnsi="Arial" w:cs="Arial"/>
          <w:color w:val="000000"/>
        </w:rPr>
        <w:t xml:space="preserve">The goal of time management is to prioritize the activities that you need to schedule time for and spend less time on non-essential activities. </w:t>
      </w:r>
      <w:r w:rsidRPr="00B13ACE">
        <w:rPr>
          <w:rFonts w:ascii="Arial" w:hAnsi="Arial" w:cs="Arial"/>
        </w:rPr>
        <w:t xml:space="preserve">Another goal is to learn how to use the hours you do have as effectively as possible, especially the study hours. </w:t>
      </w:r>
    </w:p>
    <w:p w14:paraId="21E280FB" w14:textId="3AC65ABD" w:rsidR="00733105" w:rsidRPr="00B13ACE" w:rsidRDefault="00733105" w:rsidP="00C63089">
      <w:pPr>
        <w:jc w:val="both"/>
        <w:rPr>
          <w:rFonts w:ascii="Arial" w:hAnsi="Arial" w:cs="Arial"/>
        </w:rPr>
      </w:pPr>
      <w:r w:rsidRPr="00B13ACE">
        <w:rPr>
          <w:rFonts w:ascii="Arial" w:hAnsi="Arial" w:cs="Arial"/>
        </w:rPr>
        <w:t>For example, if you’re a typical college freshman who plans to study for three hours in an evening but then </w:t>
      </w:r>
      <w:r w:rsidRPr="00B13ACE">
        <w:rPr>
          <w:rStyle w:val="marginterm"/>
          <w:rFonts w:ascii="Arial" w:hAnsi="Arial" w:cs="Arial"/>
          <w:color w:val="000000"/>
        </w:rPr>
        <w:t>procrastinates</w:t>
      </w:r>
      <w:r w:rsidRPr="00B13ACE">
        <w:rPr>
          <w:rFonts w:ascii="Arial" w:hAnsi="Arial" w:cs="Arial"/>
        </w:rPr>
        <w:t>, gets caught up in a conversation, loses time to checking e-mail and text messages, and listens to loud music while reading a textbook, then maybe you spent four hours “studying” but got only two hours of actual work done. So you end up behind and feeling like you’re still studying way too much. The result of good time management is to actually get three hours of studying done in three hours and have time for your life as well.</w:t>
      </w:r>
    </w:p>
    <w:p w14:paraId="097AEAAA" w14:textId="1C78EE6D" w:rsidR="00733105" w:rsidRPr="00B13ACE" w:rsidRDefault="7CAF4890" w:rsidP="00C63089">
      <w:pPr>
        <w:jc w:val="both"/>
        <w:rPr>
          <w:rFonts w:ascii="Arial" w:hAnsi="Arial" w:cs="Arial"/>
        </w:rPr>
      </w:pPr>
      <w:r w:rsidRPr="16B78B13">
        <w:rPr>
          <w:rStyle w:val="Strong"/>
          <w:rFonts w:ascii="Arial" w:eastAsiaTheme="minorEastAsia" w:hAnsi="Arial" w:cs="Arial"/>
        </w:rPr>
        <w:t>Special note for students who work.</w:t>
      </w:r>
      <w:r w:rsidRPr="16B78B13">
        <w:rPr>
          <w:rFonts w:ascii="Arial" w:hAnsi="Arial" w:cs="Arial"/>
        </w:rPr>
        <w:t> You may have almost </w:t>
      </w:r>
      <w:r w:rsidRPr="16B78B13">
        <w:rPr>
          <w:rStyle w:val="Emphasis"/>
          <w:rFonts w:ascii="Arial" w:hAnsi="Arial" w:cs="Arial"/>
          <w:color w:val="000000" w:themeColor="text1"/>
        </w:rPr>
        <w:t>no</w:t>
      </w:r>
      <w:r w:rsidRPr="16B78B13">
        <w:rPr>
          <w:rFonts w:ascii="Arial" w:hAnsi="Arial" w:cs="Arial"/>
        </w:rPr>
        <w:t xml:space="preserve"> discretionary time at all left  after all your “must-do” activities. If </w:t>
      </w:r>
      <w:r w:rsidR="42A94E46" w:rsidRPr="16B78B13">
        <w:rPr>
          <w:rFonts w:ascii="Arial" w:hAnsi="Arial" w:cs="Arial"/>
        </w:rPr>
        <w:t>that is the case</w:t>
      </w:r>
      <w:r w:rsidRPr="16B78B13">
        <w:rPr>
          <w:rFonts w:ascii="Arial" w:hAnsi="Arial" w:cs="Arial"/>
        </w:rPr>
        <w:t>, you may have overextended yourself—a situation that inevitably will lead to problems. You can’t sleep two hours less every night for the whole school year, for example, without becoming ill or unable to concentrate well on work and school. It is better to recognize this situation now rather than set yourself up for a very difficult term and possible failure. If you cannot cut the number of hours for work or other obligations, see your academic advisor right away. It is better to take fewer classes and succeed than to take more classes than you have time for and risk failure.</w:t>
      </w:r>
    </w:p>
    <w:p w14:paraId="4B892831" w14:textId="77777777" w:rsidR="00733105" w:rsidRPr="00B13ACE" w:rsidRDefault="00733105" w:rsidP="00841C42">
      <w:pPr>
        <w:pStyle w:val="para"/>
        <w:spacing w:before="0" w:beforeAutospacing="0" w:after="0" w:afterAutospacing="0"/>
        <w:jc w:val="both"/>
        <w:rPr>
          <w:rFonts w:ascii="Arial" w:hAnsi="Arial" w:cs="Arial"/>
        </w:rPr>
      </w:pPr>
    </w:p>
    <w:p w14:paraId="67D7AEA0" w14:textId="77777777" w:rsidR="00733105" w:rsidRPr="00B13ACE" w:rsidRDefault="00733105" w:rsidP="00C63089">
      <w:pPr>
        <w:pStyle w:val="Heading2"/>
        <w:jc w:val="both"/>
        <w:rPr>
          <w:rFonts w:cs="Arial"/>
        </w:rPr>
      </w:pPr>
      <w:bookmarkStart w:id="33" w:name="_Toc92883442"/>
      <w:r w:rsidRPr="00B13ACE">
        <w:rPr>
          <w:rFonts w:cs="Arial"/>
        </w:rPr>
        <w:lastRenderedPageBreak/>
        <w:t>Calendar Planners</w:t>
      </w:r>
      <w:bookmarkEnd w:id="33"/>
      <w:r w:rsidRPr="00B13ACE">
        <w:rPr>
          <w:rFonts w:cs="Arial"/>
        </w:rPr>
        <w:t xml:space="preserve"> </w:t>
      </w:r>
    </w:p>
    <w:p w14:paraId="58530D42" w14:textId="6FAD704D" w:rsidR="00733105" w:rsidRPr="00B13ACE" w:rsidRDefault="00733105" w:rsidP="00C63089">
      <w:pPr>
        <w:jc w:val="both"/>
        <w:rPr>
          <w:rFonts w:ascii="Arial" w:hAnsi="Arial" w:cs="Arial"/>
        </w:rPr>
      </w:pPr>
      <w:r w:rsidRPr="00B13ACE">
        <w:rPr>
          <w:rFonts w:ascii="Arial" w:hAnsi="Arial" w:cs="Arial"/>
        </w:rPr>
        <w:t xml:space="preserve">Calendar planners and to-do lists are effective ways to organize your time. There are different types of academic planners in the forms of print, computer calendars, and app calendars. There is no right system. Decide which one works best for you and use it consistently. Calendars and planners help you look ahead and write in important dates and deadlines to help you keep track of them and remember them. They help you see the bigger picture of when an assignment is due and when you need to schedule </w:t>
      </w:r>
      <w:r w:rsidRPr="00052BEF">
        <w:rPr>
          <w:rFonts w:ascii="Arial" w:hAnsi="Arial" w:cs="Arial"/>
        </w:rPr>
        <w:t>time to complete that deadline. For example, if you have a 10-page paper due, you will need to schedule time</w:t>
      </w:r>
      <w:r w:rsidRPr="00B13ACE">
        <w:rPr>
          <w:rFonts w:ascii="Arial" w:hAnsi="Arial" w:cs="Arial"/>
        </w:rPr>
        <w:t xml:space="preserve"> to research, write an annotated bibliography, write an outline, write the rough draft, make edits to your rough draft, and finally submit your complete paper. It is important to schedule these tasks in your planner for multiple days as it would be impossible to complete this successfully on the day it is due.  </w:t>
      </w:r>
    </w:p>
    <w:p w14:paraId="053094B7" w14:textId="77777777" w:rsidR="00733105" w:rsidRPr="00B13ACE" w:rsidRDefault="00733105" w:rsidP="00C63089">
      <w:pPr>
        <w:jc w:val="both"/>
        <w:rPr>
          <w:rFonts w:ascii="Arial" w:hAnsi="Arial" w:cs="Arial"/>
        </w:rPr>
      </w:pPr>
      <w:r w:rsidRPr="00B13ACE">
        <w:rPr>
          <w:rFonts w:ascii="Arial" w:hAnsi="Arial" w:cs="Arial"/>
        </w:rPr>
        <w:t xml:space="preserve">You can easily do this by choosing time slots in your weekly planner over several days that you will commit to studying for this test. You don’t need to fill every time </w:t>
      </w:r>
      <w:r w:rsidRPr="00052BEF">
        <w:rPr>
          <w:rFonts w:ascii="Arial" w:hAnsi="Arial" w:cs="Arial"/>
        </w:rPr>
        <w:t>slot,</w:t>
      </w:r>
      <w:r w:rsidRPr="00B13ACE">
        <w:rPr>
          <w:rFonts w:ascii="Arial" w:hAnsi="Arial" w:cs="Arial"/>
        </w:rPr>
        <w:t xml:space="preserve"> or to schedule every single thing that you do, but the more carefully and consistently you use your planner, the more successfully will you manage your time.</w:t>
      </w:r>
    </w:p>
    <w:p w14:paraId="0A6C2303" w14:textId="419D426B" w:rsidR="00733105" w:rsidRPr="00B13ACE" w:rsidRDefault="00733105" w:rsidP="00C63089">
      <w:pPr>
        <w:jc w:val="both"/>
        <w:rPr>
          <w:rFonts w:ascii="Arial" w:hAnsi="Arial" w:cs="Arial"/>
        </w:rPr>
      </w:pPr>
      <w:r w:rsidRPr="00B13ACE">
        <w:rPr>
          <w:rFonts w:ascii="Arial" w:hAnsi="Arial" w:cs="Arial"/>
        </w:rPr>
        <w:t xml:space="preserve">Though a planner is a great resource to keep track of major due dates, it often does not have room to contain every single thing that you may need to accomplish in a day. For </w:t>
      </w:r>
      <w:r w:rsidRPr="00052BEF">
        <w:rPr>
          <w:rFonts w:ascii="Arial" w:hAnsi="Arial" w:cs="Arial"/>
        </w:rPr>
        <w:t>these items</w:t>
      </w:r>
      <w:r w:rsidRPr="00B13ACE">
        <w:rPr>
          <w:rFonts w:ascii="Arial" w:hAnsi="Arial" w:cs="Arial"/>
        </w:rPr>
        <w:t xml:space="preserve"> it is best to utilize a to-do list, which may be kept on a separate page in the planner.</w:t>
      </w:r>
    </w:p>
    <w:p w14:paraId="7187F025" w14:textId="77777777" w:rsidR="00733105" w:rsidRPr="00B13ACE" w:rsidRDefault="00733105" w:rsidP="00C63089">
      <w:pPr>
        <w:jc w:val="both"/>
        <w:rPr>
          <w:rFonts w:ascii="Arial" w:hAnsi="Arial" w:cs="Arial"/>
        </w:rPr>
      </w:pPr>
      <w:r w:rsidRPr="00B13ACE">
        <w:rPr>
          <w:rFonts w:ascii="Arial" w:hAnsi="Arial" w:cs="Arial"/>
        </w:rPr>
        <w:t>If you’re surprised by this amount of planning, you may be the kind of student who used to think, “The paper’s due Friday—I have enough time Thursday afternoon, so I’ll write it then.” What’s wrong with that? First, college work is more demanding than many first-year students realize, and the instructor expects higher-quality work than you can churn out quickly without revising. Second, if you are tired on Thursday because you didn’t sleep well Wednesday night, you may be much less productive than you hoped—and without a time buffer, you’re forced to turn in a paper that is not your best work.</w:t>
      </w:r>
    </w:p>
    <w:p w14:paraId="0714B547" w14:textId="77777777" w:rsidR="00733105" w:rsidRPr="00B13ACE" w:rsidRDefault="00733105" w:rsidP="00C63089">
      <w:pPr>
        <w:jc w:val="both"/>
        <w:rPr>
          <w:rFonts w:ascii="Arial" w:hAnsi="Arial" w:cs="Arial"/>
          <w:noProof/>
        </w:rPr>
      </w:pPr>
      <w:r w:rsidRPr="00B13ACE">
        <w:rPr>
          <w:rFonts w:ascii="Arial" w:hAnsi="Arial" w:cs="Arial"/>
        </w:rPr>
        <w:t xml:space="preserve">Figure 2.2 below </w:t>
      </w:r>
      <w:r w:rsidRPr="00B13ACE">
        <w:rPr>
          <w:rFonts w:ascii="Arial" w:hAnsi="Arial" w:cs="Arial"/>
          <w:color w:val="000000"/>
        </w:rPr>
        <w:t>shows what one student’s schedule looks like for a week. This is intended only to show you one way to block out time—you’ll quickly find a way that works best for you.</w:t>
      </w:r>
      <w:r w:rsidRPr="00B13ACE">
        <w:rPr>
          <w:rFonts w:ascii="Arial" w:hAnsi="Arial" w:cs="Arial"/>
          <w:noProof/>
        </w:rPr>
        <w:t xml:space="preserve"> </w:t>
      </w:r>
    </w:p>
    <w:p w14:paraId="407B25C2" w14:textId="77777777" w:rsidR="00733105" w:rsidRPr="00B13ACE" w:rsidRDefault="00733105" w:rsidP="00C63089">
      <w:pPr>
        <w:jc w:val="both"/>
        <w:rPr>
          <w:rFonts w:ascii="Arial" w:hAnsi="Arial" w:cs="Arial"/>
          <w:b/>
          <w:sz w:val="18"/>
          <w:szCs w:val="18"/>
        </w:rPr>
      </w:pPr>
      <w:r w:rsidRPr="00B13ACE">
        <w:rPr>
          <w:rFonts w:ascii="Arial" w:hAnsi="Arial" w:cs="Arial"/>
          <w:noProof/>
        </w:rPr>
        <w:lastRenderedPageBreak/>
        <w:drawing>
          <wp:inline distT="0" distB="0" distL="0" distR="0" wp14:anchorId="50F66E4A" wp14:editId="18F1EFDE">
            <wp:extent cx="4152178" cy="4867275"/>
            <wp:effectExtent l="0" t="0" r="1270" b="0"/>
            <wp:docPr id="26" name="Picture 26" descr="Example of a Student's Weekly Planner Page with Class Times and Important Study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mple of a Student's Weekly Planner Page with Class Times and Important Study Session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61028" cy="4877649"/>
                    </a:xfrm>
                    <a:prstGeom prst="rect">
                      <a:avLst/>
                    </a:prstGeom>
                    <a:noFill/>
                    <a:ln>
                      <a:noFill/>
                    </a:ln>
                  </pic:spPr>
                </pic:pic>
              </a:graphicData>
            </a:graphic>
          </wp:inline>
        </w:drawing>
      </w:r>
      <w:r w:rsidRPr="00B13ACE">
        <w:rPr>
          <w:rFonts w:ascii="Arial" w:hAnsi="Arial" w:cs="Arial"/>
          <w:b/>
          <w:sz w:val="18"/>
          <w:szCs w:val="18"/>
        </w:rPr>
        <w:t xml:space="preserve">  </w:t>
      </w:r>
    </w:p>
    <w:p w14:paraId="4F644975" w14:textId="77777777" w:rsidR="00733105" w:rsidRPr="00B13ACE" w:rsidRDefault="00733105" w:rsidP="00C63089">
      <w:pPr>
        <w:jc w:val="both"/>
        <w:rPr>
          <w:rFonts w:ascii="Arial" w:hAnsi="Arial" w:cs="Arial"/>
          <w:b/>
          <w:sz w:val="18"/>
          <w:szCs w:val="18"/>
        </w:rPr>
      </w:pPr>
      <w:r w:rsidRPr="00B13ACE">
        <w:rPr>
          <w:rFonts w:ascii="Arial" w:hAnsi="Arial" w:cs="Arial"/>
          <w:b/>
          <w:sz w:val="18"/>
          <w:szCs w:val="18"/>
        </w:rPr>
        <w:t xml:space="preserve">Figure 2.2 Student Sample Weekly Schedule </w:t>
      </w:r>
    </w:p>
    <w:p w14:paraId="5563005E" w14:textId="77777777" w:rsidR="00733105" w:rsidRPr="00B13ACE" w:rsidRDefault="00733105" w:rsidP="00C63089">
      <w:pPr>
        <w:jc w:val="both"/>
        <w:rPr>
          <w:rFonts w:ascii="Arial" w:hAnsi="Arial" w:cs="Arial"/>
          <w:color w:val="000000"/>
        </w:rPr>
      </w:pPr>
    </w:p>
    <w:p w14:paraId="1E0092CA" w14:textId="304781D1" w:rsidR="00733105" w:rsidRPr="00B13ACE" w:rsidRDefault="00733105" w:rsidP="00841C42">
      <w:pPr>
        <w:jc w:val="both"/>
        <w:rPr>
          <w:rFonts w:cs="Arial"/>
        </w:rPr>
      </w:pPr>
      <w:r w:rsidRPr="00B13ACE">
        <w:rPr>
          <w:rFonts w:ascii="Arial" w:hAnsi="Arial" w:cs="Arial"/>
          <w:noProof/>
        </w:rPr>
        <w:lastRenderedPageBreak/>
        <mc:AlternateContent>
          <mc:Choice Requires="wpg">
            <w:drawing>
              <wp:anchor distT="45720" distB="45720" distL="182880" distR="182880" simplePos="0" relativeHeight="251649536" behindDoc="0" locked="0" layoutInCell="1" allowOverlap="1" wp14:anchorId="148BC91B" wp14:editId="589BA02F">
                <wp:simplePos x="0" y="0"/>
                <wp:positionH relativeFrom="margin">
                  <wp:posOffset>-114300</wp:posOffset>
                </wp:positionH>
                <wp:positionV relativeFrom="margin">
                  <wp:posOffset>19050</wp:posOffset>
                </wp:positionV>
                <wp:extent cx="5886450" cy="5486400"/>
                <wp:effectExtent l="0" t="0" r="0" b="0"/>
                <wp:wrapSquare wrapText="bothSides"/>
                <wp:docPr id="2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86450" cy="5486400"/>
                          <a:chOff x="0" y="0"/>
                          <a:chExt cx="3567448" cy="5486535"/>
                        </a:xfrm>
                      </wpg:grpSpPr>
                      <wps:wsp>
                        <wps:cNvPr id="25" name="Rectangle 25"/>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1C278E" w14:textId="77777777" w:rsidR="00837DF9" w:rsidRDefault="00837DF9">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0" y="252693"/>
                            <a:ext cx="3567448" cy="52338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376D49" w14:textId="77777777" w:rsidR="00837DF9" w:rsidRDefault="00837DF9" w:rsidP="00C63089">
                              <w:pPr>
                                <w:pStyle w:val="Heading2"/>
                                <w:jc w:val="both"/>
                              </w:pPr>
                              <w:bookmarkStart w:id="34" w:name="_Toc92883443"/>
                              <w:r>
                                <w:t>Activity 3: Planning Your Week</w:t>
                              </w:r>
                              <w:bookmarkEnd w:id="34"/>
                            </w:p>
                            <w:p w14:paraId="426858DE" w14:textId="77777777" w:rsidR="00837DF9" w:rsidRPr="008A0AA7" w:rsidRDefault="00837DF9" w:rsidP="00841C42"/>
                            <w:p w14:paraId="38262433" w14:textId="77777777" w:rsidR="00837DF9" w:rsidRPr="00841C42" w:rsidRDefault="00837DF9" w:rsidP="00841C42">
                              <w:pPr>
                                <w:shd w:val="clear" w:color="auto" w:fill="0B6396"/>
                                <w:spacing w:after="267" w:line="336" w:lineRule="atLeast"/>
                                <w:ind w:right="-267"/>
                                <w:jc w:val="both"/>
                                <w:outlineLvl w:val="2"/>
                                <w:rPr>
                                  <w:rFonts w:ascii="Arial" w:hAnsi="Arial" w:cs="Arial"/>
                                  <w:b/>
                                  <w:bCs/>
                                  <w:color w:val="FFFFFF" w:themeColor="background1"/>
                                  <w:sz w:val="26"/>
                                  <w:szCs w:val="26"/>
                                </w:rPr>
                              </w:pPr>
                              <w:bookmarkStart w:id="35" w:name="_Toc92883444"/>
                              <w:r w:rsidRPr="00841C42">
                                <w:rPr>
                                  <w:rFonts w:ascii="Arial" w:hAnsi="Arial" w:cs="Arial"/>
                                  <w:b/>
                                  <w:bCs/>
                                  <w:color w:val="FFFFFF" w:themeColor="background1"/>
                                  <w:sz w:val="26"/>
                                  <w:szCs w:val="26"/>
                                </w:rPr>
                                <w:t>Checkpoint Exercises</w:t>
                              </w:r>
                              <w:bookmarkEnd w:id="35"/>
                            </w:p>
                            <w:p w14:paraId="2A47936B" w14:textId="77777777" w:rsidR="00837DF9" w:rsidRPr="00841C42" w:rsidRDefault="00837DF9" w:rsidP="00C63089">
                              <w:pPr>
                                <w:jc w:val="both"/>
                                <w:rPr>
                                  <w:rFonts w:ascii="Arial" w:hAnsi="Arial" w:cs="Arial"/>
                                  <w:color w:val="000000"/>
                                </w:rPr>
                              </w:pPr>
                              <w:r w:rsidRPr="00841C42">
                                <w:rPr>
                                  <w:rFonts w:ascii="Arial" w:hAnsi="Arial" w:cs="Arial"/>
                                  <w:color w:val="000000"/>
                                </w:rPr>
                                <w:t>Review the example of a weekly planner form above in Figure 2.1. Use it to begin your schedule planning. By using this first, you will find out whether these time slots are big enough for you or whether you’d prefer a separate planner page for each day. Fill in this planner form for next week. First write in all your class meeting times; your work or volunteer schedule; and your usual hours for sleep, family activities, and any other activities at fixed times. Don’t forget time needed for transportation, meals, and so on. Your first goal is to find all the blocks of “free time” that are left over.</w:t>
                              </w:r>
                            </w:p>
                            <w:p w14:paraId="16EF3003" w14:textId="77777777" w:rsidR="00837DF9" w:rsidRPr="00841C42" w:rsidRDefault="00837DF9" w:rsidP="00C63089">
                              <w:pPr>
                                <w:jc w:val="both"/>
                                <w:rPr>
                                  <w:rFonts w:ascii="Arial" w:hAnsi="Arial" w:cs="Arial"/>
                                </w:rPr>
                              </w:pPr>
                              <w:r w:rsidRPr="00841C42">
                                <w:rPr>
                                  <w:rFonts w:ascii="Arial" w:hAnsi="Arial" w:cs="Arial"/>
                                </w:rPr>
                                <w:t>Next, check the syllabus for each of your courses and write important dates in the planner. If you’re using an outside planner that has pages for the whole term, write in all exams and deadlines. Use red ink or a highlighter for these key dates. Write them in the hour slot for the class when the test occurs or when the paper is due, for example. (If you don’t yet have a planner large enough for the whole term, print a separate copy of Figure 2.1 Weekly Schedule Planner and write any deadlines on that. You need to know what’s coming </w:t>
                              </w:r>
                              <w:r w:rsidRPr="00841C42">
                                <w:rPr>
                                  <w:rStyle w:val="Emphasis"/>
                                  <w:rFonts w:ascii="Arial" w:hAnsi="Arial" w:cs="Arial"/>
                                  <w:color w:val="000000"/>
                                </w:rPr>
                                <w:t>next</w:t>
                              </w:r>
                              <w:r w:rsidRPr="00841C42">
                                <w:rPr>
                                  <w:rFonts w:ascii="Arial" w:hAnsi="Arial" w:cs="Arial"/>
                                </w:rPr>
                                <w:t> week to help schedule how you’re studying </w:t>
                              </w:r>
                              <w:r w:rsidRPr="00841C42">
                                <w:rPr>
                                  <w:rStyle w:val="Emphasis"/>
                                  <w:rFonts w:ascii="Arial" w:hAnsi="Arial" w:cs="Arial"/>
                                  <w:color w:val="000000"/>
                                </w:rPr>
                                <w:t>this</w:t>
                              </w:r>
                              <w:r w:rsidRPr="00841C42">
                                <w:rPr>
                                  <w:rFonts w:ascii="Arial" w:hAnsi="Arial" w:cs="Arial"/>
                                </w:rPr>
                                <w:t> week.)</w:t>
                              </w:r>
                            </w:p>
                            <w:p w14:paraId="7111A925" w14:textId="77777777" w:rsidR="00837DF9" w:rsidRPr="00841C42" w:rsidRDefault="00837DF9" w:rsidP="00C63089">
                              <w:pPr>
                                <w:jc w:val="both"/>
                                <w:rPr>
                                  <w:rFonts w:ascii="Arial" w:hAnsi="Arial" w:cs="Arial"/>
                                </w:rPr>
                              </w:pPr>
                              <w:r w:rsidRPr="00841C42">
                                <w:rPr>
                                  <w:rFonts w:ascii="Arial" w:hAnsi="Arial" w:cs="Arial"/>
                                </w:rPr>
                                <w:t>Remember that for every hour spent in class, plan an average of two hours studying outside of class. These are the time periods you now want to schedule in your planner. These times change from week to week, with one course requiring more time in one week because of a paper due at the end of the week and a different course requiring more the next week because of a major exam. Make sure you block out enough hours in the week to accomplish what you need to do. As you choose your study times, consider what times of day you are at your best and what times you prefer to use for social or other activities.</w:t>
                              </w:r>
                            </w:p>
                            <w:p w14:paraId="4D92EA46" w14:textId="77777777" w:rsidR="00837DF9" w:rsidRDefault="00837DF9">
                              <w:pPr>
                                <w:rPr>
                                  <w:caps/>
                                  <w:color w:val="4472C4" w:themeColor="accent1"/>
                                  <w:sz w:val="26"/>
                                  <w:szCs w:val="26"/>
                                </w:rPr>
                              </w:pPr>
                              <w:r w:rsidRPr="00CC6312">
                                <w:rPr>
                                  <w:caps/>
                                  <w:noProof/>
                                  <w:color w:val="4472C4" w:themeColor="accent1"/>
                                  <w:sz w:val="26"/>
                                  <w:szCs w:val="26"/>
                                </w:rPr>
                                <w:drawing>
                                  <wp:inline distT="0" distB="0" distL="0" distR="0" wp14:anchorId="609CE675" wp14:editId="40AE6759">
                                    <wp:extent cx="5697220" cy="295275"/>
                                    <wp:effectExtent l="0" t="0" r="0" b="9525"/>
                                    <wp:docPr id="273" name="Picture 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97220" cy="295275"/>
                                            </a:xfrm>
                                            <a:prstGeom prst="rect">
                                              <a:avLst/>
                                            </a:prstGeom>
                                            <a:noFill/>
                                            <a:ln>
                                              <a:noFill/>
                                            </a:ln>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8BC91B" id="Group 24" o:spid="_x0000_s1052" alt="&quot;&quot;" style="position:absolute;left:0;text-align:left;margin-left:-9pt;margin-top:1.5pt;width:463.5pt;height:6in;z-index:251649536;mso-wrap-distance-left:14.4pt;mso-wrap-distance-top:3.6pt;mso-wrap-distance-right:14.4pt;mso-wrap-distance-bottom:3.6pt;mso-position-horizontal-relative:margin;mso-position-vertical-relative:margin;mso-width-relative:margin;mso-height-relative:margin" coordsize="35674,54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">
                <v:rect id="Rectangle 25" o:spid="_x0000_s1053"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" fillcolor="#4472c4 [3204]" stroked="f" strokeweight="1pt">
                  <v:textbox>
                    <w:txbxContent>
                      <w:p w14:paraId="4C1C278E" w14:textId="77777777" w:rsidR="00837DF9" w:rsidRDefault="00837DF9">
                        <w:pPr>
                          <w:jc w:val="center"/>
                          <w:rPr>
                            <w:rFonts w:asciiTheme="majorHAnsi" w:eastAsiaTheme="majorEastAsia" w:hAnsiTheme="majorHAnsi" w:cstheme="majorBidi"/>
                            <w:color w:val="FFFFFF" w:themeColor="background1"/>
                            <w:sz w:val="24"/>
                            <w:szCs w:val="28"/>
                          </w:rPr>
                        </w:pPr>
                      </w:p>
                    </w:txbxContent>
                  </v:textbox>
                </v:rect>
                <v:shape id="Text Box 27" o:spid="_x0000_s1054" type="#_x0000_t202" style="position:absolute;top:2526;width:35674;height:5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" filled="f" stroked="f" strokeweight=".5pt">
                  <v:textbox inset=",7.2pt,,0">
                    <w:txbxContent>
                      <w:p w14:paraId="2D376D49" w14:textId="77777777" w:rsidR="00837DF9" w:rsidRDefault="00837DF9" w:rsidP="00C63089">
                        <w:pPr>
                          <w:pStyle w:val="Heading2"/>
                          <w:jc w:val="both"/>
                        </w:pPr>
                        <w:bookmarkStart w:id="36" w:name="_Toc92883443"/>
                        <w:r>
                          <w:t>Activity 3: Planning Your Week</w:t>
                        </w:r>
                        <w:bookmarkEnd w:id="36"/>
                      </w:p>
                      <w:p w14:paraId="426858DE" w14:textId="77777777" w:rsidR="00837DF9" w:rsidRPr="008A0AA7" w:rsidRDefault="00837DF9" w:rsidP="00841C42"/>
                      <w:p w14:paraId="38262433" w14:textId="77777777" w:rsidR="00837DF9" w:rsidRPr="00841C42" w:rsidRDefault="00837DF9" w:rsidP="00841C42">
                        <w:pPr>
                          <w:shd w:val="clear" w:color="auto" w:fill="0B6396"/>
                          <w:spacing w:after="267" w:line="336" w:lineRule="atLeast"/>
                          <w:ind w:right="-267"/>
                          <w:jc w:val="both"/>
                          <w:outlineLvl w:val="2"/>
                          <w:rPr>
                            <w:rFonts w:ascii="Arial" w:hAnsi="Arial" w:cs="Arial"/>
                            <w:b/>
                            <w:bCs/>
                            <w:color w:val="FFFFFF" w:themeColor="background1"/>
                            <w:sz w:val="26"/>
                            <w:szCs w:val="26"/>
                          </w:rPr>
                        </w:pPr>
                        <w:bookmarkStart w:id="37" w:name="_Toc92883444"/>
                        <w:r w:rsidRPr="00841C42">
                          <w:rPr>
                            <w:rFonts w:ascii="Arial" w:hAnsi="Arial" w:cs="Arial"/>
                            <w:b/>
                            <w:bCs/>
                            <w:color w:val="FFFFFF" w:themeColor="background1"/>
                            <w:sz w:val="26"/>
                            <w:szCs w:val="26"/>
                          </w:rPr>
                          <w:t>Checkpoint Exercises</w:t>
                        </w:r>
                        <w:bookmarkEnd w:id="37"/>
                      </w:p>
                      <w:p w14:paraId="2A47936B" w14:textId="77777777" w:rsidR="00837DF9" w:rsidRPr="00841C42" w:rsidRDefault="00837DF9" w:rsidP="00C63089">
                        <w:pPr>
                          <w:jc w:val="both"/>
                          <w:rPr>
                            <w:rFonts w:ascii="Arial" w:hAnsi="Arial" w:cs="Arial"/>
                            <w:color w:val="000000"/>
                          </w:rPr>
                        </w:pPr>
                        <w:r w:rsidRPr="00841C42">
                          <w:rPr>
                            <w:rFonts w:ascii="Arial" w:hAnsi="Arial" w:cs="Arial"/>
                            <w:color w:val="000000"/>
                          </w:rPr>
                          <w:t>Review the example of a weekly planner form above in Figure 2.1. Use it to begin your schedule planning. By using this first, you will find out whether these time slots are big enough for you or whether you’d prefer a separate planner page for each day. Fill in this planner form for next week. First write in all your class meeting times; your work or volunteer schedule; and your usual hours for sleep, family activities, and any other activities at fixed times. Don’t forget time needed for transportation, meals, and so on. Your first goal is to find all the blocks of “free time” that are left over.</w:t>
                        </w:r>
                      </w:p>
                      <w:p w14:paraId="16EF3003" w14:textId="77777777" w:rsidR="00837DF9" w:rsidRPr="00841C42" w:rsidRDefault="00837DF9" w:rsidP="00C63089">
                        <w:pPr>
                          <w:jc w:val="both"/>
                          <w:rPr>
                            <w:rFonts w:ascii="Arial" w:hAnsi="Arial" w:cs="Arial"/>
                          </w:rPr>
                        </w:pPr>
                        <w:r w:rsidRPr="00841C42">
                          <w:rPr>
                            <w:rFonts w:ascii="Arial" w:hAnsi="Arial" w:cs="Arial"/>
                          </w:rPr>
                          <w:t>Next, check the syllabus for each of your courses and write important dates in the planner. If you’re using an outside planner that has pages for the whole term, write in all exams and deadlines. Use red ink or a highlighter for these key dates. Write them in the hour slot for the class when the test occurs or when the paper is due, for example. (If you don’t yet have a planner large enough for the whole term, print a separate copy of Figure 2.1 Weekly Schedule Planner and write any deadlines on that. You need to know what’s coming </w:t>
                        </w:r>
                        <w:r w:rsidRPr="00841C42">
                          <w:rPr>
                            <w:rStyle w:val="Emphasis"/>
                            <w:rFonts w:ascii="Arial" w:hAnsi="Arial" w:cs="Arial"/>
                            <w:color w:val="000000"/>
                          </w:rPr>
                          <w:t>next</w:t>
                        </w:r>
                        <w:r w:rsidRPr="00841C42">
                          <w:rPr>
                            <w:rFonts w:ascii="Arial" w:hAnsi="Arial" w:cs="Arial"/>
                          </w:rPr>
                          <w:t> week to help schedule how you’re studying </w:t>
                        </w:r>
                        <w:r w:rsidRPr="00841C42">
                          <w:rPr>
                            <w:rStyle w:val="Emphasis"/>
                            <w:rFonts w:ascii="Arial" w:hAnsi="Arial" w:cs="Arial"/>
                            <w:color w:val="000000"/>
                          </w:rPr>
                          <w:t>this</w:t>
                        </w:r>
                        <w:r w:rsidRPr="00841C42">
                          <w:rPr>
                            <w:rFonts w:ascii="Arial" w:hAnsi="Arial" w:cs="Arial"/>
                          </w:rPr>
                          <w:t> week.)</w:t>
                        </w:r>
                      </w:p>
                      <w:p w14:paraId="7111A925" w14:textId="77777777" w:rsidR="00837DF9" w:rsidRPr="00841C42" w:rsidRDefault="00837DF9" w:rsidP="00C63089">
                        <w:pPr>
                          <w:jc w:val="both"/>
                          <w:rPr>
                            <w:rFonts w:ascii="Arial" w:hAnsi="Arial" w:cs="Arial"/>
                          </w:rPr>
                        </w:pPr>
                        <w:r w:rsidRPr="00841C42">
                          <w:rPr>
                            <w:rFonts w:ascii="Arial" w:hAnsi="Arial" w:cs="Arial"/>
                          </w:rPr>
                          <w:t>Remember that for every hour spent in class, plan an average of two hours studying outside of class. These are the time periods you now want to schedule in your planner. These times change from week to week, with one course requiring more time in one week because of a paper due at the end of the week and a different course requiring more the next week because of a major exam. Make sure you block out enough hours in the week to accomplish what you need to do. As you choose your study times, consider what times of day you are at your best and what times you prefer to use for social or other activities.</w:t>
                        </w:r>
                      </w:p>
                      <w:p w14:paraId="4D92EA46" w14:textId="77777777" w:rsidR="00837DF9" w:rsidRDefault="00837DF9">
                        <w:pPr>
                          <w:rPr>
                            <w:caps/>
                            <w:color w:val="4472C4" w:themeColor="accent1"/>
                            <w:sz w:val="26"/>
                            <w:szCs w:val="26"/>
                          </w:rPr>
                        </w:pPr>
                        <w:r w:rsidRPr="00CC6312">
                          <w:rPr>
                            <w:caps/>
                            <w:noProof/>
                            <w:color w:val="4472C4" w:themeColor="accent1"/>
                            <w:sz w:val="26"/>
                            <w:szCs w:val="26"/>
                          </w:rPr>
                          <w:drawing>
                            <wp:inline distT="0" distB="0" distL="0" distR="0" wp14:anchorId="609CE675" wp14:editId="40AE6759">
                              <wp:extent cx="5697220" cy="295275"/>
                              <wp:effectExtent l="0" t="0" r="0" b="9525"/>
                              <wp:docPr id="273" name="Picture 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97220" cy="295275"/>
                                      </a:xfrm>
                                      <a:prstGeom prst="rect">
                                        <a:avLst/>
                                      </a:prstGeom>
                                      <a:noFill/>
                                      <a:ln>
                                        <a:noFill/>
                                      </a:ln>
                                    </pic:spPr>
                                  </pic:pic>
                                </a:graphicData>
                              </a:graphic>
                            </wp:inline>
                          </w:drawing>
                        </w:r>
                      </w:p>
                    </w:txbxContent>
                  </v:textbox>
                </v:shape>
                <w10:wrap type="square" anchorx="margin" anchory="margin"/>
              </v:group>
            </w:pict>
          </mc:Fallback>
        </mc:AlternateContent>
      </w:r>
    </w:p>
    <w:p w14:paraId="170C0C3A" w14:textId="77777777" w:rsidR="00733105" w:rsidRPr="00B13ACE" w:rsidRDefault="00733105">
      <w:pPr>
        <w:pStyle w:val="Heading2"/>
        <w:jc w:val="both"/>
        <w:rPr>
          <w:rFonts w:cs="Arial"/>
        </w:rPr>
      </w:pPr>
    </w:p>
    <w:p w14:paraId="12E4EBF2" w14:textId="4DCFC181" w:rsidR="00733105" w:rsidRPr="00B13ACE" w:rsidRDefault="00733105" w:rsidP="00841C42">
      <w:pPr>
        <w:pStyle w:val="Heading2"/>
        <w:jc w:val="both"/>
        <w:rPr>
          <w:rFonts w:cs="Arial"/>
        </w:rPr>
      </w:pPr>
      <w:bookmarkStart w:id="38" w:name="_Toc92883445"/>
      <w:r w:rsidRPr="00B13ACE">
        <w:rPr>
          <w:rFonts w:cs="Arial"/>
        </w:rPr>
        <w:t>Your Daily To-Do List</w:t>
      </w:r>
      <w:bookmarkEnd w:id="38"/>
    </w:p>
    <w:p w14:paraId="733C533D" w14:textId="56DEAB0E" w:rsidR="00733105" w:rsidRPr="00B13ACE" w:rsidRDefault="00733105" w:rsidP="00C63089">
      <w:pPr>
        <w:jc w:val="both"/>
        <w:rPr>
          <w:rFonts w:ascii="Arial" w:hAnsi="Arial" w:cs="Arial"/>
        </w:rPr>
      </w:pPr>
      <w:r w:rsidRPr="00B13ACE">
        <w:rPr>
          <w:rFonts w:ascii="Arial" w:hAnsi="Arial" w:cs="Arial"/>
        </w:rPr>
        <w:t xml:space="preserve">Many people find it useful to create a daily or weekly to-do list and check off the tasks as they are completed. A to-do list can be useful on an especially busy day, during exam week, or at any other time that you anticipate being overwhelmed. </w:t>
      </w:r>
    </w:p>
    <w:p w14:paraId="6C52516E" w14:textId="482BA360" w:rsidR="00733105" w:rsidRPr="00B13ACE" w:rsidRDefault="7CAF4890" w:rsidP="00C63089">
      <w:pPr>
        <w:jc w:val="both"/>
        <w:rPr>
          <w:rFonts w:ascii="Arial" w:hAnsi="Arial" w:cs="Arial"/>
        </w:rPr>
      </w:pPr>
      <w:r w:rsidRPr="16B78B13">
        <w:rPr>
          <w:rFonts w:ascii="Arial" w:hAnsi="Arial" w:cs="Arial"/>
        </w:rPr>
        <w:t xml:space="preserve">To make a to-do list, write down what you need to do, code it, and organize it </w:t>
      </w:r>
      <w:r w:rsidRPr="00CF3280">
        <w:rPr>
          <w:rFonts w:ascii="Arial" w:hAnsi="Arial" w:cs="Arial"/>
        </w:rPr>
        <w:t>according</w:t>
      </w:r>
      <w:r w:rsidRPr="16B78B13">
        <w:rPr>
          <w:rFonts w:ascii="Arial" w:hAnsi="Arial" w:cs="Arial"/>
        </w:rPr>
        <w:t xml:space="preserve"> </w:t>
      </w:r>
      <w:r w:rsidR="00C03E21">
        <w:rPr>
          <w:rFonts w:ascii="Arial" w:hAnsi="Arial" w:cs="Arial"/>
        </w:rPr>
        <w:t xml:space="preserve">to </w:t>
      </w:r>
      <w:r w:rsidRPr="16B78B13">
        <w:rPr>
          <w:rFonts w:ascii="Arial" w:hAnsi="Arial" w:cs="Arial"/>
        </w:rPr>
        <w:t xml:space="preserve">how important each task is. You can do this by coding the tasks with numbers, letters, color coding, or in an electronic </w:t>
      </w:r>
      <w:r w:rsidRPr="00052BEF">
        <w:rPr>
          <w:rFonts w:ascii="Arial" w:hAnsi="Arial" w:cs="Arial"/>
        </w:rPr>
        <w:t>format, by highlighting and font color tools. Prioritization helps you to focus the bulk of your energy and time on the most important tasks. Because many top</w:t>
      </w:r>
      <w:r w:rsidR="00C03E21" w:rsidRPr="00052BEF">
        <w:rPr>
          <w:rFonts w:ascii="Arial" w:hAnsi="Arial" w:cs="Arial"/>
        </w:rPr>
        <w:t>-</w:t>
      </w:r>
      <w:r w:rsidRPr="00052BEF">
        <w:rPr>
          <w:rFonts w:ascii="Arial" w:hAnsi="Arial" w:cs="Arial"/>
        </w:rPr>
        <w:t>priority</w:t>
      </w:r>
      <w:r w:rsidRPr="16B78B13">
        <w:rPr>
          <w:rFonts w:ascii="Arial" w:hAnsi="Arial" w:cs="Arial"/>
        </w:rPr>
        <w:t xml:space="preserve"> tasks occur at designated times, such as a due date for an assignment, coding helps you lock in these activities and schedule less urgent items around them.</w:t>
      </w:r>
    </w:p>
    <w:p w14:paraId="2D0AD5FC" w14:textId="77777777" w:rsidR="00733105" w:rsidRPr="00B13ACE" w:rsidRDefault="00733105" w:rsidP="00C63089">
      <w:pPr>
        <w:pStyle w:val="Heading3"/>
        <w:jc w:val="both"/>
        <w:rPr>
          <w:rFonts w:cs="Arial"/>
        </w:rPr>
      </w:pPr>
      <w:bookmarkStart w:id="39" w:name="_Toc92883446"/>
      <w:r w:rsidRPr="00B13ACE">
        <w:rPr>
          <w:rFonts w:cs="Arial"/>
        </w:rPr>
        <w:lastRenderedPageBreak/>
        <w:t>Prioritizing levels:</w:t>
      </w:r>
      <w:bookmarkEnd w:id="39"/>
    </w:p>
    <w:p w14:paraId="13BFE31D" w14:textId="6977299F" w:rsidR="00733105" w:rsidRPr="00052BEF" w:rsidRDefault="7CAF4890" w:rsidP="16B78B13">
      <w:pPr>
        <w:pStyle w:val="ListParagraph"/>
        <w:numPr>
          <w:ilvl w:val="0"/>
          <w:numId w:val="14"/>
        </w:numPr>
        <w:jc w:val="both"/>
        <w:rPr>
          <w:rStyle w:val="IntenseEmphasis"/>
          <w:rFonts w:cs="Arial"/>
          <w:i w:val="0"/>
          <w:iCs w:val="0"/>
          <w:color w:val="auto"/>
        </w:rPr>
      </w:pPr>
      <w:r w:rsidRPr="00841C42">
        <w:rPr>
          <w:rStyle w:val="SubtleEmphasis"/>
          <w:rFonts w:cs="Arial"/>
          <w:b/>
          <w:bCs/>
          <w:i w:val="0"/>
          <w:iCs w:val="0"/>
        </w:rPr>
        <w:t>Priority 1</w:t>
      </w:r>
      <w:r w:rsidRPr="00841C42">
        <w:rPr>
          <w:rStyle w:val="IntenseEmphasis"/>
          <w:rFonts w:cs="Arial"/>
          <w:i w:val="0"/>
          <w:iCs w:val="0"/>
          <w:color w:val="auto"/>
        </w:rPr>
        <w:t xml:space="preserve">: these tasks are the most crucial. You must do them! </w:t>
      </w:r>
      <w:r w:rsidR="592138FA" w:rsidRPr="16B78B13">
        <w:rPr>
          <w:rStyle w:val="IntenseEmphasis"/>
          <w:rFonts w:cs="Arial"/>
          <w:i w:val="0"/>
          <w:iCs w:val="0"/>
          <w:color w:val="auto"/>
        </w:rPr>
        <w:t>These include</w:t>
      </w:r>
      <w:r w:rsidRPr="00841C42">
        <w:rPr>
          <w:rStyle w:val="IntenseEmphasis"/>
          <w:rFonts w:cs="Arial"/>
          <w:i w:val="0"/>
          <w:iCs w:val="0"/>
          <w:color w:val="auto"/>
        </w:rPr>
        <w:t xml:space="preserve"> attending class, working a job, </w:t>
      </w:r>
      <w:r w:rsidR="00C03E21" w:rsidRPr="00052BEF">
        <w:rPr>
          <w:rStyle w:val="IntenseEmphasis"/>
          <w:rFonts w:cs="Arial"/>
          <w:i w:val="0"/>
          <w:iCs w:val="0"/>
          <w:color w:val="auto"/>
        </w:rPr>
        <w:t xml:space="preserve">or </w:t>
      </w:r>
      <w:r w:rsidRPr="00CF3280">
        <w:rPr>
          <w:rStyle w:val="IntenseEmphasis"/>
          <w:rFonts w:cs="Arial"/>
          <w:i w:val="0"/>
          <w:iCs w:val="0"/>
          <w:color w:val="auto"/>
        </w:rPr>
        <w:t>paying</w:t>
      </w:r>
      <w:r w:rsidRPr="00052BEF">
        <w:rPr>
          <w:rStyle w:val="IntenseEmphasis"/>
          <w:rFonts w:cs="Arial"/>
          <w:i w:val="0"/>
          <w:iCs w:val="0"/>
          <w:color w:val="auto"/>
        </w:rPr>
        <w:t xml:space="preserve"> a bill. Enter these obligations in your to-do list and planner first.</w:t>
      </w:r>
    </w:p>
    <w:p w14:paraId="43789CB6" w14:textId="6C5B8D2C" w:rsidR="00733105" w:rsidRPr="00052BEF" w:rsidRDefault="00733105" w:rsidP="00733105">
      <w:pPr>
        <w:pStyle w:val="ListParagraph"/>
        <w:numPr>
          <w:ilvl w:val="0"/>
          <w:numId w:val="14"/>
        </w:numPr>
        <w:jc w:val="both"/>
        <w:rPr>
          <w:rStyle w:val="IntenseEmphasis"/>
          <w:rFonts w:cs="Arial"/>
          <w:i w:val="0"/>
          <w:iCs w:val="0"/>
          <w:color w:val="auto"/>
        </w:rPr>
      </w:pPr>
      <w:r w:rsidRPr="00052BEF">
        <w:rPr>
          <w:rStyle w:val="SubtleEmphasis"/>
          <w:rFonts w:cs="Arial"/>
          <w:b/>
          <w:i w:val="0"/>
          <w:iCs w:val="0"/>
          <w:color w:val="auto"/>
        </w:rPr>
        <w:t>Priority 2</w:t>
      </w:r>
      <w:r w:rsidRPr="00052BEF">
        <w:rPr>
          <w:rStyle w:val="IntenseEmphasis"/>
          <w:rFonts w:cs="Arial"/>
          <w:b/>
          <w:i w:val="0"/>
          <w:iCs w:val="0"/>
          <w:color w:val="auto"/>
        </w:rPr>
        <w:t>:</w:t>
      </w:r>
      <w:r w:rsidRPr="00052BEF">
        <w:rPr>
          <w:rStyle w:val="IntenseEmphasis"/>
          <w:rFonts w:cs="Arial"/>
          <w:i w:val="0"/>
          <w:iCs w:val="0"/>
          <w:color w:val="auto"/>
        </w:rPr>
        <w:t xml:space="preserve"> </w:t>
      </w:r>
      <w:r w:rsidRPr="00CF3280">
        <w:rPr>
          <w:rStyle w:val="IntenseEmphasis"/>
          <w:rFonts w:cs="Arial"/>
          <w:i w:val="0"/>
          <w:iCs w:val="0"/>
          <w:color w:val="auto"/>
        </w:rPr>
        <w:t>these</w:t>
      </w:r>
      <w:r w:rsidRPr="00052BEF">
        <w:rPr>
          <w:rStyle w:val="IntenseEmphasis"/>
          <w:rFonts w:cs="Arial"/>
          <w:i w:val="0"/>
          <w:iCs w:val="0"/>
          <w:color w:val="auto"/>
        </w:rPr>
        <w:t xml:space="preserve"> tasks are important but more flexible parts of your routine. Examples include study time, working out, </w:t>
      </w:r>
      <w:r w:rsidR="00C03E21" w:rsidRPr="00052BEF">
        <w:rPr>
          <w:rStyle w:val="IntenseEmphasis"/>
          <w:rFonts w:cs="Arial"/>
          <w:i w:val="0"/>
          <w:iCs w:val="0"/>
          <w:color w:val="auto"/>
        </w:rPr>
        <w:t xml:space="preserve">or </w:t>
      </w:r>
      <w:r w:rsidRPr="00CF3280">
        <w:rPr>
          <w:rStyle w:val="IntenseEmphasis"/>
          <w:rFonts w:cs="Arial"/>
          <w:i w:val="0"/>
          <w:iCs w:val="0"/>
          <w:color w:val="auto"/>
        </w:rPr>
        <w:t>getting</w:t>
      </w:r>
      <w:r w:rsidRPr="00052BEF">
        <w:rPr>
          <w:rStyle w:val="IntenseEmphasis"/>
          <w:rFonts w:cs="Arial"/>
          <w:i w:val="0"/>
          <w:iCs w:val="0"/>
          <w:color w:val="auto"/>
        </w:rPr>
        <w:t xml:space="preserve"> an oil change. Schedule these tasks around priority level 1 obligations.</w:t>
      </w:r>
    </w:p>
    <w:p w14:paraId="0520CF68" w14:textId="072DA13D" w:rsidR="00733105" w:rsidRPr="00052BEF" w:rsidRDefault="7CAF4890" w:rsidP="16B78B13">
      <w:pPr>
        <w:pStyle w:val="ListParagraph"/>
        <w:numPr>
          <w:ilvl w:val="0"/>
          <w:numId w:val="14"/>
        </w:numPr>
        <w:jc w:val="both"/>
        <w:rPr>
          <w:rStyle w:val="IntenseEmphasis"/>
          <w:rFonts w:cs="Arial"/>
          <w:i w:val="0"/>
          <w:iCs w:val="0"/>
          <w:color w:val="auto"/>
        </w:rPr>
      </w:pPr>
      <w:r w:rsidRPr="00052BEF">
        <w:rPr>
          <w:rStyle w:val="SubtleEmphasis"/>
          <w:rFonts w:cs="Arial"/>
          <w:b/>
          <w:bCs/>
          <w:i w:val="0"/>
          <w:iCs w:val="0"/>
          <w:color w:val="auto"/>
        </w:rPr>
        <w:t>Priority 3</w:t>
      </w:r>
      <w:r w:rsidRPr="00052BEF">
        <w:rPr>
          <w:rStyle w:val="IntenseEmphasis"/>
          <w:rFonts w:cs="Arial"/>
          <w:b/>
          <w:bCs/>
          <w:i w:val="0"/>
          <w:iCs w:val="0"/>
          <w:color w:val="auto"/>
        </w:rPr>
        <w:t>:</w:t>
      </w:r>
      <w:r w:rsidRPr="00052BEF">
        <w:rPr>
          <w:rStyle w:val="IntenseEmphasis"/>
          <w:rFonts w:cs="Arial"/>
          <w:i w:val="0"/>
          <w:iCs w:val="0"/>
          <w:color w:val="auto"/>
        </w:rPr>
        <w:t xml:space="preserve"> these tasks are least important. They are “nice to do” tasks but are not critical to complete. Example</w:t>
      </w:r>
      <w:r w:rsidR="533ED4B8" w:rsidRPr="00052BEF">
        <w:rPr>
          <w:rStyle w:val="IntenseEmphasis"/>
          <w:rFonts w:cs="Arial"/>
          <w:i w:val="0"/>
          <w:iCs w:val="0"/>
          <w:color w:val="auto"/>
        </w:rPr>
        <w:t>s</w:t>
      </w:r>
      <w:r w:rsidRPr="00052BEF">
        <w:rPr>
          <w:rStyle w:val="IntenseEmphasis"/>
          <w:rFonts w:cs="Arial"/>
          <w:i w:val="0"/>
          <w:iCs w:val="0"/>
          <w:color w:val="auto"/>
        </w:rPr>
        <w:t xml:space="preserve"> would be calling a friend to catch up, </w:t>
      </w:r>
      <w:r w:rsidR="79C07CB7" w:rsidRPr="00052BEF">
        <w:rPr>
          <w:rStyle w:val="IntenseEmphasis"/>
          <w:rFonts w:cs="Arial"/>
          <w:i w:val="0"/>
          <w:iCs w:val="0"/>
          <w:color w:val="auto"/>
        </w:rPr>
        <w:t xml:space="preserve">or </w:t>
      </w:r>
      <w:r w:rsidRPr="00052BEF">
        <w:rPr>
          <w:rStyle w:val="IntenseEmphasis"/>
          <w:rFonts w:cs="Arial"/>
          <w:i w:val="0"/>
          <w:iCs w:val="0"/>
          <w:color w:val="auto"/>
        </w:rPr>
        <w:t>picking out a new book to read.</w:t>
      </w:r>
    </w:p>
    <w:p w14:paraId="589A9835" w14:textId="1CEAFE4D" w:rsidR="00733105" w:rsidRPr="00B13ACE" w:rsidRDefault="00733105" w:rsidP="00C63089">
      <w:pPr>
        <w:jc w:val="both"/>
        <w:rPr>
          <w:rFonts w:ascii="Arial" w:hAnsi="Arial" w:cs="Arial"/>
        </w:rPr>
      </w:pPr>
      <w:r w:rsidRPr="00052BEF">
        <w:rPr>
          <w:rFonts w:ascii="Arial" w:hAnsi="Arial" w:cs="Arial"/>
        </w:rPr>
        <w:t xml:space="preserve">People use to-do lists in different ways, and you should find what works best for you. As with your planner, consistent use of your to-do list will make it an effective habit. Some people prefer to copy the key information for the day from their planner onto a to-do list. </w:t>
      </w:r>
      <w:r w:rsidRPr="00CF3280">
        <w:rPr>
          <w:rFonts w:ascii="Arial" w:hAnsi="Arial" w:cs="Arial"/>
        </w:rPr>
        <w:t>Using this approach</w:t>
      </w:r>
      <w:r w:rsidRPr="00052BEF">
        <w:rPr>
          <w:rFonts w:ascii="Arial" w:hAnsi="Arial" w:cs="Arial"/>
        </w:rPr>
        <w:t>, your</w:t>
      </w:r>
      <w:r w:rsidRPr="00B13ACE">
        <w:rPr>
          <w:rFonts w:ascii="Arial" w:hAnsi="Arial" w:cs="Arial"/>
        </w:rPr>
        <w:t xml:space="preserve"> daily to-do list starts out with your key scheduled activities and then adds other things you hope to do that day.</w:t>
      </w:r>
    </w:p>
    <w:p w14:paraId="243117B1" w14:textId="6CE94331" w:rsidR="00733105" w:rsidRPr="00B13ACE" w:rsidRDefault="00733105" w:rsidP="00C63089">
      <w:pPr>
        <w:jc w:val="both"/>
        <w:rPr>
          <w:rFonts w:ascii="Arial" w:hAnsi="Arial" w:cs="Arial"/>
        </w:rPr>
      </w:pPr>
      <w:r w:rsidRPr="00B13ACE">
        <w:rPr>
          <w:rFonts w:ascii="Arial" w:hAnsi="Arial" w:cs="Arial"/>
        </w:rPr>
        <w:t xml:space="preserve">Some people use their to-do list only for </w:t>
      </w:r>
      <w:r w:rsidRPr="00052BEF">
        <w:rPr>
          <w:rFonts w:ascii="Arial" w:hAnsi="Arial" w:cs="Arial"/>
        </w:rPr>
        <w:t>things</w:t>
      </w:r>
      <w:r w:rsidR="00052BEF" w:rsidRPr="00CF3280">
        <w:rPr>
          <w:rFonts w:ascii="Arial" w:hAnsi="Arial" w:cs="Arial"/>
        </w:rPr>
        <w:t xml:space="preserve"> not</w:t>
      </w:r>
      <w:r w:rsidRPr="00B13ACE">
        <w:rPr>
          <w:rFonts w:ascii="Arial" w:hAnsi="Arial" w:cs="Arial"/>
        </w:rPr>
        <w:t xml:space="preserve"> on their planner, such as short errands, phone calls or e-mail, and the like. This still includes important things—but they’re not scheduled out for specific times. Although we call it a daily list, the to-do list can also include things you may not get to today but want to remember. Keeping these things on the list, even if they’re a low priority, helps ensure that eventually you’ll get to it.</w:t>
      </w:r>
    </w:p>
    <w:p w14:paraId="21C18A47" w14:textId="18FE3598" w:rsidR="00733105" w:rsidRPr="00B13ACE" w:rsidRDefault="34CA7B2A" w:rsidP="00C63089">
      <w:pPr>
        <w:jc w:val="both"/>
        <w:rPr>
          <w:rFonts w:ascii="Arial" w:hAnsi="Arial" w:cs="Arial"/>
        </w:rPr>
      </w:pPr>
      <w:r w:rsidRPr="16B78B13">
        <w:rPr>
          <w:rFonts w:ascii="Arial" w:hAnsi="Arial" w:cs="Arial"/>
        </w:rPr>
        <w:t>You should s</w:t>
      </w:r>
      <w:r w:rsidR="7CAF4890" w:rsidRPr="16B78B13">
        <w:rPr>
          <w:rFonts w:ascii="Arial" w:hAnsi="Arial" w:cs="Arial"/>
        </w:rPr>
        <w:t xml:space="preserve">tart every day with a fresh to-do list written in a special small notebook or on a clean page in your planner. Check your planner for key activities for the day and check yesterday’s list for items remaining. </w:t>
      </w:r>
      <w:r w:rsidR="00733105" w:rsidRPr="00B13ACE">
        <w:rPr>
          <w:rFonts w:ascii="Arial" w:hAnsi="Arial" w:cs="Arial"/>
        </w:rPr>
        <w:t>Include a time estimate for assignment that will require a lot of time, so that later you can do them when you have enough free time. If you finish lunch and have twenty-five minutes left before your next class, what things on the list can you do now and check off?</w:t>
      </w:r>
    </w:p>
    <w:p w14:paraId="18E295F8" w14:textId="77777777" w:rsidR="00733105" w:rsidRPr="00B13ACE" w:rsidRDefault="00733105" w:rsidP="00C63089">
      <w:pPr>
        <w:jc w:val="both"/>
        <w:rPr>
          <w:rFonts w:ascii="Arial" w:hAnsi="Arial" w:cs="Arial"/>
        </w:rPr>
      </w:pPr>
      <w:r w:rsidRPr="00B13ACE">
        <w:rPr>
          <w:rFonts w:ascii="Arial" w:hAnsi="Arial" w:cs="Arial"/>
        </w:rPr>
        <w:t>Finally, use some system to prioritize things on your list. Some students use a 1, 2, 3 or A, B, C rating system for importance. Others simply highlight or circle items that are critical to get done today. </w:t>
      </w:r>
      <w:r w:rsidRPr="00B13ACE">
        <w:rPr>
          <w:rFonts w:ascii="Arial" w:eastAsiaTheme="minorEastAsia" w:hAnsi="Arial" w:cs="Arial"/>
        </w:rPr>
        <w:t>Figure 2.3 below</w:t>
      </w:r>
      <w:r w:rsidRPr="00B13ACE">
        <w:rPr>
          <w:rFonts w:ascii="Arial" w:hAnsi="Arial" w:cs="Arial"/>
        </w:rPr>
        <w:t> shows two different to-do lists—each very different but each effective for the student using it.</w:t>
      </w:r>
    </w:p>
    <w:p w14:paraId="47A00C35" w14:textId="77777777" w:rsidR="00733105" w:rsidRPr="00B13ACE" w:rsidRDefault="00733105" w:rsidP="00C63089">
      <w:pPr>
        <w:jc w:val="both"/>
        <w:rPr>
          <w:rFonts w:ascii="Arial" w:hAnsi="Arial" w:cs="Arial"/>
        </w:rPr>
      </w:pPr>
      <w:r w:rsidRPr="00B13ACE">
        <w:rPr>
          <w:rFonts w:ascii="Arial" w:hAnsi="Arial" w:cs="Arial"/>
          <w:noProof/>
        </w:rPr>
        <w:lastRenderedPageBreak/>
        <w:drawing>
          <wp:inline distT="0" distB="0" distL="0" distR="0" wp14:anchorId="66384CDC" wp14:editId="7FB02F68">
            <wp:extent cx="5184783" cy="4230370"/>
            <wp:effectExtent l="0" t="0" r="0" b="0"/>
            <wp:docPr id="41" name="Picture 41" descr="To-do lists: one with text descriptions, and one with a rating system for impor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o-do lists: one with text descriptions, and one with a rating system for importanc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187304" cy="4232427"/>
                    </a:xfrm>
                    <a:prstGeom prst="rect">
                      <a:avLst/>
                    </a:prstGeom>
                    <a:noFill/>
                    <a:ln>
                      <a:noFill/>
                    </a:ln>
                  </pic:spPr>
                </pic:pic>
              </a:graphicData>
            </a:graphic>
          </wp:inline>
        </w:drawing>
      </w:r>
    </w:p>
    <w:p w14:paraId="6201212C" w14:textId="77777777" w:rsidR="00733105" w:rsidRPr="00B13ACE" w:rsidRDefault="00733105" w:rsidP="00C63089">
      <w:pPr>
        <w:jc w:val="both"/>
        <w:rPr>
          <w:rFonts w:ascii="Arial" w:hAnsi="Arial" w:cs="Arial"/>
          <w:b/>
          <w:sz w:val="18"/>
          <w:szCs w:val="18"/>
        </w:rPr>
      </w:pPr>
      <w:r w:rsidRPr="00B13ACE">
        <w:rPr>
          <w:rFonts w:ascii="Arial" w:hAnsi="Arial" w:cs="Arial"/>
          <w:b/>
          <w:sz w:val="18"/>
          <w:szCs w:val="18"/>
        </w:rPr>
        <w:t>Figure 2.3 Examples of Two Different Students’ To-Do Lists</w:t>
      </w:r>
    </w:p>
    <w:p w14:paraId="60627F9B" w14:textId="77777777" w:rsidR="00733105" w:rsidRPr="00B13ACE" w:rsidRDefault="00733105" w:rsidP="00C63089">
      <w:pPr>
        <w:jc w:val="both"/>
        <w:rPr>
          <w:rFonts w:ascii="Arial" w:hAnsi="Arial" w:cs="Arial"/>
        </w:rPr>
      </w:pPr>
    </w:p>
    <w:p w14:paraId="3DC6495B" w14:textId="77777777" w:rsidR="00733105" w:rsidRPr="00B13ACE" w:rsidRDefault="00733105" w:rsidP="00C63089">
      <w:pPr>
        <w:jc w:val="both"/>
        <w:rPr>
          <w:rFonts w:ascii="Arial" w:hAnsi="Arial" w:cs="Arial"/>
        </w:rPr>
      </w:pPr>
      <w:r w:rsidRPr="00B13ACE">
        <w:rPr>
          <w:rFonts w:ascii="Arial" w:hAnsi="Arial" w:cs="Arial"/>
        </w:rPr>
        <w:t>Here are some more tips for effectively using your daily to-do list:</w:t>
      </w:r>
    </w:p>
    <w:p w14:paraId="7AF8FF0C" w14:textId="77777777" w:rsidR="00733105" w:rsidRPr="00B13ACE" w:rsidRDefault="00733105" w:rsidP="00733105">
      <w:pPr>
        <w:pStyle w:val="ListParagraph"/>
        <w:numPr>
          <w:ilvl w:val="0"/>
          <w:numId w:val="13"/>
        </w:numPr>
        <w:jc w:val="both"/>
        <w:rPr>
          <w:rFonts w:cs="Arial"/>
        </w:rPr>
      </w:pPr>
      <w:r w:rsidRPr="00B13ACE">
        <w:rPr>
          <w:rFonts w:cs="Arial"/>
        </w:rPr>
        <w:t>Be specific: “Read history chapter 2 (30 pages)”—not “History homework.”</w:t>
      </w:r>
    </w:p>
    <w:p w14:paraId="3D5D6B24" w14:textId="77777777" w:rsidR="00733105" w:rsidRPr="00B13ACE" w:rsidRDefault="00733105" w:rsidP="00733105">
      <w:pPr>
        <w:pStyle w:val="ListParagraph"/>
        <w:numPr>
          <w:ilvl w:val="0"/>
          <w:numId w:val="13"/>
        </w:numPr>
        <w:jc w:val="both"/>
        <w:rPr>
          <w:rFonts w:cs="Arial"/>
        </w:rPr>
      </w:pPr>
      <w:r w:rsidRPr="00B13ACE">
        <w:rPr>
          <w:rFonts w:cs="Arial"/>
        </w:rPr>
        <w:t>Put important things high on your list where you’ll see them every time you check the list.</w:t>
      </w:r>
    </w:p>
    <w:p w14:paraId="43E4209D" w14:textId="77777777" w:rsidR="00733105" w:rsidRPr="00B13ACE" w:rsidRDefault="00733105" w:rsidP="00733105">
      <w:pPr>
        <w:pStyle w:val="ListParagraph"/>
        <w:numPr>
          <w:ilvl w:val="0"/>
          <w:numId w:val="13"/>
        </w:numPr>
        <w:jc w:val="both"/>
        <w:rPr>
          <w:rFonts w:cs="Arial"/>
        </w:rPr>
      </w:pPr>
      <w:r w:rsidRPr="00B13ACE">
        <w:rPr>
          <w:rFonts w:cs="Arial"/>
        </w:rPr>
        <w:t>Make your list at the same time every day so that it becomes a habit.</w:t>
      </w:r>
    </w:p>
    <w:p w14:paraId="21C40D64" w14:textId="77777777" w:rsidR="00733105" w:rsidRPr="00B13ACE" w:rsidRDefault="00733105" w:rsidP="00733105">
      <w:pPr>
        <w:pStyle w:val="ListParagraph"/>
        <w:numPr>
          <w:ilvl w:val="0"/>
          <w:numId w:val="13"/>
        </w:numPr>
        <w:jc w:val="both"/>
        <w:rPr>
          <w:rFonts w:cs="Arial"/>
        </w:rPr>
      </w:pPr>
      <w:r w:rsidRPr="00B13ACE">
        <w:rPr>
          <w:rFonts w:cs="Arial"/>
        </w:rPr>
        <w:t>Don’t make your list overwhelming. If you added </w:t>
      </w:r>
      <w:r w:rsidRPr="00B13ACE">
        <w:rPr>
          <w:rStyle w:val="Emphasis"/>
          <w:rFonts w:cs="Arial"/>
          <w:color w:val="000000"/>
          <w:szCs w:val="24"/>
        </w:rPr>
        <w:t>everything</w:t>
      </w:r>
      <w:r w:rsidRPr="00B13ACE">
        <w:rPr>
          <w:rFonts w:cs="Arial"/>
        </w:rPr>
        <w:t> you eventually need to do, you could end up with so many things on the list that you’d never read through them all. If you worry you might forget something, write it in the margin of your planner’s page a week or two away.</w:t>
      </w:r>
    </w:p>
    <w:p w14:paraId="79426D72" w14:textId="3CA0C79F" w:rsidR="00733105" w:rsidRPr="00B13ACE" w:rsidRDefault="00733105" w:rsidP="00733105">
      <w:pPr>
        <w:pStyle w:val="ListParagraph"/>
        <w:numPr>
          <w:ilvl w:val="0"/>
          <w:numId w:val="13"/>
        </w:numPr>
        <w:jc w:val="both"/>
        <w:rPr>
          <w:rFonts w:cs="Arial"/>
        </w:rPr>
      </w:pPr>
      <w:r w:rsidRPr="00B13ACE">
        <w:rPr>
          <w:rStyle w:val="Emphasis"/>
          <w:rFonts w:cs="Arial"/>
          <w:color w:val="000000"/>
          <w:szCs w:val="24"/>
        </w:rPr>
        <w:t>Use</w:t>
      </w:r>
      <w:r w:rsidRPr="00B13ACE">
        <w:rPr>
          <w:rFonts w:cs="Arial"/>
        </w:rPr>
        <w:t> your list. Lists often include little things that may take only a few minutes to do, so check your list throughout the day you have a moment free.</w:t>
      </w:r>
    </w:p>
    <w:p w14:paraId="046DB07E" w14:textId="77777777" w:rsidR="00733105" w:rsidRPr="00B13ACE" w:rsidRDefault="00733105" w:rsidP="00733105">
      <w:pPr>
        <w:pStyle w:val="ListParagraph"/>
        <w:numPr>
          <w:ilvl w:val="0"/>
          <w:numId w:val="13"/>
        </w:numPr>
        <w:jc w:val="both"/>
        <w:rPr>
          <w:rFonts w:cs="Arial"/>
        </w:rPr>
      </w:pPr>
      <w:r w:rsidRPr="00B13ACE">
        <w:rPr>
          <w:rFonts w:cs="Arial"/>
        </w:rPr>
        <w:t>Cross out or check off things after you’ve done them—doing this becomes rewarding.</w:t>
      </w:r>
    </w:p>
    <w:p w14:paraId="7F1891D5" w14:textId="77777777" w:rsidR="00733105" w:rsidRPr="00B13ACE" w:rsidRDefault="7CAF4890" w:rsidP="00C63089">
      <w:pPr>
        <w:jc w:val="both"/>
        <w:rPr>
          <w:rFonts w:ascii="Arial" w:hAnsi="Arial" w:cs="Arial"/>
        </w:rPr>
      </w:pPr>
      <w:r w:rsidRPr="16B78B13">
        <w:rPr>
          <w:rFonts w:ascii="Arial" w:hAnsi="Arial" w:cs="Arial"/>
        </w:rPr>
        <w:t>Don’t use your to-do list to procrastinate. Don’t pull it out to find something else you just “have” to do instead of studying</w:t>
      </w:r>
    </w:p>
    <w:p w14:paraId="6C9FA431" w14:textId="77777777" w:rsidR="00733105" w:rsidRPr="00B13ACE" w:rsidRDefault="00733105" w:rsidP="00841C42">
      <w:pPr>
        <w:pStyle w:val="Heading2"/>
        <w:spacing w:before="0"/>
        <w:jc w:val="both"/>
        <w:rPr>
          <w:rFonts w:cs="Arial"/>
        </w:rPr>
      </w:pPr>
    </w:p>
    <w:p w14:paraId="436AE9E8" w14:textId="77777777" w:rsidR="00733105" w:rsidRPr="00B13ACE" w:rsidRDefault="00733105" w:rsidP="00C63089">
      <w:pPr>
        <w:pStyle w:val="Heading2"/>
        <w:jc w:val="both"/>
        <w:rPr>
          <w:rFonts w:cs="Arial"/>
        </w:rPr>
      </w:pPr>
      <w:bookmarkStart w:id="40" w:name="_Toc92883447"/>
      <w:r w:rsidRPr="00B13ACE">
        <w:rPr>
          <w:rFonts w:cs="Arial"/>
        </w:rPr>
        <w:t>Time Management Strategies for Success</w:t>
      </w:r>
      <w:bookmarkEnd w:id="40"/>
    </w:p>
    <w:p w14:paraId="779C37BA" w14:textId="77777777" w:rsidR="00733105" w:rsidRPr="00B13ACE" w:rsidRDefault="00733105" w:rsidP="00C63089">
      <w:pPr>
        <w:jc w:val="both"/>
        <w:rPr>
          <w:rFonts w:ascii="Arial" w:hAnsi="Arial" w:cs="Arial"/>
        </w:rPr>
      </w:pPr>
      <w:r w:rsidRPr="00B13ACE">
        <w:rPr>
          <w:rFonts w:ascii="Arial" w:hAnsi="Arial" w:cs="Arial"/>
        </w:rPr>
        <w:t>The following are some strategies you can begin using immediately to make the most of your time:</w:t>
      </w:r>
    </w:p>
    <w:p w14:paraId="3F12E197" w14:textId="62D0B3DB" w:rsidR="00733105" w:rsidRPr="00B13ACE" w:rsidRDefault="00733105" w:rsidP="00733105">
      <w:pPr>
        <w:pStyle w:val="ListParagraph"/>
        <w:numPr>
          <w:ilvl w:val="0"/>
          <w:numId w:val="11"/>
        </w:numPr>
        <w:jc w:val="both"/>
        <w:rPr>
          <w:rFonts w:cs="Arial"/>
        </w:rPr>
      </w:pPr>
      <w:r w:rsidRPr="00B13ACE">
        <w:rPr>
          <w:rStyle w:val="Strong"/>
          <w:rFonts w:cs="Arial"/>
        </w:rPr>
        <w:lastRenderedPageBreak/>
        <w:t xml:space="preserve">Prepare to </w:t>
      </w:r>
      <w:r w:rsidRPr="00052BEF">
        <w:rPr>
          <w:rStyle w:val="Strong"/>
          <w:rFonts w:cs="Arial"/>
        </w:rPr>
        <w:t xml:space="preserve">be </w:t>
      </w:r>
      <w:r w:rsidRPr="00CF3280">
        <w:rPr>
          <w:rStyle w:val="Strong"/>
          <w:rFonts w:cs="Arial"/>
        </w:rPr>
        <w:t>su</w:t>
      </w:r>
      <w:r w:rsidR="00C03E21" w:rsidRPr="00CF3280">
        <w:rPr>
          <w:rStyle w:val="Strong"/>
          <w:rFonts w:cs="Arial"/>
        </w:rPr>
        <w:t>c</w:t>
      </w:r>
      <w:r w:rsidRPr="00CF3280">
        <w:rPr>
          <w:rStyle w:val="Strong"/>
          <w:rFonts w:cs="Arial"/>
        </w:rPr>
        <w:t>cessful</w:t>
      </w:r>
      <w:r w:rsidRPr="00052BEF">
        <w:rPr>
          <w:rStyle w:val="Strong"/>
          <w:rFonts w:cs="Arial"/>
        </w:rPr>
        <w:t>.</w:t>
      </w:r>
      <w:r w:rsidRPr="00052BEF">
        <w:rPr>
          <w:rFonts w:cs="Arial"/>
        </w:rPr>
        <w:t xml:space="preserve"> When planning ahead for studying, </w:t>
      </w:r>
      <w:r w:rsidR="00C03E21" w:rsidRPr="00052BEF">
        <w:rPr>
          <w:rFonts w:cs="Arial"/>
        </w:rPr>
        <w:t xml:space="preserve">shift your </w:t>
      </w:r>
      <w:r w:rsidRPr="00052BEF">
        <w:rPr>
          <w:rFonts w:cs="Arial"/>
        </w:rPr>
        <w:t>think</w:t>
      </w:r>
      <w:r w:rsidR="00C03E21" w:rsidRPr="00052BEF">
        <w:rPr>
          <w:rFonts w:cs="Arial"/>
        </w:rPr>
        <w:t>ing</w:t>
      </w:r>
      <w:r w:rsidRPr="00052BEF">
        <w:rPr>
          <w:rFonts w:cs="Arial"/>
        </w:rPr>
        <w:t xml:space="preserve"> </w:t>
      </w:r>
      <w:r w:rsidRPr="00CF3280">
        <w:rPr>
          <w:rFonts w:cs="Arial"/>
        </w:rPr>
        <w:t>into</w:t>
      </w:r>
      <w:r w:rsidRPr="00052BEF">
        <w:rPr>
          <w:rFonts w:cs="Arial"/>
        </w:rPr>
        <w:t xml:space="preserve"> </w:t>
      </w:r>
      <w:r w:rsidR="00C03E21" w:rsidRPr="00052BEF">
        <w:rPr>
          <w:rFonts w:cs="Arial"/>
        </w:rPr>
        <w:t>the</w:t>
      </w:r>
      <w:r w:rsidR="00C03E21" w:rsidRPr="00B13ACE">
        <w:rPr>
          <w:rFonts w:cs="Arial"/>
        </w:rPr>
        <w:t xml:space="preserve"> </w:t>
      </w:r>
      <w:r w:rsidRPr="00B13ACE">
        <w:rPr>
          <w:rFonts w:cs="Arial"/>
        </w:rPr>
        <w:t>right mood. Focus on the positive. “When I get these chapters read tonight, I’ll be ahead in studying for the next test, and I’ll also have plenty of time tomorrow to do X.” </w:t>
      </w:r>
      <w:r w:rsidRPr="00B13ACE">
        <w:rPr>
          <w:rFonts w:cs="Arial"/>
          <w:i/>
          <w:iCs/>
        </w:rPr>
        <w:t>Visualize</w:t>
      </w:r>
      <w:r w:rsidRPr="00B13ACE">
        <w:rPr>
          <w:rFonts w:cs="Arial"/>
        </w:rPr>
        <w:t> yourself studying well!</w:t>
      </w:r>
    </w:p>
    <w:p w14:paraId="526543FB" w14:textId="77777777" w:rsidR="00733105" w:rsidRPr="00B13ACE" w:rsidRDefault="00733105" w:rsidP="00733105">
      <w:pPr>
        <w:pStyle w:val="ListParagraph"/>
        <w:numPr>
          <w:ilvl w:val="0"/>
          <w:numId w:val="11"/>
        </w:numPr>
        <w:jc w:val="both"/>
        <w:rPr>
          <w:rFonts w:cs="Arial"/>
        </w:rPr>
      </w:pPr>
      <w:r w:rsidRPr="00B13ACE">
        <w:rPr>
          <w:rStyle w:val="Strong"/>
          <w:rFonts w:cs="Arial"/>
        </w:rPr>
        <w:t>Use your best—and most appropriate—time of day.</w:t>
      </w:r>
      <w:r w:rsidRPr="00B13ACE">
        <w:rPr>
          <w:rFonts w:cs="Arial"/>
        </w:rPr>
        <w:t> Different tasks require different mental skills. Some kinds of studying you may be able to start first thing in the morning as you wake, while others need your most alert moments at another time.</w:t>
      </w:r>
    </w:p>
    <w:p w14:paraId="11EDE421" w14:textId="77777777" w:rsidR="00733105" w:rsidRPr="00B13ACE" w:rsidRDefault="00733105" w:rsidP="00733105">
      <w:pPr>
        <w:pStyle w:val="ListParagraph"/>
        <w:numPr>
          <w:ilvl w:val="0"/>
          <w:numId w:val="11"/>
        </w:numPr>
        <w:jc w:val="both"/>
        <w:rPr>
          <w:rFonts w:cs="Arial"/>
        </w:rPr>
      </w:pPr>
      <w:r w:rsidRPr="00B13ACE">
        <w:rPr>
          <w:rStyle w:val="Strong"/>
          <w:rFonts w:cs="Arial"/>
        </w:rPr>
        <w:t>Break up large projects into small pieces</w:t>
      </w:r>
      <w:r w:rsidRPr="00B13ACE">
        <w:rPr>
          <w:rFonts w:cs="Arial"/>
          <w:b/>
          <w:bCs/>
        </w:rPr>
        <w:t>.</w:t>
      </w:r>
      <w:r w:rsidRPr="00B13ACE">
        <w:rPr>
          <w:rFonts w:cs="Arial"/>
        </w:rPr>
        <w:t> Whether it’s writing a paper for class, studying for a final exam, or reading a long assignment or full book, students often feel daunted at the beginning of a large project. It’s easier to get going if you break it up into stages that you schedule at separate times—and then begin with the first section that requires only an hour or two.</w:t>
      </w:r>
    </w:p>
    <w:p w14:paraId="6E5587B3" w14:textId="77777777" w:rsidR="00733105" w:rsidRPr="00B13ACE" w:rsidRDefault="00733105" w:rsidP="00733105">
      <w:pPr>
        <w:pStyle w:val="ListParagraph"/>
        <w:numPr>
          <w:ilvl w:val="0"/>
          <w:numId w:val="11"/>
        </w:numPr>
        <w:jc w:val="both"/>
        <w:rPr>
          <w:rFonts w:cs="Arial"/>
        </w:rPr>
      </w:pPr>
      <w:r w:rsidRPr="00B13ACE">
        <w:rPr>
          <w:rStyle w:val="Strong"/>
          <w:rFonts w:cs="Arial"/>
        </w:rPr>
        <w:t>Do the most important studying first</w:t>
      </w:r>
      <w:r w:rsidRPr="00B13ACE">
        <w:rPr>
          <w:rFonts w:cs="Arial"/>
          <w:b/>
          <w:bCs/>
        </w:rPr>
        <w:t>.</w:t>
      </w:r>
      <w:r w:rsidRPr="00B13ACE">
        <w:rPr>
          <w:rFonts w:cs="Arial"/>
        </w:rPr>
        <w:t> When two or more things require your attention, do the more crucial one first. If something happens and you can’t complete everything, you’ll suffer less if the most crucial work is done.</w:t>
      </w:r>
    </w:p>
    <w:p w14:paraId="6243C354" w14:textId="3F40D990" w:rsidR="00733105" w:rsidRPr="00B13ACE" w:rsidRDefault="34CA7B2A" w:rsidP="00733105">
      <w:pPr>
        <w:pStyle w:val="ListParagraph"/>
        <w:numPr>
          <w:ilvl w:val="0"/>
          <w:numId w:val="11"/>
        </w:numPr>
        <w:jc w:val="both"/>
        <w:rPr>
          <w:rFonts w:cs="Arial"/>
        </w:rPr>
      </w:pPr>
      <w:r w:rsidRPr="16B78B13">
        <w:rPr>
          <w:rStyle w:val="Strong"/>
          <w:rFonts w:cs="Arial"/>
        </w:rPr>
        <w:t>Alternatively, i</w:t>
      </w:r>
      <w:r w:rsidR="7CAF4890" w:rsidRPr="16B78B13">
        <w:rPr>
          <w:rStyle w:val="Strong"/>
          <w:rFonts w:cs="Arial"/>
        </w:rPr>
        <w:t>f you have trouble getting started, do an easier task first.</w:t>
      </w:r>
      <w:r w:rsidR="7CAF4890" w:rsidRPr="16B78B13">
        <w:rPr>
          <w:rFonts w:cs="Arial"/>
        </w:rPr>
        <w:t> Like large tasks, complex or difficult ones can be daunting. If you are stalling on the more crucial task, switch to an easier task you can accomplish quickly. That will give you momentum, and often you feel more confident tackling the difficult task after being successful in the first one.</w:t>
      </w:r>
    </w:p>
    <w:p w14:paraId="5CA95D88" w14:textId="77777777" w:rsidR="00733105" w:rsidRPr="00B13ACE" w:rsidRDefault="00733105" w:rsidP="00733105">
      <w:pPr>
        <w:pStyle w:val="ListParagraph"/>
        <w:numPr>
          <w:ilvl w:val="0"/>
          <w:numId w:val="11"/>
        </w:numPr>
        <w:jc w:val="both"/>
        <w:rPr>
          <w:rFonts w:cs="Arial"/>
        </w:rPr>
      </w:pPr>
      <w:r w:rsidRPr="00B13ACE">
        <w:rPr>
          <w:rStyle w:val="Strong"/>
          <w:rFonts w:cs="Arial"/>
        </w:rPr>
        <w:t>If you’re feeling overwhelmed and stressed because you have too much to do, revisit your time planner.</w:t>
      </w:r>
      <w:r w:rsidRPr="00B13ACE">
        <w:rPr>
          <w:rFonts w:cs="Arial"/>
        </w:rPr>
        <w:t> Sometimes it’s hard to get started if you keep thinking about other things you need to get done. Review your schedule for the next few days and make sure everything important is scheduled, then relax and concentrate on the task at hand.</w:t>
      </w:r>
    </w:p>
    <w:p w14:paraId="68761973" w14:textId="77777777" w:rsidR="00733105" w:rsidRPr="00B13ACE" w:rsidRDefault="00733105" w:rsidP="00733105">
      <w:pPr>
        <w:pStyle w:val="ListParagraph"/>
        <w:numPr>
          <w:ilvl w:val="0"/>
          <w:numId w:val="11"/>
        </w:numPr>
        <w:jc w:val="both"/>
        <w:rPr>
          <w:rFonts w:cs="Arial"/>
        </w:rPr>
      </w:pPr>
      <w:r w:rsidRPr="00B13ACE">
        <w:rPr>
          <w:rStyle w:val="Strong"/>
          <w:rFonts w:cs="Arial"/>
        </w:rPr>
        <w:t>If you’re really floundering, talk to someone</w:t>
      </w:r>
      <w:r w:rsidRPr="00B13ACE">
        <w:rPr>
          <w:rFonts w:cs="Arial"/>
          <w:b/>
          <w:bCs/>
        </w:rPr>
        <w:t>.</w:t>
      </w:r>
      <w:r w:rsidRPr="00B13ACE">
        <w:rPr>
          <w:rFonts w:cs="Arial"/>
        </w:rPr>
        <w:t> Maybe you just don’t understand what you should be doing. Talk with your instructor or another student in the class to get back on track.</w:t>
      </w:r>
    </w:p>
    <w:p w14:paraId="15BB31F6" w14:textId="361E4D0F" w:rsidR="00733105" w:rsidRPr="00B13ACE" w:rsidRDefault="00733105" w:rsidP="00733105">
      <w:pPr>
        <w:pStyle w:val="ListParagraph"/>
        <w:numPr>
          <w:ilvl w:val="0"/>
          <w:numId w:val="11"/>
        </w:numPr>
        <w:jc w:val="both"/>
        <w:rPr>
          <w:rFonts w:cs="Arial"/>
        </w:rPr>
      </w:pPr>
      <w:r w:rsidRPr="00B13ACE">
        <w:rPr>
          <w:rStyle w:val="Strong"/>
          <w:rFonts w:cs="Arial"/>
        </w:rPr>
        <w:t>Take a break.</w:t>
      </w:r>
      <w:r w:rsidRPr="00B13ACE">
        <w:rPr>
          <w:rFonts w:cs="Arial"/>
        </w:rPr>
        <w:t> We all need breaks to help us concentrate and avoid getting burned out. As a general rule, a short break every hour or so effectively recharges your study energy. Get up and move around to get your blood flowing, clear your thoughts, and work off stress.</w:t>
      </w:r>
    </w:p>
    <w:p w14:paraId="49787465" w14:textId="77777777" w:rsidR="00733105" w:rsidRPr="00B13ACE" w:rsidRDefault="00733105" w:rsidP="00733105">
      <w:pPr>
        <w:pStyle w:val="ListParagraph"/>
        <w:numPr>
          <w:ilvl w:val="0"/>
          <w:numId w:val="11"/>
        </w:numPr>
        <w:jc w:val="both"/>
        <w:rPr>
          <w:rFonts w:cs="Arial"/>
        </w:rPr>
      </w:pPr>
      <w:r w:rsidRPr="00B13ACE">
        <w:rPr>
          <w:rStyle w:val="Strong"/>
          <w:rFonts w:cs="Arial"/>
        </w:rPr>
        <w:t>Use unscheduled times to work ahead</w:t>
      </w:r>
      <w:r w:rsidRPr="00B13ACE">
        <w:rPr>
          <w:rFonts w:cs="Arial"/>
          <w:b/>
          <w:bCs/>
        </w:rPr>
        <w:t>.</w:t>
      </w:r>
      <w:r w:rsidRPr="00B13ACE">
        <w:rPr>
          <w:rFonts w:cs="Arial"/>
        </w:rPr>
        <w:t xml:space="preserve"> You’ve scheduled that </w:t>
      </w:r>
      <w:r w:rsidRPr="00052BEF">
        <w:rPr>
          <w:rFonts w:cs="Arial"/>
        </w:rPr>
        <w:t>hundred</w:t>
      </w:r>
      <w:r w:rsidRPr="00B13ACE">
        <w:rPr>
          <w:rFonts w:cs="Arial"/>
        </w:rPr>
        <w:t xml:space="preserve"> pages of reading for later today, but you have the textbook with you as you’re waiting for the bus. Start reading now, or flip through the chapter to get a sense of what you’ll be reading later. Either way, you’ll save time later. You may be amazed how much studying you can get done during downtimes throughout the day.</w:t>
      </w:r>
    </w:p>
    <w:p w14:paraId="2D163237" w14:textId="77777777" w:rsidR="00733105" w:rsidRPr="00B13ACE" w:rsidRDefault="00733105" w:rsidP="00733105">
      <w:pPr>
        <w:pStyle w:val="ListParagraph"/>
        <w:numPr>
          <w:ilvl w:val="0"/>
          <w:numId w:val="11"/>
        </w:numPr>
        <w:jc w:val="both"/>
        <w:rPr>
          <w:rFonts w:cs="Arial"/>
        </w:rPr>
      </w:pPr>
      <w:r w:rsidRPr="00B13ACE">
        <w:rPr>
          <w:rStyle w:val="Strong"/>
          <w:rFonts w:cs="Arial"/>
        </w:rPr>
        <w:t>Keep your momentum</w:t>
      </w:r>
      <w:r w:rsidRPr="00B13ACE">
        <w:rPr>
          <w:rFonts w:cs="Arial"/>
          <w:b/>
          <w:bCs/>
        </w:rPr>
        <w:t>.</w:t>
      </w:r>
      <w:r w:rsidRPr="00B13ACE">
        <w:rPr>
          <w:rFonts w:cs="Arial"/>
        </w:rPr>
        <w:t> Prevent distractions, such as multitasking, that will only slow you down. Check for messages, for example, only at scheduled break times.</w:t>
      </w:r>
    </w:p>
    <w:p w14:paraId="4791348F" w14:textId="77777777" w:rsidR="00733105" w:rsidRPr="00B13ACE" w:rsidRDefault="00733105" w:rsidP="00733105">
      <w:pPr>
        <w:pStyle w:val="ListParagraph"/>
        <w:numPr>
          <w:ilvl w:val="0"/>
          <w:numId w:val="11"/>
        </w:numPr>
        <w:jc w:val="both"/>
        <w:rPr>
          <w:rFonts w:cs="Arial"/>
        </w:rPr>
      </w:pPr>
      <w:r w:rsidRPr="00B13ACE">
        <w:rPr>
          <w:rStyle w:val="Strong"/>
          <w:rFonts w:cs="Arial"/>
        </w:rPr>
        <w:t>Reward yourself</w:t>
      </w:r>
      <w:r w:rsidRPr="00B13ACE">
        <w:rPr>
          <w:rFonts w:cs="Arial"/>
          <w:b/>
          <w:bCs/>
        </w:rPr>
        <w:t>.</w:t>
      </w:r>
      <w:r w:rsidRPr="00B13ACE">
        <w:rPr>
          <w:rFonts w:cs="Arial"/>
        </w:rPr>
        <w:t> It’s not easy to sit still for hours of studying. When you successfully complete the task, you should feel good and deserve a small reward. A healthy snack, a quick video game session, or social activity can help you feel even better about your successful use of time.</w:t>
      </w:r>
    </w:p>
    <w:p w14:paraId="289A1DDA" w14:textId="7DC58FD2" w:rsidR="00733105" w:rsidRPr="00B13ACE" w:rsidRDefault="00733105" w:rsidP="00733105">
      <w:pPr>
        <w:pStyle w:val="ListParagraph"/>
        <w:numPr>
          <w:ilvl w:val="0"/>
          <w:numId w:val="11"/>
        </w:numPr>
        <w:jc w:val="both"/>
        <w:rPr>
          <w:rFonts w:cs="Arial"/>
        </w:rPr>
      </w:pPr>
      <w:r w:rsidRPr="00B13ACE">
        <w:rPr>
          <w:rStyle w:val="Strong"/>
          <w:rFonts w:cs="Arial"/>
        </w:rPr>
        <w:t>Just say no</w:t>
      </w:r>
      <w:r w:rsidRPr="00B13ACE">
        <w:rPr>
          <w:rFonts w:cs="Arial"/>
          <w:b/>
          <w:bCs/>
        </w:rPr>
        <w:t>.</w:t>
      </w:r>
      <w:r w:rsidRPr="00B13ACE">
        <w:rPr>
          <w:rFonts w:cs="Arial"/>
        </w:rPr>
        <w:t> Always tell others nearby when you’re studying, to reduce the chances of being interrupted. Still, interruptions happen, and if you are frequently interrupted by a friend, it helps to have your “no” prepared in advance: “No, I </w:t>
      </w:r>
      <w:r w:rsidRPr="00B13ACE">
        <w:rPr>
          <w:rFonts w:cs="Arial"/>
          <w:i/>
          <w:iCs/>
        </w:rPr>
        <w:t>really</w:t>
      </w:r>
      <w:r w:rsidRPr="00B13ACE">
        <w:rPr>
          <w:rFonts w:cs="Arial"/>
        </w:rPr>
        <w:t> have to be ready for this test” or “That’s a great idea, but let’s do it tomorrow—I </w:t>
      </w:r>
      <w:r w:rsidRPr="00B13ACE">
        <w:rPr>
          <w:rFonts w:cs="Arial"/>
          <w:i/>
          <w:iCs/>
        </w:rPr>
        <w:t>just can’t</w:t>
      </w:r>
      <w:r w:rsidRPr="00B13ACE">
        <w:rPr>
          <w:rFonts w:cs="Arial"/>
        </w:rPr>
        <w:t xml:space="preserve"> today.” You shouldn’t </w:t>
      </w:r>
      <w:r w:rsidRPr="00B13ACE">
        <w:rPr>
          <w:rFonts w:cs="Arial"/>
        </w:rPr>
        <w:lastRenderedPageBreak/>
        <w:t>feel bad about saying no—especially if you told that person in advance that you needed to study.</w:t>
      </w:r>
    </w:p>
    <w:p w14:paraId="3B780E1C" w14:textId="77777777" w:rsidR="00733105" w:rsidRPr="00B13ACE" w:rsidRDefault="00733105" w:rsidP="00733105">
      <w:pPr>
        <w:pStyle w:val="ListParagraph"/>
        <w:numPr>
          <w:ilvl w:val="0"/>
          <w:numId w:val="11"/>
        </w:numPr>
        <w:jc w:val="both"/>
        <w:rPr>
          <w:rFonts w:cs="Arial"/>
        </w:rPr>
      </w:pPr>
      <w:r w:rsidRPr="00B13ACE">
        <w:rPr>
          <w:rStyle w:val="Strong"/>
          <w:rFonts w:cs="Arial"/>
        </w:rPr>
        <w:t>Have a life</w:t>
      </w:r>
      <w:r w:rsidRPr="00B13ACE">
        <w:rPr>
          <w:rFonts w:cs="Arial"/>
          <w:b/>
          <w:bCs/>
        </w:rPr>
        <w:t>.</w:t>
      </w:r>
      <w:r w:rsidRPr="00B13ACE">
        <w:rPr>
          <w:rFonts w:cs="Arial"/>
        </w:rPr>
        <w:t> Never schedule your day or week so full of work and study that you have no time at all for yourself, your family and friends, and your larger life.</w:t>
      </w:r>
    </w:p>
    <w:p w14:paraId="07C220D1" w14:textId="1C0055D3" w:rsidR="00733105" w:rsidRPr="00B13ACE" w:rsidRDefault="7CAF4890" w:rsidP="00733105">
      <w:pPr>
        <w:pStyle w:val="ListParagraph"/>
        <w:numPr>
          <w:ilvl w:val="0"/>
          <w:numId w:val="11"/>
        </w:numPr>
        <w:jc w:val="both"/>
        <w:rPr>
          <w:rFonts w:cs="Arial"/>
        </w:rPr>
      </w:pPr>
      <w:r w:rsidRPr="16B78B13">
        <w:rPr>
          <w:rStyle w:val="Strong"/>
          <w:rFonts w:cs="Arial"/>
        </w:rPr>
        <w:t>Use a calendar planner and daily to-do list.</w:t>
      </w:r>
      <w:r w:rsidRPr="16B78B13">
        <w:rPr>
          <w:rFonts w:cs="Arial"/>
        </w:rPr>
        <w:t> We looked at these time management tools in the previous section.</w:t>
      </w:r>
    </w:p>
    <w:p w14:paraId="3D71A0D5" w14:textId="77777777" w:rsidR="00733105" w:rsidRPr="00B13ACE" w:rsidRDefault="00733105" w:rsidP="00841C42">
      <w:pPr>
        <w:spacing w:after="0"/>
        <w:jc w:val="both"/>
        <w:rPr>
          <w:rFonts w:ascii="Arial" w:hAnsi="Arial" w:cs="Arial"/>
        </w:rPr>
      </w:pPr>
    </w:p>
    <w:p w14:paraId="4B33D9FA" w14:textId="77777777" w:rsidR="00733105" w:rsidRPr="00B13ACE" w:rsidRDefault="00733105" w:rsidP="00C63089">
      <w:pPr>
        <w:pStyle w:val="Heading2"/>
        <w:jc w:val="both"/>
        <w:rPr>
          <w:rFonts w:cs="Arial"/>
        </w:rPr>
      </w:pPr>
      <w:bookmarkStart w:id="41" w:name="_Toc92883448"/>
      <w:r w:rsidRPr="00B13ACE">
        <w:rPr>
          <w:rFonts w:cs="Arial"/>
        </w:rPr>
        <w:t>Controlling Procrastination</w:t>
      </w:r>
      <w:bookmarkEnd w:id="41"/>
    </w:p>
    <w:p w14:paraId="1F3E3A6B" w14:textId="53E72A1B" w:rsidR="00733105" w:rsidRPr="00B13ACE" w:rsidRDefault="00733105" w:rsidP="00C63089">
      <w:pPr>
        <w:jc w:val="both"/>
        <w:rPr>
          <w:rFonts w:ascii="Arial" w:hAnsi="Arial" w:cs="Arial"/>
        </w:rPr>
      </w:pPr>
      <w:r w:rsidRPr="00841C42">
        <w:rPr>
          <w:rFonts w:ascii="Arial" w:hAnsi="Arial" w:cs="Arial"/>
          <w:b/>
          <w:bCs/>
        </w:rPr>
        <w:t>Procrastination</w:t>
      </w:r>
      <w:r w:rsidRPr="00B13ACE">
        <w:rPr>
          <w:rFonts w:ascii="Arial" w:hAnsi="Arial" w:cs="Arial"/>
        </w:rPr>
        <w:t xml:space="preserve"> is the action of delaying or postponing something. Often, procrastinators think,  “I can just do it later,” even if it should be done now. For example, a college student may think, “I should be working on my paper, but I’ll just hang out </w:t>
      </w:r>
      <w:r w:rsidR="00052BEF">
        <w:rPr>
          <w:rFonts w:ascii="Arial" w:hAnsi="Arial" w:cs="Arial"/>
        </w:rPr>
        <w:t>with</w:t>
      </w:r>
      <w:r w:rsidRPr="00052BEF">
        <w:rPr>
          <w:rFonts w:ascii="Arial" w:hAnsi="Arial" w:cs="Arial"/>
        </w:rPr>
        <w:t xml:space="preserve"> my friends for a little bit and work on it later.” It allows you to rationalize not doing your work at a specific time. Some people battle it daily, others only occasionally. With poor time management skills procrastination</w:t>
      </w:r>
      <w:r w:rsidRPr="00B13ACE">
        <w:rPr>
          <w:rFonts w:ascii="Arial" w:hAnsi="Arial" w:cs="Arial"/>
        </w:rPr>
        <w:t xml:space="preserve"> can threaten one’s ability to do well on an assignment or test.</w:t>
      </w:r>
    </w:p>
    <w:p w14:paraId="3153D23F" w14:textId="1DFF9A57" w:rsidR="00733105" w:rsidRPr="00B13ACE" w:rsidRDefault="00733105" w:rsidP="00C63089">
      <w:pPr>
        <w:jc w:val="both"/>
        <w:rPr>
          <w:rFonts w:ascii="Arial" w:hAnsi="Arial" w:cs="Arial"/>
        </w:rPr>
      </w:pPr>
      <w:r w:rsidRPr="00B13ACE">
        <w:rPr>
          <w:rFonts w:ascii="Arial" w:hAnsi="Arial" w:cs="Arial"/>
        </w:rPr>
        <w:t>There are multiple reasons why people procrastinate. Some people are too relaxed in their priorities, seldom worry, and easily put off responsibilities. Others worry constantly, and that stress keeps them from focusing on the task at hand. Some procrastinate because they fear failure; others procrastinate because they fear success or are perfectionists. Some are dreamers. Many different factors are involved, and there are different styles of procrastinating.</w:t>
      </w:r>
    </w:p>
    <w:p w14:paraId="77B57747" w14:textId="6F18950D" w:rsidR="00733105" w:rsidRPr="00B13ACE" w:rsidRDefault="00733105" w:rsidP="00C63089">
      <w:pPr>
        <w:jc w:val="both"/>
        <w:rPr>
          <w:rFonts w:ascii="Arial" w:hAnsi="Arial" w:cs="Arial"/>
        </w:rPr>
      </w:pPr>
      <w:r w:rsidRPr="00B13ACE">
        <w:rPr>
          <w:rFonts w:ascii="Arial" w:hAnsi="Arial" w:cs="Arial"/>
        </w:rPr>
        <w:t>The different types of procrastination have different solutions. Good time management strategies described previously in the chapter can help you avoid procrastination. Because this is a psychological issue—a way of thinking—some additional psychological strategies can also help:</w:t>
      </w:r>
    </w:p>
    <w:p w14:paraId="07ADC812" w14:textId="386D5E72" w:rsidR="00733105" w:rsidRPr="00B13ACE" w:rsidRDefault="00733105" w:rsidP="00733105">
      <w:pPr>
        <w:pStyle w:val="ListParagraph"/>
        <w:numPr>
          <w:ilvl w:val="0"/>
          <w:numId w:val="12"/>
        </w:numPr>
        <w:tabs>
          <w:tab w:val="clear" w:pos="1800"/>
          <w:tab w:val="num" w:pos="720"/>
        </w:tabs>
        <w:ind w:left="720" w:hanging="450"/>
        <w:jc w:val="both"/>
        <w:rPr>
          <w:rFonts w:cs="Arial"/>
        </w:rPr>
      </w:pPr>
      <w:r w:rsidRPr="00B13ACE">
        <w:rPr>
          <w:rFonts w:cs="Arial"/>
        </w:rPr>
        <w:t>Since procrastination is usually a habit, accept that and work on breaking it as you would any other bad habit: one day at a time. Every time you overcome feelings of procrastination, the habit becomes weaker—and eventually you’ll have a new habit of being able to start studying right away.</w:t>
      </w:r>
    </w:p>
    <w:p w14:paraId="30E115F5" w14:textId="1ED325EF" w:rsidR="00733105" w:rsidRPr="00B13ACE" w:rsidRDefault="4E4F6B42" w:rsidP="00733105">
      <w:pPr>
        <w:pStyle w:val="ListParagraph"/>
        <w:numPr>
          <w:ilvl w:val="0"/>
          <w:numId w:val="12"/>
        </w:numPr>
        <w:tabs>
          <w:tab w:val="clear" w:pos="1800"/>
          <w:tab w:val="num" w:pos="720"/>
        </w:tabs>
        <w:ind w:left="720" w:hanging="450"/>
        <w:jc w:val="both"/>
        <w:rPr>
          <w:rFonts w:cs="Arial"/>
        </w:rPr>
      </w:pPr>
      <w:r w:rsidRPr="16B78B13">
        <w:rPr>
          <w:rFonts w:cs="Arial"/>
        </w:rPr>
        <w:t>As noted earlier, s</w:t>
      </w:r>
      <w:r w:rsidR="7CAF4890" w:rsidRPr="16B78B13">
        <w:rPr>
          <w:rFonts w:cs="Arial"/>
        </w:rPr>
        <w:t>chedule times for studying using a daily or weekly planner. Carry it with you and look at it often. Just being aware of the time and what you need to do today can help you get organized and stay on track.</w:t>
      </w:r>
    </w:p>
    <w:p w14:paraId="4614336B" w14:textId="77777777" w:rsidR="00733105" w:rsidRPr="00B13ACE" w:rsidRDefault="00733105" w:rsidP="00733105">
      <w:pPr>
        <w:pStyle w:val="ListParagraph"/>
        <w:numPr>
          <w:ilvl w:val="0"/>
          <w:numId w:val="12"/>
        </w:numPr>
        <w:tabs>
          <w:tab w:val="clear" w:pos="1800"/>
          <w:tab w:val="num" w:pos="720"/>
        </w:tabs>
        <w:ind w:left="720" w:hanging="450"/>
        <w:jc w:val="both"/>
        <w:rPr>
          <w:rFonts w:cs="Arial"/>
        </w:rPr>
      </w:pPr>
      <w:r w:rsidRPr="00B13ACE">
        <w:rPr>
          <w:rFonts w:cs="Arial"/>
        </w:rPr>
        <w:t>If you keep thinking of something else you might forget to do later (making you feel like you “must” do it now), write yourself a note about it for later and get it out of your mind.</w:t>
      </w:r>
    </w:p>
    <w:p w14:paraId="10055A6E" w14:textId="77777777" w:rsidR="00733105" w:rsidRPr="00B13ACE" w:rsidRDefault="00733105" w:rsidP="00733105">
      <w:pPr>
        <w:pStyle w:val="ListParagraph"/>
        <w:numPr>
          <w:ilvl w:val="0"/>
          <w:numId w:val="12"/>
        </w:numPr>
        <w:tabs>
          <w:tab w:val="clear" w:pos="1800"/>
          <w:tab w:val="num" w:pos="720"/>
        </w:tabs>
        <w:ind w:left="720" w:hanging="450"/>
        <w:jc w:val="both"/>
        <w:rPr>
          <w:rFonts w:cs="Arial"/>
        </w:rPr>
      </w:pPr>
      <w:r w:rsidRPr="00B13ACE">
        <w:rPr>
          <w:rFonts w:cs="Arial"/>
        </w:rPr>
        <w:t>Counter a negative with a positive. If you’re procrastinating because you’re not looking forward to a certain task, try to think of the positive future results of doing the work.</w:t>
      </w:r>
    </w:p>
    <w:p w14:paraId="75CD8913" w14:textId="76FB40EA" w:rsidR="00733105" w:rsidRPr="00B13ACE" w:rsidRDefault="7CAF4890" w:rsidP="00733105">
      <w:pPr>
        <w:pStyle w:val="ListParagraph"/>
        <w:numPr>
          <w:ilvl w:val="0"/>
          <w:numId w:val="12"/>
        </w:numPr>
        <w:tabs>
          <w:tab w:val="clear" w:pos="1800"/>
          <w:tab w:val="num" w:pos="720"/>
        </w:tabs>
        <w:ind w:left="720" w:hanging="450"/>
        <w:jc w:val="both"/>
        <w:rPr>
          <w:rFonts w:cs="Arial"/>
        </w:rPr>
      </w:pPr>
      <w:r w:rsidRPr="519628C6">
        <w:rPr>
          <w:rFonts w:cs="Arial"/>
        </w:rPr>
        <w:t>Fear can cause procrastination. In this situation don’t dwell on the thought of failing. Use a positive mindset. (You will learn more about this in chapter 4.)</w:t>
      </w:r>
    </w:p>
    <w:p w14:paraId="691092CA" w14:textId="77777777" w:rsidR="00733105" w:rsidRPr="00B13ACE" w:rsidRDefault="00733105" w:rsidP="00733105">
      <w:pPr>
        <w:pStyle w:val="ListParagraph"/>
        <w:numPr>
          <w:ilvl w:val="0"/>
          <w:numId w:val="12"/>
        </w:numPr>
        <w:tabs>
          <w:tab w:val="clear" w:pos="1800"/>
          <w:tab w:val="num" w:pos="720"/>
        </w:tabs>
        <w:ind w:left="720" w:hanging="450"/>
        <w:jc w:val="both"/>
        <w:rPr>
          <w:rFonts w:cs="Arial"/>
        </w:rPr>
      </w:pPr>
      <w:r w:rsidRPr="00B13ACE">
        <w:rPr>
          <w:rFonts w:cs="Arial"/>
        </w:rPr>
        <w:t xml:space="preserve">Find a study partner or group within your class with other students who are motivated and have good time management skills. </w:t>
      </w:r>
    </w:p>
    <w:p w14:paraId="3BDC3702" w14:textId="0AF35AE1" w:rsidR="00733105" w:rsidRPr="00B13ACE" w:rsidRDefault="00733105" w:rsidP="00733105">
      <w:pPr>
        <w:pStyle w:val="ListParagraph"/>
        <w:numPr>
          <w:ilvl w:val="0"/>
          <w:numId w:val="12"/>
        </w:numPr>
        <w:tabs>
          <w:tab w:val="clear" w:pos="1800"/>
          <w:tab w:val="num" w:pos="720"/>
        </w:tabs>
        <w:ind w:left="720" w:hanging="450"/>
        <w:jc w:val="both"/>
        <w:rPr>
          <w:rFonts w:cs="Arial"/>
        </w:rPr>
      </w:pPr>
      <w:r w:rsidRPr="519628C6">
        <w:rPr>
          <w:rFonts w:cs="Arial"/>
        </w:rPr>
        <w:t>Keep a study journal. At least once a day, write an entry about how you have used your time and whether you succeeded with your schedule for the day. If not, identify what factors kept you from doing your work. This journal will help you see your own habits and distractions so that you can avoid things that lead to procrastination.</w:t>
      </w:r>
    </w:p>
    <w:p w14:paraId="0A372996" w14:textId="77777777" w:rsidR="00733105" w:rsidRPr="00B13ACE" w:rsidRDefault="00733105" w:rsidP="00733105">
      <w:pPr>
        <w:pStyle w:val="ListParagraph"/>
        <w:numPr>
          <w:ilvl w:val="0"/>
          <w:numId w:val="12"/>
        </w:numPr>
        <w:tabs>
          <w:tab w:val="clear" w:pos="1800"/>
          <w:tab w:val="num" w:pos="720"/>
        </w:tabs>
        <w:ind w:left="720" w:hanging="450"/>
        <w:jc w:val="both"/>
        <w:rPr>
          <w:rFonts w:cs="Arial"/>
        </w:rPr>
      </w:pPr>
      <w:r w:rsidRPr="00B13ACE">
        <w:rPr>
          <w:rFonts w:cs="Arial"/>
        </w:rPr>
        <w:t xml:space="preserve">Get help if this is an issue that you would like to be coached through. You can get help within the advising center and/or counseling center. </w:t>
      </w:r>
    </w:p>
    <w:p w14:paraId="01431B84" w14:textId="334F378E" w:rsidR="00733105" w:rsidRPr="00B13ACE" w:rsidRDefault="004F091E" w:rsidP="00C63089">
      <w:pPr>
        <w:rPr>
          <w:rFonts w:ascii="Arial" w:hAnsi="Arial" w:cs="Arial"/>
          <w:color w:val="000000"/>
        </w:rPr>
      </w:pPr>
      <w:r w:rsidRPr="00B13ACE">
        <w:rPr>
          <w:rFonts w:ascii="Arial" w:hAnsi="Arial" w:cs="Arial"/>
          <w:noProof/>
        </w:rPr>
        <w:lastRenderedPageBreak/>
        <mc:AlternateContent>
          <mc:Choice Requires="wpg">
            <w:drawing>
              <wp:anchor distT="0" distB="0" distL="228600" distR="228600" simplePos="0" relativeHeight="251648512" behindDoc="0" locked="0" layoutInCell="1" allowOverlap="1" wp14:anchorId="4EF39A33" wp14:editId="171C8456">
                <wp:simplePos x="0" y="0"/>
                <wp:positionH relativeFrom="margin">
                  <wp:align>left</wp:align>
                </wp:positionH>
                <wp:positionV relativeFrom="page">
                  <wp:posOffset>2381250</wp:posOffset>
                </wp:positionV>
                <wp:extent cx="5899150" cy="2991485"/>
                <wp:effectExtent l="0" t="0" r="6350" b="0"/>
                <wp:wrapSquare wrapText="bothSides"/>
                <wp:docPr id="2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99150" cy="2991485"/>
                          <a:chOff x="0" y="0"/>
                          <a:chExt cx="3218688" cy="2028766"/>
                        </a:xfrm>
                      </wpg:grpSpPr>
                      <wps:wsp>
                        <wps:cNvPr id="29" name="Rectangle 29"/>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 name="Group 30"/>
                        <wpg:cNvGrpSpPr/>
                        <wpg:grpSpPr>
                          <a:xfrm>
                            <a:off x="0" y="19050"/>
                            <a:ext cx="2249424" cy="832104"/>
                            <a:chOff x="228600" y="0"/>
                            <a:chExt cx="1472184" cy="1024128"/>
                          </a:xfrm>
                        </wpg:grpSpPr>
                        <wps:wsp>
                          <wps:cNvPr id="31"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228600" y="0"/>
                              <a:ext cx="1472184" cy="1024128"/>
                            </a:xfrm>
                            <a:prstGeom prst="rect">
                              <a:avLst/>
                            </a:prstGeom>
                            <a:blipFill>
                              <a:blip r:embed="rId7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Text Box 33"/>
                        <wps:cNvSpPr txBox="1"/>
                        <wps:spPr>
                          <a:xfrm>
                            <a:off x="196504" y="681431"/>
                            <a:ext cx="2980173" cy="13080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6E4672" w14:textId="77777777" w:rsidR="00837DF9" w:rsidRDefault="00837DF9" w:rsidP="00841C42">
                              <w:pPr>
                                <w:pStyle w:val="Heading1"/>
                                <w:spacing w:before="0"/>
                              </w:pPr>
                              <w:bookmarkStart w:id="42" w:name="_Toc92883449"/>
                              <w:r>
                                <w:t>Questions for Reflection</w:t>
                              </w:r>
                              <w:bookmarkEnd w:id="42"/>
                            </w:p>
                            <w:p w14:paraId="0F916174" w14:textId="77777777" w:rsidR="00837DF9" w:rsidRDefault="00837DF9" w:rsidP="00C63089">
                              <w:pPr>
                                <w:spacing w:after="0"/>
                              </w:pPr>
                            </w:p>
                            <w:p w14:paraId="5754510B" w14:textId="77777777" w:rsidR="00837DF9" w:rsidRDefault="00837DF9" w:rsidP="00841C42">
                              <w:pPr>
                                <w:pStyle w:val="ListParagraph"/>
                                <w:numPr>
                                  <w:ilvl w:val="0"/>
                                  <w:numId w:val="16"/>
                                </w:numPr>
                                <w:spacing w:after="0"/>
                              </w:pPr>
                              <w:r>
                                <w:t>What time management strategies do you feel will work best for you? Why?</w:t>
                              </w:r>
                            </w:p>
                            <w:p w14:paraId="58B5EBC9" w14:textId="77777777" w:rsidR="00837DF9" w:rsidRDefault="00837DF9" w:rsidP="00C63089">
                              <w:pPr>
                                <w:pStyle w:val="ListParagraph"/>
                                <w:spacing w:after="0"/>
                              </w:pPr>
                            </w:p>
                            <w:p w14:paraId="56236139" w14:textId="77777777" w:rsidR="00837DF9" w:rsidRDefault="00837DF9" w:rsidP="00841C42">
                              <w:pPr>
                                <w:pStyle w:val="ListParagraph"/>
                                <w:numPr>
                                  <w:ilvl w:val="0"/>
                                  <w:numId w:val="16"/>
                                </w:numPr>
                                <w:spacing w:after="0"/>
                              </w:pPr>
                              <w:r>
                                <w:t>What did you learn from the different time management activities? What planning techniques will you employ going forward?</w:t>
                              </w:r>
                            </w:p>
                            <w:p w14:paraId="2655B46E" w14:textId="77777777" w:rsidR="00837DF9" w:rsidRDefault="00837DF9" w:rsidP="00C63089">
                              <w:pPr>
                                <w:pStyle w:val="ListParagraph"/>
                                <w:spacing w:after="0"/>
                              </w:pPr>
                            </w:p>
                            <w:p w14:paraId="40F7A8F1" w14:textId="77777777" w:rsidR="00837DF9" w:rsidRDefault="00837DF9" w:rsidP="00841C42">
                              <w:pPr>
                                <w:pStyle w:val="ListParagraph"/>
                                <w:numPr>
                                  <w:ilvl w:val="0"/>
                                  <w:numId w:val="16"/>
                                </w:numPr>
                                <w:spacing w:after="0"/>
                              </w:pPr>
                              <w:r>
                                <w:t>To what extent are you a procrastinator? What are some key methods to avoid procrastinating?</w:t>
                              </w:r>
                            </w:p>
                            <w:p w14:paraId="7818FC3D" w14:textId="77777777" w:rsidR="00837DF9" w:rsidRDefault="00837DF9">
                              <w:pPr>
                                <w:ind w:left="504"/>
                                <w:jc w:val="right"/>
                                <w:rPr>
                                  <w:smallCaps/>
                                  <w:color w:val="ED7D31" w:themeColor="accent2"/>
                                  <w:sz w:val="28"/>
                                  <w:szCs w:val="24"/>
                                </w:rPr>
                              </w:pPr>
                            </w:p>
                            <w:p w14:paraId="7191B66E" w14:textId="77777777" w:rsidR="00837DF9" w:rsidRDefault="00837DF9">
                              <w:pPr>
                                <w:pStyle w:val="NoSpacing"/>
                                <w:ind w:left="360"/>
                                <w:jc w:val="right"/>
                                <w:rPr>
                                  <w:color w:val="4472C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F39A33" id="Group 28" o:spid="_x0000_s1055" alt="&quot;&quot;" style="position:absolute;margin-left:0;margin-top:187.5pt;width:464.5pt;height:235.55pt;z-index:251648512;mso-wrap-distance-left:18pt;mso-wrap-distance-right:18pt;mso-position-horizontal:left;mso-position-horizontal-relative:margin;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">
                <v:rect id="Rectangle 29" o:spid="_x0000_s1056"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" fillcolor="white [3212]" stroked="f" strokeweight="1pt">
                  <v:fill opacity="0"/>
                </v:rect>
                <v:group id="Group 30" o:spid="_x0000_s1057"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Rectangle 10" o:spid="_x0000_s1058"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" path="m,l2240281,,1659256,222885,,822960,,xe" fillcolor="#4472c4 [3204]" stroked="f" strokeweight="1pt">
                    <v:stroke joinstyle="miter"/>
                    <v:path arrowok="t" o:connecttype="custom" o:connectlocs="0,0;1466258,0;1085979,274158;0,1012274;0,0" o:connectangles="0,0,0,0,0"/>
                  </v:shape>
                  <v:rect id="Rectangle 32" o:spid="_x0000_s1059"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" stroked="f" strokeweight="1pt">
                    <v:fill r:id="rId77" o:title="" recolor="t" rotate="t" type="frame"/>
                  </v:rect>
                </v:group>
                <v:shape id="Text Box 33" o:spid="_x0000_s1060" type="#_x0000_t202" style="position:absolute;left:1965;top:6814;width:29801;height:1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" filled="f" stroked="f" strokeweight=".5pt">
                  <v:textbox inset="3.6pt,7.2pt,0,0">
                    <w:txbxContent>
                      <w:p w14:paraId="466E4672" w14:textId="77777777" w:rsidR="00837DF9" w:rsidRDefault="00837DF9" w:rsidP="00841C42">
                        <w:pPr>
                          <w:pStyle w:val="Heading1"/>
                          <w:spacing w:before="0"/>
                        </w:pPr>
                        <w:bookmarkStart w:id="43" w:name="_Toc92883449"/>
                        <w:r>
                          <w:t>Questions for Reflection</w:t>
                        </w:r>
                        <w:bookmarkEnd w:id="43"/>
                      </w:p>
                      <w:p w14:paraId="0F916174" w14:textId="77777777" w:rsidR="00837DF9" w:rsidRDefault="00837DF9" w:rsidP="00C63089">
                        <w:pPr>
                          <w:spacing w:after="0"/>
                        </w:pPr>
                      </w:p>
                      <w:p w14:paraId="5754510B" w14:textId="77777777" w:rsidR="00837DF9" w:rsidRDefault="00837DF9" w:rsidP="00841C42">
                        <w:pPr>
                          <w:pStyle w:val="ListParagraph"/>
                          <w:numPr>
                            <w:ilvl w:val="0"/>
                            <w:numId w:val="16"/>
                          </w:numPr>
                          <w:spacing w:after="0"/>
                        </w:pPr>
                        <w:r>
                          <w:t>What time management strategies do you feel will work best for you? Why?</w:t>
                        </w:r>
                      </w:p>
                      <w:p w14:paraId="58B5EBC9" w14:textId="77777777" w:rsidR="00837DF9" w:rsidRDefault="00837DF9" w:rsidP="00C63089">
                        <w:pPr>
                          <w:pStyle w:val="ListParagraph"/>
                          <w:spacing w:after="0"/>
                        </w:pPr>
                      </w:p>
                      <w:p w14:paraId="56236139" w14:textId="77777777" w:rsidR="00837DF9" w:rsidRDefault="00837DF9" w:rsidP="00841C42">
                        <w:pPr>
                          <w:pStyle w:val="ListParagraph"/>
                          <w:numPr>
                            <w:ilvl w:val="0"/>
                            <w:numId w:val="16"/>
                          </w:numPr>
                          <w:spacing w:after="0"/>
                        </w:pPr>
                        <w:r>
                          <w:t>What did you learn from the different time management activities? What planning techniques will you employ going forward?</w:t>
                        </w:r>
                      </w:p>
                      <w:p w14:paraId="2655B46E" w14:textId="77777777" w:rsidR="00837DF9" w:rsidRDefault="00837DF9" w:rsidP="00C63089">
                        <w:pPr>
                          <w:pStyle w:val="ListParagraph"/>
                          <w:spacing w:after="0"/>
                        </w:pPr>
                      </w:p>
                      <w:p w14:paraId="40F7A8F1" w14:textId="77777777" w:rsidR="00837DF9" w:rsidRDefault="00837DF9" w:rsidP="00841C42">
                        <w:pPr>
                          <w:pStyle w:val="ListParagraph"/>
                          <w:numPr>
                            <w:ilvl w:val="0"/>
                            <w:numId w:val="16"/>
                          </w:numPr>
                          <w:spacing w:after="0"/>
                        </w:pPr>
                        <w:r>
                          <w:t>To what extent are you a procrastinator? What are some key methods to avoid procrastinating?</w:t>
                        </w:r>
                      </w:p>
                      <w:p w14:paraId="7818FC3D" w14:textId="77777777" w:rsidR="00837DF9" w:rsidRDefault="00837DF9">
                        <w:pPr>
                          <w:ind w:left="504"/>
                          <w:jc w:val="right"/>
                          <w:rPr>
                            <w:smallCaps/>
                            <w:color w:val="ED7D31" w:themeColor="accent2"/>
                            <w:sz w:val="28"/>
                            <w:szCs w:val="24"/>
                          </w:rPr>
                        </w:pPr>
                      </w:p>
                      <w:p w14:paraId="7191B66E" w14:textId="77777777" w:rsidR="00837DF9" w:rsidRDefault="00837DF9">
                        <w:pPr>
                          <w:pStyle w:val="NoSpacing"/>
                          <w:ind w:left="360"/>
                          <w:jc w:val="right"/>
                          <w:rPr>
                            <w:color w:val="4472C4" w:themeColor="accent1"/>
                            <w:sz w:val="20"/>
                            <w:szCs w:val="20"/>
                          </w:rPr>
                        </w:pPr>
                      </w:p>
                    </w:txbxContent>
                  </v:textbox>
                </v:shape>
                <w10:wrap type="square" anchorx="margin" anchory="page"/>
              </v:group>
            </w:pict>
          </mc:Fallback>
        </mc:AlternateContent>
      </w:r>
      <w:r w:rsidR="00733105" w:rsidRPr="00B13ACE">
        <w:rPr>
          <w:rFonts w:ascii="Arial" w:hAnsi="Arial" w:cs="Arial"/>
          <w:color w:val="000000"/>
        </w:rPr>
        <w:t xml:space="preserve">As the activities, tips, and strategies of this chapter have shown, good time management is something you can learn and practice for academic success. Consider how you can reorganize and reprioritize your time to avoid procrastination and ensure you are prepared for class—all without creating unwelcome stress! Then put your plan into action and be open to changing things if they aren’t working for you. </w:t>
      </w:r>
    </w:p>
    <w:p w14:paraId="06833707" w14:textId="1F200F23" w:rsidR="00733105" w:rsidRPr="00B13ACE" w:rsidRDefault="00733105" w:rsidP="00C63089">
      <w:pPr>
        <w:jc w:val="both"/>
        <w:rPr>
          <w:rFonts w:ascii="Arial" w:hAnsi="Arial" w:cs="Arial"/>
        </w:rPr>
      </w:pPr>
    </w:p>
    <w:p w14:paraId="72E2B120" w14:textId="77777777" w:rsidR="00733105" w:rsidRPr="00B13ACE" w:rsidRDefault="00733105" w:rsidP="00C63089">
      <w:pPr>
        <w:jc w:val="both"/>
        <w:rPr>
          <w:rFonts w:ascii="Arial" w:hAnsi="Arial" w:cs="Arial"/>
        </w:rPr>
      </w:pPr>
    </w:p>
    <w:p w14:paraId="7DB21D0D" w14:textId="77777777" w:rsidR="00733105" w:rsidRPr="00B13ACE" w:rsidRDefault="00733105" w:rsidP="00841C42">
      <w:pPr>
        <w:pStyle w:val="Heading2"/>
        <w:rPr>
          <w:rFonts w:cs="Arial"/>
          <w:sz w:val="22"/>
          <w:szCs w:val="22"/>
        </w:rPr>
      </w:pPr>
      <w:bookmarkStart w:id="44" w:name="_Toc92883450"/>
      <w:r w:rsidRPr="00B13ACE">
        <w:rPr>
          <w:rStyle w:val="normaltextrun"/>
          <w:rFonts w:cs="Arial"/>
          <w:color w:val="2E74B5"/>
          <w:szCs w:val="28"/>
        </w:rPr>
        <w:t>Attribution</w:t>
      </w:r>
      <w:bookmarkEnd w:id="44"/>
      <w:r w:rsidRPr="00B13ACE">
        <w:rPr>
          <w:rStyle w:val="eop"/>
          <w:rFonts w:eastAsiaTheme="minorEastAsia" w:cs="Arial"/>
          <w:color w:val="2E74B5"/>
          <w:szCs w:val="28"/>
        </w:rPr>
        <w:t> </w:t>
      </w:r>
    </w:p>
    <w:p w14:paraId="3511896A" w14:textId="77777777" w:rsidR="00733105" w:rsidRPr="00B13ACE" w:rsidRDefault="00733105" w:rsidP="00733105">
      <w:pPr>
        <w:pStyle w:val="ListParagraph"/>
        <w:numPr>
          <w:ilvl w:val="0"/>
          <w:numId w:val="6"/>
        </w:numPr>
        <w:jc w:val="both"/>
        <w:rPr>
          <w:rFonts w:eastAsia="Arial" w:cs="Arial"/>
        </w:rPr>
      </w:pPr>
      <w:r w:rsidRPr="00B13ACE">
        <w:rPr>
          <w:rStyle w:val="normaltextrun"/>
          <w:rFonts w:cs="Arial"/>
          <w:color w:val="000000"/>
          <w:shd w:val="clear" w:color="auto" w:fill="FFFFFF"/>
        </w:rPr>
        <w:t xml:space="preserve">Parts of this chapter were adopted and modified from </w:t>
      </w:r>
      <w:hyperlink r:id="rId83" w:tgtFrame="_blank" w:history="1">
        <w:r w:rsidRPr="00B13ACE">
          <w:rPr>
            <w:rStyle w:val="Hyperlink"/>
            <w:rFonts w:eastAsia="Arial" w:cs="Arial"/>
          </w:rPr>
          <w:t>"College Success"</w:t>
        </w:r>
      </w:hyperlink>
      <w:r w:rsidRPr="00B13ACE">
        <w:rPr>
          <w:rFonts w:eastAsia="Arial" w:cs="Arial"/>
        </w:rPr>
        <w:t> by Amy Baldwin, OpenStax, Rice University is licensed under </w:t>
      </w:r>
      <w:hyperlink r:id="rId84" w:tgtFrame="_blank" w:history="1">
        <w:r w:rsidRPr="00B13ACE">
          <w:rPr>
            <w:rStyle w:val="Hyperlink"/>
            <w:rFonts w:eastAsia="Arial" w:cs="Arial"/>
          </w:rPr>
          <w:t>CC BY 4.0</w:t>
        </w:r>
      </w:hyperlink>
      <w:r w:rsidRPr="00B13ACE">
        <w:rPr>
          <w:rFonts w:eastAsia="Arial" w:cs="Arial"/>
        </w:rPr>
        <w:t> / A derivative from the </w:t>
      </w:r>
      <w:hyperlink r:id="rId85" w:tgtFrame="_blank" w:history="1">
        <w:r w:rsidRPr="00B13ACE">
          <w:rPr>
            <w:rStyle w:val="Hyperlink"/>
            <w:rFonts w:eastAsia="Arial" w:cs="Arial"/>
          </w:rPr>
          <w:t>original work</w:t>
        </w:r>
      </w:hyperlink>
    </w:p>
    <w:p w14:paraId="7CD16D90" w14:textId="77777777" w:rsidR="00733105" w:rsidRPr="00B13ACE" w:rsidRDefault="00733105" w:rsidP="00733105">
      <w:pPr>
        <w:pStyle w:val="ListParagraph"/>
        <w:numPr>
          <w:ilvl w:val="0"/>
          <w:numId w:val="6"/>
        </w:numPr>
        <w:jc w:val="both"/>
        <w:rPr>
          <w:rFonts w:eastAsia="Arial" w:cs="Arial"/>
        </w:rPr>
      </w:pPr>
      <w:r w:rsidRPr="00B13ACE">
        <w:rPr>
          <w:rStyle w:val="normaltextrun"/>
          <w:rFonts w:cs="Arial"/>
          <w:color w:val="000000"/>
          <w:shd w:val="clear" w:color="auto" w:fill="FFFFFF"/>
        </w:rPr>
        <w:t>Parts of this chapter have been adopted and modified from </w:t>
      </w:r>
      <w:hyperlink r:id="rId86" w:tgtFrame="_blank" w:history="1">
        <w:r w:rsidRPr="00B13ACE">
          <w:rPr>
            <w:rStyle w:val="Hyperlink"/>
            <w:rFonts w:cs="Arial"/>
            <w:shd w:val="clear" w:color="auto" w:fill="FFFFFF"/>
          </w:rPr>
          <w:t>"College Success"</w:t>
        </w:r>
      </w:hyperlink>
      <w:r w:rsidRPr="00B13ACE">
        <w:rPr>
          <w:rFonts w:cs="Arial"/>
          <w:color w:val="000000"/>
          <w:shd w:val="clear" w:color="auto" w:fill="FFFFFF"/>
        </w:rPr>
        <w:t> by </w:t>
      </w:r>
      <w:r w:rsidRPr="00B13ACE">
        <w:rPr>
          <w:rFonts w:cs="Arial"/>
        </w:rPr>
        <w:t>Open Textbook Library</w:t>
      </w:r>
      <w:r w:rsidRPr="00B13ACE">
        <w:rPr>
          <w:rFonts w:cs="Arial"/>
          <w:color w:val="000000"/>
          <w:shd w:val="clear" w:color="auto" w:fill="FFFFFF"/>
        </w:rPr>
        <w:t>, </w:t>
      </w:r>
      <w:r w:rsidRPr="00B13ACE">
        <w:rPr>
          <w:rFonts w:cs="Arial"/>
        </w:rPr>
        <w:t>University of Minnesota Libraries</w:t>
      </w:r>
      <w:r w:rsidRPr="00B13ACE">
        <w:rPr>
          <w:rFonts w:cs="Arial"/>
          <w:color w:val="000000"/>
          <w:shd w:val="clear" w:color="auto" w:fill="FFFFFF"/>
        </w:rPr>
        <w:t> is licensed under </w:t>
      </w:r>
      <w:hyperlink r:id="rId87" w:tgtFrame="_blank" w:history="1">
        <w:r w:rsidRPr="00B13ACE">
          <w:rPr>
            <w:rStyle w:val="Hyperlink"/>
            <w:rFonts w:cs="Arial"/>
            <w:shd w:val="clear" w:color="auto" w:fill="FFFFFF"/>
          </w:rPr>
          <w:t>CC BY-NC-SA 4.0</w:t>
        </w:r>
      </w:hyperlink>
      <w:r w:rsidRPr="00B13ACE">
        <w:rPr>
          <w:rFonts w:cs="Arial"/>
          <w:color w:val="000000"/>
          <w:shd w:val="clear" w:color="auto" w:fill="FFFFFF"/>
        </w:rPr>
        <w:t> / A derivative from the </w:t>
      </w:r>
      <w:hyperlink r:id="rId88" w:tgtFrame="_blank" w:history="1">
        <w:r w:rsidRPr="00B13ACE">
          <w:rPr>
            <w:rStyle w:val="Hyperlink"/>
            <w:rFonts w:cs="Arial"/>
            <w:shd w:val="clear" w:color="auto" w:fill="FFFFFF"/>
          </w:rPr>
          <w:t>original work</w:t>
        </w:r>
      </w:hyperlink>
    </w:p>
    <w:p w14:paraId="08B871BA" w14:textId="77777777" w:rsidR="00733105" w:rsidRPr="00B13ACE" w:rsidRDefault="00733105" w:rsidP="00841C42">
      <w:pPr>
        <w:jc w:val="both"/>
        <w:rPr>
          <w:rFonts w:ascii="Arial" w:hAnsi="Arial" w:cs="Arial"/>
        </w:rPr>
      </w:pPr>
    </w:p>
    <w:p w14:paraId="26EFB182" w14:textId="77777777" w:rsidR="00733105" w:rsidRPr="00B13ACE" w:rsidRDefault="00733105" w:rsidP="00C63089">
      <w:pPr>
        <w:ind w:left="-720"/>
        <w:jc w:val="both"/>
        <w:rPr>
          <w:rFonts w:ascii="Arial" w:hAnsi="Arial" w:cs="Arial"/>
        </w:rPr>
      </w:pPr>
    </w:p>
    <w:p w14:paraId="536A4341" w14:textId="77777777" w:rsidR="00733105" w:rsidRPr="00B13ACE" w:rsidRDefault="00733105">
      <w:pPr>
        <w:rPr>
          <w:rStyle w:val="normaltextrun"/>
          <w:rFonts w:ascii="Arial" w:hAnsi="Arial" w:cs="Arial"/>
          <w:color w:val="000000"/>
          <w:shd w:val="clear" w:color="auto" w:fill="FFFFFF"/>
        </w:rPr>
      </w:pPr>
      <w:r w:rsidRPr="00B13ACE">
        <w:rPr>
          <w:rStyle w:val="normaltextrun"/>
          <w:rFonts w:ascii="Arial" w:hAnsi="Arial" w:cs="Arial"/>
          <w:color w:val="000000"/>
          <w:shd w:val="clear" w:color="auto" w:fill="FFFFFF"/>
        </w:rPr>
        <w:br w:type="page"/>
      </w:r>
    </w:p>
    <w:p w14:paraId="3A5DACA9" w14:textId="77777777" w:rsidR="00733105" w:rsidRPr="00B13ACE" w:rsidRDefault="00733105" w:rsidP="00C63089">
      <w:pPr>
        <w:pStyle w:val="Heading1"/>
        <w:jc w:val="both"/>
        <w:rPr>
          <w:rFonts w:ascii="Arial" w:hAnsi="Arial" w:cs="Arial"/>
        </w:rPr>
      </w:pPr>
      <w:bookmarkStart w:id="45" w:name="_Toc92883451"/>
      <w:r w:rsidRPr="00B13ACE">
        <w:rPr>
          <w:rFonts w:ascii="Arial" w:hAnsi="Arial" w:cs="Arial"/>
        </w:rPr>
        <w:lastRenderedPageBreak/>
        <w:t>Chapter 3: Campus Communication</w:t>
      </w:r>
      <w:bookmarkEnd w:id="45"/>
    </w:p>
    <w:p w14:paraId="36B59561" w14:textId="77777777" w:rsidR="00733105" w:rsidRPr="00B13ACE" w:rsidRDefault="00733105" w:rsidP="00C63089">
      <w:pPr>
        <w:jc w:val="both"/>
        <w:rPr>
          <w:rFonts w:ascii="Arial" w:hAnsi="Arial" w:cs="Arial"/>
        </w:rPr>
      </w:pPr>
    </w:p>
    <w:p w14:paraId="6F3076BD" w14:textId="77777777" w:rsidR="00733105" w:rsidRPr="00B13ACE" w:rsidRDefault="00733105" w:rsidP="00C63089">
      <w:pPr>
        <w:pStyle w:val="Heading2"/>
        <w:jc w:val="both"/>
        <w:rPr>
          <w:rFonts w:cs="Arial"/>
        </w:rPr>
      </w:pPr>
      <w:bookmarkStart w:id="46" w:name="_Toc92883452"/>
      <w:r w:rsidRPr="00B13ACE">
        <w:rPr>
          <w:rFonts w:cs="Arial"/>
        </w:rPr>
        <w:t>Summary</w:t>
      </w:r>
      <w:bookmarkEnd w:id="46"/>
    </w:p>
    <w:p w14:paraId="31481BF5" w14:textId="77777777" w:rsidR="00733105" w:rsidRPr="00052BEF" w:rsidRDefault="00733105" w:rsidP="00C63089">
      <w:pPr>
        <w:jc w:val="both"/>
        <w:rPr>
          <w:rFonts w:ascii="Arial" w:hAnsi="Arial" w:cs="Arial"/>
        </w:rPr>
      </w:pPr>
      <w:r w:rsidRPr="00B13ACE">
        <w:rPr>
          <w:rFonts w:ascii="Arial" w:hAnsi="Arial" w:cs="Arial"/>
        </w:rPr>
        <w:t xml:space="preserve">There are many types of communication, which vary in tone, structure, and formality (i.e., texting a friend vs. sending a professional email to a business vs. having a face-to-face conversation with your boss). Each type of communication has a general set of accepted “rules,” such as shorthand and improper grammar being acceptable in </w:t>
      </w:r>
      <w:r w:rsidRPr="00052BEF">
        <w:rPr>
          <w:rFonts w:ascii="Arial" w:hAnsi="Arial" w:cs="Arial"/>
        </w:rPr>
        <w:t>a text, but not in professional correspondence. As a college student, one challenge you will face is determining which type of communication is best to use in different situations.</w:t>
      </w:r>
    </w:p>
    <w:p w14:paraId="3665640A" w14:textId="77777777" w:rsidR="00733105" w:rsidRPr="00B13ACE" w:rsidRDefault="00733105" w:rsidP="00841C42">
      <w:pPr>
        <w:spacing w:after="0"/>
        <w:jc w:val="both"/>
        <w:rPr>
          <w:rFonts w:ascii="Arial" w:hAnsi="Arial" w:cs="Arial"/>
        </w:rPr>
      </w:pPr>
      <w:r w:rsidRPr="00052BEF">
        <w:rPr>
          <w:rFonts w:ascii="Arial" w:hAnsi="Arial" w:cs="Arial"/>
        </w:rPr>
        <w:t xml:space="preserve">Communicating with professors and campus staff can be intimidating for many college students. However, it is important to remember that professors and staff are there to support your academic success and </w:t>
      </w:r>
      <w:r w:rsidRPr="00052BEF">
        <w:rPr>
          <w:rStyle w:val="Emphasis"/>
          <w:rFonts w:ascii="Arial" w:hAnsi="Arial" w:cs="Arial"/>
        </w:rPr>
        <w:t>want to talk to you.</w:t>
      </w:r>
      <w:r w:rsidRPr="00052BEF">
        <w:rPr>
          <w:rFonts w:ascii="Arial" w:hAnsi="Arial" w:cs="Arial"/>
        </w:rPr>
        <w:t xml:space="preserve"> As a student, you will often communicate with your professors and staff by email. These emails should be polite, concise, and formal (including a salutation, body, and signature). Effectively communicating with your professors will help you get the academic support you need as well as grow your professional network. Professors you</w:t>
      </w:r>
      <w:r w:rsidRPr="00B13ACE">
        <w:rPr>
          <w:rFonts w:ascii="Arial" w:hAnsi="Arial" w:cs="Arial"/>
        </w:rPr>
        <w:t xml:space="preserve"> have a relationship with can serve as mentors, write you letters of reference, and recommend you for internships and/or research opportunities.</w:t>
      </w:r>
    </w:p>
    <w:p w14:paraId="6ABBABE5" w14:textId="77777777" w:rsidR="00733105" w:rsidRPr="00B13ACE" w:rsidRDefault="00733105" w:rsidP="00841C42">
      <w:pPr>
        <w:spacing w:after="0"/>
        <w:jc w:val="both"/>
        <w:rPr>
          <w:rFonts w:ascii="Arial" w:hAnsi="Arial" w:cs="Arial"/>
          <w:szCs w:val="24"/>
        </w:rPr>
      </w:pPr>
    </w:p>
    <w:p w14:paraId="3CBE6F58" w14:textId="77777777" w:rsidR="00733105" w:rsidRPr="00B13ACE" w:rsidRDefault="00733105" w:rsidP="00C63089">
      <w:pPr>
        <w:pStyle w:val="Heading2"/>
        <w:jc w:val="both"/>
        <w:rPr>
          <w:rFonts w:cs="Arial"/>
        </w:rPr>
      </w:pPr>
      <w:bookmarkStart w:id="47" w:name="_Toc92883453"/>
      <w:r w:rsidRPr="00B13ACE">
        <w:rPr>
          <w:rFonts w:cs="Arial"/>
        </w:rPr>
        <w:t>Learning Objectives</w:t>
      </w:r>
      <w:bookmarkEnd w:id="47"/>
    </w:p>
    <w:p w14:paraId="70C2662C" w14:textId="77777777" w:rsidR="00733105" w:rsidRPr="00B13ACE" w:rsidRDefault="00733105" w:rsidP="00C63089">
      <w:pPr>
        <w:jc w:val="both"/>
        <w:rPr>
          <w:rFonts w:ascii="Arial" w:hAnsi="Arial" w:cs="Arial"/>
        </w:rPr>
      </w:pPr>
      <w:r w:rsidRPr="00B13ACE">
        <w:rPr>
          <w:rFonts w:ascii="Arial" w:hAnsi="Arial" w:cs="Arial"/>
        </w:rPr>
        <w:t>After reading this chapter, you will be able to:</w:t>
      </w:r>
    </w:p>
    <w:p w14:paraId="6CD692B4" w14:textId="77777777" w:rsidR="00733105" w:rsidRPr="00B13ACE" w:rsidRDefault="00733105" w:rsidP="00733105">
      <w:pPr>
        <w:pStyle w:val="ListParagraph"/>
        <w:numPr>
          <w:ilvl w:val="0"/>
          <w:numId w:val="22"/>
        </w:numPr>
        <w:jc w:val="both"/>
        <w:rPr>
          <w:rFonts w:cs="Arial"/>
        </w:rPr>
      </w:pPr>
      <w:r w:rsidRPr="00B13ACE">
        <w:rPr>
          <w:rFonts w:cs="Arial"/>
        </w:rPr>
        <w:t>Explain the differences between professional correspondence (ex: email to professor) and less formal communication (ex: texting a friend)</w:t>
      </w:r>
    </w:p>
    <w:p w14:paraId="7EC6F2CE" w14:textId="77777777" w:rsidR="00733105" w:rsidRPr="00B13ACE" w:rsidRDefault="00733105" w:rsidP="00733105">
      <w:pPr>
        <w:pStyle w:val="ListParagraph"/>
        <w:numPr>
          <w:ilvl w:val="0"/>
          <w:numId w:val="22"/>
        </w:numPr>
        <w:jc w:val="both"/>
        <w:rPr>
          <w:rFonts w:cs="Arial"/>
        </w:rPr>
      </w:pPr>
      <w:r w:rsidRPr="00B13ACE">
        <w:rPr>
          <w:rFonts w:cs="Arial"/>
        </w:rPr>
        <w:t>Identify effective methods of communication with professors</w:t>
      </w:r>
    </w:p>
    <w:p w14:paraId="315DCCF0" w14:textId="77777777" w:rsidR="00733105" w:rsidRPr="00B13ACE" w:rsidRDefault="00733105" w:rsidP="00733105">
      <w:pPr>
        <w:pStyle w:val="ListParagraph"/>
        <w:numPr>
          <w:ilvl w:val="0"/>
          <w:numId w:val="9"/>
        </w:numPr>
        <w:jc w:val="both"/>
        <w:rPr>
          <w:rFonts w:cs="Arial"/>
        </w:rPr>
      </w:pPr>
      <w:r w:rsidRPr="00B13ACE">
        <w:rPr>
          <w:rFonts w:cs="Arial"/>
        </w:rPr>
        <w:t>Describe the structure of a formal email</w:t>
      </w:r>
    </w:p>
    <w:p w14:paraId="768BCFA7" w14:textId="77777777" w:rsidR="00733105" w:rsidRPr="00B13ACE" w:rsidRDefault="00733105" w:rsidP="00733105">
      <w:pPr>
        <w:pStyle w:val="ListParagraph"/>
        <w:numPr>
          <w:ilvl w:val="0"/>
          <w:numId w:val="9"/>
        </w:numPr>
        <w:jc w:val="both"/>
        <w:rPr>
          <w:rFonts w:cs="Arial"/>
        </w:rPr>
      </w:pPr>
      <w:r w:rsidRPr="00B13ACE">
        <w:rPr>
          <w:rFonts w:cs="Arial"/>
        </w:rPr>
        <w:t xml:space="preserve">Identify ways to communicate effectively with instructors and campus staff </w:t>
      </w:r>
    </w:p>
    <w:p w14:paraId="6CAA29E8" w14:textId="77777777" w:rsidR="00733105" w:rsidRPr="00B13ACE" w:rsidRDefault="00733105" w:rsidP="00C63089">
      <w:pPr>
        <w:jc w:val="both"/>
        <w:rPr>
          <w:rFonts w:ascii="Arial" w:hAnsi="Arial" w:cs="Arial"/>
        </w:rPr>
      </w:pPr>
    </w:p>
    <w:p w14:paraId="5716AD61" w14:textId="77777777" w:rsidR="00733105" w:rsidRPr="00B13ACE" w:rsidRDefault="00733105" w:rsidP="00C63089">
      <w:pPr>
        <w:jc w:val="both"/>
        <w:rPr>
          <w:rFonts w:ascii="Arial" w:hAnsi="Arial" w:cs="Arial"/>
        </w:rPr>
      </w:pPr>
    </w:p>
    <w:p w14:paraId="1C064512" w14:textId="7DA747B6" w:rsidR="00733105" w:rsidRPr="00B13ACE" w:rsidRDefault="00733105" w:rsidP="00C63089">
      <w:pPr>
        <w:jc w:val="both"/>
        <w:rPr>
          <w:rFonts w:ascii="Arial" w:hAnsi="Arial" w:cs="Arial"/>
        </w:rPr>
      </w:pPr>
      <w:r w:rsidRPr="00B13ACE">
        <w:rPr>
          <w:rFonts w:ascii="Arial" w:hAnsi="Arial" w:cs="Arial"/>
          <w:noProof/>
        </w:rPr>
        <w:lastRenderedPageBreak/>
        <mc:AlternateContent>
          <mc:Choice Requires="wpg">
            <w:drawing>
              <wp:inline distT="0" distB="0" distL="0" distR="0" wp14:anchorId="30DDDCD4" wp14:editId="6DF72D5E">
                <wp:extent cx="5894070" cy="5568950"/>
                <wp:effectExtent l="0" t="0" r="0" b="12700"/>
                <wp:docPr id="44" name="Group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94070" cy="5568950"/>
                          <a:chOff x="-2671" y="663454"/>
                          <a:chExt cx="3608044" cy="1146880"/>
                        </a:xfrm>
                      </wpg:grpSpPr>
                      <wps:wsp>
                        <wps:cNvPr id="45" name="Rectangle 45"/>
                        <wps:cNvSpPr/>
                        <wps:spPr>
                          <a:xfrm>
                            <a:off x="37925" y="663454"/>
                            <a:ext cx="3567448" cy="86550"/>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7AAEBA01" w14:textId="77777777" w:rsidR="00837DF9" w:rsidRDefault="00837DF9" w:rsidP="00C63089">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46"/>
                        <wps:cNvSpPr txBox="1"/>
                        <wps:spPr>
                          <a:xfrm>
                            <a:off x="-2671" y="751481"/>
                            <a:ext cx="3586884" cy="10588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7736C9" w14:textId="77777777" w:rsidR="00837DF9" w:rsidRDefault="00837DF9" w:rsidP="00C63089">
                              <w:pPr>
                                <w:pStyle w:val="Heading2"/>
                              </w:pPr>
                              <w:bookmarkStart w:id="48" w:name="_Toc92883454"/>
                              <w:r>
                                <w:t>Activity 1: The “Rules” of Communication</w:t>
                              </w:r>
                              <w:bookmarkEnd w:id="48"/>
                            </w:p>
                            <w:p w14:paraId="6D7DA71E" w14:textId="77777777" w:rsidR="00837DF9" w:rsidRDefault="00837DF9" w:rsidP="00C63089"/>
                            <w:p w14:paraId="08810B89" w14:textId="77777777" w:rsidR="00837DF9" w:rsidRPr="00841C42" w:rsidRDefault="00837DF9" w:rsidP="00841C42">
                              <w:pPr>
                                <w:shd w:val="clear" w:color="auto" w:fill="0B6396"/>
                                <w:spacing w:after="267" w:line="336" w:lineRule="atLeast"/>
                                <w:ind w:right="-267"/>
                                <w:jc w:val="both"/>
                                <w:outlineLvl w:val="2"/>
                                <w:rPr>
                                  <w:rFonts w:cs="Arial"/>
                                  <w:b/>
                                  <w:bCs/>
                                  <w:color w:val="FFFFFF" w:themeColor="background1"/>
                                  <w:sz w:val="26"/>
                                </w:rPr>
                              </w:pPr>
                              <w:bookmarkStart w:id="49" w:name="_Toc92883455"/>
                              <w:r w:rsidRPr="00841C42">
                                <w:rPr>
                                  <w:rFonts w:ascii="Arial" w:hAnsi="Arial" w:cs="Arial"/>
                                  <w:b/>
                                  <w:bCs/>
                                  <w:color w:val="FFFFFF" w:themeColor="background1"/>
                                  <w:sz w:val="26"/>
                                  <w:szCs w:val="26"/>
                                </w:rPr>
                                <w:t>Checkpoint Exercises</w:t>
                              </w:r>
                              <w:bookmarkEnd w:id="49"/>
                            </w:p>
                            <w:p w14:paraId="59A42DF5" w14:textId="77777777" w:rsidR="00837DF9" w:rsidRPr="00841C42" w:rsidRDefault="00837DF9" w:rsidP="00C63089">
                              <w:pPr>
                                <w:rPr>
                                  <w:rFonts w:ascii="Arial" w:hAnsi="Arial" w:cs="Arial"/>
                                </w:rPr>
                              </w:pPr>
                              <w:r w:rsidRPr="00841C42">
                                <w:rPr>
                                  <w:rFonts w:ascii="Arial" w:hAnsi="Arial" w:cs="Arial"/>
                                </w:rPr>
                                <w:t>In your opinion, what are the rules for different forms of communication? List the rules or guidelines related to each communication form listed in the table below. An example of a rule for the telephone might be identifying yourself when you call, in case the person didn’t recognize your number.</w:t>
                              </w:r>
                            </w:p>
                            <w:p w14:paraId="0A83E9C6" w14:textId="77777777" w:rsidR="00837DF9" w:rsidRPr="00841C42" w:rsidRDefault="00837DF9" w:rsidP="00C63089">
                              <w:pPr>
                                <w:jc w:val="both"/>
                                <w:rPr>
                                  <w:rFonts w:ascii="Arial" w:hAnsi="Arial" w:cs="Arial"/>
                                </w:rPr>
                              </w:pPr>
                            </w:p>
                            <w:tbl>
                              <w:tblPr>
                                <w:tblStyle w:val="TableGrid"/>
                                <w:tblW w:w="0" w:type="auto"/>
                                <w:tblLook w:val="04A0" w:firstRow="1" w:lastRow="0" w:firstColumn="1" w:lastColumn="0" w:noHBand="0" w:noVBand="1"/>
                              </w:tblPr>
                              <w:tblGrid>
                                <w:gridCol w:w="3685"/>
                                <w:gridCol w:w="5182"/>
                              </w:tblGrid>
                              <w:tr w:rsidR="00837DF9" w:rsidRPr="00324F2E" w14:paraId="732D3C9E" w14:textId="77777777" w:rsidTr="00841C42">
                                <w:tc>
                                  <w:tcPr>
                                    <w:tcW w:w="3685" w:type="dxa"/>
                                  </w:tcPr>
                                  <w:p w14:paraId="01ABF546" w14:textId="476B31E1" w:rsidR="00837DF9" w:rsidRPr="00841C42" w:rsidRDefault="00837DF9" w:rsidP="00C63089">
                                    <w:pPr>
                                      <w:jc w:val="center"/>
                                      <w:rPr>
                                        <w:rFonts w:ascii="Arial" w:hAnsi="Arial" w:cs="Arial"/>
                                        <w:caps/>
                                        <w:color w:val="4472C4" w:themeColor="accent1"/>
                                        <w:sz w:val="26"/>
                                        <w:szCs w:val="26"/>
                                      </w:rPr>
                                    </w:pPr>
                                    <w:r w:rsidRPr="00841C42">
                                      <w:rPr>
                                        <w:rFonts w:ascii="Arial" w:hAnsi="Arial" w:cs="Arial"/>
                                        <w:caps/>
                                        <w:color w:val="4472C4" w:themeColor="accent1"/>
                                        <w:sz w:val="26"/>
                                        <w:szCs w:val="26"/>
                                      </w:rPr>
                                      <w:t>Type of Commu</w:t>
                                    </w:r>
                                    <w:r>
                                      <w:rPr>
                                        <w:rFonts w:ascii="Arial" w:hAnsi="Arial" w:cs="Arial"/>
                                        <w:caps/>
                                        <w:color w:val="4472C4" w:themeColor="accent1"/>
                                        <w:sz w:val="26"/>
                                        <w:szCs w:val="26"/>
                                      </w:rPr>
                                      <w:t>N</w:t>
                                    </w:r>
                                    <w:r w:rsidRPr="00841C42">
                                      <w:rPr>
                                        <w:rFonts w:ascii="Arial" w:hAnsi="Arial" w:cs="Arial"/>
                                        <w:caps/>
                                        <w:color w:val="4472C4" w:themeColor="accent1"/>
                                        <w:sz w:val="26"/>
                                        <w:szCs w:val="26"/>
                                      </w:rPr>
                                      <w:t>ication</w:t>
                                    </w:r>
                                  </w:p>
                                </w:tc>
                                <w:tc>
                                  <w:tcPr>
                                    <w:tcW w:w="5182" w:type="dxa"/>
                                  </w:tcPr>
                                  <w:p w14:paraId="3CED3594" w14:textId="77777777" w:rsidR="00837DF9" w:rsidRPr="00841C42" w:rsidRDefault="00837DF9" w:rsidP="00C63089">
                                    <w:pPr>
                                      <w:jc w:val="center"/>
                                      <w:rPr>
                                        <w:rFonts w:ascii="Arial" w:hAnsi="Arial" w:cs="Arial"/>
                                        <w:caps/>
                                        <w:color w:val="4472C4" w:themeColor="accent1"/>
                                        <w:sz w:val="26"/>
                                        <w:szCs w:val="26"/>
                                      </w:rPr>
                                    </w:pPr>
                                    <w:r w:rsidRPr="00841C42">
                                      <w:rPr>
                                        <w:rFonts w:ascii="Arial" w:hAnsi="Arial" w:cs="Arial"/>
                                        <w:caps/>
                                        <w:color w:val="4472C4" w:themeColor="accent1"/>
                                        <w:sz w:val="26"/>
                                        <w:szCs w:val="26"/>
                                      </w:rPr>
                                      <w:t>“Rules”</w:t>
                                    </w:r>
                                  </w:p>
                                </w:tc>
                              </w:tr>
                              <w:tr w:rsidR="00837DF9" w:rsidRPr="00324F2E" w14:paraId="414B7A7D" w14:textId="77777777" w:rsidTr="00841C42">
                                <w:trPr>
                                  <w:trHeight w:val="720"/>
                                </w:trPr>
                                <w:tc>
                                  <w:tcPr>
                                    <w:tcW w:w="3685" w:type="dxa"/>
                                    <w:vAlign w:val="center"/>
                                  </w:tcPr>
                                  <w:p w14:paraId="297B5FAD" w14:textId="77777777" w:rsidR="00837DF9" w:rsidRPr="00841C42" w:rsidRDefault="00837DF9" w:rsidP="00C63089">
                                    <w:pPr>
                                      <w:jc w:val="center"/>
                                      <w:rPr>
                                        <w:rFonts w:ascii="Arial" w:hAnsi="Arial" w:cs="Arial"/>
                                      </w:rPr>
                                    </w:pPr>
                                    <w:r w:rsidRPr="00841C42">
                                      <w:rPr>
                                        <w:rFonts w:ascii="Arial" w:hAnsi="Arial" w:cs="Arial"/>
                                      </w:rPr>
                                      <w:t>Face-to-face</w:t>
                                    </w:r>
                                  </w:p>
                                </w:tc>
                                <w:tc>
                                  <w:tcPr>
                                    <w:tcW w:w="5182" w:type="dxa"/>
                                  </w:tcPr>
                                  <w:p w14:paraId="7D12476F" w14:textId="77777777" w:rsidR="00837DF9" w:rsidRPr="00841C42" w:rsidRDefault="00837DF9" w:rsidP="00C63089">
                                    <w:pPr>
                                      <w:rPr>
                                        <w:rFonts w:ascii="Arial" w:hAnsi="Arial" w:cs="Arial"/>
                                        <w:caps/>
                                        <w:color w:val="4472C4" w:themeColor="accent1"/>
                                        <w:sz w:val="26"/>
                                        <w:szCs w:val="26"/>
                                      </w:rPr>
                                    </w:pPr>
                                  </w:p>
                                </w:tc>
                              </w:tr>
                              <w:tr w:rsidR="00837DF9" w:rsidRPr="00324F2E" w14:paraId="5F0F0A50" w14:textId="77777777" w:rsidTr="00841C42">
                                <w:trPr>
                                  <w:trHeight w:val="720"/>
                                </w:trPr>
                                <w:tc>
                                  <w:tcPr>
                                    <w:tcW w:w="3685" w:type="dxa"/>
                                    <w:vAlign w:val="center"/>
                                  </w:tcPr>
                                  <w:p w14:paraId="07A6EF58" w14:textId="77777777" w:rsidR="00837DF9" w:rsidRPr="00841C42" w:rsidRDefault="00837DF9" w:rsidP="00C63089">
                                    <w:pPr>
                                      <w:jc w:val="center"/>
                                      <w:rPr>
                                        <w:rFonts w:ascii="Arial" w:hAnsi="Arial" w:cs="Arial"/>
                                      </w:rPr>
                                    </w:pPr>
                                    <w:r w:rsidRPr="00841C42">
                                      <w:rPr>
                                        <w:rFonts w:ascii="Arial" w:hAnsi="Arial" w:cs="Arial"/>
                                      </w:rPr>
                                      <w:t>Phone</w:t>
                                    </w:r>
                                  </w:p>
                                </w:tc>
                                <w:tc>
                                  <w:tcPr>
                                    <w:tcW w:w="5182" w:type="dxa"/>
                                  </w:tcPr>
                                  <w:p w14:paraId="2A38C5F5" w14:textId="77777777" w:rsidR="00837DF9" w:rsidRPr="00841C42" w:rsidRDefault="00837DF9" w:rsidP="00C63089">
                                    <w:pPr>
                                      <w:rPr>
                                        <w:rFonts w:ascii="Arial" w:hAnsi="Arial" w:cs="Arial"/>
                                        <w:caps/>
                                        <w:color w:val="4472C4" w:themeColor="accent1"/>
                                        <w:sz w:val="26"/>
                                        <w:szCs w:val="26"/>
                                      </w:rPr>
                                    </w:pPr>
                                  </w:p>
                                </w:tc>
                              </w:tr>
                              <w:tr w:rsidR="00837DF9" w:rsidRPr="00324F2E" w14:paraId="7D574526" w14:textId="77777777" w:rsidTr="00841C42">
                                <w:trPr>
                                  <w:trHeight w:val="720"/>
                                </w:trPr>
                                <w:tc>
                                  <w:tcPr>
                                    <w:tcW w:w="3685" w:type="dxa"/>
                                    <w:vAlign w:val="center"/>
                                  </w:tcPr>
                                  <w:p w14:paraId="5F0B95BF" w14:textId="77777777" w:rsidR="00837DF9" w:rsidRPr="00841C42" w:rsidRDefault="00837DF9" w:rsidP="00C63089">
                                    <w:pPr>
                                      <w:jc w:val="center"/>
                                      <w:rPr>
                                        <w:rFonts w:ascii="Arial" w:hAnsi="Arial" w:cs="Arial"/>
                                      </w:rPr>
                                    </w:pPr>
                                    <w:r w:rsidRPr="00841C42">
                                      <w:rPr>
                                        <w:rFonts w:ascii="Arial" w:hAnsi="Arial" w:cs="Arial"/>
                                      </w:rPr>
                                      <w:t>Printed Letter</w:t>
                                    </w:r>
                                  </w:p>
                                </w:tc>
                                <w:tc>
                                  <w:tcPr>
                                    <w:tcW w:w="5182" w:type="dxa"/>
                                  </w:tcPr>
                                  <w:p w14:paraId="5A7CB5CC" w14:textId="77777777" w:rsidR="00837DF9" w:rsidRPr="00841C42" w:rsidRDefault="00837DF9" w:rsidP="00C63089">
                                    <w:pPr>
                                      <w:rPr>
                                        <w:rFonts w:ascii="Arial" w:hAnsi="Arial" w:cs="Arial"/>
                                        <w:caps/>
                                        <w:color w:val="4472C4" w:themeColor="accent1"/>
                                        <w:sz w:val="26"/>
                                        <w:szCs w:val="26"/>
                                      </w:rPr>
                                    </w:pPr>
                                  </w:p>
                                </w:tc>
                              </w:tr>
                              <w:tr w:rsidR="00837DF9" w:rsidRPr="00324F2E" w14:paraId="7D9405B5" w14:textId="77777777" w:rsidTr="00841C42">
                                <w:trPr>
                                  <w:trHeight w:val="720"/>
                                </w:trPr>
                                <w:tc>
                                  <w:tcPr>
                                    <w:tcW w:w="3685" w:type="dxa"/>
                                    <w:vAlign w:val="center"/>
                                  </w:tcPr>
                                  <w:p w14:paraId="1804AE2E" w14:textId="77777777" w:rsidR="00837DF9" w:rsidRPr="00841C42" w:rsidRDefault="00837DF9" w:rsidP="00C63089">
                                    <w:pPr>
                                      <w:jc w:val="center"/>
                                      <w:rPr>
                                        <w:rFonts w:ascii="Arial" w:hAnsi="Arial" w:cs="Arial"/>
                                      </w:rPr>
                                    </w:pPr>
                                    <w:r w:rsidRPr="00841C42">
                                      <w:rPr>
                                        <w:rFonts w:ascii="Arial" w:hAnsi="Arial" w:cs="Arial"/>
                                      </w:rPr>
                                      <w:t>Email</w:t>
                                    </w:r>
                                  </w:p>
                                </w:tc>
                                <w:tc>
                                  <w:tcPr>
                                    <w:tcW w:w="5182" w:type="dxa"/>
                                  </w:tcPr>
                                  <w:p w14:paraId="069AD96E" w14:textId="77777777" w:rsidR="00837DF9" w:rsidRPr="00841C42" w:rsidRDefault="00837DF9" w:rsidP="00C63089">
                                    <w:pPr>
                                      <w:rPr>
                                        <w:rFonts w:ascii="Arial" w:hAnsi="Arial" w:cs="Arial"/>
                                        <w:caps/>
                                        <w:color w:val="4472C4" w:themeColor="accent1"/>
                                        <w:sz w:val="26"/>
                                        <w:szCs w:val="26"/>
                                      </w:rPr>
                                    </w:pPr>
                                  </w:p>
                                </w:tc>
                              </w:tr>
                              <w:tr w:rsidR="00837DF9" w:rsidRPr="00324F2E" w14:paraId="0DED051C" w14:textId="77777777" w:rsidTr="00841C42">
                                <w:trPr>
                                  <w:trHeight w:val="720"/>
                                </w:trPr>
                                <w:tc>
                                  <w:tcPr>
                                    <w:tcW w:w="3685" w:type="dxa"/>
                                    <w:vAlign w:val="center"/>
                                  </w:tcPr>
                                  <w:p w14:paraId="32ABEC29" w14:textId="77777777" w:rsidR="00837DF9" w:rsidRPr="00841C42" w:rsidRDefault="00837DF9" w:rsidP="00C63089">
                                    <w:pPr>
                                      <w:jc w:val="center"/>
                                      <w:rPr>
                                        <w:rFonts w:ascii="Arial" w:hAnsi="Arial" w:cs="Arial"/>
                                      </w:rPr>
                                    </w:pPr>
                                    <w:r w:rsidRPr="00841C42">
                                      <w:rPr>
                                        <w:rFonts w:ascii="Arial" w:hAnsi="Arial" w:cs="Arial"/>
                                      </w:rPr>
                                      <w:t>Texting</w:t>
                                    </w:r>
                                  </w:p>
                                </w:tc>
                                <w:tc>
                                  <w:tcPr>
                                    <w:tcW w:w="5182" w:type="dxa"/>
                                  </w:tcPr>
                                  <w:p w14:paraId="088FC108" w14:textId="77777777" w:rsidR="00837DF9" w:rsidRPr="00841C42" w:rsidRDefault="00837DF9" w:rsidP="00C63089">
                                    <w:pPr>
                                      <w:rPr>
                                        <w:rFonts w:ascii="Arial" w:hAnsi="Arial" w:cs="Arial"/>
                                        <w:caps/>
                                        <w:color w:val="4472C4" w:themeColor="accent1"/>
                                        <w:sz w:val="26"/>
                                        <w:szCs w:val="26"/>
                                      </w:rPr>
                                    </w:pPr>
                                  </w:p>
                                </w:tc>
                              </w:tr>
                              <w:tr w:rsidR="00837DF9" w:rsidRPr="00324F2E" w14:paraId="7414112D" w14:textId="77777777" w:rsidTr="00841C42">
                                <w:trPr>
                                  <w:trHeight w:val="720"/>
                                </w:trPr>
                                <w:tc>
                                  <w:tcPr>
                                    <w:tcW w:w="3685" w:type="dxa"/>
                                    <w:vAlign w:val="center"/>
                                  </w:tcPr>
                                  <w:p w14:paraId="58E9B54C" w14:textId="77777777" w:rsidR="00837DF9" w:rsidRPr="00841C42" w:rsidRDefault="00837DF9" w:rsidP="00C63089">
                                    <w:pPr>
                                      <w:jc w:val="center"/>
                                      <w:rPr>
                                        <w:rFonts w:ascii="Arial" w:hAnsi="Arial" w:cs="Arial"/>
                                      </w:rPr>
                                    </w:pPr>
                                    <w:r w:rsidRPr="00841C42">
                                      <w:rPr>
                                        <w:rFonts w:ascii="Arial" w:hAnsi="Arial" w:cs="Arial"/>
                                      </w:rPr>
                                      <w:t>Social Media</w:t>
                                    </w:r>
                                  </w:p>
                                </w:tc>
                                <w:tc>
                                  <w:tcPr>
                                    <w:tcW w:w="5182" w:type="dxa"/>
                                  </w:tcPr>
                                  <w:p w14:paraId="18DD124F" w14:textId="77777777" w:rsidR="00837DF9" w:rsidRPr="00841C42" w:rsidRDefault="00837DF9" w:rsidP="00C63089">
                                    <w:pPr>
                                      <w:rPr>
                                        <w:rFonts w:ascii="Arial" w:hAnsi="Arial" w:cs="Arial"/>
                                        <w:caps/>
                                        <w:color w:val="4472C4" w:themeColor="accent1"/>
                                        <w:sz w:val="26"/>
                                        <w:szCs w:val="26"/>
                                      </w:rPr>
                                    </w:pPr>
                                  </w:p>
                                </w:tc>
                              </w:tr>
                              <w:tr w:rsidR="00837DF9" w14:paraId="0385001D" w14:textId="77777777" w:rsidTr="00841C42">
                                <w:trPr>
                                  <w:trHeight w:val="720"/>
                                </w:trPr>
                                <w:tc>
                                  <w:tcPr>
                                    <w:tcW w:w="3685" w:type="dxa"/>
                                    <w:vAlign w:val="center"/>
                                  </w:tcPr>
                                  <w:p w14:paraId="40E3D931" w14:textId="77777777" w:rsidR="00837DF9" w:rsidRDefault="00837DF9" w:rsidP="00C63089">
                                    <w:pPr>
                                      <w:jc w:val="center"/>
                                    </w:pPr>
                                    <w:r w:rsidRPr="00301FA6">
                                      <w:t>Instant messaging/group chat</w:t>
                                    </w:r>
                                  </w:p>
                                </w:tc>
                                <w:tc>
                                  <w:tcPr>
                                    <w:tcW w:w="5182" w:type="dxa"/>
                                  </w:tcPr>
                                  <w:p w14:paraId="001011BC" w14:textId="77777777" w:rsidR="00837DF9" w:rsidRDefault="00837DF9" w:rsidP="00C63089">
                                    <w:pPr>
                                      <w:rPr>
                                        <w:caps/>
                                        <w:color w:val="4472C4" w:themeColor="accent1"/>
                                        <w:sz w:val="26"/>
                                        <w:szCs w:val="26"/>
                                      </w:rPr>
                                    </w:pPr>
                                  </w:p>
                                </w:tc>
                              </w:tr>
                            </w:tbl>
                            <w:p w14:paraId="20620F76" w14:textId="77777777" w:rsidR="00837DF9" w:rsidRDefault="00837DF9" w:rsidP="00C63089">
                              <w:pPr>
                                <w:jc w:val="both"/>
                                <w:rPr>
                                  <w:caps/>
                                  <w:color w:val="4472C4" w:themeColor="accent1"/>
                                  <w:sz w:val="26"/>
                                  <w:szCs w:val="26"/>
                                </w:rPr>
                              </w:pPr>
                            </w:p>
                            <w:p w14:paraId="6CF7E877" w14:textId="77777777" w:rsidR="00837DF9" w:rsidRDefault="00837DF9" w:rsidP="00C63089">
                              <w:pPr>
                                <w:jc w:val="both"/>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30DDDCD4" id="Group 44" o:spid="_x0000_s1061" alt="&quot;&quot;" style="width:464.1pt;height:438.5pt;mso-position-horizontal-relative:char;mso-position-vertical-relative:line" coordorigin="-26,6634" coordsize="36080,11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">
                <v:rect id="Rectangle 45" o:spid="_x0000_s1062" style="position:absolute;left:379;top:6634;width:35674;height: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" fillcolor="#2a4a85 [2148]" stroked="f">
                  <v:fill color2="#8eaadb [1940]" rotate="t" angle="180" colors="0 #2a4b86;31457f #4a76c6;1 #8faadc" focus="100%" type="gradient"/>
                  <v:textbox>
                    <w:txbxContent>
                      <w:p w14:paraId="7AAEBA01" w14:textId="77777777" w:rsidR="00837DF9" w:rsidRDefault="00837DF9" w:rsidP="00C63089">
                        <w:pPr>
                          <w:jc w:val="center"/>
                          <w:rPr>
                            <w:rFonts w:asciiTheme="majorHAnsi" w:eastAsiaTheme="majorEastAsia" w:hAnsiTheme="majorHAnsi" w:cstheme="majorBidi"/>
                            <w:color w:val="FFFFFF" w:themeColor="background1"/>
                            <w:szCs w:val="28"/>
                          </w:rPr>
                        </w:pPr>
                      </w:p>
                    </w:txbxContent>
                  </v:textbox>
                </v:rect>
                <v:shape id="Text Box 46" o:spid="_x0000_s1063" type="#_x0000_t202" style="position:absolute;left:-26;top:7514;width:35868;height:10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" filled="f" stroked="f" strokeweight=".5pt">
                  <v:textbox inset=",7.2pt,,0">
                    <w:txbxContent>
                      <w:p w14:paraId="797736C9" w14:textId="77777777" w:rsidR="00837DF9" w:rsidRDefault="00837DF9" w:rsidP="00C63089">
                        <w:pPr>
                          <w:pStyle w:val="Heading2"/>
                        </w:pPr>
                        <w:bookmarkStart w:id="50" w:name="_Toc92883454"/>
                        <w:r>
                          <w:t>Activity 1: The “Rules” of Communication</w:t>
                        </w:r>
                        <w:bookmarkEnd w:id="50"/>
                      </w:p>
                      <w:p w14:paraId="6D7DA71E" w14:textId="77777777" w:rsidR="00837DF9" w:rsidRDefault="00837DF9" w:rsidP="00C63089"/>
                      <w:p w14:paraId="08810B89" w14:textId="77777777" w:rsidR="00837DF9" w:rsidRPr="00841C42" w:rsidRDefault="00837DF9" w:rsidP="00841C42">
                        <w:pPr>
                          <w:shd w:val="clear" w:color="auto" w:fill="0B6396"/>
                          <w:spacing w:after="267" w:line="336" w:lineRule="atLeast"/>
                          <w:ind w:right="-267"/>
                          <w:jc w:val="both"/>
                          <w:outlineLvl w:val="2"/>
                          <w:rPr>
                            <w:rFonts w:cs="Arial"/>
                            <w:b/>
                            <w:bCs/>
                            <w:color w:val="FFFFFF" w:themeColor="background1"/>
                            <w:sz w:val="26"/>
                          </w:rPr>
                        </w:pPr>
                        <w:bookmarkStart w:id="51" w:name="_Toc92883455"/>
                        <w:r w:rsidRPr="00841C42">
                          <w:rPr>
                            <w:rFonts w:ascii="Arial" w:hAnsi="Arial" w:cs="Arial"/>
                            <w:b/>
                            <w:bCs/>
                            <w:color w:val="FFFFFF" w:themeColor="background1"/>
                            <w:sz w:val="26"/>
                            <w:szCs w:val="26"/>
                          </w:rPr>
                          <w:t>Checkpoint Exercises</w:t>
                        </w:r>
                        <w:bookmarkEnd w:id="51"/>
                      </w:p>
                      <w:p w14:paraId="59A42DF5" w14:textId="77777777" w:rsidR="00837DF9" w:rsidRPr="00841C42" w:rsidRDefault="00837DF9" w:rsidP="00C63089">
                        <w:pPr>
                          <w:rPr>
                            <w:rFonts w:ascii="Arial" w:hAnsi="Arial" w:cs="Arial"/>
                          </w:rPr>
                        </w:pPr>
                        <w:r w:rsidRPr="00841C42">
                          <w:rPr>
                            <w:rFonts w:ascii="Arial" w:hAnsi="Arial" w:cs="Arial"/>
                          </w:rPr>
                          <w:t>In your opinion, what are the rules for different forms of communication? List the rules or guidelines related to each communication form listed in the table below. An example of a rule for the telephone might be identifying yourself when you call, in case the person didn’t recognize your number.</w:t>
                        </w:r>
                      </w:p>
                      <w:p w14:paraId="0A83E9C6" w14:textId="77777777" w:rsidR="00837DF9" w:rsidRPr="00841C42" w:rsidRDefault="00837DF9" w:rsidP="00C63089">
                        <w:pPr>
                          <w:jc w:val="both"/>
                          <w:rPr>
                            <w:rFonts w:ascii="Arial" w:hAnsi="Arial" w:cs="Arial"/>
                          </w:rPr>
                        </w:pPr>
                      </w:p>
                      <w:tbl>
                        <w:tblPr>
                          <w:tblStyle w:val="TableGrid"/>
                          <w:tblW w:w="0" w:type="auto"/>
                          <w:tblLook w:val="04A0" w:firstRow="1" w:lastRow="0" w:firstColumn="1" w:lastColumn="0" w:noHBand="0" w:noVBand="1"/>
                        </w:tblPr>
                        <w:tblGrid>
                          <w:gridCol w:w="3685"/>
                          <w:gridCol w:w="5182"/>
                        </w:tblGrid>
                        <w:tr w:rsidR="00837DF9" w:rsidRPr="00324F2E" w14:paraId="732D3C9E" w14:textId="77777777" w:rsidTr="00841C42">
                          <w:tc>
                            <w:tcPr>
                              <w:tcW w:w="3685" w:type="dxa"/>
                            </w:tcPr>
                            <w:p w14:paraId="01ABF546" w14:textId="476B31E1" w:rsidR="00837DF9" w:rsidRPr="00841C42" w:rsidRDefault="00837DF9" w:rsidP="00C63089">
                              <w:pPr>
                                <w:jc w:val="center"/>
                                <w:rPr>
                                  <w:rFonts w:ascii="Arial" w:hAnsi="Arial" w:cs="Arial"/>
                                  <w:caps/>
                                  <w:color w:val="4472C4" w:themeColor="accent1"/>
                                  <w:sz w:val="26"/>
                                  <w:szCs w:val="26"/>
                                </w:rPr>
                              </w:pPr>
                              <w:r w:rsidRPr="00841C42">
                                <w:rPr>
                                  <w:rFonts w:ascii="Arial" w:hAnsi="Arial" w:cs="Arial"/>
                                  <w:caps/>
                                  <w:color w:val="4472C4" w:themeColor="accent1"/>
                                  <w:sz w:val="26"/>
                                  <w:szCs w:val="26"/>
                                </w:rPr>
                                <w:t>Type of Commu</w:t>
                              </w:r>
                              <w:r>
                                <w:rPr>
                                  <w:rFonts w:ascii="Arial" w:hAnsi="Arial" w:cs="Arial"/>
                                  <w:caps/>
                                  <w:color w:val="4472C4" w:themeColor="accent1"/>
                                  <w:sz w:val="26"/>
                                  <w:szCs w:val="26"/>
                                </w:rPr>
                                <w:t>N</w:t>
                              </w:r>
                              <w:r w:rsidRPr="00841C42">
                                <w:rPr>
                                  <w:rFonts w:ascii="Arial" w:hAnsi="Arial" w:cs="Arial"/>
                                  <w:caps/>
                                  <w:color w:val="4472C4" w:themeColor="accent1"/>
                                  <w:sz w:val="26"/>
                                  <w:szCs w:val="26"/>
                                </w:rPr>
                                <w:t>ication</w:t>
                              </w:r>
                            </w:p>
                          </w:tc>
                          <w:tc>
                            <w:tcPr>
                              <w:tcW w:w="5182" w:type="dxa"/>
                            </w:tcPr>
                            <w:p w14:paraId="3CED3594" w14:textId="77777777" w:rsidR="00837DF9" w:rsidRPr="00841C42" w:rsidRDefault="00837DF9" w:rsidP="00C63089">
                              <w:pPr>
                                <w:jc w:val="center"/>
                                <w:rPr>
                                  <w:rFonts w:ascii="Arial" w:hAnsi="Arial" w:cs="Arial"/>
                                  <w:caps/>
                                  <w:color w:val="4472C4" w:themeColor="accent1"/>
                                  <w:sz w:val="26"/>
                                  <w:szCs w:val="26"/>
                                </w:rPr>
                              </w:pPr>
                              <w:r w:rsidRPr="00841C42">
                                <w:rPr>
                                  <w:rFonts w:ascii="Arial" w:hAnsi="Arial" w:cs="Arial"/>
                                  <w:caps/>
                                  <w:color w:val="4472C4" w:themeColor="accent1"/>
                                  <w:sz w:val="26"/>
                                  <w:szCs w:val="26"/>
                                </w:rPr>
                                <w:t>“Rules”</w:t>
                              </w:r>
                            </w:p>
                          </w:tc>
                        </w:tr>
                        <w:tr w:rsidR="00837DF9" w:rsidRPr="00324F2E" w14:paraId="414B7A7D" w14:textId="77777777" w:rsidTr="00841C42">
                          <w:trPr>
                            <w:trHeight w:val="720"/>
                          </w:trPr>
                          <w:tc>
                            <w:tcPr>
                              <w:tcW w:w="3685" w:type="dxa"/>
                              <w:vAlign w:val="center"/>
                            </w:tcPr>
                            <w:p w14:paraId="297B5FAD" w14:textId="77777777" w:rsidR="00837DF9" w:rsidRPr="00841C42" w:rsidRDefault="00837DF9" w:rsidP="00C63089">
                              <w:pPr>
                                <w:jc w:val="center"/>
                                <w:rPr>
                                  <w:rFonts w:ascii="Arial" w:hAnsi="Arial" w:cs="Arial"/>
                                </w:rPr>
                              </w:pPr>
                              <w:r w:rsidRPr="00841C42">
                                <w:rPr>
                                  <w:rFonts w:ascii="Arial" w:hAnsi="Arial" w:cs="Arial"/>
                                </w:rPr>
                                <w:t>Face-to-face</w:t>
                              </w:r>
                            </w:p>
                          </w:tc>
                          <w:tc>
                            <w:tcPr>
                              <w:tcW w:w="5182" w:type="dxa"/>
                            </w:tcPr>
                            <w:p w14:paraId="7D12476F" w14:textId="77777777" w:rsidR="00837DF9" w:rsidRPr="00841C42" w:rsidRDefault="00837DF9" w:rsidP="00C63089">
                              <w:pPr>
                                <w:rPr>
                                  <w:rFonts w:ascii="Arial" w:hAnsi="Arial" w:cs="Arial"/>
                                  <w:caps/>
                                  <w:color w:val="4472C4" w:themeColor="accent1"/>
                                  <w:sz w:val="26"/>
                                  <w:szCs w:val="26"/>
                                </w:rPr>
                              </w:pPr>
                            </w:p>
                          </w:tc>
                        </w:tr>
                        <w:tr w:rsidR="00837DF9" w:rsidRPr="00324F2E" w14:paraId="5F0F0A50" w14:textId="77777777" w:rsidTr="00841C42">
                          <w:trPr>
                            <w:trHeight w:val="720"/>
                          </w:trPr>
                          <w:tc>
                            <w:tcPr>
                              <w:tcW w:w="3685" w:type="dxa"/>
                              <w:vAlign w:val="center"/>
                            </w:tcPr>
                            <w:p w14:paraId="07A6EF58" w14:textId="77777777" w:rsidR="00837DF9" w:rsidRPr="00841C42" w:rsidRDefault="00837DF9" w:rsidP="00C63089">
                              <w:pPr>
                                <w:jc w:val="center"/>
                                <w:rPr>
                                  <w:rFonts w:ascii="Arial" w:hAnsi="Arial" w:cs="Arial"/>
                                </w:rPr>
                              </w:pPr>
                              <w:r w:rsidRPr="00841C42">
                                <w:rPr>
                                  <w:rFonts w:ascii="Arial" w:hAnsi="Arial" w:cs="Arial"/>
                                </w:rPr>
                                <w:t>Phone</w:t>
                              </w:r>
                            </w:p>
                          </w:tc>
                          <w:tc>
                            <w:tcPr>
                              <w:tcW w:w="5182" w:type="dxa"/>
                            </w:tcPr>
                            <w:p w14:paraId="2A38C5F5" w14:textId="77777777" w:rsidR="00837DF9" w:rsidRPr="00841C42" w:rsidRDefault="00837DF9" w:rsidP="00C63089">
                              <w:pPr>
                                <w:rPr>
                                  <w:rFonts w:ascii="Arial" w:hAnsi="Arial" w:cs="Arial"/>
                                  <w:caps/>
                                  <w:color w:val="4472C4" w:themeColor="accent1"/>
                                  <w:sz w:val="26"/>
                                  <w:szCs w:val="26"/>
                                </w:rPr>
                              </w:pPr>
                            </w:p>
                          </w:tc>
                        </w:tr>
                        <w:tr w:rsidR="00837DF9" w:rsidRPr="00324F2E" w14:paraId="7D574526" w14:textId="77777777" w:rsidTr="00841C42">
                          <w:trPr>
                            <w:trHeight w:val="720"/>
                          </w:trPr>
                          <w:tc>
                            <w:tcPr>
                              <w:tcW w:w="3685" w:type="dxa"/>
                              <w:vAlign w:val="center"/>
                            </w:tcPr>
                            <w:p w14:paraId="5F0B95BF" w14:textId="77777777" w:rsidR="00837DF9" w:rsidRPr="00841C42" w:rsidRDefault="00837DF9" w:rsidP="00C63089">
                              <w:pPr>
                                <w:jc w:val="center"/>
                                <w:rPr>
                                  <w:rFonts w:ascii="Arial" w:hAnsi="Arial" w:cs="Arial"/>
                                </w:rPr>
                              </w:pPr>
                              <w:r w:rsidRPr="00841C42">
                                <w:rPr>
                                  <w:rFonts w:ascii="Arial" w:hAnsi="Arial" w:cs="Arial"/>
                                </w:rPr>
                                <w:t>Printed Letter</w:t>
                              </w:r>
                            </w:p>
                          </w:tc>
                          <w:tc>
                            <w:tcPr>
                              <w:tcW w:w="5182" w:type="dxa"/>
                            </w:tcPr>
                            <w:p w14:paraId="5A7CB5CC" w14:textId="77777777" w:rsidR="00837DF9" w:rsidRPr="00841C42" w:rsidRDefault="00837DF9" w:rsidP="00C63089">
                              <w:pPr>
                                <w:rPr>
                                  <w:rFonts w:ascii="Arial" w:hAnsi="Arial" w:cs="Arial"/>
                                  <w:caps/>
                                  <w:color w:val="4472C4" w:themeColor="accent1"/>
                                  <w:sz w:val="26"/>
                                  <w:szCs w:val="26"/>
                                </w:rPr>
                              </w:pPr>
                            </w:p>
                          </w:tc>
                        </w:tr>
                        <w:tr w:rsidR="00837DF9" w:rsidRPr="00324F2E" w14:paraId="7D9405B5" w14:textId="77777777" w:rsidTr="00841C42">
                          <w:trPr>
                            <w:trHeight w:val="720"/>
                          </w:trPr>
                          <w:tc>
                            <w:tcPr>
                              <w:tcW w:w="3685" w:type="dxa"/>
                              <w:vAlign w:val="center"/>
                            </w:tcPr>
                            <w:p w14:paraId="1804AE2E" w14:textId="77777777" w:rsidR="00837DF9" w:rsidRPr="00841C42" w:rsidRDefault="00837DF9" w:rsidP="00C63089">
                              <w:pPr>
                                <w:jc w:val="center"/>
                                <w:rPr>
                                  <w:rFonts w:ascii="Arial" w:hAnsi="Arial" w:cs="Arial"/>
                                </w:rPr>
                              </w:pPr>
                              <w:r w:rsidRPr="00841C42">
                                <w:rPr>
                                  <w:rFonts w:ascii="Arial" w:hAnsi="Arial" w:cs="Arial"/>
                                </w:rPr>
                                <w:t>Email</w:t>
                              </w:r>
                            </w:p>
                          </w:tc>
                          <w:tc>
                            <w:tcPr>
                              <w:tcW w:w="5182" w:type="dxa"/>
                            </w:tcPr>
                            <w:p w14:paraId="069AD96E" w14:textId="77777777" w:rsidR="00837DF9" w:rsidRPr="00841C42" w:rsidRDefault="00837DF9" w:rsidP="00C63089">
                              <w:pPr>
                                <w:rPr>
                                  <w:rFonts w:ascii="Arial" w:hAnsi="Arial" w:cs="Arial"/>
                                  <w:caps/>
                                  <w:color w:val="4472C4" w:themeColor="accent1"/>
                                  <w:sz w:val="26"/>
                                  <w:szCs w:val="26"/>
                                </w:rPr>
                              </w:pPr>
                            </w:p>
                          </w:tc>
                        </w:tr>
                        <w:tr w:rsidR="00837DF9" w:rsidRPr="00324F2E" w14:paraId="0DED051C" w14:textId="77777777" w:rsidTr="00841C42">
                          <w:trPr>
                            <w:trHeight w:val="720"/>
                          </w:trPr>
                          <w:tc>
                            <w:tcPr>
                              <w:tcW w:w="3685" w:type="dxa"/>
                              <w:vAlign w:val="center"/>
                            </w:tcPr>
                            <w:p w14:paraId="32ABEC29" w14:textId="77777777" w:rsidR="00837DF9" w:rsidRPr="00841C42" w:rsidRDefault="00837DF9" w:rsidP="00C63089">
                              <w:pPr>
                                <w:jc w:val="center"/>
                                <w:rPr>
                                  <w:rFonts w:ascii="Arial" w:hAnsi="Arial" w:cs="Arial"/>
                                </w:rPr>
                              </w:pPr>
                              <w:r w:rsidRPr="00841C42">
                                <w:rPr>
                                  <w:rFonts w:ascii="Arial" w:hAnsi="Arial" w:cs="Arial"/>
                                </w:rPr>
                                <w:t>Texting</w:t>
                              </w:r>
                            </w:p>
                          </w:tc>
                          <w:tc>
                            <w:tcPr>
                              <w:tcW w:w="5182" w:type="dxa"/>
                            </w:tcPr>
                            <w:p w14:paraId="088FC108" w14:textId="77777777" w:rsidR="00837DF9" w:rsidRPr="00841C42" w:rsidRDefault="00837DF9" w:rsidP="00C63089">
                              <w:pPr>
                                <w:rPr>
                                  <w:rFonts w:ascii="Arial" w:hAnsi="Arial" w:cs="Arial"/>
                                  <w:caps/>
                                  <w:color w:val="4472C4" w:themeColor="accent1"/>
                                  <w:sz w:val="26"/>
                                  <w:szCs w:val="26"/>
                                </w:rPr>
                              </w:pPr>
                            </w:p>
                          </w:tc>
                        </w:tr>
                        <w:tr w:rsidR="00837DF9" w:rsidRPr="00324F2E" w14:paraId="7414112D" w14:textId="77777777" w:rsidTr="00841C42">
                          <w:trPr>
                            <w:trHeight w:val="720"/>
                          </w:trPr>
                          <w:tc>
                            <w:tcPr>
                              <w:tcW w:w="3685" w:type="dxa"/>
                              <w:vAlign w:val="center"/>
                            </w:tcPr>
                            <w:p w14:paraId="58E9B54C" w14:textId="77777777" w:rsidR="00837DF9" w:rsidRPr="00841C42" w:rsidRDefault="00837DF9" w:rsidP="00C63089">
                              <w:pPr>
                                <w:jc w:val="center"/>
                                <w:rPr>
                                  <w:rFonts w:ascii="Arial" w:hAnsi="Arial" w:cs="Arial"/>
                                </w:rPr>
                              </w:pPr>
                              <w:r w:rsidRPr="00841C42">
                                <w:rPr>
                                  <w:rFonts w:ascii="Arial" w:hAnsi="Arial" w:cs="Arial"/>
                                </w:rPr>
                                <w:t>Social Media</w:t>
                              </w:r>
                            </w:p>
                          </w:tc>
                          <w:tc>
                            <w:tcPr>
                              <w:tcW w:w="5182" w:type="dxa"/>
                            </w:tcPr>
                            <w:p w14:paraId="18DD124F" w14:textId="77777777" w:rsidR="00837DF9" w:rsidRPr="00841C42" w:rsidRDefault="00837DF9" w:rsidP="00C63089">
                              <w:pPr>
                                <w:rPr>
                                  <w:rFonts w:ascii="Arial" w:hAnsi="Arial" w:cs="Arial"/>
                                  <w:caps/>
                                  <w:color w:val="4472C4" w:themeColor="accent1"/>
                                  <w:sz w:val="26"/>
                                  <w:szCs w:val="26"/>
                                </w:rPr>
                              </w:pPr>
                            </w:p>
                          </w:tc>
                        </w:tr>
                        <w:tr w:rsidR="00837DF9" w14:paraId="0385001D" w14:textId="77777777" w:rsidTr="00841C42">
                          <w:trPr>
                            <w:trHeight w:val="720"/>
                          </w:trPr>
                          <w:tc>
                            <w:tcPr>
                              <w:tcW w:w="3685" w:type="dxa"/>
                              <w:vAlign w:val="center"/>
                            </w:tcPr>
                            <w:p w14:paraId="40E3D931" w14:textId="77777777" w:rsidR="00837DF9" w:rsidRDefault="00837DF9" w:rsidP="00C63089">
                              <w:pPr>
                                <w:jc w:val="center"/>
                              </w:pPr>
                              <w:r w:rsidRPr="00301FA6">
                                <w:t>Instant messaging/group chat</w:t>
                              </w:r>
                            </w:p>
                          </w:tc>
                          <w:tc>
                            <w:tcPr>
                              <w:tcW w:w="5182" w:type="dxa"/>
                            </w:tcPr>
                            <w:p w14:paraId="001011BC" w14:textId="77777777" w:rsidR="00837DF9" w:rsidRDefault="00837DF9" w:rsidP="00C63089">
                              <w:pPr>
                                <w:rPr>
                                  <w:caps/>
                                  <w:color w:val="4472C4" w:themeColor="accent1"/>
                                  <w:sz w:val="26"/>
                                  <w:szCs w:val="26"/>
                                </w:rPr>
                              </w:pPr>
                            </w:p>
                          </w:tc>
                        </w:tr>
                      </w:tbl>
                      <w:p w14:paraId="20620F76" w14:textId="77777777" w:rsidR="00837DF9" w:rsidRDefault="00837DF9" w:rsidP="00C63089">
                        <w:pPr>
                          <w:jc w:val="both"/>
                          <w:rPr>
                            <w:caps/>
                            <w:color w:val="4472C4" w:themeColor="accent1"/>
                            <w:sz w:val="26"/>
                            <w:szCs w:val="26"/>
                          </w:rPr>
                        </w:pPr>
                      </w:p>
                      <w:p w14:paraId="6CF7E877" w14:textId="77777777" w:rsidR="00837DF9" w:rsidRDefault="00837DF9" w:rsidP="00C63089">
                        <w:pPr>
                          <w:jc w:val="both"/>
                          <w:rPr>
                            <w:caps/>
                            <w:color w:val="4472C4" w:themeColor="accent1"/>
                            <w:sz w:val="26"/>
                            <w:szCs w:val="26"/>
                          </w:rPr>
                        </w:pPr>
                      </w:p>
                    </w:txbxContent>
                  </v:textbox>
                </v:shape>
                <w10:anchorlock/>
              </v:group>
            </w:pict>
          </mc:Fallback>
        </mc:AlternateContent>
      </w:r>
    </w:p>
    <w:p w14:paraId="37948D6B" w14:textId="77777777" w:rsidR="00733105" w:rsidRPr="00B13ACE" w:rsidRDefault="00733105" w:rsidP="00C63089">
      <w:pPr>
        <w:jc w:val="both"/>
        <w:rPr>
          <w:rFonts w:ascii="Arial" w:hAnsi="Arial" w:cs="Arial"/>
        </w:rPr>
      </w:pPr>
      <w:r w:rsidRPr="00B13ACE">
        <w:rPr>
          <w:rFonts w:ascii="Arial" w:hAnsi="Arial" w:cs="Arial"/>
          <w:noProof/>
        </w:rPr>
        <mc:AlternateContent>
          <mc:Choice Requires="wps">
            <w:drawing>
              <wp:inline distT="0" distB="0" distL="0" distR="0" wp14:anchorId="65B17988" wp14:editId="5DAC1672">
                <wp:extent cx="5734050" cy="257175"/>
                <wp:effectExtent l="0" t="0" r="19050" b="28575"/>
                <wp:docPr id="47" name="Rectangle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4050"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822D9E" id="Rectangle 47" o:spid="_x0000_s1026" alt="&quot;&quot;" style="width:451.5pt;height:2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" fillcolor="#4472c4 [3204]" strokecolor="#1f3763 [1604]" strokeweight="1pt">
                <w10:anchorlock/>
              </v:rect>
            </w:pict>
          </mc:Fallback>
        </mc:AlternateContent>
      </w:r>
    </w:p>
    <w:p w14:paraId="59021F75" w14:textId="77777777" w:rsidR="00733105" w:rsidRPr="00B13ACE" w:rsidRDefault="00733105" w:rsidP="00C63089">
      <w:pPr>
        <w:pStyle w:val="Heading2"/>
        <w:jc w:val="both"/>
        <w:rPr>
          <w:rFonts w:cs="Arial"/>
        </w:rPr>
      </w:pPr>
      <w:bookmarkStart w:id="52" w:name="_Toc92883456"/>
      <w:r w:rsidRPr="00B13ACE">
        <w:rPr>
          <w:rFonts w:cs="Arial"/>
        </w:rPr>
        <w:t>Variations in Communication</w:t>
      </w:r>
      <w:bookmarkEnd w:id="52"/>
    </w:p>
    <w:p w14:paraId="417DA053" w14:textId="7E83F91E" w:rsidR="00733105" w:rsidRPr="00B13ACE" w:rsidRDefault="00733105" w:rsidP="00C63089">
      <w:pPr>
        <w:jc w:val="both"/>
        <w:rPr>
          <w:rFonts w:ascii="Arial" w:hAnsi="Arial" w:cs="Arial"/>
          <w:sz w:val="18"/>
          <w:szCs w:val="18"/>
        </w:rPr>
      </w:pPr>
      <w:r w:rsidRPr="00B13ACE">
        <w:rPr>
          <w:rFonts w:ascii="Arial" w:hAnsi="Arial" w:cs="Arial"/>
        </w:rPr>
        <w:t>Were you able to discern different rules for the various forms of communication in the activity above? Do you find yourself following these rules when texting, sending an email, or talking to someone face-to-face? These questions are something to consider as we move through this chapter. </w:t>
      </w:r>
    </w:p>
    <w:p w14:paraId="0B7C5B4F" w14:textId="76DDF2A0" w:rsidR="00733105" w:rsidRPr="00B13ACE" w:rsidRDefault="00733105" w:rsidP="00C63089">
      <w:pPr>
        <w:jc w:val="both"/>
        <w:rPr>
          <w:rFonts w:ascii="Arial" w:hAnsi="Arial" w:cs="Arial"/>
        </w:rPr>
      </w:pPr>
      <w:r w:rsidRPr="00B13ACE">
        <w:rPr>
          <w:rFonts w:ascii="Arial" w:hAnsi="Arial" w:cs="Arial"/>
        </w:rPr>
        <w:t xml:space="preserve">Technology has created new rules for interacting through new structures of communication, from </w:t>
      </w:r>
      <w:r w:rsidRPr="00052BEF">
        <w:rPr>
          <w:rFonts w:ascii="Arial" w:hAnsi="Arial" w:cs="Arial"/>
        </w:rPr>
        <w:t>emoji protocols, to truncated</w:t>
      </w:r>
      <w:r w:rsidRPr="00B13ACE">
        <w:rPr>
          <w:rFonts w:ascii="Arial" w:hAnsi="Arial" w:cs="Arial"/>
        </w:rPr>
        <w:t xml:space="preserve"> words and spelling, to etiquette and how we form communication networks. AAMOF it is important to understand communication. However, BTAIM, you might think it is a CWOT. FWIW this chapter will help you navigate the myriad ways of communicating. SLAP? (AAMOF = as a matter of fact, BTAIM = be that as it may, CWOT = complete waste of time, FWIW = for what it’s worth, SLAP = sounds like a plan).</w:t>
      </w:r>
    </w:p>
    <w:p w14:paraId="3CC7A04B" w14:textId="77777777" w:rsidR="00733105" w:rsidRPr="00B13ACE" w:rsidRDefault="00733105" w:rsidP="00C63089">
      <w:pPr>
        <w:jc w:val="both"/>
        <w:rPr>
          <w:rFonts w:ascii="Arial" w:hAnsi="Arial" w:cs="Arial"/>
        </w:rPr>
      </w:pPr>
      <w:r w:rsidRPr="00B13ACE">
        <w:rPr>
          <w:rFonts w:ascii="Arial" w:hAnsi="Arial" w:cs="Arial"/>
          <w:noProof/>
        </w:rPr>
        <w:lastRenderedPageBreak/>
        <w:drawing>
          <wp:anchor distT="0" distB="0" distL="114300" distR="114300" simplePos="0" relativeHeight="251651584" behindDoc="0" locked="0" layoutInCell="1" allowOverlap="0" wp14:anchorId="0F7FDA0C" wp14:editId="36DCB38F">
            <wp:simplePos x="0" y="0"/>
            <wp:positionH relativeFrom="page">
              <wp:align>center</wp:align>
            </wp:positionH>
            <wp:positionV relativeFrom="paragraph">
              <wp:posOffset>288290</wp:posOffset>
            </wp:positionV>
            <wp:extent cx="3429000" cy="3429000"/>
            <wp:effectExtent l="0" t="0" r="0" b="0"/>
            <wp:wrapTopAndBottom/>
            <wp:docPr id="59" name="Picture 59" descr="Image of a text exchange between a parent and child." title="Overuse of acronyms and abbreviations can be confusing. Use them sparing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b269eaee27626ffefd2f905b2a87b5552e69baca.png"/>
                    <pic:cNvPicPr preferRelativeResize="0"/>
                  </pic:nvPicPr>
                  <pic:blipFill>
                    <a:blip r:embed="rId89" cstate="print">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14:sizeRelH relativeFrom="margin">
              <wp14:pctWidth>0</wp14:pctWidth>
            </wp14:sizeRelH>
            <wp14:sizeRelV relativeFrom="margin">
              <wp14:pctHeight>0</wp14:pctHeight>
            </wp14:sizeRelV>
          </wp:anchor>
        </w:drawing>
      </w:r>
    </w:p>
    <w:p w14:paraId="515D38BC" w14:textId="77777777" w:rsidR="00733105" w:rsidRPr="00B13ACE" w:rsidRDefault="00733105" w:rsidP="00C63089">
      <w:pPr>
        <w:jc w:val="center"/>
        <w:rPr>
          <w:rFonts w:ascii="Arial" w:hAnsi="Arial" w:cs="Arial"/>
          <w:sz w:val="18"/>
          <w:szCs w:val="18"/>
        </w:rPr>
      </w:pPr>
      <w:bookmarkStart w:id="53" w:name="_Hlk87008182"/>
      <w:r w:rsidRPr="00B13ACE">
        <w:rPr>
          <w:rStyle w:val="Strong"/>
          <w:rFonts w:ascii="Arial" w:hAnsi="Arial" w:cs="Arial"/>
          <w:sz w:val="18"/>
          <w:szCs w:val="18"/>
        </w:rPr>
        <w:t xml:space="preserve">Figure 3.1 </w:t>
      </w:r>
      <w:r w:rsidRPr="00B13ACE">
        <w:rPr>
          <w:rFonts w:ascii="Arial" w:hAnsi="Arial" w:cs="Arial"/>
          <w:sz w:val="18"/>
          <w:szCs w:val="18"/>
        </w:rPr>
        <w:t>Overuse of acronyms can be confusing. Use them sparingly.</w:t>
      </w:r>
    </w:p>
    <w:bookmarkEnd w:id="53"/>
    <w:p w14:paraId="005655D3" w14:textId="77777777" w:rsidR="00733105" w:rsidRPr="00B13ACE" w:rsidRDefault="00733105" w:rsidP="00C63089">
      <w:pPr>
        <w:jc w:val="both"/>
        <w:rPr>
          <w:rFonts w:ascii="Arial" w:hAnsi="Arial" w:cs="Arial"/>
        </w:rPr>
      </w:pPr>
    </w:p>
    <w:p w14:paraId="0B2724BF" w14:textId="37FA7A6C" w:rsidR="00733105" w:rsidRPr="00B13ACE" w:rsidRDefault="00733105" w:rsidP="00C63089">
      <w:pPr>
        <w:jc w:val="both"/>
        <w:rPr>
          <w:rFonts w:ascii="Arial" w:hAnsi="Arial" w:cs="Arial"/>
        </w:rPr>
      </w:pPr>
      <w:r w:rsidRPr="00B13ACE">
        <w:rPr>
          <w:rFonts w:ascii="Arial" w:hAnsi="Arial" w:cs="Arial"/>
        </w:rPr>
        <w:t>Although using the acronyms (symbols of communication) above allows us to say more in less space and time, we need to be careful about how we pass information to others as well as think more clearly about what is being communicated to us. Certainly, with the scope of the internet, we are seeing briefer messages, a wider reach, and greater immediacy.</w:t>
      </w:r>
    </w:p>
    <w:p w14:paraId="77B9637D" w14:textId="0D5A8386" w:rsidR="00733105" w:rsidRPr="00B13ACE" w:rsidRDefault="00733105" w:rsidP="00C63089">
      <w:pPr>
        <w:jc w:val="both"/>
        <w:rPr>
          <w:rFonts w:ascii="Arial" w:hAnsi="Arial" w:cs="Arial"/>
        </w:rPr>
      </w:pPr>
      <w:r w:rsidRPr="00B13ACE">
        <w:rPr>
          <w:rFonts w:ascii="Arial" w:hAnsi="Arial" w:cs="Arial"/>
        </w:rPr>
        <w:t xml:space="preserve">We know that the transfer of information can be done vocally—voice, phone, face-to-face, over the radio, or </w:t>
      </w:r>
      <w:r w:rsidRPr="00052BEF">
        <w:rPr>
          <w:rFonts w:ascii="Arial" w:hAnsi="Arial" w:cs="Arial"/>
        </w:rPr>
        <w:t>television. It can come to us in a written format such as correspondence or printed or digital media. We obtain</w:t>
      </w:r>
      <w:r w:rsidRPr="00B13ACE">
        <w:rPr>
          <w:rFonts w:ascii="Arial" w:hAnsi="Arial" w:cs="Arial"/>
        </w:rPr>
        <w:t xml:space="preserve"> information visually in logos, pictures, maps, menus, and street signs. And, of course, we find ourselves learning things nonverbally by observing body language, tone of voice, gestures, and so forth.</w:t>
      </w:r>
    </w:p>
    <w:p w14:paraId="1E2AB228" w14:textId="03A735F6" w:rsidR="00733105" w:rsidRPr="00B13ACE" w:rsidRDefault="00733105" w:rsidP="00C63089">
      <w:pPr>
        <w:jc w:val="both"/>
        <w:rPr>
          <w:rFonts w:ascii="Arial" w:hAnsi="Arial" w:cs="Arial"/>
        </w:rPr>
      </w:pPr>
      <w:r w:rsidRPr="00B13ACE">
        <w:rPr>
          <w:rFonts w:ascii="Arial" w:hAnsi="Arial" w:cs="Arial"/>
        </w:rPr>
        <w:t>Communication means that there is at least one sender and one recipient, and in between, there is the message. The kind of communication tool you choose to use also affects the message being conveyed. Will you choose a pencil? Pen? Phone? Email? Text? Picture? Or perhaps a face-to-face opportunity? Your method of choice for communicating with one person or a group of people guides how effectively you send your message. Additionally, there are always emotions behind a message. You could just be sharing a picture of yourself on the beach or sending out a call for help on a class assignment, or perhaps feeling sad because a friend is sick. Each of these situations would affect how you might communicate.</w:t>
      </w:r>
    </w:p>
    <w:p w14:paraId="3BEE367C" w14:textId="49A27973" w:rsidR="00733105" w:rsidRPr="00B13ACE" w:rsidRDefault="00733105" w:rsidP="00C63089">
      <w:pPr>
        <w:jc w:val="both"/>
        <w:rPr>
          <w:rFonts w:ascii="Arial" w:hAnsi="Arial" w:cs="Arial"/>
        </w:rPr>
      </w:pPr>
      <w:r w:rsidRPr="00B13ACE">
        <w:rPr>
          <w:rFonts w:ascii="Arial" w:hAnsi="Arial" w:cs="Arial"/>
        </w:rPr>
        <w:t xml:space="preserve">Have you ever sent a message to someone too quickly? For example, you heard that a friend just broke up with her boyfriend and is terribly heartbroken. You immediately think you should send some kind of “hope you are ok” comment and decide to use Facebook to do so. Later you find out that she didn’t want people to know about it at all and you jumped the gun on your </w:t>
      </w:r>
      <w:r w:rsidRPr="00B13ACE">
        <w:rPr>
          <w:rFonts w:ascii="Arial" w:hAnsi="Arial" w:cs="Arial"/>
        </w:rPr>
        <w:lastRenderedPageBreak/>
        <w:t xml:space="preserve">condolences. How did you feel? Could you have gone about it in any other way? Perhaps waited until she told you about it herself? A private email or phone call? This is the type of situation where you have to step back for a moment and clarify for yourself that what you are about to send will be received the way you intended. Learning a little about the concept of </w:t>
      </w:r>
      <w:r w:rsidRPr="00B13ACE">
        <w:rPr>
          <w:rStyle w:val="Strong"/>
          <w:rFonts w:ascii="Arial" w:hAnsi="Arial" w:cs="Arial"/>
        </w:rPr>
        <w:t>emotional intelligence (EQ)</w:t>
      </w:r>
      <w:r w:rsidRPr="00B13ACE">
        <w:rPr>
          <w:rFonts w:ascii="Arial" w:hAnsi="Arial" w:cs="Arial"/>
        </w:rPr>
        <w:t xml:space="preserve"> will also be helpful to your decision about how to communicate in various situations.</w:t>
      </w:r>
    </w:p>
    <w:p w14:paraId="3CACF79B" w14:textId="4B3A5C11" w:rsidR="00733105" w:rsidRPr="00B13ACE" w:rsidRDefault="00733105" w:rsidP="00C63089">
      <w:pPr>
        <w:jc w:val="both"/>
        <w:rPr>
          <w:rFonts w:ascii="Arial" w:hAnsi="Arial" w:cs="Arial"/>
        </w:rPr>
      </w:pPr>
      <w:r w:rsidRPr="00B13ACE">
        <w:rPr>
          <w:rFonts w:ascii="Arial" w:hAnsi="Arial" w:cs="Arial"/>
        </w:rPr>
        <w:t xml:space="preserve">Additionally, other significant variables play an important role in communicating. These range from ethnicity to culture to age to gender and are meaningful to what one is trying to “say” to someone else. As an example, in some European cultures, it is common to greet people by kissing them on the cheeks. People that were not raised in a culture where cheek kissing is widespread might be uncomfortable with this type of greeting. Another example is generational differences in phone use. Many younger Americans prefer texting and emailing, while many older Americans prefer to communicate by phone. Unfortunately, sometimes the message is lost or misconstrued because neither the sender nor the receiver has </w:t>
      </w:r>
      <w:r w:rsidR="004F091E" w:rsidRPr="00B13ACE">
        <w:rPr>
          <w:rFonts w:ascii="Arial" w:hAnsi="Arial" w:cs="Arial"/>
        </w:rPr>
        <w:t>considered</w:t>
      </w:r>
      <w:r w:rsidRPr="00B13ACE">
        <w:rPr>
          <w:rFonts w:ascii="Arial" w:hAnsi="Arial" w:cs="Arial"/>
        </w:rPr>
        <w:t xml:space="preserve"> these important aspects of successful communication.</w:t>
      </w:r>
    </w:p>
    <w:p w14:paraId="52A3D6DD" w14:textId="1D70E83A" w:rsidR="00733105" w:rsidRPr="00B13ACE" w:rsidRDefault="00733105" w:rsidP="00C63089">
      <w:pPr>
        <w:jc w:val="both"/>
        <w:rPr>
          <w:rFonts w:ascii="Arial" w:hAnsi="Arial" w:cs="Arial"/>
        </w:rPr>
      </w:pPr>
      <w:r w:rsidRPr="00B13ACE">
        <w:rPr>
          <w:rFonts w:ascii="Arial" w:hAnsi="Arial" w:cs="Arial"/>
        </w:rPr>
        <w:t xml:space="preserve">It is also essential to understand the audience and context of your communication. In other words, to whom are you talking? Why are you talking to this person or people? What, exactly, do you hope to achieve out of the communication you initiate? An effective communicator understands the audience to whom they are trying to send a message. This means using the venue that makes the most sense for the particular situation—face-to-face conversation, phone, email, text, written letter, or picture. This way </w:t>
      </w:r>
      <w:r w:rsidRPr="00052BEF">
        <w:rPr>
          <w:rFonts w:ascii="Arial" w:hAnsi="Arial" w:cs="Arial"/>
        </w:rPr>
        <w:t>your</w:t>
      </w:r>
      <w:r w:rsidRPr="00B13ACE">
        <w:rPr>
          <w:rFonts w:ascii="Arial" w:hAnsi="Arial" w:cs="Arial"/>
        </w:rPr>
        <w:t xml:space="preserve"> message can reach your audience (professor, boss, colleague, friend, parent, teammate) productively, and hopefully, the message you intend to convey is received accordingly.</w:t>
      </w:r>
    </w:p>
    <w:p w14:paraId="7276C927" w14:textId="77777777" w:rsidR="00733105" w:rsidRPr="00B13ACE" w:rsidRDefault="00733105" w:rsidP="00841C42">
      <w:pPr>
        <w:spacing w:after="0"/>
        <w:jc w:val="both"/>
        <w:rPr>
          <w:rFonts w:ascii="Arial" w:hAnsi="Arial" w:cs="Arial"/>
        </w:rPr>
      </w:pPr>
      <w:r w:rsidRPr="00B13ACE">
        <w:rPr>
          <w:rFonts w:ascii="Arial" w:hAnsi="Arial" w:cs="Arial"/>
        </w:rPr>
        <w:t xml:space="preserve">An example of context might be the following: you need to ask your professor about a grade you received on an assignment because you think the grade was too low for the work you did. Would it be appropriate for you to send a text asking why you received the grade? Might it be better to give your professor a call and hope she is available to talk with you? Or do you think it could be more useful and productive if you found out the professor’s office hours and went in to discuss your concerns in person? These are decisions you have to make </w:t>
      </w:r>
      <w:r w:rsidRPr="00052BEF">
        <w:rPr>
          <w:rFonts w:ascii="Arial" w:hAnsi="Arial" w:cs="Arial"/>
        </w:rPr>
        <w:t>carefully</w:t>
      </w:r>
      <w:r w:rsidRPr="00B13ACE">
        <w:rPr>
          <w:rFonts w:ascii="Arial" w:hAnsi="Arial" w:cs="Arial"/>
        </w:rPr>
        <w:t xml:space="preserve"> so you can make the most of what you are trying to communicate.</w:t>
      </w:r>
    </w:p>
    <w:p w14:paraId="520FDA73" w14:textId="77777777" w:rsidR="00733105" w:rsidRPr="00B13ACE" w:rsidRDefault="00733105" w:rsidP="00841C42">
      <w:pPr>
        <w:spacing w:after="0"/>
        <w:jc w:val="both"/>
        <w:rPr>
          <w:rFonts w:ascii="Arial" w:hAnsi="Arial" w:cs="Arial"/>
        </w:rPr>
      </w:pPr>
    </w:p>
    <w:p w14:paraId="453C3C3A" w14:textId="77777777" w:rsidR="00733105" w:rsidRPr="00B13ACE" w:rsidRDefault="00733105" w:rsidP="00C63089">
      <w:pPr>
        <w:pStyle w:val="Heading2"/>
        <w:jc w:val="both"/>
        <w:rPr>
          <w:rFonts w:cs="Arial"/>
        </w:rPr>
      </w:pPr>
      <w:bookmarkStart w:id="54" w:name="_Toc92883457"/>
      <w:r w:rsidRPr="00B13ACE">
        <w:rPr>
          <w:rFonts w:cs="Arial"/>
        </w:rPr>
        <w:t>Successful Communication with Professors</w:t>
      </w:r>
      <w:bookmarkEnd w:id="54"/>
    </w:p>
    <w:p w14:paraId="32DF5DBB" w14:textId="2D97B944" w:rsidR="00733105" w:rsidRPr="00B13ACE" w:rsidRDefault="00733105" w:rsidP="00C63089">
      <w:pPr>
        <w:rPr>
          <w:rFonts w:ascii="Arial" w:hAnsi="Arial" w:cs="Arial"/>
        </w:rPr>
      </w:pPr>
      <w:r w:rsidRPr="00B13ACE">
        <w:rPr>
          <w:rFonts w:ascii="Arial" w:hAnsi="Arial" w:cs="Arial"/>
        </w:rPr>
        <w:t>College students are sometimes surprised to discover that instructors enjoy getting to know students. The human dimension of college really matters, and as a student, you are an important part of your instructor’s world. Most instructors are happy to work with you during their office hours, talk a few minutes after class, respond to digital messages, or talk on the phone. These are some of the many methods of communication you and your instructors can use.</w:t>
      </w:r>
    </w:p>
    <w:p w14:paraId="3E1B8E8C" w14:textId="77777777" w:rsidR="00733105" w:rsidRPr="00B13ACE" w:rsidRDefault="00733105" w:rsidP="00C63089">
      <w:pPr>
        <w:jc w:val="both"/>
        <w:rPr>
          <w:rFonts w:ascii="Arial" w:hAnsi="Arial" w:cs="Arial"/>
        </w:rPr>
      </w:pPr>
      <w:r w:rsidRPr="00B13ACE">
        <w:rPr>
          <w:rFonts w:ascii="Arial" w:hAnsi="Arial" w:cs="Arial"/>
        </w:rPr>
        <w:t xml:space="preserve">Just as digital messaging has become a primary form of communication in business and society, it has a growing role in education and has become an important and valuable means of communicating with instructors. Most college students are familiar with digital messaging, such as email, texting, and messages via the online course learning management system. Using digital messaging respects other people’s time, allowing them to answer at a time of their choosing. </w:t>
      </w:r>
    </w:p>
    <w:p w14:paraId="423872DE" w14:textId="1D62B3AF" w:rsidR="00733105" w:rsidRPr="00B13ACE" w:rsidRDefault="00733105" w:rsidP="00C63089">
      <w:pPr>
        <w:jc w:val="both"/>
        <w:rPr>
          <w:rFonts w:ascii="Arial" w:hAnsi="Arial" w:cs="Arial"/>
        </w:rPr>
      </w:pPr>
      <w:r w:rsidRPr="00B13ACE">
        <w:rPr>
          <w:rFonts w:ascii="Arial" w:hAnsi="Arial" w:cs="Arial"/>
        </w:rPr>
        <w:t xml:space="preserve">However, digital communication with instructors is a written form of communication that differs from communicating with friends. Students who text with friends </w:t>
      </w:r>
      <w:r w:rsidRPr="00052BEF">
        <w:rPr>
          <w:rFonts w:ascii="Arial" w:hAnsi="Arial" w:cs="Arial"/>
        </w:rPr>
        <w:t>often</w:t>
      </w:r>
      <w:r w:rsidRPr="00B13ACE">
        <w:rPr>
          <w:rFonts w:ascii="Arial" w:hAnsi="Arial" w:cs="Arial"/>
        </w:rPr>
        <w:t xml:space="preserve"> adopt shortcuts, such as not spelling out full words, excluding capitalization and punctuation, and not focusing on grammar </w:t>
      </w:r>
      <w:r w:rsidRPr="00B13ACE">
        <w:rPr>
          <w:rFonts w:ascii="Arial" w:hAnsi="Arial" w:cs="Arial"/>
        </w:rPr>
        <w:lastRenderedPageBreak/>
        <w:t>or using full sentences. Such texts are usually very informal and are not an appropriate style for communicating with instructors.</w:t>
      </w:r>
    </w:p>
    <w:p w14:paraId="0A9B789B" w14:textId="77777777" w:rsidR="00733105" w:rsidRPr="00B13ACE" w:rsidRDefault="00733105" w:rsidP="00C63089">
      <w:pPr>
        <w:jc w:val="both"/>
        <w:rPr>
          <w:rStyle w:val="Emphasis"/>
          <w:rFonts w:ascii="Arial" w:hAnsi="Arial" w:cs="Arial"/>
        </w:rPr>
      </w:pPr>
      <w:r w:rsidRPr="00B13ACE">
        <w:rPr>
          <w:rFonts w:ascii="Arial" w:hAnsi="Arial" w:cs="Arial"/>
        </w:rPr>
        <w:t xml:space="preserve">While some faculty will communicate with their students by text, you will primarily correspond with your instructors by email. </w:t>
      </w:r>
      <w:r w:rsidRPr="00B13ACE">
        <w:rPr>
          <w:rStyle w:val="Emphasis"/>
          <w:rFonts w:ascii="Arial" w:hAnsi="Arial" w:cs="Arial"/>
        </w:rPr>
        <w:t xml:space="preserve">Your instructors expect you to use a professional, respectful tone and fairly formal style when emailing: </w:t>
      </w:r>
    </w:p>
    <w:p w14:paraId="71AA4F32" w14:textId="723438C2" w:rsidR="00733105" w:rsidRPr="00B13ACE" w:rsidRDefault="00733105" w:rsidP="00841C42">
      <w:pPr>
        <w:pStyle w:val="ListParagraph"/>
        <w:numPr>
          <w:ilvl w:val="0"/>
          <w:numId w:val="20"/>
        </w:numPr>
        <w:jc w:val="both"/>
        <w:rPr>
          <w:rFonts w:cs="Arial"/>
        </w:rPr>
      </w:pPr>
      <w:r w:rsidRPr="00B13ACE">
        <w:rPr>
          <w:rStyle w:val="Strong"/>
          <w:rFonts w:cs="Arial"/>
        </w:rPr>
        <w:t>Use a professional email name.</w:t>
      </w:r>
      <w:r w:rsidRPr="00B13ACE">
        <w:rPr>
          <w:rFonts w:cs="Arial"/>
        </w:rPr>
        <w:t xml:space="preserve"> If you have a </w:t>
      </w:r>
      <w:r w:rsidRPr="00052BEF">
        <w:rPr>
          <w:rFonts w:cs="Arial"/>
        </w:rPr>
        <w:t>nickname</w:t>
      </w:r>
      <w:r w:rsidRPr="00B13ACE">
        <w:rPr>
          <w:rFonts w:cs="Arial"/>
        </w:rPr>
        <w:t xml:space="preserve"> you use with friends, create a different account with a professional name to use with instructors, work supervisors, and others. “BoatyMcBoatface” is not an appropriate, professional email name. </w:t>
      </w:r>
    </w:p>
    <w:p w14:paraId="6626AD85" w14:textId="45F53BF7" w:rsidR="00733105" w:rsidRPr="00B13ACE" w:rsidRDefault="00733105" w:rsidP="00841C42">
      <w:pPr>
        <w:pStyle w:val="ListParagraph"/>
        <w:numPr>
          <w:ilvl w:val="0"/>
          <w:numId w:val="20"/>
        </w:numPr>
        <w:jc w:val="both"/>
        <w:rPr>
          <w:rFonts w:cs="Arial"/>
        </w:rPr>
      </w:pPr>
      <w:r w:rsidRPr="00B13ACE">
        <w:rPr>
          <w:rFonts w:cs="Arial"/>
        </w:rPr>
        <w:t xml:space="preserve">Include something in the </w:t>
      </w:r>
      <w:r w:rsidRPr="00B13ACE">
        <w:rPr>
          <w:rStyle w:val="Strong"/>
          <w:rFonts w:cs="Arial"/>
        </w:rPr>
        <w:t>subject line</w:t>
      </w:r>
      <w:r w:rsidRPr="00B13ACE">
        <w:rPr>
          <w:rFonts w:cs="Arial"/>
        </w:rPr>
        <w:t xml:space="preserve"> that specifically communicates the purpose/topic of your email: “May I make an appointment?” says something; “Help!” doesn’t. </w:t>
      </w:r>
    </w:p>
    <w:p w14:paraId="2BAACBB6" w14:textId="124244A3" w:rsidR="00733105" w:rsidRPr="00B13ACE" w:rsidRDefault="00733105" w:rsidP="00841C42">
      <w:pPr>
        <w:pStyle w:val="ListParagraph"/>
        <w:numPr>
          <w:ilvl w:val="0"/>
          <w:numId w:val="20"/>
        </w:numPr>
        <w:jc w:val="both"/>
        <w:rPr>
          <w:rFonts w:cs="Arial"/>
        </w:rPr>
      </w:pPr>
      <w:r w:rsidRPr="00841C42">
        <w:rPr>
          <w:rFonts w:cs="Arial"/>
          <w:b/>
        </w:rPr>
        <w:t>Get to your point</w:t>
      </w:r>
      <w:r w:rsidRPr="00B13ACE">
        <w:rPr>
          <w:rFonts w:cs="Arial"/>
        </w:rPr>
        <w:t xml:space="preserve"> quickly and concisely. </w:t>
      </w:r>
    </w:p>
    <w:p w14:paraId="3E8EA5C5" w14:textId="3CC4B391" w:rsidR="00733105" w:rsidRPr="00B13ACE" w:rsidRDefault="00733105" w:rsidP="00841C42">
      <w:pPr>
        <w:pStyle w:val="ListParagraph"/>
        <w:numPr>
          <w:ilvl w:val="0"/>
          <w:numId w:val="20"/>
        </w:numPr>
        <w:jc w:val="both"/>
        <w:rPr>
          <w:rFonts w:cs="Arial"/>
        </w:rPr>
      </w:pPr>
      <w:r w:rsidRPr="00B13ACE">
        <w:rPr>
          <w:rFonts w:cs="Arial"/>
        </w:rPr>
        <w:t xml:space="preserve">Write as you would in a paper for class, </w:t>
      </w:r>
      <w:r w:rsidRPr="00841C42">
        <w:rPr>
          <w:rFonts w:cs="Arial"/>
          <w:b/>
        </w:rPr>
        <w:t>avoiding sarcasm, criticism, or negative language</w:t>
      </w:r>
      <w:r w:rsidRPr="00B13ACE">
        <w:rPr>
          <w:rFonts w:cs="Arial"/>
        </w:rPr>
        <w:t xml:space="preserve">. </w:t>
      </w:r>
    </w:p>
    <w:p w14:paraId="4AFB8802" w14:textId="4EAAC431" w:rsidR="00733105" w:rsidRPr="00841C42" w:rsidRDefault="00733105" w:rsidP="00841C42">
      <w:pPr>
        <w:pStyle w:val="ListParagraph"/>
        <w:numPr>
          <w:ilvl w:val="0"/>
          <w:numId w:val="20"/>
        </w:numPr>
        <w:jc w:val="both"/>
        <w:rPr>
          <w:rFonts w:cs="Arial"/>
          <w:b/>
        </w:rPr>
      </w:pPr>
      <w:r w:rsidRPr="00841C42">
        <w:rPr>
          <w:rFonts w:cs="Arial"/>
          <w:b/>
        </w:rPr>
        <w:t>Avoid abbreviations, nonstandard spelling, slang, and emoticons like smiley faces.</w:t>
      </w:r>
    </w:p>
    <w:p w14:paraId="6BF1FF24" w14:textId="0A217980" w:rsidR="00733105" w:rsidRPr="00B13ACE" w:rsidRDefault="00733105" w:rsidP="00841C42">
      <w:pPr>
        <w:pStyle w:val="ListParagraph"/>
        <w:numPr>
          <w:ilvl w:val="0"/>
          <w:numId w:val="20"/>
        </w:numPr>
        <w:jc w:val="both"/>
        <w:rPr>
          <w:rFonts w:cs="Arial"/>
        </w:rPr>
      </w:pPr>
      <w:r w:rsidRPr="00841C42">
        <w:rPr>
          <w:rFonts w:cs="Arial"/>
          <w:b/>
        </w:rPr>
        <w:t>Be courteous, accommodating, and respectful.</w:t>
      </w:r>
      <w:r w:rsidRPr="00B13ACE">
        <w:rPr>
          <w:rFonts w:cs="Arial"/>
        </w:rPr>
        <w:t xml:space="preserve"> Avoid stating expectations like, “I’ll expect to hear from you soon” or “If I haven’t heard by 4 p.m., I’ll assume you’ll accept my late paper.” </w:t>
      </w:r>
    </w:p>
    <w:p w14:paraId="52489A88" w14:textId="0BB3CA3A" w:rsidR="00733105" w:rsidRPr="00B13ACE" w:rsidRDefault="00733105" w:rsidP="00841C42">
      <w:pPr>
        <w:pStyle w:val="ListParagraph"/>
        <w:numPr>
          <w:ilvl w:val="0"/>
          <w:numId w:val="20"/>
        </w:numPr>
        <w:jc w:val="both"/>
        <w:rPr>
          <w:rStyle w:val="Strong"/>
          <w:rFonts w:asciiTheme="minorHAnsi" w:hAnsiTheme="minorHAnsi" w:cs="Arial"/>
          <w:b w:val="0"/>
          <w:bCs w:val="0"/>
        </w:rPr>
      </w:pPr>
      <w:r w:rsidRPr="00B13ACE">
        <w:rPr>
          <w:rFonts w:cs="Arial"/>
        </w:rPr>
        <w:t xml:space="preserve">When you reply to a message, </w:t>
      </w:r>
      <w:r w:rsidRPr="00841C42">
        <w:rPr>
          <w:rFonts w:cs="Arial"/>
          <w:b/>
        </w:rPr>
        <w:t>leave the original message within yours</w:t>
      </w:r>
      <w:r w:rsidRPr="00B13ACE">
        <w:rPr>
          <w:rFonts w:cs="Arial"/>
        </w:rPr>
        <w:t xml:space="preserve">. </w:t>
      </w:r>
    </w:p>
    <w:p w14:paraId="02131F3E" w14:textId="42C171F5" w:rsidR="00733105" w:rsidRPr="00B13ACE" w:rsidRDefault="00733105" w:rsidP="00841C42">
      <w:pPr>
        <w:pStyle w:val="ListParagraph"/>
        <w:numPr>
          <w:ilvl w:val="0"/>
          <w:numId w:val="20"/>
        </w:numPr>
        <w:jc w:val="both"/>
        <w:rPr>
          <w:rStyle w:val="Strong"/>
          <w:rFonts w:asciiTheme="minorHAnsi" w:hAnsiTheme="minorHAnsi" w:cs="Arial"/>
          <w:b w:val="0"/>
          <w:bCs w:val="0"/>
        </w:rPr>
      </w:pPr>
      <w:r w:rsidRPr="00B13ACE">
        <w:rPr>
          <w:rStyle w:val="Strong"/>
          <w:rFonts w:cs="Arial"/>
        </w:rPr>
        <w:t>Proofread</w:t>
      </w:r>
      <w:r w:rsidRPr="00B13ACE">
        <w:rPr>
          <w:rFonts w:cs="Arial"/>
        </w:rPr>
        <w:t xml:space="preserve"> your message before sending it. </w:t>
      </w:r>
    </w:p>
    <w:p w14:paraId="128DF23E" w14:textId="1BA9DAA8" w:rsidR="00733105" w:rsidRPr="00B13ACE" w:rsidRDefault="00733105" w:rsidP="00841C42">
      <w:pPr>
        <w:pStyle w:val="ListParagraph"/>
        <w:numPr>
          <w:ilvl w:val="0"/>
          <w:numId w:val="19"/>
        </w:numPr>
        <w:jc w:val="both"/>
        <w:rPr>
          <w:rStyle w:val="Strong"/>
          <w:rFonts w:asciiTheme="minorHAnsi" w:hAnsiTheme="minorHAnsi" w:cs="Arial"/>
          <w:b w:val="0"/>
          <w:bCs w:val="0"/>
        </w:rPr>
      </w:pPr>
      <w:r w:rsidRPr="00B13ACE">
        <w:rPr>
          <w:rStyle w:val="Strong"/>
          <w:rFonts w:cs="Arial"/>
        </w:rPr>
        <w:t>Wait to send if you are upset.</w:t>
      </w:r>
      <w:r w:rsidRPr="00B13ACE">
        <w:rPr>
          <w:rFonts w:cs="Arial"/>
        </w:rPr>
        <w:t xml:space="preserve"> With any important message, it’s a good idea to wait and review the message later before sending it. You may have expressed </w:t>
      </w:r>
      <w:r w:rsidRPr="00052BEF">
        <w:rPr>
          <w:rFonts w:cs="Arial"/>
        </w:rPr>
        <w:t>an emotion or thought that you will think better about later. Many problems have resulte</w:t>
      </w:r>
      <w:r w:rsidRPr="00B13ACE">
        <w:rPr>
          <w:rFonts w:cs="Arial"/>
        </w:rPr>
        <w:t xml:space="preserve">d when people send messages too quickly without thinking. </w:t>
      </w:r>
    </w:p>
    <w:p w14:paraId="6A92ECF1" w14:textId="0A7AB2C4" w:rsidR="00733105" w:rsidRPr="00B13ACE" w:rsidRDefault="00733105" w:rsidP="00841C42">
      <w:pPr>
        <w:pStyle w:val="ListParagraph"/>
        <w:numPr>
          <w:ilvl w:val="0"/>
          <w:numId w:val="19"/>
        </w:numPr>
        <w:spacing w:after="0"/>
        <w:jc w:val="both"/>
        <w:rPr>
          <w:rFonts w:cs="Arial"/>
        </w:rPr>
      </w:pPr>
      <w:r w:rsidRPr="00B13ACE">
        <w:rPr>
          <w:rStyle w:val="Strong"/>
          <w:rFonts w:cs="Arial"/>
        </w:rPr>
        <w:t>Format your message as a formal email (see next section.)</w:t>
      </w:r>
    </w:p>
    <w:p w14:paraId="2198D123" w14:textId="77777777" w:rsidR="00733105" w:rsidRPr="00B13ACE" w:rsidRDefault="00733105" w:rsidP="00841C42">
      <w:pPr>
        <w:spacing w:after="0"/>
        <w:jc w:val="both"/>
        <w:rPr>
          <w:rFonts w:ascii="Arial" w:hAnsi="Arial" w:cs="Arial"/>
        </w:rPr>
      </w:pPr>
    </w:p>
    <w:p w14:paraId="7E9C01A7" w14:textId="02528823" w:rsidR="00733105" w:rsidRPr="00B13ACE" w:rsidRDefault="00733105" w:rsidP="00C63089">
      <w:pPr>
        <w:pStyle w:val="Heading2"/>
        <w:jc w:val="both"/>
        <w:rPr>
          <w:rFonts w:cs="Arial"/>
        </w:rPr>
      </w:pPr>
      <w:bookmarkStart w:id="55" w:name="_Toc92883458"/>
      <w:r w:rsidRPr="00B13ACE">
        <w:rPr>
          <w:rFonts w:cs="Arial"/>
        </w:rPr>
        <w:t>Structuring a Formal Email</w:t>
      </w:r>
      <w:bookmarkEnd w:id="55"/>
    </w:p>
    <w:p w14:paraId="41F870FC" w14:textId="0CA8A650" w:rsidR="00733105" w:rsidRPr="00B13ACE" w:rsidRDefault="00733105" w:rsidP="00C63089">
      <w:pPr>
        <w:jc w:val="both"/>
        <w:rPr>
          <w:rFonts w:ascii="Arial" w:hAnsi="Arial" w:cs="Arial"/>
        </w:rPr>
      </w:pPr>
      <w:r w:rsidRPr="00B13ACE">
        <w:rPr>
          <w:rFonts w:ascii="Arial" w:hAnsi="Arial" w:cs="Arial"/>
        </w:rPr>
        <w:t xml:space="preserve">Formal emails are structured similarly to printed business letters. These emails should contain a </w:t>
      </w:r>
      <w:r w:rsidRPr="00B13ACE">
        <w:rPr>
          <w:rStyle w:val="Strong"/>
          <w:rFonts w:ascii="Arial" w:hAnsi="Arial" w:cs="Arial"/>
        </w:rPr>
        <w:t>salutation</w:t>
      </w:r>
      <w:r w:rsidRPr="00B13ACE">
        <w:rPr>
          <w:rFonts w:ascii="Arial" w:hAnsi="Arial" w:cs="Arial"/>
        </w:rPr>
        <w:t xml:space="preserve">, </w:t>
      </w:r>
      <w:r w:rsidRPr="00B13ACE">
        <w:rPr>
          <w:rStyle w:val="Strong"/>
          <w:rFonts w:ascii="Arial" w:hAnsi="Arial" w:cs="Arial"/>
        </w:rPr>
        <w:t>body text</w:t>
      </w:r>
      <w:r w:rsidRPr="00B13ACE">
        <w:rPr>
          <w:rFonts w:ascii="Arial" w:hAnsi="Arial" w:cs="Arial"/>
        </w:rPr>
        <w:t xml:space="preserve">, and </w:t>
      </w:r>
      <w:r w:rsidRPr="00B13ACE">
        <w:rPr>
          <w:rStyle w:val="Strong"/>
          <w:rFonts w:ascii="Arial" w:hAnsi="Arial" w:cs="Arial"/>
        </w:rPr>
        <w:t>signature</w:t>
      </w:r>
      <w:r w:rsidRPr="00B13ACE">
        <w:rPr>
          <w:rFonts w:ascii="Arial" w:hAnsi="Arial" w:cs="Arial"/>
        </w:rPr>
        <w:t>.</w:t>
      </w:r>
    </w:p>
    <w:p w14:paraId="73133D33" w14:textId="77777777" w:rsidR="00733105" w:rsidRPr="00B13ACE" w:rsidRDefault="00733105" w:rsidP="00841C42">
      <w:pPr>
        <w:spacing w:after="0"/>
        <w:jc w:val="both"/>
        <w:rPr>
          <w:rFonts w:ascii="Arial" w:hAnsi="Arial" w:cs="Arial"/>
        </w:rPr>
      </w:pPr>
      <w:r w:rsidRPr="00B13ACE">
        <w:rPr>
          <w:rFonts w:ascii="Arial" w:hAnsi="Arial" w:cs="Arial"/>
          <w:b/>
          <w:bCs/>
        </w:rPr>
        <w:t>Salutation:</w:t>
      </w:r>
      <w:r w:rsidRPr="00B13ACE">
        <w:rPr>
          <w:rFonts w:ascii="Arial" w:hAnsi="Arial" w:cs="Arial"/>
        </w:rPr>
        <w:t xml:space="preserve"> Salutations are how you greet the recipient of your email. A common, appropriate salutation is “Dear Professor [</w:t>
      </w:r>
      <w:r w:rsidRPr="00B13ACE">
        <w:rPr>
          <w:rStyle w:val="Emphasis"/>
          <w:rFonts w:ascii="Arial" w:hAnsi="Arial" w:cs="Arial"/>
        </w:rPr>
        <w:t>Professor’s last name</w:t>
      </w:r>
      <w:r w:rsidRPr="00B13ACE">
        <w:rPr>
          <w:rFonts w:ascii="Arial" w:hAnsi="Arial" w:cs="Arial"/>
        </w:rPr>
        <w:t>],” or “Dear Dr. [</w:t>
      </w:r>
      <w:r w:rsidRPr="00B13ACE">
        <w:rPr>
          <w:rStyle w:val="Emphasis"/>
          <w:rFonts w:ascii="Arial" w:hAnsi="Arial" w:cs="Arial"/>
        </w:rPr>
        <w:t>Professor’s last name</w:t>
      </w:r>
      <w:r w:rsidRPr="00B13ACE">
        <w:rPr>
          <w:rFonts w:ascii="Arial" w:hAnsi="Arial" w:cs="Arial"/>
        </w:rPr>
        <w:t>]”. You also can use “Good morning (or afternoon or evening) Professor (or Dr.) [</w:t>
      </w:r>
      <w:r w:rsidRPr="00B13ACE">
        <w:rPr>
          <w:rStyle w:val="Emphasis"/>
          <w:rFonts w:ascii="Arial" w:hAnsi="Arial" w:cs="Arial"/>
        </w:rPr>
        <w:t>Professor’s last name</w:t>
      </w:r>
      <w:r w:rsidRPr="00B13ACE">
        <w:rPr>
          <w:rFonts w:ascii="Arial" w:hAnsi="Arial" w:cs="Arial"/>
        </w:rPr>
        <w:t>]”.</w:t>
      </w:r>
    </w:p>
    <w:p w14:paraId="441FBC92" w14:textId="77777777" w:rsidR="00733105" w:rsidRPr="00B13ACE" w:rsidRDefault="00733105" w:rsidP="00841C42">
      <w:pPr>
        <w:spacing w:after="0"/>
        <w:jc w:val="both"/>
        <w:rPr>
          <w:rFonts w:ascii="Arial" w:hAnsi="Arial" w:cs="Arial"/>
        </w:rPr>
      </w:pPr>
    </w:p>
    <w:p w14:paraId="10920E60" w14:textId="6FEA238F" w:rsidR="00733105" w:rsidRPr="00B13ACE" w:rsidRDefault="00733105" w:rsidP="00733105">
      <w:pPr>
        <w:pStyle w:val="ListParagraph"/>
        <w:numPr>
          <w:ilvl w:val="0"/>
          <w:numId w:val="21"/>
        </w:numPr>
        <w:jc w:val="both"/>
        <w:rPr>
          <w:rFonts w:cs="Arial"/>
        </w:rPr>
      </w:pPr>
      <w:r w:rsidRPr="00B13ACE">
        <w:rPr>
          <w:rFonts w:cs="Arial"/>
        </w:rPr>
        <w:t xml:space="preserve">One difference between high school and college is that many of your instructors will have Ph.Ds. (also called “doctorates”). </w:t>
      </w:r>
      <w:r w:rsidRPr="00841C42">
        <w:rPr>
          <w:rStyle w:val="Emphasis"/>
          <w:rFonts w:cs="Arial"/>
          <w:i w:val="0"/>
        </w:rPr>
        <w:t xml:space="preserve">In the U.S., those that have earned Ph.D. degrees are called </w:t>
      </w:r>
      <w:r w:rsidRPr="00052BEF">
        <w:rPr>
          <w:rStyle w:val="Emphasis"/>
          <w:rFonts w:cs="Arial"/>
          <w:i w:val="0"/>
        </w:rPr>
        <w:t>“Doctor.”</w:t>
      </w:r>
      <w:r w:rsidRPr="00052BEF">
        <w:rPr>
          <w:rStyle w:val="Strong"/>
          <w:rFonts w:cs="Arial"/>
          <w:i/>
        </w:rPr>
        <w:t xml:space="preserve"> </w:t>
      </w:r>
      <w:r w:rsidRPr="00052BEF">
        <w:rPr>
          <w:rFonts w:cs="Arial"/>
        </w:rPr>
        <w:t xml:space="preserve">Therefore, it is more appropriate to address instructors with </w:t>
      </w:r>
      <w:proofErr w:type="spellStart"/>
      <w:r w:rsidRPr="00052BEF">
        <w:rPr>
          <w:rFonts w:cs="Arial"/>
        </w:rPr>
        <w:t>Ph.Ds</w:t>
      </w:r>
      <w:proofErr w:type="spellEnd"/>
      <w:r w:rsidRPr="00052BEF">
        <w:rPr>
          <w:rFonts w:cs="Arial"/>
        </w:rPr>
        <w:t xml:space="preserve"> as “Dr.” rather than “Mrs.”, “Ms.”, or “Mr.” If you are unsure if your instructor has a Ph.D., look to see if this information is in their email signature. Alternatively, you can default to using “Professor,”</w:t>
      </w:r>
      <w:r w:rsidRPr="00B13ACE">
        <w:rPr>
          <w:rFonts w:cs="Arial"/>
        </w:rPr>
        <w:t xml:space="preserve"> since it is degree- and gender-neutral. </w:t>
      </w:r>
    </w:p>
    <w:p w14:paraId="41F06D9A" w14:textId="77777777" w:rsidR="00733105" w:rsidRPr="00B13ACE" w:rsidRDefault="00733105" w:rsidP="00841C42">
      <w:pPr>
        <w:pStyle w:val="ListParagraph"/>
        <w:numPr>
          <w:ilvl w:val="0"/>
          <w:numId w:val="21"/>
        </w:numPr>
        <w:spacing w:after="0"/>
        <w:jc w:val="both"/>
        <w:rPr>
          <w:rFonts w:cs="Arial"/>
        </w:rPr>
      </w:pPr>
      <w:r w:rsidRPr="00B13ACE">
        <w:rPr>
          <w:rFonts w:cs="Arial"/>
        </w:rPr>
        <w:t xml:space="preserve">Use your instructor’s </w:t>
      </w:r>
      <w:r w:rsidRPr="00B13ACE">
        <w:rPr>
          <w:rStyle w:val="Strong"/>
          <w:rFonts w:cs="Arial"/>
        </w:rPr>
        <w:t>last name</w:t>
      </w:r>
      <w:r w:rsidRPr="00B13ACE">
        <w:rPr>
          <w:rFonts w:cs="Arial"/>
        </w:rPr>
        <w:t xml:space="preserve"> in your salutation. Do not use your professor’s first name unless you have been explicitly told by them that you may. Addressing someone by their first name presumes a </w:t>
      </w:r>
      <w:proofErr w:type="spellStart"/>
      <w:r w:rsidRPr="00B13ACE">
        <w:rPr>
          <w:rFonts w:cs="Arial"/>
        </w:rPr>
        <w:t>casual</w:t>
      </w:r>
      <w:proofErr w:type="spellEnd"/>
      <w:r w:rsidRPr="00B13ACE">
        <w:rPr>
          <w:rFonts w:cs="Arial"/>
        </w:rPr>
        <w:t xml:space="preserve"> relationship and a level of familiarity that is not appropriate in this setting.</w:t>
      </w:r>
    </w:p>
    <w:p w14:paraId="3FA97A46" w14:textId="77777777" w:rsidR="00733105" w:rsidRPr="00B13ACE" w:rsidRDefault="00733105" w:rsidP="00841C42">
      <w:pPr>
        <w:spacing w:after="0"/>
        <w:jc w:val="both"/>
        <w:rPr>
          <w:rFonts w:ascii="Arial" w:hAnsi="Arial" w:cs="Arial"/>
        </w:rPr>
      </w:pPr>
    </w:p>
    <w:p w14:paraId="63C49449" w14:textId="77777777" w:rsidR="00733105" w:rsidRPr="00B13ACE" w:rsidRDefault="00733105" w:rsidP="00C63089">
      <w:pPr>
        <w:jc w:val="both"/>
        <w:rPr>
          <w:rFonts w:ascii="Arial" w:hAnsi="Arial" w:cs="Arial"/>
        </w:rPr>
      </w:pPr>
      <w:r w:rsidRPr="00B13ACE">
        <w:rPr>
          <w:rStyle w:val="Strong"/>
          <w:rFonts w:ascii="Arial" w:hAnsi="Arial" w:cs="Arial"/>
        </w:rPr>
        <w:lastRenderedPageBreak/>
        <w:t>Body Text:</w:t>
      </w:r>
      <w:r w:rsidRPr="00B13ACE">
        <w:rPr>
          <w:rFonts w:ascii="Arial" w:hAnsi="Arial" w:cs="Arial"/>
        </w:rPr>
        <w:t xml:space="preserve"> Be clear, concise, and polite in the body of your email. If you are asking a question, make sure it is clearly stated. Professors often have very busy schedules. If you are requesting to schedule a meeting, make sure you are flexible with your availability and offer many possible times to meet.</w:t>
      </w:r>
    </w:p>
    <w:p w14:paraId="0779B1F4" w14:textId="77777777" w:rsidR="00733105" w:rsidRPr="00B13ACE" w:rsidRDefault="00733105" w:rsidP="00C63089">
      <w:pPr>
        <w:jc w:val="both"/>
        <w:rPr>
          <w:rFonts w:ascii="Arial" w:hAnsi="Arial" w:cs="Arial"/>
        </w:rPr>
      </w:pPr>
      <w:r w:rsidRPr="00B13ACE">
        <w:rPr>
          <w:rFonts w:ascii="Arial" w:hAnsi="Arial" w:cs="Arial"/>
          <w:noProof/>
        </w:rPr>
        <w:drawing>
          <wp:anchor distT="0" distB="0" distL="114300" distR="114300" simplePos="0" relativeHeight="251652608" behindDoc="0" locked="0" layoutInCell="1" allowOverlap="1" wp14:anchorId="4BE14D70" wp14:editId="1D64AF63">
            <wp:simplePos x="0" y="0"/>
            <wp:positionH relativeFrom="page">
              <wp:posOffset>1295400</wp:posOffset>
            </wp:positionH>
            <wp:positionV relativeFrom="paragraph">
              <wp:posOffset>593725</wp:posOffset>
            </wp:positionV>
            <wp:extent cx="5153025" cy="1699895"/>
            <wp:effectExtent l="114300" t="114300" r="123825" b="147955"/>
            <wp:wrapTopAndBottom/>
            <wp:docPr id="60" name="Picture 60" descr="Example of a formal email from a student to a professor" title="Example of a formal email from a student to a prof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ample email.png"/>
                    <pic:cNvPicPr/>
                  </pic:nvPicPr>
                  <pic:blipFill rotWithShape="1">
                    <a:blip r:embed="rId90" cstate="print">
                      <a:extLst>
                        <a:ext uri="{28A0092B-C50C-407E-A947-70E740481C1C}">
                          <a14:useLocalDpi xmlns:a14="http://schemas.microsoft.com/office/drawing/2010/main" val="0"/>
                        </a:ext>
                      </a:extLst>
                    </a:blip>
                    <a:srcRect t="8547" b="32763"/>
                    <a:stretch/>
                  </pic:blipFill>
                  <pic:spPr bwMode="auto">
                    <a:xfrm>
                      <a:off x="0" y="0"/>
                      <a:ext cx="5153025" cy="1699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3ACE">
        <w:rPr>
          <w:rStyle w:val="Strong"/>
          <w:rFonts w:ascii="Arial" w:hAnsi="Arial" w:cs="Arial"/>
        </w:rPr>
        <w:t xml:space="preserve">Signature: </w:t>
      </w:r>
      <w:r w:rsidRPr="00B13ACE">
        <w:rPr>
          <w:rFonts w:ascii="Arial" w:hAnsi="Arial" w:cs="Arial"/>
        </w:rPr>
        <w:t xml:space="preserve">End your email by signing your full name. You may also include common closings such as “Thank </w:t>
      </w:r>
      <w:r w:rsidRPr="00052BEF">
        <w:rPr>
          <w:rFonts w:ascii="Arial" w:hAnsi="Arial" w:cs="Arial"/>
        </w:rPr>
        <w:t>you”, “Best”, “</w:t>
      </w:r>
      <w:r w:rsidRPr="00B13ACE">
        <w:rPr>
          <w:rFonts w:ascii="Arial" w:hAnsi="Arial" w:cs="Arial"/>
        </w:rPr>
        <w:t>Sincerely,” or “Kind regards.”</w:t>
      </w:r>
    </w:p>
    <w:p w14:paraId="62AC93AA" w14:textId="77777777" w:rsidR="00733105" w:rsidRPr="00B13ACE" w:rsidRDefault="00733105" w:rsidP="00C63089">
      <w:pPr>
        <w:jc w:val="center"/>
        <w:rPr>
          <w:rFonts w:ascii="Arial" w:hAnsi="Arial" w:cs="Arial"/>
          <w:sz w:val="18"/>
          <w:szCs w:val="18"/>
        </w:rPr>
      </w:pPr>
      <w:r w:rsidRPr="00B13ACE">
        <w:rPr>
          <w:rStyle w:val="Strong"/>
          <w:rFonts w:ascii="Arial" w:hAnsi="Arial" w:cs="Arial"/>
          <w:sz w:val="18"/>
          <w:szCs w:val="18"/>
        </w:rPr>
        <w:t xml:space="preserve">Figure 3.2. </w:t>
      </w:r>
      <w:r w:rsidRPr="00B13ACE">
        <w:rPr>
          <w:rFonts w:ascii="Arial" w:hAnsi="Arial" w:cs="Arial"/>
          <w:sz w:val="18"/>
          <w:szCs w:val="18"/>
        </w:rPr>
        <w:t>Example of a formal email from a student to a professor.</w:t>
      </w:r>
    </w:p>
    <w:p w14:paraId="11A9B92D" w14:textId="77777777" w:rsidR="00733105" w:rsidRPr="00B13ACE" w:rsidRDefault="00733105" w:rsidP="00C63089">
      <w:pPr>
        <w:jc w:val="both"/>
        <w:rPr>
          <w:rFonts w:ascii="Arial" w:hAnsi="Arial" w:cs="Arial"/>
        </w:rPr>
      </w:pPr>
    </w:p>
    <w:p w14:paraId="08C82815" w14:textId="1DB1CDC7" w:rsidR="00733105" w:rsidRPr="00B13ACE" w:rsidRDefault="00733105" w:rsidP="00841C42">
      <w:pPr>
        <w:jc w:val="both"/>
        <w:rPr>
          <w:rFonts w:cs="Arial"/>
        </w:rPr>
      </w:pPr>
      <w:r w:rsidRPr="00B13ACE">
        <w:rPr>
          <w:rFonts w:ascii="Arial" w:hAnsi="Arial" w:cs="Arial"/>
          <w:noProof/>
        </w:rPr>
        <w:lastRenderedPageBreak/>
        <mc:AlternateContent>
          <mc:Choice Requires="wpg">
            <w:drawing>
              <wp:anchor distT="0" distB="0" distL="114300" distR="114300" simplePos="0" relativeHeight="251653632" behindDoc="0" locked="0" layoutInCell="1" allowOverlap="1" wp14:anchorId="3AA91972" wp14:editId="6BA8A74E">
                <wp:simplePos x="0" y="0"/>
                <wp:positionH relativeFrom="column">
                  <wp:posOffset>107950</wp:posOffset>
                </wp:positionH>
                <wp:positionV relativeFrom="paragraph">
                  <wp:posOffset>95250</wp:posOffset>
                </wp:positionV>
                <wp:extent cx="6004560" cy="5422900"/>
                <wp:effectExtent l="0" t="0" r="15240" b="25400"/>
                <wp:wrapTopAndBottom/>
                <wp:docPr id="48" name="Group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04560" cy="5422900"/>
                          <a:chOff x="107959" y="0"/>
                          <a:chExt cx="6005195" cy="5359400"/>
                        </a:xfrm>
                      </wpg:grpSpPr>
                      <wpg:grpSp>
                        <wpg:cNvPr id="49" name="Group 49"/>
                        <wpg:cNvGrpSpPr/>
                        <wpg:grpSpPr>
                          <a:xfrm>
                            <a:off x="184134" y="0"/>
                            <a:ext cx="5824744" cy="5016501"/>
                            <a:chOff x="37917" y="663454"/>
                            <a:chExt cx="3567458" cy="1467740"/>
                          </a:xfrm>
                        </wpg:grpSpPr>
                        <wps:wsp>
                          <wps:cNvPr id="50" name="Rectangle 50"/>
                          <wps:cNvSpPr/>
                          <wps:spPr>
                            <a:xfrm>
                              <a:off x="37927" y="663454"/>
                              <a:ext cx="3567448" cy="101689"/>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35496398" w14:textId="77777777" w:rsidR="00837DF9" w:rsidRDefault="00837DF9" w:rsidP="00C63089">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51"/>
                          <wps:cNvSpPr txBox="1"/>
                          <wps:spPr>
                            <a:xfrm>
                              <a:off x="37917" y="790735"/>
                              <a:ext cx="3567448" cy="13404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8E6C4D" w14:textId="77777777" w:rsidR="00837DF9" w:rsidRDefault="00837DF9" w:rsidP="00C63089">
                                <w:pPr>
                                  <w:pStyle w:val="Heading2"/>
                                </w:pPr>
                                <w:bookmarkStart w:id="56" w:name="_Toc92883459"/>
                                <w:r>
                                  <w:t>Activity 2: Improve These Less-Than-Stellar Student Emails</w:t>
                                </w:r>
                                <w:bookmarkEnd w:id="56"/>
                              </w:p>
                              <w:p w14:paraId="35DD8164" w14:textId="77777777" w:rsidR="00837DF9" w:rsidRDefault="00837DF9" w:rsidP="00C63089"/>
                              <w:p w14:paraId="0DB9B4BE" w14:textId="77777777" w:rsidR="00837DF9" w:rsidRPr="00841C42" w:rsidRDefault="00837DF9" w:rsidP="00841C42">
                                <w:pPr>
                                  <w:shd w:val="clear" w:color="auto" w:fill="0B6396"/>
                                  <w:spacing w:after="267" w:line="336" w:lineRule="atLeast"/>
                                  <w:ind w:right="-267"/>
                                  <w:jc w:val="both"/>
                                  <w:outlineLvl w:val="2"/>
                                  <w:rPr>
                                    <w:rFonts w:cs="Arial"/>
                                    <w:b/>
                                    <w:bCs/>
                                    <w:color w:val="FFFFFF" w:themeColor="background1"/>
                                    <w:sz w:val="26"/>
                                  </w:rPr>
                                </w:pPr>
                                <w:bookmarkStart w:id="57" w:name="_Toc92883460"/>
                                <w:r w:rsidRPr="00841C42">
                                  <w:rPr>
                                    <w:rFonts w:ascii="Arial" w:hAnsi="Arial" w:cs="Arial"/>
                                    <w:b/>
                                    <w:bCs/>
                                    <w:color w:val="FFFFFF" w:themeColor="background1"/>
                                    <w:sz w:val="26"/>
                                    <w:szCs w:val="26"/>
                                  </w:rPr>
                                  <w:t>Checkpoint Exercises</w:t>
                                </w:r>
                                <w:bookmarkEnd w:id="57"/>
                              </w:p>
                              <w:p w14:paraId="2857A794" w14:textId="77777777" w:rsidR="00837DF9" w:rsidRPr="00841C42" w:rsidRDefault="00837DF9" w:rsidP="00C63089">
                                <w:pPr>
                                  <w:rPr>
                                    <w:rFonts w:ascii="Arial" w:hAnsi="Arial" w:cs="Arial"/>
                                  </w:rPr>
                                </w:pPr>
                                <w:r w:rsidRPr="00841C42">
                                  <w:rPr>
                                    <w:rFonts w:ascii="Arial" w:hAnsi="Arial" w:cs="Arial"/>
                                  </w:rPr>
                                  <w:t>Below are some examples of less effective emails to professors. After reading the examples, list at least three improvements that can be made.</w:t>
                                </w:r>
                              </w:p>
                              <w:tbl>
                                <w:tblPr>
                                  <w:tblStyle w:val="TableGrid"/>
                                  <w:tblW w:w="0" w:type="auto"/>
                                  <w:tblLook w:val="04A0" w:firstRow="1" w:lastRow="0" w:firstColumn="1" w:lastColumn="0" w:noHBand="0" w:noVBand="1"/>
                                </w:tblPr>
                                <w:tblGrid>
                                  <w:gridCol w:w="4495"/>
                                  <w:gridCol w:w="4374"/>
                                </w:tblGrid>
                                <w:tr w:rsidR="00837DF9" w:rsidRPr="003544DB" w14:paraId="1A178C8E" w14:textId="77777777" w:rsidTr="00C63089">
                                  <w:tc>
                                    <w:tcPr>
                                      <w:tcW w:w="4495" w:type="dxa"/>
                                    </w:tcPr>
                                    <w:p w14:paraId="45C4A857" w14:textId="77777777" w:rsidR="00837DF9" w:rsidRPr="00841C42" w:rsidRDefault="00837DF9" w:rsidP="00C63089">
                                      <w:pPr>
                                        <w:jc w:val="center"/>
                                        <w:rPr>
                                          <w:rFonts w:ascii="Arial" w:hAnsi="Arial" w:cs="Arial"/>
                                          <w:caps/>
                                          <w:color w:val="4472C4" w:themeColor="accent1"/>
                                          <w:sz w:val="26"/>
                                          <w:szCs w:val="26"/>
                                        </w:rPr>
                                      </w:pPr>
                                      <w:r w:rsidRPr="00841C42">
                                        <w:rPr>
                                          <w:rFonts w:ascii="Arial" w:hAnsi="Arial" w:cs="Arial"/>
                                          <w:caps/>
                                          <w:color w:val="4472C4" w:themeColor="accent1"/>
                                          <w:sz w:val="26"/>
                                          <w:szCs w:val="26"/>
                                        </w:rPr>
                                        <w:t>Examples</w:t>
                                      </w:r>
                                    </w:p>
                                  </w:tc>
                                  <w:tc>
                                    <w:tcPr>
                                      <w:tcW w:w="4374" w:type="dxa"/>
                                    </w:tcPr>
                                    <w:p w14:paraId="247AE7B3" w14:textId="77777777" w:rsidR="00837DF9" w:rsidRPr="00841C42" w:rsidRDefault="00837DF9" w:rsidP="00C63089">
                                      <w:pPr>
                                        <w:jc w:val="center"/>
                                        <w:rPr>
                                          <w:rFonts w:ascii="Arial" w:hAnsi="Arial" w:cs="Arial"/>
                                          <w:caps/>
                                          <w:color w:val="4472C4" w:themeColor="accent1"/>
                                          <w:sz w:val="26"/>
                                          <w:szCs w:val="26"/>
                                        </w:rPr>
                                      </w:pPr>
                                      <w:r w:rsidRPr="00841C42">
                                        <w:rPr>
                                          <w:rFonts w:ascii="Arial" w:hAnsi="Arial" w:cs="Arial"/>
                                          <w:caps/>
                                          <w:color w:val="4472C4" w:themeColor="accent1"/>
                                          <w:sz w:val="26"/>
                                          <w:szCs w:val="26"/>
                                        </w:rPr>
                                        <w:t>Improvements</w:t>
                                      </w:r>
                                    </w:p>
                                  </w:tc>
                                </w:tr>
                                <w:tr w:rsidR="00837DF9" w:rsidRPr="003544DB" w14:paraId="0E670B93" w14:textId="77777777" w:rsidTr="00C63089">
                                  <w:tc>
                                    <w:tcPr>
                                      <w:tcW w:w="4495" w:type="dxa"/>
                                      <w:vAlign w:val="center"/>
                                    </w:tcPr>
                                    <w:p w14:paraId="1477E4DA" w14:textId="77777777" w:rsidR="00837DF9" w:rsidRPr="00841C42" w:rsidRDefault="00837DF9" w:rsidP="00C63089">
                                      <w:pPr>
                                        <w:rPr>
                                          <w:rFonts w:ascii="Arial" w:hAnsi="Arial" w:cs="Arial"/>
                                        </w:rPr>
                                      </w:pPr>
                                      <w:r w:rsidRPr="00841C42">
                                        <w:rPr>
                                          <w:rFonts w:ascii="Arial" w:hAnsi="Arial" w:cs="Arial"/>
                                        </w:rPr>
                                        <w:t xml:space="preserve">hey i </w:t>
                                      </w:r>
                                      <w:proofErr w:type="spellStart"/>
                                      <w:r w:rsidRPr="00841C42">
                                        <w:rPr>
                                          <w:rFonts w:ascii="Arial" w:hAnsi="Arial" w:cs="Arial"/>
                                        </w:rPr>
                                        <w:t>wont</w:t>
                                      </w:r>
                                      <w:proofErr w:type="spellEnd"/>
                                      <w:r w:rsidRPr="00841C42">
                                        <w:rPr>
                                          <w:rFonts w:ascii="Arial" w:hAnsi="Arial" w:cs="Arial"/>
                                        </w:rPr>
                                        <w:t xml:space="preserve"> be in class </w:t>
                                      </w:r>
                                      <w:proofErr w:type="spellStart"/>
                                      <w:r w:rsidRPr="00841C42">
                                        <w:rPr>
                                          <w:rFonts w:ascii="Arial" w:hAnsi="Arial" w:cs="Arial"/>
                                        </w:rPr>
                                        <w:t>cuz</w:t>
                                      </w:r>
                                      <w:proofErr w:type="spellEnd"/>
                                      <w:r w:rsidRPr="00841C42">
                                        <w:rPr>
                                          <w:rFonts w:ascii="Arial" w:hAnsi="Arial" w:cs="Arial"/>
                                        </w:rPr>
                                        <w:t xml:space="preserve"> </w:t>
                                      </w:r>
                                      <w:proofErr w:type="spellStart"/>
                                      <w:r w:rsidRPr="00841C42">
                                        <w:rPr>
                                          <w:rFonts w:ascii="Arial" w:hAnsi="Arial" w:cs="Arial"/>
                                        </w:rPr>
                                        <w:t>im</w:t>
                                      </w:r>
                                      <w:proofErr w:type="spellEnd"/>
                                      <w:r w:rsidRPr="00841C42">
                                        <w:rPr>
                                          <w:rFonts w:ascii="Arial" w:hAnsi="Arial" w:cs="Arial"/>
                                        </w:rPr>
                                        <w:t xml:space="preserve"> sick</w:t>
                                      </w:r>
                                    </w:p>
                                  </w:tc>
                                  <w:tc>
                                    <w:tcPr>
                                      <w:tcW w:w="4374" w:type="dxa"/>
                                    </w:tcPr>
                                    <w:p w14:paraId="56933AB0" w14:textId="77777777" w:rsidR="00837DF9" w:rsidRPr="00841C42" w:rsidRDefault="00837DF9" w:rsidP="00C63089">
                                      <w:pPr>
                                        <w:rPr>
                                          <w:rFonts w:ascii="Arial" w:hAnsi="Arial" w:cs="Arial"/>
                                        </w:rPr>
                                      </w:pPr>
                                      <w:r w:rsidRPr="00841C42">
                                        <w:rPr>
                                          <w:rFonts w:ascii="Arial" w:hAnsi="Arial" w:cs="Arial"/>
                                        </w:rPr>
                                        <w:t>1.</w:t>
                                      </w:r>
                                    </w:p>
                                    <w:p w14:paraId="693F5451" w14:textId="77777777" w:rsidR="00837DF9" w:rsidRPr="00841C42" w:rsidRDefault="00837DF9" w:rsidP="00C63089">
                                      <w:pPr>
                                        <w:rPr>
                                          <w:rFonts w:ascii="Arial" w:hAnsi="Arial" w:cs="Arial"/>
                                        </w:rPr>
                                      </w:pPr>
                                    </w:p>
                                    <w:p w14:paraId="3D929439" w14:textId="77777777" w:rsidR="00837DF9" w:rsidRPr="00841C42" w:rsidRDefault="00837DF9" w:rsidP="00C63089">
                                      <w:pPr>
                                        <w:rPr>
                                          <w:rFonts w:ascii="Arial" w:hAnsi="Arial" w:cs="Arial"/>
                                        </w:rPr>
                                      </w:pPr>
                                      <w:r w:rsidRPr="00841C42">
                                        <w:rPr>
                                          <w:rFonts w:ascii="Arial" w:hAnsi="Arial" w:cs="Arial"/>
                                        </w:rPr>
                                        <w:t>2.</w:t>
                                      </w:r>
                                    </w:p>
                                    <w:p w14:paraId="3B4D1EA8" w14:textId="77777777" w:rsidR="00837DF9" w:rsidRPr="00841C42" w:rsidRDefault="00837DF9" w:rsidP="00C63089">
                                      <w:pPr>
                                        <w:rPr>
                                          <w:rFonts w:ascii="Arial" w:hAnsi="Arial" w:cs="Arial"/>
                                        </w:rPr>
                                      </w:pPr>
                                    </w:p>
                                    <w:p w14:paraId="189DE59B" w14:textId="77777777" w:rsidR="00837DF9" w:rsidRPr="00841C42" w:rsidRDefault="00837DF9" w:rsidP="00C63089">
                                      <w:pPr>
                                        <w:rPr>
                                          <w:rFonts w:ascii="Arial" w:hAnsi="Arial" w:cs="Arial"/>
                                        </w:rPr>
                                      </w:pPr>
                                      <w:r w:rsidRPr="00841C42">
                                        <w:rPr>
                                          <w:rFonts w:ascii="Arial" w:hAnsi="Arial" w:cs="Arial"/>
                                        </w:rPr>
                                        <w:t>3.</w:t>
                                      </w:r>
                                    </w:p>
                                    <w:p w14:paraId="7C7E253A" w14:textId="77777777" w:rsidR="00837DF9" w:rsidRPr="00841C42" w:rsidRDefault="00837DF9" w:rsidP="00C63089">
                                      <w:pPr>
                                        <w:rPr>
                                          <w:rFonts w:ascii="Arial" w:hAnsi="Arial" w:cs="Arial"/>
                                        </w:rPr>
                                      </w:pPr>
                                    </w:p>
                                  </w:tc>
                                </w:tr>
                                <w:tr w:rsidR="00837DF9" w:rsidRPr="003544DB" w14:paraId="18369A57" w14:textId="77777777" w:rsidTr="00C63089">
                                  <w:tc>
                                    <w:tcPr>
                                      <w:tcW w:w="4495" w:type="dxa"/>
                                      <w:vAlign w:val="center"/>
                                    </w:tcPr>
                                    <w:p w14:paraId="2233B04A" w14:textId="77777777" w:rsidR="00837DF9" w:rsidRPr="00841C42" w:rsidRDefault="00837DF9" w:rsidP="00C63089">
                                      <w:pPr>
                                        <w:rPr>
                                          <w:rFonts w:ascii="Arial" w:hAnsi="Arial" w:cs="Arial"/>
                                        </w:rPr>
                                      </w:pPr>
                                      <w:r w:rsidRPr="00841C42">
                                        <w:rPr>
                                          <w:rFonts w:ascii="Arial" w:hAnsi="Arial" w:cs="Arial"/>
                                        </w:rPr>
                                        <w:t>Dear Professor,</w:t>
                                      </w:r>
                                    </w:p>
                                    <w:p w14:paraId="33FECEF7" w14:textId="77777777" w:rsidR="00837DF9" w:rsidRPr="00841C42" w:rsidRDefault="00837DF9" w:rsidP="00C63089">
                                      <w:pPr>
                                        <w:rPr>
                                          <w:rFonts w:ascii="Arial" w:hAnsi="Arial" w:cs="Arial"/>
                                        </w:rPr>
                                      </w:pPr>
                                      <w:r w:rsidRPr="00841C42">
                                        <w:rPr>
                                          <w:rFonts w:ascii="Arial" w:hAnsi="Arial" w:cs="Arial"/>
                                        </w:rPr>
                                        <w:t>I need to set up a meeting with you tomorrow in your office from 3-3:15. Please respond ASAP.</w:t>
                                      </w:r>
                                    </w:p>
                                    <w:p w14:paraId="5156A987" w14:textId="77777777" w:rsidR="00837DF9" w:rsidRPr="00841C42" w:rsidRDefault="00837DF9" w:rsidP="00C63089">
                                      <w:pPr>
                                        <w:rPr>
                                          <w:rFonts w:ascii="Arial" w:hAnsi="Arial" w:cs="Arial"/>
                                        </w:rPr>
                                      </w:pPr>
                                      <w:r w:rsidRPr="00841C42">
                                        <w:rPr>
                                          <w:rFonts w:ascii="Arial" w:hAnsi="Arial" w:cs="Arial"/>
                                        </w:rPr>
                                        <w:t>Sincerely,</w:t>
                                      </w:r>
                                    </w:p>
                                    <w:p w14:paraId="04B28B0B" w14:textId="77777777" w:rsidR="00837DF9" w:rsidRPr="00841C42" w:rsidRDefault="00837DF9" w:rsidP="00C63089">
                                      <w:pPr>
                                        <w:rPr>
                                          <w:rFonts w:ascii="Arial" w:hAnsi="Arial" w:cs="Arial"/>
                                        </w:rPr>
                                      </w:pPr>
                                      <w:r w:rsidRPr="00841C42">
                                        <w:rPr>
                                          <w:rFonts w:ascii="Arial" w:hAnsi="Arial" w:cs="Arial"/>
                                        </w:rPr>
                                        <w:t>Student</w:t>
                                      </w:r>
                                    </w:p>
                                  </w:tc>
                                  <w:tc>
                                    <w:tcPr>
                                      <w:tcW w:w="4374" w:type="dxa"/>
                                    </w:tcPr>
                                    <w:p w14:paraId="508CE728" w14:textId="77777777" w:rsidR="00837DF9" w:rsidRPr="00841C42" w:rsidRDefault="00837DF9" w:rsidP="00C63089">
                                      <w:pPr>
                                        <w:rPr>
                                          <w:rFonts w:ascii="Arial" w:hAnsi="Arial" w:cs="Arial"/>
                                        </w:rPr>
                                      </w:pPr>
                                      <w:r w:rsidRPr="00841C42">
                                        <w:rPr>
                                          <w:rFonts w:ascii="Arial" w:hAnsi="Arial" w:cs="Arial"/>
                                        </w:rPr>
                                        <w:t>1.</w:t>
                                      </w:r>
                                    </w:p>
                                    <w:p w14:paraId="488CD248" w14:textId="77777777" w:rsidR="00837DF9" w:rsidRPr="00841C42" w:rsidRDefault="00837DF9" w:rsidP="00C63089">
                                      <w:pPr>
                                        <w:rPr>
                                          <w:rFonts w:ascii="Arial" w:hAnsi="Arial" w:cs="Arial"/>
                                        </w:rPr>
                                      </w:pPr>
                                    </w:p>
                                    <w:p w14:paraId="5D6BEB72" w14:textId="77777777" w:rsidR="00837DF9" w:rsidRPr="00841C42" w:rsidRDefault="00837DF9" w:rsidP="00C63089">
                                      <w:pPr>
                                        <w:rPr>
                                          <w:rFonts w:ascii="Arial" w:hAnsi="Arial" w:cs="Arial"/>
                                        </w:rPr>
                                      </w:pPr>
                                      <w:r w:rsidRPr="00841C42">
                                        <w:rPr>
                                          <w:rFonts w:ascii="Arial" w:hAnsi="Arial" w:cs="Arial"/>
                                        </w:rPr>
                                        <w:t>2.</w:t>
                                      </w:r>
                                    </w:p>
                                    <w:p w14:paraId="103465B5" w14:textId="77777777" w:rsidR="00837DF9" w:rsidRPr="00841C42" w:rsidRDefault="00837DF9" w:rsidP="00C63089">
                                      <w:pPr>
                                        <w:rPr>
                                          <w:rFonts w:ascii="Arial" w:hAnsi="Arial" w:cs="Arial"/>
                                        </w:rPr>
                                      </w:pPr>
                                    </w:p>
                                    <w:p w14:paraId="452E9CCE" w14:textId="77777777" w:rsidR="00837DF9" w:rsidRPr="00841C42" w:rsidRDefault="00837DF9" w:rsidP="00C63089">
                                      <w:pPr>
                                        <w:rPr>
                                          <w:rFonts w:ascii="Arial" w:hAnsi="Arial" w:cs="Arial"/>
                                        </w:rPr>
                                      </w:pPr>
                                      <w:r w:rsidRPr="00841C42">
                                        <w:rPr>
                                          <w:rFonts w:ascii="Arial" w:hAnsi="Arial" w:cs="Arial"/>
                                        </w:rPr>
                                        <w:t>3.</w:t>
                                      </w:r>
                                    </w:p>
                                    <w:p w14:paraId="284272B0" w14:textId="77777777" w:rsidR="00837DF9" w:rsidRPr="00841C42" w:rsidRDefault="00837DF9" w:rsidP="00C63089">
                                      <w:pPr>
                                        <w:rPr>
                                          <w:rFonts w:ascii="Arial" w:hAnsi="Arial" w:cs="Arial"/>
                                        </w:rPr>
                                      </w:pPr>
                                    </w:p>
                                  </w:tc>
                                </w:tr>
                                <w:tr w:rsidR="00837DF9" w:rsidRPr="003544DB" w14:paraId="715E9D20" w14:textId="77777777" w:rsidTr="00C63089">
                                  <w:tc>
                                    <w:tcPr>
                                      <w:tcW w:w="4495" w:type="dxa"/>
                                      <w:vAlign w:val="center"/>
                                    </w:tcPr>
                                    <w:p w14:paraId="01CBAB44" w14:textId="77777777" w:rsidR="00837DF9" w:rsidRPr="00841C42" w:rsidRDefault="00837DF9" w:rsidP="00C63089">
                                      <w:pPr>
                                        <w:rPr>
                                          <w:rFonts w:ascii="Arial" w:hAnsi="Arial" w:cs="Arial"/>
                                        </w:rPr>
                                      </w:pPr>
                                      <w:r w:rsidRPr="00841C42">
                                        <w:rPr>
                                          <w:rFonts w:ascii="Arial" w:hAnsi="Arial" w:cs="Arial"/>
                                        </w:rPr>
                                        <w:t>Miss (Professor’s First Name),</w:t>
                                      </w:r>
                                    </w:p>
                                    <w:p w14:paraId="7D75F0E5" w14:textId="77777777" w:rsidR="00837DF9" w:rsidRPr="00841C42" w:rsidRDefault="00837DF9" w:rsidP="00C63089">
                                      <w:pPr>
                                        <w:rPr>
                                          <w:rFonts w:ascii="Arial" w:hAnsi="Arial" w:cs="Arial"/>
                                        </w:rPr>
                                      </w:pPr>
                                      <w:r w:rsidRPr="00841C42">
                                        <w:rPr>
                                          <w:rFonts w:ascii="Arial" w:hAnsi="Arial" w:cs="Arial"/>
                                        </w:rPr>
                                        <w:t>I need a letter of recommendation. It is due Thursday.</w:t>
                                      </w:r>
                                    </w:p>
                                    <w:p w14:paraId="30A76CF1" w14:textId="77777777" w:rsidR="00837DF9" w:rsidRPr="00841C42" w:rsidRDefault="00837DF9" w:rsidP="00C63089">
                                      <w:pPr>
                                        <w:rPr>
                                          <w:rFonts w:ascii="Arial" w:hAnsi="Arial" w:cs="Arial"/>
                                        </w:rPr>
                                      </w:pPr>
                                      <w:r w:rsidRPr="00841C42">
                                        <w:rPr>
                                          <w:rFonts w:ascii="Arial" w:hAnsi="Arial" w:cs="Arial"/>
                                        </w:rPr>
                                        <w:t>-Student</w:t>
                                      </w:r>
                                    </w:p>
                                  </w:tc>
                                  <w:tc>
                                    <w:tcPr>
                                      <w:tcW w:w="4374" w:type="dxa"/>
                                    </w:tcPr>
                                    <w:p w14:paraId="220B2BC0" w14:textId="77777777" w:rsidR="00837DF9" w:rsidRPr="00841C42" w:rsidRDefault="00837DF9" w:rsidP="00C63089">
                                      <w:pPr>
                                        <w:rPr>
                                          <w:rFonts w:ascii="Arial" w:hAnsi="Arial" w:cs="Arial"/>
                                        </w:rPr>
                                      </w:pPr>
                                      <w:r w:rsidRPr="00841C42">
                                        <w:rPr>
                                          <w:rFonts w:ascii="Arial" w:hAnsi="Arial" w:cs="Arial"/>
                                        </w:rPr>
                                        <w:t>1.</w:t>
                                      </w:r>
                                    </w:p>
                                    <w:p w14:paraId="219A2232" w14:textId="77777777" w:rsidR="00837DF9" w:rsidRPr="00841C42" w:rsidRDefault="00837DF9" w:rsidP="00C63089">
                                      <w:pPr>
                                        <w:rPr>
                                          <w:rFonts w:ascii="Arial" w:hAnsi="Arial" w:cs="Arial"/>
                                        </w:rPr>
                                      </w:pPr>
                                    </w:p>
                                    <w:p w14:paraId="311E898B" w14:textId="77777777" w:rsidR="00837DF9" w:rsidRPr="00841C42" w:rsidRDefault="00837DF9" w:rsidP="00C63089">
                                      <w:pPr>
                                        <w:rPr>
                                          <w:rFonts w:ascii="Arial" w:hAnsi="Arial" w:cs="Arial"/>
                                        </w:rPr>
                                      </w:pPr>
                                      <w:r w:rsidRPr="00841C42">
                                        <w:rPr>
                                          <w:rFonts w:ascii="Arial" w:hAnsi="Arial" w:cs="Arial"/>
                                        </w:rPr>
                                        <w:t>2.</w:t>
                                      </w:r>
                                    </w:p>
                                    <w:p w14:paraId="7B8F67DE" w14:textId="77777777" w:rsidR="00837DF9" w:rsidRPr="00841C42" w:rsidRDefault="00837DF9" w:rsidP="00C63089">
                                      <w:pPr>
                                        <w:rPr>
                                          <w:rFonts w:ascii="Arial" w:hAnsi="Arial" w:cs="Arial"/>
                                        </w:rPr>
                                      </w:pPr>
                                    </w:p>
                                    <w:p w14:paraId="4790AFB3" w14:textId="77777777" w:rsidR="00837DF9" w:rsidRPr="00841C42" w:rsidRDefault="00837DF9" w:rsidP="00C63089">
                                      <w:pPr>
                                        <w:rPr>
                                          <w:rFonts w:ascii="Arial" w:hAnsi="Arial" w:cs="Arial"/>
                                        </w:rPr>
                                      </w:pPr>
                                      <w:r w:rsidRPr="00841C42">
                                        <w:rPr>
                                          <w:rFonts w:ascii="Arial" w:hAnsi="Arial" w:cs="Arial"/>
                                        </w:rPr>
                                        <w:t>3.</w:t>
                                      </w:r>
                                    </w:p>
                                    <w:p w14:paraId="14B15034" w14:textId="77777777" w:rsidR="00837DF9" w:rsidRPr="00841C42" w:rsidRDefault="00837DF9" w:rsidP="00C63089">
                                      <w:pPr>
                                        <w:rPr>
                                          <w:rFonts w:ascii="Arial" w:hAnsi="Arial" w:cs="Arial"/>
                                        </w:rPr>
                                      </w:pPr>
                                    </w:p>
                                  </w:tc>
                                </w:tr>
                              </w:tbl>
                              <w:p w14:paraId="55BEC458" w14:textId="77777777" w:rsidR="00837DF9" w:rsidRDefault="00837DF9" w:rsidP="00C63089">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grpSp>
                      <wps:wsp>
                        <wps:cNvPr id="52" name="Rectangle 52"/>
                        <wps:cNvSpPr/>
                        <wps:spPr>
                          <a:xfrm>
                            <a:off x="107959" y="5035550"/>
                            <a:ext cx="6005195"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AA91972" id="Group 48" o:spid="_x0000_s1064" alt="&quot;&quot;" style="position:absolute;left:0;text-align:left;margin-left:8.5pt;margin-top:7.5pt;width:472.8pt;height:427pt;z-index:251653632;mso-position-horizontal-relative:text;mso-position-vertical-relative:text;mso-height-relative:margin" coordorigin="1079" coordsize="60051,5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">
                <v:group id="Group 49" o:spid="_x0000_s1065" style="position:absolute;left:1841;width:58247;height:50165" coordorigin="379,6634" coordsize="35674,1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0" o:spid="_x0000_s1066" style="position:absolute;left:379;top:6634;width:35674;height:1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" fillcolor="#2a4a85 [2148]" stroked="f">
                    <v:fill color2="#8eaadb [1940]" rotate="t" angle="180" colors="0 #2a4b86;31457f #4a76c6;1 #8faadc" focus="100%" type="gradient"/>
                    <v:textbox>
                      <w:txbxContent>
                        <w:p w14:paraId="35496398" w14:textId="77777777" w:rsidR="00837DF9" w:rsidRDefault="00837DF9" w:rsidP="00C63089">
                          <w:pPr>
                            <w:jc w:val="center"/>
                            <w:rPr>
                              <w:rFonts w:asciiTheme="majorHAnsi" w:eastAsiaTheme="majorEastAsia" w:hAnsiTheme="majorHAnsi" w:cstheme="majorBidi"/>
                              <w:color w:val="FFFFFF" w:themeColor="background1"/>
                              <w:szCs w:val="28"/>
                            </w:rPr>
                          </w:pPr>
                        </w:p>
                      </w:txbxContent>
                    </v:textbox>
                  </v:rect>
                  <v:shape id="Text Box 51" o:spid="_x0000_s1067" type="#_x0000_t202" style="position:absolute;left:379;top:7907;width:35674;height:1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" filled="f" stroked="f" strokeweight=".5pt">
                    <v:textbox inset=",7.2pt,,0">
                      <w:txbxContent>
                        <w:p w14:paraId="1F8E6C4D" w14:textId="77777777" w:rsidR="00837DF9" w:rsidRDefault="00837DF9" w:rsidP="00C63089">
                          <w:pPr>
                            <w:pStyle w:val="Heading2"/>
                          </w:pPr>
                          <w:bookmarkStart w:id="58" w:name="_Toc92883459"/>
                          <w:r>
                            <w:t>Activity 2: Improve These Less-Than-Stellar Student Emails</w:t>
                          </w:r>
                          <w:bookmarkEnd w:id="58"/>
                        </w:p>
                        <w:p w14:paraId="35DD8164" w14:textId="77777777" w:rsidR="00837DF9" w:rsidRDefault="00837DF9" w:rsidP="00C63089"/>
                        <w:p w14:paraId="0DB9B4BE" w14:textId="77777777" w:rsidR="00837DF9" w:rsidRPr="00841C42" w:rsidRDefault="00837DF9" w:rsidP="00841C42">
                          <w:pPr>
                            <w:shd w:val="clear" w:color="auto" w:fill="0B6396"/>
                            <w:spacing w:after="267" w:line="336" w:lineRule="atLeast"/>
                            <w:ind w:right="-267"/>
                            <w:jc w:val="both"/>
                            <w:outlineLvl w:val="2"/>
                            <w:rPr>
                              <w:rFonts w:cs="Arial"/>
                              <w:b/>
                              <w:bCs/>
                              <w:color w:val="FFFFFF" w:themeColor="background1"/>
                              <w:sz w:val="26"/>
                            </w:rPr>
                          </w:pPr>
                          <w:bookmarkStart w:id="59" w:name="_Toc92883460"/>
                          <w:r w:rsidRPr="00841C42">
                            <w:rPr>
                              <w:rFonts w:ascii="Arial" w:hAnsi="Arial" w:cs="Arial"/>
                              <w:b/>
                              <w:bCs/>
                              <w:color w:val="FFFFFF" w:themeColor="background1"/>
                              <w:sz w:val="26"/>
                              <w:szCs w:val="26"/>
                            </w:rPr>
                            <w:t>Checkpoint Exercises</w:t>
                          </w:r>
                          <w:bookmarkEnd w:id="59"/>
                        </w:p>
                        <w:p w14:paraId="2857A794" w14:textId="77777777" w:rsidR="00837DF9" w:rsidRPr="00841C42" w:rsidRDefault="00837DF9" w:rsidP="00C63089">
                          <w:pPr>
                            <w:rPr>
                              <w:rFonts w:ascii="Arial" w:hAnsi="Arial" w:cs="Arial"/>
                            </w:rPr>
                          </w:pPr>
                          <w:r w:rsidRPr="00841C42">
                            <w:rPr>
                              <w:rFonts w:ascii="Arial" w:hAnsi="Arial" w:cs="Arial"/>
                            </w:rPr>
                            <w:t>Below are some examples of less effective emails to professors. After reading the examples, list at least three improvements that can be made.</w:t>
                          </w:r>
                        </w:p>
                        <w:tbl>
                          <w:tblPr>
                            <w:tblStyle w:val="TableGrid"/>
                            <w:tblW w:w="0" w:type="auto"/>
                            <w:tblLook w:val="04A0" w:firstRow="1" w:lastRow="0" w:firstColumn="1" w:lastColumn="0" w:noHBand="0" w:noVBand="1"/>
                          </w:tblPr>
                          <w:tblGrid>
                            <w:gridCol w:w="4495"/>
                            <w:gridCol w:w="4374"/>
                          </w:tblGrid>
                          <w:tr w:rsidR="00837DF9" w:rsidRPr="003544DB" w14:paraId="1A178C8E" w14:textId="77777777" w:rsidTr="00C63089">
                            <w:tc>
                              <w:tcPr>
                                <w:tcW w:w="4495" w:type="dxa"/>
                              </w:tcPr>
                              <w:p w14:paraId="45C4A857" w14:textId="77777777" w:rsidR="00837DF9" w:rsidRPr="00841C42" w:rsidRDefault="00837DF9" w:rsidP="00C63089">
                                <w:pPr>
                                  <w:jc w:val="center"/>
                                  <w:rPr>
                                    <w:rFonts w:ascii="Arial" w:hAnsi="Arial" w:cs="Arial"/>
                                    <w:caps/>
                                    <w:color w:val="4472C4" w:themeColor="accent1"/>
                                    <w:sz w:val="26"/>
                                    <w:szCs w:val="26"/>
                                  </w:rPr>
                                </w:pPr>
                                <w:r w:rsidRPr="00841C42">
                                  <w:rPr>
                                    <w:rFonts w:ascii="Arial" w:hAnsi="Arial" w:cs="Arial"/>
                                    <w:caps/>
                                    <w:color w:val="4472C4" w:themeColor="accent1"/>
                                    <w:sz w:val="26"/>
                                    <w:szCs w:val="26"/>
                                  </w:rPr>
                                  <w:t>Examples</w:t>
                                </w:r>
                              </w:p>
                            </w:tc>
                            <w:tc>
                              <w:tcPr>
                                <w:tcW w:w="4374" w:type="dxa"/>
                              </w:tcPr>
                              <w:p w14:paraId="247AE7B3" w14:textId="77777777" w:rsidR="00837DF9" w:rsidRPr="00841C42" w:rsidRDefault="00837DF9" w:rsidP="00C63089">
                                <w:pPr>
                                  <w:jc w:val="center"/>
                                  <w:rPr>
                                    <w:rFonts w:ascii="Arial" w:hAnsi="Arial" w:cs="Arial"/>
                                    <w:caps/>
                                    <w:color w:val="4472C4" w:themeColor="accent1"/>
                                    <w:sz w:val="26"/>
                                    <w:szCs w:val="26"/>
                                  </w:rPr>
                                </w:pPr>
                                <w:r w:rsidRPr="00841C42">
                                  <w:rPr>
                                    <w:rFonts w:ascii="Arial" w:hAnsi="Arial" w:cs="Arial"/>
                                    <w:caps/>
                                    <w:color w:val="4472C4" w:themeColor="accent1"/>
                                    <w:sz w:val="26"/>
                                    <w:szCs w:val="26"/>
                                  </w:rPr>
                                  <w:t>Improvements</w:t>
                                </w:r>
                              </w:p>
                            </w:tc>
                          </w:tr>
                          <w:tr w:rsidR="00837DF9" w:rsidRPr="003544DB" w14:paraId="0E670B93" w14:textId="77777777" w:rsidTr="00C63089">
                            <w:tc>
                              <w:tcPr>
                                <w:tcW w:w="4495" w:type="dxa"/>
                                <w:vAlign w:val="center"/>
                              </w:tcPr>
                              <w:p w14:paraId="1477E4DA" w14:textId="77777777" w:rsidR="00837DF9" w:rsidRPr="00841C42" w:rsidRDefault="00837DF9" w:rsidP="00C63089">
                                <w:pPr>
                                  <w:rPr>
                                    <w:rFonts w:ascii="Arial" w:hAnsi="Arial" w:cs="Arial"/>
                                  </w:rPr>
                                </w:pPr>
                                <w:r w:rsidRPr="00841C42">
                                  <w:rPr>
                                    <w:rFonts w:ascii="Arial" w:hAnsi="Arial" w:cs="Arial"/>
                                  </w:rPr>
                                  <w:t xml:space="preserve">hey i </w:t>
                                </w:r>
                                <w:proofErr w:type="spellStart"/>
                                <w:r w:rsidRPr="00841C42">
                                  <w:rPr>
                                    <w:rFonts w:ascii="Arial" w:hAnsi="Arial" w:cs="Arial"/>
                                  </w:rPr>
                                  <w:t>wont</w:t>
                                </w:r>
                                <w:proofErr w:type="spellEnd"/>
                                <w:r w:rsidRPr="00841C42">
                                  <w:rPr>
                                    <w:rFonts w:ascii="Arial" w:hAnsi="Arial" w:cs="Arial"/>
                                  </w:rPr>
                                  <w:t xml:space="preserve"> be in class </w:t>
                                </w:r>
                                <w:proofErr w:type="spellStart"/>
                                <w:r w:rsidRPr="00841C42">
                                  <w:rPr>
                                    <w:rFonts w:ascii="Arial" w:hAnsi="Arial" w:cs="Arial"/>
                                  </w:rPr>
                                  <w:t>cuz</w:t>
                                </w:r>
                                <w:proofErr w:type="spellEnd"/>
                                <w:r w:rsidRPr="00841C42">
                                  <w:rPr>
                                    <w:rFonts w:ascii="Arial" w:hAnsi="Arial" w:cs="Arial"/>
                                  </w:rPr>
                                  <w:t xml:space="preserve"> </w:t>
                                </w:r>
                                <w:proofErr w:type="spellStart"/>
                                <w:r w:rsidRPr="00841C42">
                                  <w:rPr>
                                    <w:rFonts w:ascii="Arial" w:hAnsi="Arial" w:cs="Arial"/>
                                  </w:rPr>
                                  <w:t>im</w:t>
                                </w:r>
                                <w:proofErr w:type="spellEnd"/>
                                <w:r w:rsidRPr="00841C42">
                                  <w:rPr>
                                    <w:rFonts w:ascii="Arial" w:hAnsi="Arial" w:cs="Arial"/>
                                  </w:rPr>
                                  <w:t xml:space="preserve"> sick</w:t>
                                </w:r>
                              </w:p>
                            </w:tc>
                            <w:tc>
                              <w:tcPr>
                                <w:tcW w:w="4374" w:type="dxa"/>
                              </w:tcPr>
                              <w:p w14:paraId="56933AB0" w14:textId="77777777" w:rsidR="00837DF9" w:rsidRPr="00841C42" w:rsidRDefault="00837DF9" w:rsidP="00C63089">
                                <w:pPr>
                                  <w:rPr>
                                    <w:rFonts w:ascii="Arial" w:hAnsi="Arial" w:cs="Arial"/>
                                  </w:rPr>
                                </w:pPr>
                                <w:r w:rsidRPr="00841C42">
                                  <w:rPr>
                                    <w:rFonts w:ascii="Arial" w:hAnsi="Arial" w:cs="Arial"/>
                                  </w:rPr>
                                  <w:t>1.</w:t>
                                </w:r>
                              </w:p>
                              <w:p w14:paraId="693F5451" w14:textId="77777777" w:rsidR="00837DF9" w:rsidRPr="00841C42" w:rsidRDefault="00837DF9" w:rsidP="00C63089">
                                <w:pPr>
                                  <w:rPr>
                                    <w:rFonts w:ascii="Arial" w:hAnsi="Arial" w:cs="Arial"/>
                                  </w:rPr>
                                </w:pPr>
                              </w:p>
                              <w:p w14:paraId="3D929439" w14:textId="77777777" w:rsidR="00837DF9" w:rsidRPr="00841C42" w:rsidRDefault="00837DF9" w:rsidP="00C63089">
                                <w:pPr>
                                  <w:rPr>
                                    <w:rFonts w:ascii="Arial" w:hAnsi="Arial" w:cs="Arial"/>
                                  </w:rPr>
                                </w:pPr>
                                <w:r w:rsidRPr="00841C42">
                                  <w:rPr>
                                    <w:rFonts w:ascii="Arial" w:hAnsi="Arial" w:cs="Arial"/>
                                  </w:rPr>
                                  <w:t>2.</w:t>
                                </w:r>
                              </w:p>
                              <w:p w14:paraId="3B4D1EA8" w14:textId="77777777" w:rsidR="00837DF9" w:rsidRPr="00841C42" w:rsidRDefault="00837DF9" w:rsidP="00C63089">
                                <w:pPr>
                                  <w:rPr>
                                    <w:rFonts w:ascii="Arial" w:hAnsi="Arial" w:cs="Arial"/>
                                  </w:rPr>
                                </w:pPr>
                              </w:p>
                              <w:p w14:paraId="189DE59B" w14:textId="77777777" w:rsidR="00837DF9" w:rsidRPr="00841C42" w:rsidRDefault="00837DF9" w:rsidP="00C63089">
                                <w:pPr>
                                  <w:rPr>
                                    <w:rFonts w:ascii="Arial" w:hAnsi="Arial" w:cs="Arial"/>
                                  </w:rPr>
                                </w:pPr>
                                <w:r w:rsidRPr="00841C42">
                                  <w:rPr>
                                    <w:rFonts w:ascii="Arial" w:hAnsi="Arial" w:cs="Arial"/>
                                  </w:rPr>
                                  <w:t>3.</w:t>
                                </w:r>
                              </w:p>
                              <w:p w14:paraId="7C7E253A" w14:textId="77777777" w:rsidR="00837DF9" w:rsidRPr="00841C42" w:rsidRDefault="00837DF9" w:rsidP="00C63089">
                                <w:pPr>
                                  <w:rPr>
                                    <w:rFonts w:ascii="Arial" w:hAnsi="Arial" w:cs="Arial"/>
                                  </w:rPr>
                                </w:pPr>
                              </w:p>
                            </w:tc>
                          </w:tr>
                          <w:tr w:rsidR="00837DF9" w:rsidRPr="003544DB" w14:paraId="18369A57" w14:textId="77777777" w:rsidTr="00C63089">
                            <w:tc>
                              <w:tcPr>
                                <w:tcW w:w="4495" w:type="dxa"/>
                                <w:vAlign w:val="center"/>
                              </w:tcPr>
                              <w:p w14:paraId="2233B04A" w14:textId="77777777" w:rsidR="00837DF9" w:rsidRPr="00841C42" w:rsidRDefault="00837DF9" w:rsidP="00C63089">
                                <w:pPr>
                                  <w:rPr>
                                    <w:rFonts w:ascii="Arial" w:hAnsi="Arial" w:cs="Arial"/>
                                  </w:rPr>
                                </w:pPr>
                                <w:r w:rsidRPr="00841C42">
                                  <w:rPr>
                                    <w:rFonts w:ascii="Arial" w:hAnsi="Arial" w:cs="Arial"/>
                                  </w:rPr>
                                  <w:t>Dear Professor,</w:t>
                                </w:r>
                              </w:p>
                              <w:p w14:paraId="33FECEF7" w14:textId="77777777" w:rsidR="00837DF9" w:rsidRPr="00841C42" w:rsidRDefault="00837DF9" w:rsidP="00C63089">
                                <w:pPr>
                                  <w:rPr>
                                    <w:rFonts w:ascii="Arial" w:hAnsi="Arial" w:cs="Arial"/>
                                  </w:rPr>
                                </w:pPr>
                                <w:r w:rsidRPr="00841C42">
                                  <w:rPr>
                                    <w:rFonts w:ascii="Arial" w:hAnsi="Arial" w:cs="Arial"/>
                                  </w:rPr>
                                  <w:t>I need to set up a meeting with you tomorrow in your office from 3-3:15. Please respond ASAP.</w:t>
                                </w:r>
                              </w:p>
                              <w:p w14:paraId="5156A987" w14:textId="77777777" w:rsidR="00837DF9" w:rsidRPr="00841C42" w:rsidRDefault="00837DF9" w:rsidP="00C63089">
                                <w:pPr>
                                  <w:rPr>
                                    <w:rFonts w:ascii="Arial" w:hAnsi="Arial" w:cs="Arial"/>
                                  </w:rPr>
                                </w:pPr>
                                <w:r w:rsidRPr="00841C42">
                                  <w:rPr>
                                    <w:rFonts w:ascii="Arial" w:hAnsi="Arial" w:cs="Arial"/>
                                  </w:rPr>
                                  <w:t>Sincerely,</w:t>
                                </w:r>
                              </w:p>
                              <w:p w14:paraId="04B28B0B" w14:textId="77777777" w:rsidR="00837DF9" w:rsidRPr="00841C42" w:rsidRDefault="00837DF9" w:rsidP="00C63089">
                                <w:pPr>
                                  <w:rPr>
                                    <w:rFonts w:ascii="Arial" w:hAnsi="Arial" w:cs="Arial"/>
                                  </w:rPr>
                                </w:pPr>
                                <w:r w:rsidRPr="00841C42">
                                  <w:rPr>
                                    <w:rFonts w:ascii="Arial" w:hAnsi="Arial" w:cs="Arial"/>
                                  </w:rPr>
                                  <w:t>Student</w:t>
                                </w:r>
                              </w:p>
                            </w:tc>
                            <w:tc>
                              <w:tcPr>
                                <w:tcW w:w="4374" w:type="dxa"/>
                              </w:tcPr>
                              <w:p w14:paraId="508CE728" w14:textId="77777777" w:rsidR="00837DF9" w:rsidRPr="00841C42" w:rsidRDefault="00837DF9" w:rsidP="00C63089">
                                <w:pPr>
                                  <w:rPr>
                                    <w:rFonts w:ascii="Arial" w:hAnsi="Arial" w:cs="Arial"/>
                                  </w:rPr>
                                </w:pPr>
                                <w:r w:rsidRPr="00841C42">
                                  <w:rPr>
                                    <w:rFonts w:ascii="Arial" w:hAnsi="Arial" w:cs="Arial"/>
                                  </w:rPr>
                                  <w:t>1.</w:t>
                                </w:r>
                              </w:p>
                              <w:p w14:paraId="488CD248" w14:textId="77777777" w:rsidR="00837DF9" w:rsidRPr="00841C42" w:rsidRDefault="00837DF9" w:rsidP="00C63089">
                                <w:pPr>
                                  <w:rPr>
                                    <w:rFonts w:ascii="Arial" w:hAnsi="Arial" w:cs="Arial"/>
                                  </w:rPr>
                                </w:pPr>
                              </w:p>
                              <w:p w14:paraId="5D6BEB72" w14:textId="77777777" w:rsidR="00837DF9" w:rsidRPr="00841C42" w:rsidRDefault="00837DF9" w:rsidP="00C63089">
                                <w:pPr>
                                  <w:rPr>
                                    <w:rFonts w:ascii="Arial" w:hAnsi="Arial" w:cs="Arial"/>
                                  </w:rPr>
                                </w:pPr>
                                <w:r w:rsidRPr="00841C42">
                                  <w:rPr>
                                    <w:rFonts w:ascii="Arial" w:hAnsi="Arial" w:cs="Arial"/>
                                  </w:rPr>
                                  <w:t>2.</w:t>
                                </w:r>
                              </w:p>
                              <w:p w14:paraId="103465B5" w14:textId="77777777" w:rsidR="00837DF9" w:rsidRPr="00841C42" w:rsidRDefault="00837DF9" w:rsidP="00C63089">
                                <w:pPr>
                                  <w:rPr>
                                    <w:rFonts w:ascii="Arial" w:hAnsi="Arial" w:cs="Arial"/>
                                  </w:rPr>
                                </w:pPr>
                              </w:p>
                              <w:p w14:paraId="452E9CCE" w14:textId="77777777" w:rsidR="00837DF9" w:rsidRPr="00841C42" w:rsidRDefault="00837DF9" w:rsidP="00C63089">
                                <w:pPr>
                                  <w:rPr>
                                    <w:rFonts w:ascii="Arial" w:hAnsi="Arial" w:cs="Arial"/>
                                  </w:rPr>
                                </w:pPr>
                                <w:r w:rsidRPr="00841C42">
                                  <w:rPr>
                                    <w:rFonts w:ascii="Arial" w:hAnsi="Arial" w:cs="Arial"/>
                                  </w:rPr>
                                  <w:t>3.</w:t>
                                </w:r>
                              </w:p>
                              <w:p w14:paraId="284272B0" w14:textId="77777777" w:rsidR="00837DF9" w:rsidRPr="00841C42" w:rsidRDefault="00837DF9" w:rsidP="00C63089">
                                <w:pPr>
                                  <w:rPr>
                                    <w:rFonts w:ascii="Arial" w:hAnsi="Arial" w:cs="Arial"/>
                                  </w:rPr>
                                </w:pPr>
                              </w:p>
                            </w:tc>
                          </w:tr>
                          <w:tr w:rsidR="00837DF9" w:rsidRPr="003544DB" w14:paraId="715E9D20" w14:textId="77777777" w:rsidTr="00C63089">
                            <w:tc>
                              <w:tcPr>
                                <w:tcW w:w="4495" w:type="dxa"/>
                                <w:vAlign w:val="center"/>
                              </w:tcPr>
                              <w:p w14:paraId="01CBAB44" w14:textId="77777777" w:rsidR="00837DF9" w:rsidRPr="00841C42" w:rsidRDefault="00837DF9" w:rsidP="00C63089">
                                <w:pPr>
                                  <w:rPr>
                                    <w:rFonts w:ascii="Arial" w:hAnsi="Arial" w:cs="Arial"/>
                                  </w:rPr>
                                </w:pPr>
                                <w:r w:rsidRPr="00841C42">
                                  <w:rPr>
                                    <w:rFonts w:ascii="Arial" w:hAnsi="Arial" w:cs="Arial"/>
                                  </w:rPr>
                                  <w:t>Miss (Professor’s First Name),</w:t>
                                </w:r>
                              </w:p>
                              <w:p w14:paraId="7D75F0E5" w14:textId="77777777" w:rsidR="00837DF9" w:rsidRPr="00841C42" w:rsidRDefault="00837DF9" w:rsidP="00C63089">
                                <w:pPr>
                                  <w:rPr>
                                    <w:rFonts w:ascii="Arial" w:hAnsi="Arial" w:cs="Arial"/>
                                  </w:rPr>
                                </w:pPr>
                                <w:r w:rsidRPr="00841C42">
                                  <w:rPr>
                                    <w:rFonts w:ascii="Arial" w:hAnsi="Arial" w:cs="Arial"/>
                                  </w:rPr>
                                  <w:t>I need a letter of recommendation. It is due Thursday.</w:t>
                                </w:r>
                              </w:p>
                              <w:p w14:paraId="30A76CF1" w14:textId="77777777" w:rsidR="00837DF9" w:rsidRPr="00841C42" w:rsidRDefault="00837DF9" w:rsidP="00C63089">
                                <w:pPr>
                                  <w:rPr>
                                    <w:rFonts w:ascii="Arial" w:hAnsi="Arial" w:cs="Arial"/>
                                  </w:rPr>
                                </w:pPr>
                                <w:r w:rsidRPr="00841C42">
                                  <w:rPr>
                                    <w:rFonts w:ascii="Arial" w:hAnsi="Arial" w:cs="Arial"/>
                                  </w:rPr>
                                  <w:t>-Student</w:t>
                                </w:r>
                              </w:p>
                            </w:tc>
                            <w:tc>
                              <w:tcPr>
                                <w:tcW w:w="4374" w:type="dxa"/>
                              </w:tcPr>
                              <w:p w14:paraId="220B2BC0" w14:textId="77777777" w:rsidR="00837DF9" w:rsidRPr="00841C42" w:rsidRDefault="00837DF9" w:rsidP="00C63089">
                                <w:pPr>
                                  <w:rPr>
                                    <w:rFonts w:ascii="Arial" w:hAnsi="Arial" w:cs="Arial"/>
                                  </w:rPr>
                                </w:pPr>
                                <w:r w:rsidRPr="00841C42">
                                  <w:rPr>
                                    <w:rFonts w:ascii="Arial" w:hAnsi="Arial" w:cs="Arial"/>
                                  </w:rPr>
                                  <w:t>1.</w:t>
                                </w:r>
                              </w:p>
                              <w:p w14:paraId="219A2232" w14:textId="77777777" w:rsidR="00837DF9" w:rsidRPr="00841C42" w:rsidRDefault="00837DF9" w:rsidP="00C63089">
                                <w:pPr>
                                  <w:rPr>
                                    <w:rFonts w:ascii="Arial" w:hAnsi="Arial" w:cs="Arial"/>
                                  </w:rPr>
                                </w:pPr>
                              </w:p>
                              <w:p w14:paraId="311E898B" w14:textId="77777777" w:rsidR="00837DF9" w:rsidRPr="00841C42" w:rsidRDefault="00837DF9" w:rsidP="00C63089">
                                <w:pPr>
                                  <w:rPr>
                                    <w:rFonts w:ascii="Arial" w:hAnsi="Arial" w:cs="Arial"/>
                                  </w:rPr>
                                </w:pPr>
                                <w:r w:rsidRPr="00841C42">
                                  <w:rPr>
                                    <w:rFonts w:ascii="Arial" w:hAnsi="Arial" w:cs="Arial"/>
                                  </w:rPr>
                                  <w:t>2.</w:t>
                                </w:r>
                              </w:p>
                              <w:p w14:paraId="7B8F67DE" w14:textId="77777777" w:rsidR="00837DF9" w:rsidRPr="00841C42" w:rsidRDefault="00837DF9" w:rsidP="00C63089">
                                <w:pPr>
                                  <w:rPr>
                                    <w:rFonts w:ascii="Arial" w:hAnsi="Arial" w:cs="Arial"/>
                                  </w:rPr>
                                </w:pPr>
                              </w:p>
                              <w:p w14:paraId="4790AFB3" w14:textId="77777777" w:rsidR="00837DF9" w:rsidRPr="00841C42" w:rsidRDefault="00837DF9" w:rsidP="00C63089">
                                <w:pPr>
                                  <w:rPr>
                                    <w:rFonts w:ascii="Arial" w:hAnsi="Arial" w:cs="Arial"/>
                                  </w:rPr>
                                </w:pPr>
                                <w:r w:rsidRPr="00841C42">
                                  <w:rPr>
                                    <w:rFonts w:ascii="Arial" w:hAnsi="Arial" w:cs="Arial"/>
                                  </w:rPr>
                                  <w:t>3.</w:t>
                                </w:r>
                              </w:p>
                              <w:p w14:paraId="14B15034" w14:textId="77777777" w:rsidR="00837DF9" w:rsidRPr="00841C42" w:rsidRDefault="00837DF9" w:rsidP="00C63089">
                                <w:pPr>
                                  <w:rPr>
                                    <w:rFonts w:ascii="Arial" w:hAnsi="Arial" w:cs="Arial"/>
                                  </w:rPr>
                                </w:pPr>
                              </w:p>
                            </w:tc>
                          </w:tr>
                        </w:tbl>
                        <w:p w14:paraId="55BEC458" w14:textId="77777777" w:rsidR="00837DF9" w:rsidRDefault="00837DF9" w:rsidP="00C63089">
                          <w:pPr>
                            <w:rPr>
                              <w:caps/>
                              <w:color w:val="4472C4" w:themeColor="accent1"/>
                              <w:sz w:val="26"/>
                              <w:szCs w:val="26"/>
                            </w:rPr>
                          </w:pPr>
                        </w:p>
                      </w:txbxContent>
                    </v:textbox>
                  </v:shape>
                </v:group>
                <v:rect id="Rectangle 52" o:spid="_x0000_s1068" style="position:absolute;left:1079;top:50355;width:60052;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" fillcolor="#4472c4 [3204]" strokecolor="#1f3763 [1604]" strokeweight="1pt"/>
                <w10:wrap type="topAndBottom"/>
              </v:group>
            </w:pict>
          </mc:Fallback>
        </mc:AlternateContent>
      </w:r>
    </w:p>
    <w:p w14:paraId="01B674BD" w14:textId="77777777" w:rsidR="00733105" w:rsidRPr="00B13ACE" w:rsidRDefault="00733105" w:rsidP="00C63089">
      <w:pPr>
        <w:pStyle w:val="Heading2"/>
        <w:jc w:val="both"/>
        <w:rPr>
          <w:rFonts w:cs="Arial"/>
        </w:rPr>
      </w:pPr>
      <w:bookmarkStart w:id="60" w:name="_Toc92883461"/>
      <w:r w:rsidRPr="00B13ACE">
        <w:rPr>
          <w:rFonts w:cs="Arial"/>
        </w:rPr>
        <w:t>Working with Professors: Key Points</w:t>
      </w:r>
      <w:bookmarkEnd w:id="60"/>
    </w:p>
    <w:p w14:paraId="4FA93899" w14:textId="77777777" w:rsidR="00733105" w:rsidRPr="00B13ACE" w:rsidRDefault="00733105" w:rsidP="00841C42">
      <w:pPr>
        <w:spacing w:after="0"/>
        <w:jc w:val="both"/>
        <w:rPr>
          <w:rFonts w:ascii="Arial" w:hAnsi="Arial" w:cs="Arial"/>
        </w:rPr>
      </w:pPr>
    </w:p>
    <w:p w14:paraId="29ED196E" w14:textId="77777777" w:rsidR="00733105" w:rsidRPr="00B13ACE" w:rsidRDefault="00733105" w:rsidP="00733105">
      <w:pPr>
        <w:pStyle w:val="ListParagraph"/>
        <w:numPr>
          <w:ilvl w:val="0"/>
          <w:numId w:val="18"/>
        </w:numPr>
        <w:jc w:val="both"/>
        <w:rPr>
          <w:rFonts w:cs="Arial"/>
        </w:rPr>
      </w:pPr>
      <w:r w:rsidRPr="00B13ACE">
        <w:rPr>
          <w:rStyle w:val="Strong"/>
          <w:rFonts w:cs="Arial"/>
        </w:rPr>
        <w:t>Go the extra mile:</w:t>
      </w:r>
      <w:r w:rsidRPr="00B13ACE">
        <w:rPr>
          <w:rFonts w:cs="Arial"/>
        </w:rPr>
        <w:t xml:space="preserve"> Talk to your professor when you: </w:t>
      </w:r>
    </w:p>
    <w:p w14:paraId="07F56542" w14:textId="77777777" w:rsidR="00733105" w:rsidRPr="00B13ACE" w:rsidRDefault="00733105" w:rsidP="00733105">
      <w:pPr>
        <w:pStyle w:val="ListParagraph"/>
        <w:numPr>
          <w:ilvl w:val="0"/>
          <w:numId w:val="18"/>
        </w:numPr>
        <w:ind w:left="1080"/>
        <w:jc w:val="both"/>
        <w:rPr>
          <w:rFonts w:cs="Arial"/>
        </w:rPr>
      </w:pPr>
      <w:r w:rsidRPr="00B13ACE">
        <w:rPr>
          <w:rFonts w:cs="Arial"/>
        </w:rPr>
        <w:t xml:space="preserve">need an extension </w:t>
      </w:r>
    </w:p>
    <w:p w14:paraId="6C3A55B6" w14:textId="77777777" w:rsidR="00733105" w:rsidRPr="00B13ACE" w:rsidRDefault="00733105" w:rsidP="00733105">
      <w:pPr>
        <w:pStyle w:val="ListParagraph"/>
        <w:numPr>
          <w:ilvl w:val="0"/>
          <w:numId w:val="18"/>
        </w:numPr>
        <w:ind w:left="1080"/>
        <w:jc w:val="both"/>
        <w:rPr>
          <w:rFonts w:cs="Arial"/>
        </w:rPr>
      </w:pPr>
      <w:r w:rsidRPr="00B13ACE">
        <w:rPr>
          <w:rFonts w:cs="Arial"/>
        </w:rPr>
        <w:t xml:space="preserve">need clarification on course material </w:t>
      </w:r>
    </w:p>
    <w:p w14:paraId="14F724ED" w14:textId="77777777" w:rsidR="00733105" w:rsidRPr="00B13ACE" w:rsidRDefault="00733105" w:rsidP="00733105">
      <w:pPr>
        <w:pStyle w:val="ListParagraph"/>
        <w:numPr>
          <w:ilvl w:val="0"/>
          <w:numId w:val="18"/>
        </w:numPr>
        <w:ind w:left="1080"/>
        <w:jc w:val="both"/>
        <w:rPr>
          <w:rFonts w:cs="Arial"/>
        </w:rPr>
      </w:pPr>
      <w:r w:rsidRPr="00B13ACE">
        <w:rPr>
          <w:rFonts w:cs="Arial"/>
        </w:rPr>
        <w:t xml:space="preserve">are experiencing challenges in your personal life that impact your academic performance </w:t>
      </w:r>
    </w:p>
    <w:p w14:paraId="6B4D99A0" w14:textId="5A157846" w:rsidR="00733105" w:rsidRPr="00B13ACE" w:rsidRDefault="00733105" w:rsidP="00841C42">
      <w:pPr>
        <w:pStyle w:val="ListParagraph"/>
        <w:numPr>
          <w:ilvl w:val="0"/>
          <w:numId w:val="18"/>
        </w:numPr>
        <w:ind w:left="1080"/>
        <w:jc w:val="both"/>
        <w:rPr>
          <w:rFonts w:cs="Arial"/>
        </w:rPr>
      </w:pPr>
      <w:r w:rsidRPr="00B13ACE">
        <w:rPr>
          <w:rFonts w:cs="Arial"/>
        </w:rPr>
        <w:t xml:space="preserve">are considering pursuing a major or graduate degree in their subject area </w:t>
      </w:r>
    </w:p>
    <w:p w14:paraId="215ECB1D" w14:textId="7794F7B0" w:rsidR="00733105" w:rsidRPr="00B13ACE" w:rsidRDefault="00733105" w:rsidP="00841C42">
      <w:pPr>
        <w:pStyle w:val="ListParagraph"/>
        <w:numPr>
          <w:ilvl w:val="0"/>
          <w:numId w:val="18"/>
        </w:numPr>
        <w:jc w:val="both"/>
        <w:rPr>
          <w:rFonts w:cs="Arial"/>
        </w:rPr>
      </w:pPr>
      <w:r w:rsidRPr="00B13ACE">
        <w:rPr>
          <w:rStyle w:val="Strong"/>
          <w:rFonts w:cs="Arial"/>
        </w:rPr>
        <w:t>Visit early:</w:t>
      </w:r>
      <w:r w:rsidRPr="00B13ACE">
        <w:rPr>
          <w:rFonts w:cs="Arial"/>
        </w:rPr>
        <w:t xml:space="preserve"> Building rapport with your professors early in the semester will pay off if you need an extension or extra help later on. Professors like it when you visit </w:t>
      </w:r>
      <w:r w:rsidRPr="00052BEF">
        <w:rPr>
          <w:rFonts w:cs="Arial"/>
        </w:rPr>
        <w:t>office</w:t>
      </w:r>
      <w:r w:rsidRPr="00B13ACE">
        <w:rPr>
          <w:rFonts w:cs="Arial"/>
        </w:rPr>
        <w:t xml:space="preserve"> hours, but they don’t appreciate it when panicked students ask for an extension an hour before an assignment is due. Most professors will be very accommodating if you ask for help well in advance. </w:t>
      </w:r>
    </w:p>
    <w:p w14:paraId="3EC427F3" w14:textId="3090ACAE" w:rsidR="00733105" w:rsidRPr="00B13ACE" w:rsidRDefault="00733105" w:rsidP="00E86944">
      <w:pPr>
        <w:pStyle w:val="ListParagraph"/>
        <w:numPr>
          <w:ilvl w:val="0"/>
          <w:numId w:val="18"/>
        </w:numPr>
        <w:jc w:val="both"/>
        <w:rPr>
          <w:rFonts w:cs="Arial"/>
        </w:rPr>
      </w:pPr>
      <w:r w:rsidRPr="00B13ACE">
        <w:rPr>
          <w:rStyle w:val="Strong"/>
          <w:rFonts w:cs="Arial"/>
        </w:rPr>
        <w:lastRenderedPageBreak/>
        <w:t>Show your interest:</w:t>
      </w:r>
      <w:r w:rsidRPr="00B13ACE">
        <w:rPr>
          <w:rFonts w:cs="Arial"/>
        </w:rPr>
        <w:t xml:space="preserve"> Professors want you to be as interested in their subject as they are. Nothing excites them more than knowing you are passionate about what they teach. You can show your interest by participating in class, attending office hours, and emailing your professors if you have questions. Even if the class subject matter isn't your favorite, showing a commitment to the work will put you in good stead with your instructor and classmates.</w:t>
      </w:r>
    </w:p>
    <w:p w14:paraId="7F74D134" w14:textId="765CD1F9" w:rsidR="00733105" w:rsidRPr="00B13ACE" w:rsidRDefault="00733105" w:rsidP="00E86944">
      <w:pPr>
        <w:pStyle w:val="ListParagraph"/>
        <w:numPr>
          <w:ilvl w:val="0"/>
          <w:numId w:val="18"/>
        </w:numPr>
        <w:jc w:val="both"/>
        <w:rPr>
          <w:rFonts w:cs="Arial"/>
        </w:rPr>
      </w:pPr>
      <w:r w:rsidRPr="00B13ACE">
        <w:rPr>
          <w:rStyle w:val="Strong"/>
          <w:rFonts w:cs="Arial"/>
        </w:rPr>
        <w:t xml:space="preserve">Meet your professor: </w:t>
      </w:r>
      <w:r w:rsidRPr="00B13ACE">
        <w:rPr>
          <w:rFonts w:cs="Arial"/>
        </w:rPr>
        <w:t xml:space="preserve">Professors have many responsibilities to juggle including research, teaching, traveling to conferences, and administrative tasks. However, they DO want to talk with you. Contact your professors to schedule a time to meet them! </w:t>
      </w:r>
    </w:p>
    <w:p w14:paraId="3F8AADE7" w14:textId="2E434ABE" w:rsidR="00733105" w:rsidRDefault="00733105" w:rsidP="00733105">
      <w:pPr>
        <w:pStyle w:val="ListParagraph"/>
        <w:numPr>
          <w:ilvl w:val="0"/>
          <w:numId w:val="18"/>
        </w:numPr>
        <w:jc w:val="both"/>
        <w:rPr>
          <w:rFonts w:cs="Arial"/>
        </w:rPr>
      </w:pPr>
      <w:r w:rsidRPr="00B13ACE">
        <w:rPr>
          <w:rStyle w:val="Strong"/>
          <w:rFonts w:cs="Arial"/>
        </w:rPr>
        <w:t>Build relationships:</w:t>
      </w:r>
      <w:r w:rsidRPr="00B13ACE">
        <w:rPr>
          <w:rFonts w:cs="Arial"/>
        </w:rPr>
        <w:t xml:space="preserve"> Believe it or not, your professors are really interesting people. You might just enjoy their company. They can also open doors to academic research, serve as mentors, and may write you a reference letter down the road. Build strong relationships with your professors while you have the chance. </w:t>
      </w:r>
    </w:p>
    <w:p w14:paraId="66971850" w14:textId="77777777" w:rsidR="003544DB" w:rsidRPr="00B13ACE" w:rsidRDefault="003544DB" w:rsidP="00841C42">
      <w:pPr>
        <w:pStyle w:val="ListParagraph"/>
        <w:jc w:val="both"/>
        <w:rPr>
          <w:rFonts w:cs="Arial"/>
        </w:rPr>
      </w:pPr>
    </w:p>
    <w:p w14:paraId="463E540E" w14:textId="77777777" w:rsidR="00733105" w:rsidRPr="00B13ACE" w:rsidRDefault="00733105" w:rsidP="00841C42">
      <w:pPr>
        <w:spacing w:after="0"/>
        <w:jc w:val="both"/>
        <w:rPr>
          <w:rFonts w:ascii="Arial" w:hAnsi="Arial" w:cs="Arial"/>
        </w:rPr>
      </w:pPr>
      <w:r w:rsidRPr="00B13ACE">
        <w:rPr>
          <w:rFonts w:ascii="Arial" w:hAnsi="Arial" w:cs="Arial"/>
          <w:noProof/>
        </w:rPr>
        <mc:AlternateContent>
          <mc:Choice Requires="wpg">
            <w:drawing>
              <wp:inline distT="0" distB="0" distL="0" distR="0" wp14:anchorId="70E9C2F8" wp14:editId="3E9C8993">
                <wp:extent cx="5943600" cy="3448051"/>
                <wp:effectExtent l="0" t="0" r="0" b="0"/>
                <wp:docPr id="53" name="Group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3448051"/>
                          <a:chOff x="0" y="0"/>
                          <a:chExt cx="3218933" cy="1671122"/>
                        </a:xfrm>
                      </wpg:grpSpPr>
                      <wps:wsp>
                        <wps:cNvPr id="54" name="Rectangle 54"/>
                        <wps:cNvSpPr/>
                        <wps:spPr>
                          <a:xfrm>
                            <a:off x="0" y="0"/>
                            <a:ext cx="3218688" cy="1671122"/>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 name="Group 55"/>
                        <wpg:cNvGrpSpPr/>
                        <wpg:grpSpPr>
                          <a:xfrm>
                            <a:off x="0" y="19050"/>
                            <a:ext cx="2249424" cy="832104"/>
                            <a:chOff x="228600" y="0"/>
                            <a:chExt cx="1472184" cy="1024128"/>
                          </a:xfrm>
                        </wpg:grpSpPr>
                        <wps:wsp>
                          <wps:cNvPr id="5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228600" y="0"/>
                              <a:ext cx="1472184" cy="1024128"/>
                            </a:xfrm>
                            <a:prstGeom prst="rect">
                              <a:avLst/>
                            </a:prstGeom>
                            <a:blipFill>
                              <a:blip r:embed="rId7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 name="Text Box 58"/>
                        <wps:cNvSpPr txBox="1"/>
                        <wps:spPr>
                          <a:xfrm>
                            <a:off x="238125" y="723315"/>
                            <a:ext cx="2980808" cy="9139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60B41" w14:textId="77777777" w:rsidR="00837DF9" w:rsidRDefault="00837DF9" w:rsidP="00C63089">
                              <w:pPr>
                                <w:pStyle w:val="Heading2"/>
                              </w:pPr>
                              <w:bookmarkStart w:id="61" w:name="_Toc92883462"/>
                              <w:r>
                                <w:t>Questions for Reflection</w:t>
                              </w:r>
                              <w:bookmarkEnd w:id="61"/>
                            </w:p>
                            <w:p w14:paraId="0C9A8107" w14:textId="77777777" w:rsidR="00837DF9" w:rsidRDefault="00837DF9" w:rsidP="00C63089"/>
                            <w:p w14:paraId="2E2A0539" w14:textId="0494DDC9" w:rsidR="00837DF9" w:rsidRDefault="00837DF9" w:rsidP="00E86944">
                              <w:pPr>
                                <w:pStyle w:val="ListParagraph"/>
                                <w:numPr>
                                  <w:ilvl w:val="0"/>
                                  <w:numId w:val="23"/>
                                </w:numPr>
                              </w:pPr>
                              <w:r>
                                <w:t>What some differences between informal and formal communication? Give an example of both.</w:t>
                              </w:r>
                            </w:p>
                            <w:p w14:paraId="1D1731E1" w14:textId="77777777" w:rsidR="00837DF9" w:rsidRDefault="00837DF9" w:rsidP="00C63089">
                              <w:pPr>
                                <w:pStyle w:val="ListParagraph"/>
                              </w:pPr>
                            </w:p>
                            <w:p w14:paraId="1DE133DF" w14:textId="77777777" w:rsidR="00837DF9" w:rsidRDefault="00837DF9" w:rsidP="00733105">
                              <w:pPr>
                                <w:pStyle w:val="ListParagraph"/>
                                <w:numPr>
                                  <w:ilvl w:val="0"/>
                                  <w:numId w:val="23"/>
                                </w:numPr>
                              </w:pPr>
                              <w:r>
                                <w:t>Your friend is nervous about emailing their professor for help. What advice would you give them?</w:t>
                              </w:r>
                            </w:p>
                            <w:p w14:paraId="638FAF27" w14:textId="77777777" w:rsidR="00837DF9" w:rsidRDefault="00837DF9" w:rsidP="00841C42">
                              <w:pPr>
                                <w:pStyle w:val="ListParagraph"/>
                              </w:pPr>
                            </w:p>
                            <w:p w14:paraId="098920EB" w14:textId="77777777" w:rsidR="00837DF9" w:rsidRDefault="00837DF9" w:rsidP="00841C42">
                              <w:pPr>
                                <w:pStyle w:val="ListParagraph"/>
                                <w:numPr>
                                  <w:ilvl w:val="0"/>
                                  <w:numId w:val="23"/>
                                </w:numPr>
                              </w:pPr>
                              <w:r>
                                <w:t>What are some of the benefits of communicating well with your professors?</w:t>
                              </w:r>
                            </w:p>
                            <w:p w14:paraId="6CC08932" w14:textId="77777777" w:rsidR="00837DF9" w:rsidRPr="00497AE2" w:rsidRDefault="00837DF9" w:rsidP="00C63089"/>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inline>
            </w:drawing>
          </mc:Choice>
          <mc:Fallback>
            <w:pict>
              <v:group w14:anchorId="70E9C2F8" id="Group 53" o:spid="_x0000_s1069" alt="&quot;&quot;" style="width:468pt;height:271.5pt;mso-position-horizontal-relative:char;mso-position-vertical-relative:line" coordsize="32189,16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">
                <v:rect id="Rectangle 54" o:spid="_x0000_s1070" style="position:absolute;width:32186;height:16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" fillcolor="white [3212]" stroked="f" strokeweight="1pt">
                  <v:fill opacity="0"/>
                </v:rect>
                <v:group id="Group 55" o:spid="_x0000_s1071"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Rectangle 10" o:spid="_x0000_s1072"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" path="m,l2240281,,1659256,222885,,822960,,xe" fillcolor="#4472c4 [3204]" stroked="f" strokeweight="1pt">
                    <v:stroke joinstyle="miter"/>
                    <v:path arrowok="t" o:connecttype="custom" o:connectlocs="0,0;1466258,0;1085979,274158;0,1012274;0,0" o:connectangles="0,0,0,0,0"/>
                  </v:shape>
                  <v:rect id="Rectangle 57" o:spid="_x0000_s1073"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" stroked="f" strokeweight="1pt">
                    <v:fill r:id="rId77" o:title="" recolor="t" rotate="t" type="frame"/>
                  </v:rect>
                </v:group>
                <v:shape id="Text Box 58" o:spid="_x0000_s1074" type="#_x0000_t202" style="position:absolute;left:2381;top:7233;width:29808;height:9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" filled="f" stroked="f" strokeweight=".5pt">
                  <v:textbox inset="3.6pt,7.2pt,0,0">
                    <w:txbxContent>
                      <w:p w14:paraId="35760B41" w14:textId="77777777" w:rsidR="00837DF9" w:rsidRDefault="00837DF9" w:rsidP="00C63089">
                        <w:pPr>
                          <w:pStyle w:val="Heading2"/>
                        </w:pPr>
                        <w:bookmarkStart w:id="62" w:name="_Toc92883462"/>
                        <w:r>
                          <w:t>Questions for Reflection</w:t>
                        </w:r>
                        <w:bookmarkEnd w:id="62"/>
                      </w:p>
                      <w:p w14:paraId="0C9A8107" w14:textId="77777777" w:rsidR="00837DF9" w:rsidRDefault="00837DF9" w:rsidP="00C63089"/>
                      <w:p w14:paraId="2E2A0539" w14:textId="0494DDC9" w:rsidR="00837DF9" w:rsidRDefault="00837DF9" w:rsidP="00E86944">
                        <w:pPr>
                          <w:pStyle w:val="ListParagraph"/>
                          <w:numPr>
                            <w:ilvl w:val="0"/>
                            <w:numId w:val="23"/>
                          </w:numPr>
                        </w:pPr>
                        <w:r>
                          <w:t>What some differences between informal and formal communication? Give an example of both.</w:t>
                        </w:r>
                      </w:p>
                      <w:p w14:paraId="1D1731E1" w14:textId="77777777" w:rsidR="00837DF9" w:rsidRDefault="00837DF9" w:rsidP="00C63089">
                        <w:pPr>
                          <w:pStyle w:val="ListParagraph"/>
                        </w:pPr>
                      </w:p>
                      <w:p w14:paraId="1DE133DF" w14:textId="77777777" w:rsidR="00837DF9" w:rsidRDefault="00837DF9" w:rsidP="00733105">
                        <w:pPr>
                          <w:pStyle w:val="ListParagraph"/>
                          <w:numPr>
                            <w:ilvl w:val="0"/>
                            <w:numId w:val="23"/>
                          </w:numPr>
                        </w:pPr>
                        <w:r>
                          <w:t>Your friend is nervous about emailing their professor for help. What advice would you give them?</w:t>
                        </w:r>
                      </w:p>
                      <w:p w14:paraId="638FAF27" w14:textId="77777777" w:rsidR="00837DF9" w:rsidRDefault="00837DF9" w:rsidP="00841C42">
                        <w:pPr>
                          <w:pStyle w:val="ListParagraph"/>
                        </w:pPr>
                      </w:p>
                      <w:p w14:paraId="098920EB" w14:textId="77777777" w:rsidR="00837DF9" w:rsidRDefault="00837DF9" w:rsidP="00841C42">
                        <w:pPr>
                          <w:pStyle w:val="ListParagraph"/>
                          <w:numPr>
                            <w:ilvl w:val="0"/>
                            <w:numId w:val="23"/>
                          </w:numPr>
                        </w:pPr>
                        <w:r>
                          <w:t>What are some of the benefits of communicating well with your professors?</w:t>
                        </w:r>
                      </w:p>
                      <w:p w14:paraId="6CC08932" w14:textId="77777777" w:rsidR="00837DF9" w:rsidRPr="00497AE2" w:rsidRDefault="00837DF9" w:rsidP="00C63089"/>
                    </w:txbxContent>
                  </v:textbox>
                </v:shape>
                <w10:anchorlock/>
              </v:group>
            </w:pict>
          </mc:Fallback>
        </mc:AlternateContent>
      </w:r>
    </w:p>
    <w:p w14:paraId="602B6E75" w14:textId="77777777" w:rsidR="00733105" w:rsidRPr="00B13ACE" w:rsidRDefault="00733105" w:rsidP="00E86944">
      <w:pPr>
        <w:rPr>
          <w:rStyle w:val="Strong"/>
          <w:rFonts w:cs="Arial"/>
          <w:b w:val="0"/>
          <w:bCs w:val="0"/>
        </w:rPr>
      </w:pPr>
    </w:p>
    <w:p w14:paraId="7D396261" w14:textId="77777777" w:rsidR="00733105" w:rsidRPr="00E86944" w:rsidRDefault="00733105" w:rsidP="00C63089">
      <w:pPr>
        <w:pStyle w:val="Heading2"/>
        <w:rPr>
          <w:rStyle w:val="Strong"/>
          <w:rFonts w:cs="Arial"/>
          <w:b w:val="0"/>
          <w:bCs w:val="0"/>
        </w:rPr>
      </w:pPr>
      <w:bookmarkStart w:id="63" w:name="_Toc92883463"/>
      <w:r w:rsidRPr="00E86944">
        <w:rPr>
          <w:rStyle w:val="Strong"/>
          <w:rFonts w:cs="Arial"/>
          <w:b w:val="0"/>
          <w:bCs w:val="0"/>
        </w:rPr>
        <w:t>Attributions</w:t>
      </w:r>
      <w:bookmarkEnd w:id="63"/>
    </w:p>
    <w:p w14:paraId="1D802850" w14:textId="7DB538D7" w:rsidR="00733105" w:rsidRDefault="00733105" w:rsidP="00733105">
      <w:pPr>
        <w:pStyle w:val="ListParagraph"/>
        <w:numPr>
          <w:ilvl w:val="0"/>
          <w:numId w:val="17"/>
        </w:numPr>
        <w:jc w:val="both"/>
        <w:rPr>
          <w:rFonts w:cs="Arial"/>
        </w:rPr>
      </w:pPr>
      <w:r w:rsidRPr="00B13ACE">
        <w:rPr>
          <w:rStyle w:val="Emphasis"/>
          <w:rFonts w:cs="Arial"/>
          <w:i w:val="0"/>
          <w:iCs w:val="0"/>
        </w:rPr>
        <w:t>Parts of this chapter</w:t>
      </w:r>
      <w:r w:rsidRPr="00B13ACE">
        <w:rPr>
          <w:rFonts w:cs="Arial"/>
        </w:rPr>
        <w:t xml:space="preserve"> were adopted and modified from </w:t>
      </w:r>
      <w:hyperlink r:id="rId91" w:tgtFrame="_blank" w:history="1">
        <w:r w:rsidRPr="00B13ACE">
          <w:rPr>
            <w:rStyle w:val="Hyperlink"/>
            <w:rFonts w:cs="Arial"/>
            <w:bCs/>
          </w:rPr>
          <w:t>"Learning Framework: Effective Strategies for College Success "</w:t>
        </w:r>
      </w:hyperlink>
      <w:r w:rsidRPr="00B13ACE">
        <w:rPr>
          <w:rFonts w:cs="Arial"/>
          <w:bCs/>
        </w:rPr>
        <w:t> by Heather Syrett, </w:t>
      </w:r>
      <w:hyperlink r:id="rId92" w:history="1">
        <w:r w:rsidRPr="00B13ACE">
          <w:rPr>
            <w:rStyle w:val="Hyperlink"/>
            <w:rFonts w:cs="Arial"/>
            <w:bCs/>
          </w:rPr>
          <w:t>OER Commons</w:t>
        </w:r>
      </w:hyperlink>
      <w:r w:rsidRPr="00B13ACE">
        <w:rPr>
          <w:rFonts w:cs="Arial"/>
          <w:bCs/>
        </w:rPr>
        <w:t>, </w:t>
      </w:r>
      <w:hyperlink r:id="rId93" w:tgtFrame="_blank" w:history="1">
        <w:r w:rsidRPr="00B13ACE">
          <w:rPr>
            <w:rStyle w:val="Hyperlink"/>
            <w:rFonts w:cs="Arial"/>
            <w:bCs/>
          </w:rPr>
          <w:t>ISKME</w:t>
        </w:r>
      </w:hyperlink>
      <w:r w:rsidRPr="00B13ACE">
        <w:rPr>
          <w:rFonts w:cs="Arial"/>
          <w:bCs/>
        </w:rPr>
        <w:t> is licensed under </w:t>
      </w:r>
      <w:hyperlink r:id="rId94" w:tgtFrame="_blank" w:history="1">
        <w:r w:rsidRPr="00B13ACE">
          <w:rPr>
            <w:rStyle w:val="Hyperlink"/>
            <w:rFonts w:cs="Arial"/>
            <w:bCs/>
          </w:rPr>
          <w:t>CC BY-NC-SA 4.0</w:t>
        </w:r>
      </w:hyperlink>
      <w:r w:rsidRPr="00B13ACE">
        <w:rPr>
          <w:rFonts w:cs="Arial"/>
          <w:bCs/>
        </w:rPr>
        <w:t> / A derivative from the </w:t>
      </w:r>
      <w:hyperlink r:id="rId95" w:tgtFrame="_blank" w:history="1">
        <w:r w:rsidRPr="00B13ACE">
          <w:rPr>
            <w:rStyle w:val="Hyperlink"/>
            <w:rFonts w:cs="Arial"/>
            <w:bCs/>
          </w:rPr>
          <w:t>original work</w:t>
        </w:r>
      </w:hyperlink>
    </w:p>
    <w:p w14:paraId="77C189A5" w14:textId="77777777" w:rsidR="003544DB" w:rsidRPr="00E86944" w:rsidRDefault="003544DB" w:rsidP="003544DB">
      <w:pPr>
        <w:pStyle w:val="CommentText"/>
        <w:numPr>
          <w:ilvl w:val="0"/>
          <w:numId w:val="17"/>
        </w:numPr>
        <w:rPr>
          <w:sz w:val="22"/>
          <w:szCs w:val="22"/>
        </w:rPr>
      </w:pPr>
      <w:r w:rsidRPr="00E86944">
        <w:rPr>
          <w:rFonts w:eastAsiaTheme="minorEastAsia" w:cs="Arial"/>
          <w:sz w:val="22"/>
          <w:szCs w:val="22"/>
        </w:rPr>
        <w:t xml:space="preserve">Figure 3.1. “Overuse of acronyms can be confusing. Use them sparingly.” was </w:t>
      </w:r>
      <w:r w:rsidRPr="00E86944">
        <w:rPr>
          <w:sz w:val="22"/>
          <w:szCs w:val="22"/>
        </w:rPr>
        <w:t xml:space="preserve">adopted from </w:t>
      </w:r>
      <w:hyperlink r:id="rId96" w:tgtFrame="_blank" w:history="1">
        <w:r w:rsidRPr="00E86944">
          <w:rPr>
            <w:rStyle w:val="Hyperlink"/>
            <w:bCs/>
            <w:sz w:val="22"/>
            <w:szCs w:val="22"/>
          </w:rPr>
          <w:t>"Learning Framework: Effective Strategies for College Success "</w:t>
        </w:r>
      </w:hyperlink>
      <w:r w:rsidRPr="00E86944">
        <w:rPr>
          <w:bCs/>
          <w:sz w:val="22"/>
          <w:szCs w:val="22"/>
        </w:rPr>
        <w:t> by Heather Syrett, </w:t>
      </w:r>
      <w:hyperlink r:id="rId97" w:history="1">
        <w:r w:rsidRPr="00E86944">
          <w:rPr>
            <w:rStyle w:val="Hyperlink"/>
            <w:bCs/>
            <w:sz w:val="22"/>
            <w:szCs w:val="22"/>
          </w:rPr>
          <w:t>OER Commons</w:t>
        </w:r>
      </w:hyperlink>
      <w:r w:rsidRPr="00E86944">
        <w:rPr>
          <w:bCs/>
          <w:sz w:val="22"/>
          <w:szCs w:val="22"/>
        </w:rPr>
        <w:t>, </w:t>
      </w:r>
      <w:hyperlink r:id="rId98" w:tgtFrame="_blank" w:history="1">
        <w:r w:rsidRPr="00E86944">
          <w:rPr>
            <w:rStyle w:val="Hyperlink"/>
            <w:bCs/>
            <w:sz w:val="22"/>
            <w:szCs w:val="22"/>
          </w:rPr>
          <w:t>ISKME</w:t>
        </w:r>
      </w:hyperlink>
      <w:r w:rsidRPr="00E86944">
        <w:rPr>
          <w:bCs/>
          <w:sz w:val="22"/>
          <w:szCs w:val="22"/>
        </w:rPr>
        <w:t> is licensed under </w:t>
      </w:r>
      <w:hyperlink r:id="rId99" w:tgtFrame="_blank" w:history="1">
        <w:r w:rsidRPr="00E86944">
          <w:rPr>
            <w:rStyle w:val="Hyperlink"/>
            <w:bCs/>
            <w:sz w:val="22"/>
            <w:szCs w:val="22"/>
          </w:rPr>
          <w:t>CC BY-NC-SA 4.0</w:t>
        </w:r>
      </w:hyperlink>
      <w:r w:rsidRPr="00E86944">
        <w:rPr>
          <w:bCs/>
          <w:sz w:val="22"/>
          <w:szCs w:val="22"/>
        </w:rPr>
        <w:t> / A derivative from the </w:t>
      </w:r>
      <w:hyperlink r:id="rId100" w:tgtFrame="_blank" w:history="1">
        <w:r w:rsidRPr="00E86944">
          <w:rPr>
            <w:rStyle w:val="Hyperlink"/>
            <w:bCs/>
            <w:sz w:val="22"/>
            <w:szCs w:val="22"/>
          </w:rPr>
          <w:t>original work</w:t>
        </w:r>
      </w:hyperlink>
    </w:p>
    <w:p w14:paraId="3FCAB07D" w14:textId="7684FCB4" w:rsidR="00733105" w:rsidRPr="00B13ACE" w:rsidRDefault="00733105" w:rsidP="00733105">
      <w:pPr>
        <w:pStyle w:val="ListParagraph"/>
        <w:numPr>
          <w:ilvl w:val="0"/>
          <w:numId w:val="24"/>
        </w:numPr>
        <w:jc w:val="both"/>
        <w:rPr>
          <w:rFonts w:cs="Arial"/>
        </w:rPr>
      </w:pPr>
      <w:r w:rsidRPr="00B13ACE">
        <w:rPr>
          <w:rFonts w:cs="Arial"/>
        </w:rPr>
        <w:lastRenderedPageBreak/>
        <w:t xml:space="preserve">Figure 3.2. “Example of a formal email from a student to a professor.” was created by Jennifer Hurst-Kennedy. </w:t>
      </w:r>
    </w:p>
    <w:p w14:paraId="31AA63F0" w14:textId="77777777" w:rsidR="00733105" w:rsidRPr="00B13ACE" w:rsidRDefault="00733105" w:rsidP="00E86944">
      <w:pPr>
        <w:pStyle w:val="ListParagraph"/>
        <w:rPr>
          <w:rFonts w:cs="Arial"/>
        </w:rPr>
      </w:pPr>
    </w:p>
    <w:p w14:paraId="71102627" w14:textId="77777777" w:rsidR="00733105" w:rsidRPr="00B13ACE" w:rsidRDefault="00733105" w:rsidP="00C63089">
      <w:pPr>
        <w:jc w:val="both"/>
        <w:rPr>
          <w:rFonts w:ascii="Arial" w:hAnsi="Arial" w:cs="Arial"/>
          <w:szCs w:val="24"/>
        </w:rPr>
      </w:pPr>
    </w:p>
    <w:p w14:paraId="5EBFEF84" w14:textId="2C709F81" w:rsidR="00733105" w:rsidRPr="00B13ACE" w:rsidRDefault="00733105">
      <w:pPr>
        <w:rPr>
          <w:rFonts w:ascii="Arial" w:hAnsi="Arial" w:cs="Arial"/>
        </w:rPr>
      </w:pPr>
      <w:r w:rsidRPr="00B13ACE">
        <w:rPr>
          <w:rFonts w:ascii="Arial" w:hAnsi="Arial" w:cs="Arial"/>
        </w:rPr>
        <w:br w:type="page"/>
      </w:r>
    </w:p>
    <w:p w14:paraId="31BB3427" w14:textId="77777777" w:rsidR="00733105" w:rsidRPr="00B13ACE" w:rsidRDefault="00733105" w:rsidP="00C63089">
      <w:pPr>
        <w:pStyle w:val="Heading1"/>
        <w:jc w:val="both"/>
        <w:rPr>
          <w:rFonts w:ascii="Arial" w:hAnsi="Arial" w:cs="Arial"/>
        </w:rPr>
      </w:pPr>
      <w:bookmarkStart w:id="64" w:name="_Toc92883464"/>
      <w:r w:rsidRPr="00B13ACE">
        <w:rPr>
          <w:rFonts w:ascii="Arial" w:hAnsi="Arial" w:cs="Arial"/>
        </w:rPr>
        <w:lastRenderedPageBreak/>
        <w:t>Chapter 4: Mindset and Campus Resources</w:t>
      </w:r>
      <w:bookmarkEnd w:id="64"/>
    </w:p>
    <w:p w14:paraId="75CC8200" w14:textId="77777777" w:rsidR="00733105" w:rsidRPr="00B13ACE" w:rsidRDefault="00733105" w:rsidP="00C63089">
      <w:pPr>
        <w:jc w:val="both"/>
        <w:rPr>
          <w:rFonts w:ascii="Arial" w:hAnsi="Arial" w:cs="Arial"/>
        </w:rPr>
      </w:pPr>
    </w:p>
    <w:p w14:paraId="41A41EEE" w14:textId="77777777" w:rsidR="00733105" w:rsidRPr="00B13ACE" w:rsidRDefault="00733105" w:rsidP="00C63089">
      <w:pPr>
        <w:pStyle w:val="Heading2"/>
        <w:jc w:val="both"/>
        <w:rPr>
          <w:rFonts w:cs="Arial"/>
        </w:rPr>
      </w:pPr>
      <w:bookmarkStart w:id="65" w:name="_Toc92883465"/>
      <w:r w:rsidRPr="00B13ACE">
        <w:rPr>
          <w:rFonts w:cs="Arial"/>
        </w:rPr>
        <w:t>Summary</w:t>
      </w:r>
      <w:bookmarkEnd w:id="65"/>
    </w:p>
    <w:p w14:paraId="50435DB6" w14:textId="785296F4" w:rsidR="00733105" w:rsidRPr="00B13ACE" w:rsidRDefault="00733105" w:rsidP="00C63089">
      <w:pPr>
        <w:jc w:val="both"/>
        <w:rPr>
          <w:rFonts w:ascii="Arial" w:hAnsi="Arial" w:cs="Arial"/>
        </w:rPr>
      </w:pPr>
      <w:r w:rsidRPr="00B13ACE">
        <w:rPr>
          <w:rFonts w:ascii="Arial" w:hAnsi="Arial" w:cs="Arial"/>
        </w:rPr>
        <w:t xml:space="preserve">In the first part of this chapter, we discuss </w:t>
      </w:r>
      <w:r w:rsidRPr="00E86944">
        <w:rPr>
          <w:rFonts w:ascii="Arial" w:hAnsi="Arial" w:cs="Arial"/>
          <w:b/>
          <w:bCs/>
        </w:rPr>
        <w:t>mindsets</w:t>
      </w:r>
      <w:r w:rsidRPr="00B13ACE">
        <w:rPr>
          <w:rFonts w:ascii="Arial" w:hAnsi="Arial" w:cs="Arial"/>
        </w:rPr>
        <w:t xml:space="preserve"> and how </w:t>
      </w:r>
      <w:r w:rsidRPr="00052BEF">
        <w:rPr>
          <w:rFonts w:ascii="Arial" w:hAnsi="Arial" w:cs="Arial"/>
        </w:rPr>
        <w:t>critical certain</w:t>
      </w:r>
      <w:r w:rsidRPr="00B13ACE">
        <w:rPr>
          <w:rFonts w:ascii="Arial" w:hAnsi="Arial" w:cs="Arial"/>
        </w:rPr>
        <w:t xml:space="preserve"> mindsets can be to your success as a college student. Mindsets can </w:t>
      </w:r>
      <w:r w:rsidR="00C01A79">
        <w:rPr>
          <w:rFonts w:ascii="Arial" w:hAnsi="Arial" w:cs="Arial"/>
        </w:rPr>
        <w:t>be described as either more</w:t>
      </w:r>
      <w:r w:rsidRPr="00B13ACE">
        <w:rPr>
          <w:rFonts w:ascii="Arial" w:hAnsi="Arial" w:cs="Arial"/>
        </w:rPr>
        <w:t xml:space="preserve"> “growth” or “fixed”</w:t>
      </w:r>
      <w:r w:rsidR="00C01A79">
        <w:rPr>
          <w:rFonts w:ascii="Arial" w:hAnsi="Arial" w:cs="Arial"/>
        </w:rPr>
        <w:t xml:space="preserve"> in orientation.</w:t>
      </w:r>
      <w:r w:rsidRPr="00B13ACE">
        <w:rPr>
          <w:rFonts w:ascii="Arial" w:hAnsi="Arial" w:cs="Arial"/>
        </w:rPr>
        <w:t xml:space="preserve"> Those with growth mindsets view their skills and talents as things about themselves that can grow and change over time. In contrast, those with a fixed mindset believe that people are born with certain levels of skills and talents that do not change. A growing body of evidence shows that students with growth mindsets are more likely to be successful in college because they are resilient in the face of challenges. </w:t>
      </w:r>
    </w:p>
    <w:p w14:paraId="436EF35F" w14:textId="657DC98C" w:rsidR="00733105" w:rsidRPr="00B13ACE" w:rsidRDefault="00733105" w:rsidP="00C63089">
      <w:pPr>
        <w:jc w:val="both"/>
        <w:rPr>
          <w:rFonts w:ascii="Arial" w:hAnsi="Arial" w:cs="Arial"/>
        </w:rPr>
      </w:pPr>
      <w:r w:rsidRPr="00B13ACE">
        <w:rPr>
          <w:rFonts w:ascii="Arial" w:hAnsi="Arial" w:cs="Arial"/>
        </w:rPr>
        <w:t xml:space="preserve">We also discuss how other factors, such as purpose, social belonging, and </w:t>
      </w:r>
      <w:r w:rsidRPr="00052BEF">
        <w:rPr>
          <w:rFonts w:ascii="Arial" w:hAnsi="Arial" w:cs="Arial"/>
        </w:rPr>
        <w:t>self-efficacy</w:t>
      </w:r>
      <w:r w:rsidRPr="00B13ACE">
        <w:rPr>
          <w:rFonts w:ascii="Arial" w:hAnsi="Arial" w:cs="Arial"/>
        </w:rPr>
        <w:t xml:space="preserve"> play important roles in your development as a college student. Part of cultivating a growth mindset and navigating challenges, academic and otherwise, involves establishing a support system and asking for help. Campus resources provide programming to serve in these capacities. In the second part of this chapter, we introduce you to all the exciting GGC campus resources to support you during your time as a Grizzly! GGC staff are here to help and offer an array of services to support your academic, social, physical, and financial wellbeing.</w:t>
      </w:r>
    </w:p>
    <w:p w14:paraId="127B5EB4" w14:textId="77777777" w:rsidR="00733105" w:rsidRPr="00B13ACE" w:rsidRDefault="00733105" w:rsidP="00C63089">
      <w:pPr>
        <w:jc w:val="both"/>
        <w:rPr>
          <w:rFonts w:ascii="Arial" w:hAnsi="Arial" w:cs="Arial"/>
          <w:szCs w:val="24"/>
        </w:rPr>
      </w:pPr>
    </w:p>
    <w:p w14:paraId="21ECD50B" w14:textId="77777777" w:rsidR="00733105" w:rsidRPr="00B13ACE" w:rsidRDefault="00733105" w:rsidP="00C63089">
      <w:pPr>
        <w:pStyle w:val="Heading2"/>
        <w:jc w:val="both"/>
        <w:rPr>
          <w:rFonts w:cs="Arial"/>
        </w:rPr>
      </w:pPr>
      <w:bookmarkStart w:id="66" w:name="_Toc92883466"/>
      <w:r w:rsidRPr="00B13ACE">
        <w:rPr>
          <w:rFonts w:cs="Arial"/>
        </w:rPr>
        <w:t>Learning Objectives</w:t>
      </w:r>
      <w:bookmarkEnd w:id="66"/>
    </w:p>
    <w:p w14:paraId="15B5BC93" w14:textId="77777777" w:rsidR="00733105" w:rsidRPr="00B13ACE" w:rsidRDefault="00733105" w:rsidP="00C63089">
      <w:pPr>
        <w:jc w:val="both"/>
        <w:rPr>
          <w:rFonts w:ascii="Arial" w:hAnsi="Arial" w:cs="Arial"/>
        </w:rPr>
      </w:pPr>
      <w:r w:rsidRPr="00B13ACE">
        <w:rPr>
          <w:rFonts w:ascii="Arial" w:hAnsi="Arial" w:cs="Arial"/>
        </w:rPr>
        <w:t>After reading this chapter, you will be able to:</w:t>
      </w:r>
    </w:p>
    <w:p w14:paraId="78100201" w14:textId="77777777" w:rsidR="00733105" w:rsidRPr="00B13ACE" w:rsidRDefault="00733105" w:rsidP="00733105">
      <w:pPr>
        <w:pStyle w:val="ListParagraph"/>
        <w:numPr>
          <w:ilvl w:val="0"/>
          <w:numId w:val="25"/>
        </w:numPr>
        <w:jc w:val="both"/>
        <w:rPr>
          <w:rFonts w:cs="Arial"/>
        </w:rPr>
      </w:pPr>
      <w:r w:rsidRPr="00B13ACE">
        <w:rPr>
          <w:rFonts w:cs="Arial"/>
        </w:rPr>
        <w:t xml:space="preserve">Explain the difference between fixed and growth mindsets and how they impact learning </w:t>
      </w:r>
    </w:p>
    <w:p w14:paraId="1929DFD2" w14:textId="77777777" w:rsidR="00733105" w:rsidRPr="00B13ACE" w:rsidRDefault="00733105" w:rsidP="00733105">
      <w:pPr>
        <w:pStyle w:val="ListParagraph"/>
        <w:numPr>
          <w:ilvl w:val="0"/>
          <w:numId w:val="25"/>
        </w:numPr>
        <w:jc w:val="both"/>
        <w:rPr>
          <w:rFonts w:cs="Arial"/>
        </w:rPr>
      </w:pPr>
      <w:r w:rsidRPr="00B13ACE">
        <w:rPr>
          <w:rFonts w:cs="Arial"/>
        </w:rPr>
        <w:t xml:space="preserve">Define “GPS” and self-efficacy and explain how these concepts contribute to student success </w:t>
      </w:r>
    </w:p>
    <w:p w14:paraId="767C2DB6" w14:textId="77777777" w:rsidR="00733105" w:rsidRPr="00B13ACE" w:rsidRDefault="00733105" w:rsidP="00733105">
      <w:pPr>
        <w:pStyle w:val="ListParagraph"/>
        <w:numPr>
          <w:ilvl w:val="0"/>
          <w:numId w:val="25"/>
        </w:numPr>
        <w:jc w:val="both"/>
        <w:rPr>
          <w:rFonts w:cs="Arial"/>
        </w:rPr>
      </w:pPr>
      <w:r w:rsidRPr="00B13ACE">
        <w:rPr>
          <w:rFonts w:cs="Arial"/>
        </w:rPr>
        <w:t>Identify GGC campus resources that can assist you in your college journey</w:t>
      </w:r>
    </w:p>
    <w:p w14:paraId="14F2A8B0" w14:textId="77777777" w:rsidR="00733105" w:rsidRPr="00B13ACE" w:rsidRDefault="00733105" w:rsidP="00C63089">
      <w:pPr>
        <w:jc w:val="both"/>
        <w:rPr>
          <w:rFonts w:ascii="Arial" w:hAnsi="Arial" w:cs="Arial"/>
        </w:rPr>
      </w:pPr>
    </w:p>
    <w:p w14:paraId="3C3E2E4C" w14:textId="77777777" w:rsidR="00733105" w:rsidRPr="00B13ACE" w:rsidRDefault="00733105" w:rsidP="00C63089">
      <w:pPr>
        <w:pStyle w:val="Heading2"/>
        <w:jc w:val="both"/>
        <w:rPr>
          <w:rFonts w:cs="Arial"/>
        </w:rPr>
      </w:pPr>
      <w:bookmarkStart w:id="67" w:name="_Toc92883467"/>
      <w:r w:rsidRPr="00B13ACE">
        <w:rPr>
          <w:rFonts w:cs="Arial"/>
        </w:rPr>
        <w:t>Growth Mindset Vs. Fixed Mindset</w:t>
      </w:r>
      <w:bookmarkEnd w:id="67"/>
    </w:p>
    <w:p w14:paraId="3882E297" w14:textId="30D49F9F" w:rsidR="00733105" w:rsidRPr="00B13ACE" w:rsidRDefault="00733105" w:rsidP="00C63089">
      <w:pPr>
        <w:jc w:val="both"/>
        <w:rPr>
          <w:rFonts w:ascii="Arial" w:hAnsi="Arial" w:cs="Arial"/>
        </w:rPr>
      </w:pPr>
      <w:r w:rsidRPr="00B13ACE">
        <w:rPr>
          <w:rFonts w:ascii="Arial" w:hAnsi="Arial" w:cs="Arial"/>
        </w:rPr>
        <w:t xml:space="preserve">What is the difference between students with a </w:t>
      </w:r>
      <w:r w:rsidRPr="00B13ACE">
        <w:rPr>
          <w:rStyle w:val="Strong"/>
          <w:rFonts w:ascii="Arial" w:hAnsi="Arial" w:cs="Arial"/>
        </w:rPr>
        <w:t>growth mindset</w:t>
      </w:r>
      <w:r w:rsidRPr="00B13ACE">
        <w:rPr>
          <w:rFonts w:ascii="Arial" w:hAnsi="Arial" w:cs="Arial"/>
        </w:rPr>
        <w:t xml:space="preserve"> and students with a </w:t>
      </w:r>
      <w:r w:rsidRPr="00B13ACE">
        <w:rPr>
          <w:rStyle w:val="Strong"/>
          <w:rFonts w:ascii="Arial" w:hAnsi="Arial" w:cs="Arial"/>
        </w:rPr>
        <w:t>fixed mindset</w:t>
      </w:r>
      <w:r w:rsidRPr="00DB2289">
        <w:rPr>
          <w:rStyle w:val="Strong"/>
          <w:rFonts w:ascii="Arial" w:hAnsi="Arial" w:cs="Arial"/>
          <w:b w:val="0"/>
          <w:bCs w:val="0"/>
        </w:rPr>
        <w:t>?</w:t>
      </w:r>
      <w:r w:rsidRPr="00B13ACE">
        <w:rPr>
          <w:rFonts w:ascii="Arial" w:hAnsi="Arial" w:cs="Arial"/>
        </w:rPr>
        <w:t xml:space="preserve"> Students with a growth mindset believe that intelligence and skill can be developed. These students focus on learning over just looking smart, see effort as the key to success, and thrive in the face of a challenge. Alternatively, students with a fixed mindset believe that people are born with a certain amount of intelligence, and they can’t do much to change that. These students focus on looking smart over learning, see effort as a sign of low ability, and wilt in the face of a challenge. Many people are somewhere between the two mindsets and/or fluctuate between growth and fixed mindsets depending on the situation or subject. This is normal. The goal is to develop more of a growth orientation to build your resilience and flexibility.</w:t>
      </w:r>
    </w:p>
    <w:p w14:paraId="103B918D" w14:textId="517D138B" w:rsidR="00733105" w:rsidRPr="00B13ACE" w:rsidRDefault="00733105" w:rsidP="00C63089">
      <w:pPr>
        <w:jc w:val="both"/>
        <w:rPr>
          <w:rFonts w:ascii="Arial" w:hAnsi="Arial" w:cs="Arial"/>
        </w:rPr>
      </w:pPr>
      <w:r w:rsidRPr="00B13ACE">
        <w:rPr>
          <w:rFonts w:ascii="Arial" w:hAnsi="Arial" w:cs="Arial"/>
        </w:rPr>
        <w:t xml:space="preserve">Carol Dweck, author of the 2006 book </w:t>
      </w:r>
      <w:r w:rsidRPr="00B13ACE">
        <w:rPr>
          <w:rStyle w:val="BookTitle"/>
          <w:rFonts w:ascii="Arial" w:hAnsi="Arial" w:cs="Arial"/>
        </w:rPr>
        <w:t>Mindset: The New Psychology of Success</w:t>
      </w:r>
      <w:r w:rsidRPr="00B13ACE">
        <w:rPr>
          <w:rFonts w:ascii="Arial" w:hAnsi="Arial" w:cs="Arial"/>
        </w:rPr>
        <w:t>, defined both fixed and growth mindsets: “In a fixed mindset</w:t>
      </w:r>
      <w:r w:rsidR="007A7E0E">
        <w:rPr>
          <w:rFonts w:ascii="Arial" w:hAnsi="Arial" w:cs="Arial"/>
        </w:rPr>
        <w:t>,</w:t>
      </w:r>
      <w:r w:rsidRPr="00B13ACE">
        <w:rPr>
          <w:rFonts w:ascii="Arial" w:hAnsi="Arial" w:cs="Arial"/>
        </w:rPr>
        <w:t xml:space="preserve"> students believe their basic abilities, their intelligence, their talents, are just fixed traits. They have a certain amount</w:t>
      </w:r>
      <w:r w:rsidR="007A7E0E">
        <w:rPr>
          <w:rFonts w:ascii="Arial" w:hAnsi="Arial" w:cs="Arial"/>
        </w:rPr>
        <w:t>,</w:t>
      </w:r>
      <w:r w:rsidRPr="00B13ACE">
        <w:rPr>
          <w:rFonts w:ascii="Arial" w:hAnsi="Arial" w:cs="Arial"/>
        </w:rPr>
        <w:t xml:space="preserve"> and that’s that, and then their goal becomes to look smart all the time and never look dumb. In a growth mindset, students understand that their talents and abilities can be developed through effort, good </w:t>
      </w:r>
      <w:r w:rsidRPr="00B13ACE">
        <w:rPr>
          <w:rFonts w:ascii="Arial" w:hAnsi="Arial" w:cs="Arial"/>
        </w:rPr>
        <w:lastRenderedPageBreak/>
        <w:t>teaching, and persistence. They don’t necessarily think everyone’s the same or anyone can be Einstein, but they believe everyone can get smarter if they work at it.”</w:t>
      </w:r>
    </w:p>
    <w:p w14:paraId="584B87C4" w14:textId="43AFB662" w:rsidR="00733105" w:rsidRPr="00B13ACE" w:rsidRDefault="00733105" w:rsidP="00C63089">
      <w:pPr>
        <w:jc w:val="both"/>
        <w:rPr>
          <w:rFonts w:ascii="Arial" w:hAnsi="Arial" w:cs="Arial"/>
        </w:rPr>
      </w:pPr>
      <w:r w:rsidRPr="00B13ACE">
        <w:rPr>
          <w:rFonts w:ascii="Arial" w:hAnsi="Arial" w:cs="Arial"/>
        </w:rPr>
        <w:t>Which student do you think has more success in college? Think about this statement: You can learn new things, but you can’t really change your basic intelligence. People who really agree with this statement have a</w:t>
      </w:r>
      <w:r w:rsidR="00C01A79">
        <w:rPr>
          <w:rFonts w:ascii="Arial" w:hAnsi="Arial" w:cs="Arial"/>
        </w:rPr>
        <w:t xml:space="preserve"> more</w:t>
      </w:r>
      <w:r w:rsidRPr="00B13ACE">
        <w:rPr>
          <w:rFonts w:ascii="Arial" w:hAnsi="Arial" w:cs="Arial"/>
        </w:rPr>
        <w:t xml:space="preserve"> fixed</w:t>
      </w:r>
      <w:r w:rsidR="00C01A79">
        <w:rPr>
          <w:rFonts w:ascii="Arial" w:hAnsi="Arial" w:cs="Arial"/>
        </w:rPr>
        <w:t>-oriented</w:t>
      </w:r>
      <w:r w:rsidRPr="00B13ACE">
        <w:rPr>
          <w:rFonts w:ascii="Arial" w:hAnsi="Arial" w:cs="Arial"/>
        </w:rPr>
        <w:t xml:space="preserve"> mindset. People who really disagree with this statement have a </w:t>
      </w:r>
      <w:r w:rsidR="00C01A79">
        <w:rPr>
          <w:rFonts w:ascii="Arial" w:hAnsi="Arial" w:cs="Arial"/>
        </w:rPr>
        <w:t xml:space="preserve">more </w:t>
      </w:r>
      <w:r w:rsidRPr="00B13ACE">
        <w:rPr>
          <w:rFonts w:ascii="Arial" w:hAnsi="Arial" w:cs="Arial"/>
        </w:rPr>
        <w:t>growth</w:t>
      </w:r>
      <w:r w:rsidR="00C01A79">
        <w:rPr>
          <w:rFonts w:ascii="Arial" w:hAnsi="Arial" w:cs="Arial"/>
        </w:rPr>
        <w:t xml:space="preserve">-oriented </w:t>
      </w:r>
      <w:r w:rsidRPr="00B13ACE">
        <w:rPr>
          <w:rFonts w:ascii="Arial" w:hAnsi="Arial" w:cs="Arial"/>
        </w:rPr>
        <w:t>mindset, and, of course, people might be somewhere in the middle.</w:t>
      </w:r>
    </w:p>
    <w:p w14:paraId="64A45739" w14:textId="77777777" w:rsidR="00733105" w:rsidRPr="00B13ACE" w:rsidRDefault="00733105" w:rsidP="00C63089">
      <w:pPr>
        <w:jc w:val="both"/>
        <w:rPr>
          <w:rFonts w:ascii="Arial" w:hAnsi="Arial" w:cs="Arial"/>
        </w:rPr>
      </w:pPr>
      <w:r w:rsidRPr="00B13ACE">
        <w:rPr>
          <w:rFonts w:ascii="Arial" w:hAnsi="Arial" w:cs="Arial"/>
        </w:rPr>
        <w:t xml:space="preserve">It turns out that the more students disagree with statements like these, the more they have a growth mindset, the better they do in school. This is because students with a growth mindset approach school differently than students with a fixed mindset. They have different goals in school. The main goal for students with a fixed mindset is to show how smart they are or to hide how unintelligent they are. This makes sense if you think that intelligence is something you </w:t>
      </w:r>
      <w:r w:rsidRPr="00052BEF">
        <w:rPr>
          <w:rFonts w:ascii="Arial" w:hAnsi="Arial" w:cs="Arial"/>
        </w:rPr>
        <w:t>either have or you don’t have.</w:t>
      </w:r>
    </w:p>
    <w:p w14:paraId="0FB30A90" w14:textId="548A0A66" w:rsidR="00733105" w:rsidRPr="00B13ACE" w:rsidRDefault="00733105" w:rsidP="00C63089">
      <w:pPr>
        <w:jc w:val="both"/>
        <w:rPr>
          <w:rFonts w:ascii="Arial" w:hAnsi="Arial" w:cs="Arial"/>
        </w:rPr>
      </w:pPr>
      <w:r w:rsidRPr="00B13ACE">
        <w:rPr>
          <w:rFonts w:ascii="Arial" w:hAnsi="Arial" w:cs="Arial"/>
        </w:rPr>
        <w:t xml:space="preserve">Students with a fixed mindset </w:t>
      </w:r>
      <w:r w:rsidR="00C01A79">
        <w:rPr>
          <w:rFonts w:ascii="Arial" w:hAnsi="Arial" w:cs="Arial"/>
        </w:rPr>
        <w:t xml:space="preserve">often </w:t>
      </w:r>
      <w:r w:rsidRPr="00B13ACE">
        <w:rPr>
          <w:rFonts w:ascii="Arial" w:hAnsi="Arial" w:cs="Arial"/>
        </w:rPr>
        <w:t xml:space="preserve">will avoid asking questions when they don’t understand something because they want to preserve the image that they are smart or hide that they’re not smart. But the main goal for students with a growth mindset is to learn. This also makes a lot of sense. If you think that intelligence is something that you can develop, the way you develop your intelligence is by learning new things. So students with a growth mindset will ask questions when they don’t understand something because that’s how they’ll learn. Similarly, students with a fixed mindset view effort negatively. They think, “if I have to try, I must not be very smart at this.” </w:t>
      </w:r>
      <w:r w:rsidR="008F5D52">
        <w:rPr>
          <w:rFonts w:ascii="Arial" w:hAnsi="Arial" w:cs="Arial"/>
        </w:rPr>
        <w:t>S</w:t>
      </w:r>
      <w:r w:rsidRPr="00B13ACE">
        <w:rPr>
          <w:rFonts w:ascii="Arial" w:hAnsi="Arial" w:cs="Arial"/>
        </w:rPr>
        <w:t>tudents with a growth mindset view effort as the way that you learn, the way that you get smarter.</w:t>
      </w:r>
    </w:p>
    <w:p w14:paraId="62A8FC85" w14:textId="77777777" w:rsidR="00733105" w:rsidRPr="00B13ACE" w:rsidRDefault="00733105" w:rsidP="00C63089">
      <w:pPr>
        <w:jc w:val="both"/>
        <w:rPr>
          <w:rFonts w:ascii="Arial" w:hAnsi="Arial" w:cs="Arial"/>
        </w:rPr>
      </w:pPr>
      <w:r w:rsidRPr="00B13ACE">
        <w:rPr>
          <w:rFonts w:ascii="Arial" w:hAnsi="Arial" w:cs="Arial"/>
        </w:rPr>
        <w:t>Where you’ll really see a difference in students with fixed and growth mindsets is when they are faced with a challenge or setback. Students with a fixed mindset will give up because they think their setback means they’re not smart, but students with a growth mindset actually like challenges. If they already knew how to do something, it wouldn’t be an opportunity to learn, to develop their intelligence. Given that students with a growth mindset try harder in school, especially in the face of a challenge, it’s no surprise that they do better in school.</w:t>
      </w:r>
    </w:p>
    <w:p w14:paraId="07EC5BBA" w14:textId="77777777" w:rsidR="00733105" w:rsidRPr="00B13ACE" w:rsidRDefault="00733105" w:rsidP="00C63089">
      <w:pPr>
        <w:jc w:val="both"/>
        <w:rPr>
          <w:rFonts w:ascii="Arial" w:hAnsi="Arial" w:cs="Arial"/>
        </w:rPr>
      </w:pPr>
      <w:r w:rsidRPr="00B13ACE">
        <w:rPr>
          <w:rFonts w:ascii="Arial" w:hAnsi="Arial" w:cs="Arial"/>
        </w:rPr>
        <w:t>Students with a growth mindset view mistakes as a challenge rather than a wall. Many students shy away from challenging schoolwork and get discouraged quickly when they make mistakes. These students are at a significant disadvantage in school—and in life more generally—because they end up avoiding the most difficult work and giving up when there are disappointments or significant challenges. Making mistakes is one of the most useful ways to learn. Our brains develop when we make a mistake and think about the mistake. This brain activity doesn’t happen when we get the answers correct on the first try. What’s wrong with easy? According to Dweck, “it means you’re not learning as much as you could. If it was easy, well, you probably already knew how to do it.”</w:t>
      </w:r>
    </w:p>
    <w:p w14:paraId="1187A725" w14:textId="77777777" w:rsidR="00733105" w:rsidRPr="00B13ACE" w:rsidRDefault="00733105" w:rsidP="00C63089">
      <w:pPr>
        <w:jc w:val="both"/>
        <w:rPr>
          <w:rFonts w:ascii="Arial" w:hAnsi="Arial" w:cs="Arial"/>
        </w:rPr>
      </w:pPr>
    </w:p>
    <w:p w14:paraId="1C23EF3D" w14:textId="77777777" w:rsidR="00733105" w:rsidRPr="00B13ACE" w:rsidRDefault="00733105" w:rsidP="00C63089">
      <w:pPr>
        <w:jc w:val="both"/>
        <w:rPr>
          <w:rFonts w:ascii="Arial" w:hAnsi="Arial" w:cs="Arial"/>
        </w:rPr>
      </w:pPr>
    </w:p>
    <w:p w14:paraId="299DC4DD" w14:textId="77777777" w:rsidR="00733105" w:rsidRPr="00B13ACE" w:rsidRDefault="00733105" w:rsidP="00C63089">
      <w:pPr>
        <w:jc w:val="both"/>
        <w:rPr>
          <w:rFonts w:ascii="Arial" w:hAnsi="Arial" w:cs="Arial"/>
        </w:rPr>
      </w:pPr>
    </w:p>
    <w:p w14:paraId="249613A0" w14:textId="77777777" w:rsidR="00733105" w:rsidRPr="00B13ACE" w:rsidRDefault="00733105" w:rsidP="00C63089">
      <w:pPr>
        <w:jc w:val="both"/>
        <w:rPr>
          <w:rFonts w:ascii="Arial" w:hAnsi="Arial" w:cs="Arial"/>
        </w:rPr>
      </w:pPr>
    </w:p>
    <w:p w14:paraId="2C7BA397" w14:textId="77777777" w:rsidR="00733105" w:rsidRPr="00B13ACE" w:rsidRDefault="00733105" w:rsidP="00C63089">
      <w:pPr>
        <w:jc w:val="both"/>
        <w:rPr>
          <w:rFonts w:ascii="Arial" w:hAnsi="Arial" w:cs="Arial"/>
          <w:noProof/>
        </w:rPr>
      </w:pPr>
    </w:p>
    <w:p w14:paraId="1E3F8FC1" w14:textId="77777777" w:rsidR="00733105" w:rsidRPr="00B13ACE" w:rsidRDefault="00733105" w:rsidP="00C63089">
      <w:pPr>
        <w:jc w:val="both"/>
        <w:rPr>
          <w:rFonts w:ascii="Arial" w:hAnsi="Arial" w:cs="Arial"/>
          <w:noProof/>
        </w:rPr>
      </w:pPr>
    </w:p>
    <w:p w14:paraId="077AA5ED" w14:textId="3F4801C0" w:rsidR="00733105" w:rsidRPr="00B13ACE" w:rsidRDefault="00733105" w:rsidP="00C63089">
      <w:pPr>
        <w:jc w:val="both"/>
        <w:rPr>
          <w:rFonts w:ascii="Arial" w:hAnsi="Arial" w:cs="Arial"/>
          <w:noProof/>
        </w:rPr>
      </w:pPr>
      <w:r w:rsidRPr="00B13ACE">
        <w:rPr>
          <w:rFonts w:ascii="Arial" w:hAnsi="Arial" w:cs="Arial"/>
          <w:noProof/>
        </w:rPr>
        <w:lastRenderedPageBreak/>
        <mc:AlternateContent>
          <mc:Choice Requires="wpg">
            <w:drawing>
              <wp:anchor distT="45720" distB="45720" distL="182880" distR="182880" simplePos="0" relativeHeight="251655680" behindDoc="0" locked="0" layoutInCell="1" allowOverlap="1" wp14:anchorId="2A4F60B2" wp14:editId="167EFB53">
                <wp:simplePos x="0" y="0"/>
                <wp:positionH relativeFrom="margin">
                  <wp:posOffset>38100</wp:posOffset>
                </wp:positionH>
                <wp:positionV relativeFrom="margin">
                  <wp:posOffset>190500</wp:posOffset>
                </wp:positionV>
                <wp:extent cx="5904865" cy="7004050"/>
                <wp:effectExtent l="0" t="0" r="635" b="6350"/>
                <wp:wrapSquare wrapText="bothSides"/>
                <wp:docPr id="61" name="Group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04865" cy="7004050"/>
                          <a:chOff x="-10446" y="663454"/>
                          <a:chExt cx="3615821" cy="1747491"/>
                        </a:xfrm>
                      </wpg:grpSpPr>
                      <wps:wsp>
                        <wps:cNvPr id="62" name="Rectangle 62"/>
                        <wps:cNvSpPr/>
                        <wps:spPr>
                          <a:xfrm>
                            <a:off x="37927" y="663454"/>
                            <a:ext cx="3567448" cy="71294"/>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F2CA2E6" w14:textId="77777777" w:rsidR="00837DF9" w:rsidRDefault="00837DF9" w:rsidP="00C63089">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63"/>
                        <wps:cNvSpPr txBox="1"/>
                        <wps:spPr>
                          <a:xfrm>
                            <a:off x="-10446" y="761071"/>
                            <a:ext cx="3583547" cy="1649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8266B4" w14:textId="77777777" w:rsidR="00837DF9" w:rsidRDefault="00837DF9" w:rsidP="00C63089">
                              <w:pPr>
                                <w:pStyle w:val="Heading2"/>
                              </w:pPr>
                              <w:bookmarkStart w:id="68" w:name="_Toc92883468"/>
                              <w:r>
                                <w:t>Activity 1: What’s Your Mindset?</w:t>
                              </w:r>
                              <w:bookmarkEnd w:id="68"/>
                            </w:p>
                            <w:p w14:paraId="1DAAF995" w14:textId="77777777" w:rsidR="00837DF9" w:rsidRDefault="00837DF9" w:rsidP="00C63089"/>
                            <w:p w14:paraId="43359C13" w14:textId="77777777" w:rsidR="00837DF9" w:rsidRPr="00841C42" w:rsidRDefault="00837DF9" w:rsidP="00841C42">
                              <w:pPr>
                                <w:shd w:val="clear" w:color="auto" w:fill="0B6396"/>
                                <w:spacing w:after="267" w:line="336" w:lineRule="atLeast"/>
                                <w:ind w:right="-267"/>
                                <w:jc w:val="both"/>
                                <w:outlineLvl w:val="2"/>
                                <w:rPr>
                                  <w:rFonts w:cs="Arial"/>
                                  <w:b/>
                                  <w:bCs/>
                                  <w:color w:val="FFFFFF" w:themeColor="background1"/>
                                  <w:sz w:val="26"/>
                                </w:rPr>
                              </w:pPr>
                              <w:bookmarkStart w:id="69" w:name="_Toc92883469"/>
                              <w:r w:rsidRPr="00841C42">
                                <w:rPr>
                                  <w:rFonts w:ascii="Arial" w:hAnsi="Arial" w:cs="Arial"/>
                                  <w:b/>
                                  <w:bCs/>
                                  <w:color w:val="FFFFFF" w:themeColor="background1"/>
                                  <w:sz w:val="26"/>
                                  <w:szCs w:val="26"/>
                                </w:rPr>
                                <w:t>Checkpoint Exercises</w:t>
                              </w:r>
                              <w:bookmarkEnd w:id="69"/>
                            </w:p>
                            <w:p w14:paraId="7AB161A9" w14:textId="047E3506" w:rsidR="00837DF9" w:rsidRPr="00841C42" w:rsidRDefault="00837DF9" w:rsidP="00C63089">
                              <w:pPr>
                                <w:rPr>
                                  <w:rFonts w:ascii="Arial" w:hAnsi="Arial" w:cs="Arial"/>
                                </w:rPr>
                              </w:pPr>
                              <w:r w:rsidRPr="00841C42">
                                <w:rPr>
                                  <w:rFonts w:ascii="Arial" w:hAnsi="Arial" w:cs="Arial"/>
                                </w:rPr>
                                <w:t>This activity will assess whether you have a fixed mindset, a growth mindset, or some of both mindset types.</w:t>
                              </w:r>
                            </w:p>
                            <w:p w14:paraId="01FC8BA8" w14:textId="7F5F13BA" w:rsidR="00837DF9" w:rsidRPr="00841C42" w:rsidRDefault="00837DF9" w:rsidP="00C63089">
                              <w:pPr>
                                <w:rPr>
                                  <w:rFonts w:ascii="Arial" w:hAnsi="Arial" w:cs="Arial"/>
                                </w:rPr>
                              </w:pPr>
                              <w:r w:rsidRPr="00841C42">
                                <w:rPr>
                                  <w:rFonts w:ascii="Arial" w:hAnsi="Arial" w:cs="Arial"/>
                                </w:rPr>
                                <w:t>Read each set of statements below. For each set, keep track of whether you agree more with statement A or statement B.</w:t>
                              </w:r>
                            </w:p>
                            <w:p w14:paraId="508657DD" w14:textId="77777777" w:rsidR="00837DF9" w:rsidRPr="00841C42" w:rsidRDefault="00837DF9" w:rsidP="00C63089">
                              <w:pPr>
                                <w:rPr>
                                  <w:rStyle w:val="Strong"/>
                                  <w:rFonts w:ascii="Arial" w:hAnsi="Arial" w:cs="Arial"/>
                                </w:rPr>
                              </w:pPr>
                              <w:r w:rsidRPr="00841C42">
                                <w:rPr>
                                  <w:rStyle w:val="Strong"/>
                                  <w:rFonts w:ascii="Arial" w:hAnsi="Arial" w:cs="Arial"/>
                                </w:rPr>
                                <w:t>Set 1:</w:t>
                              </w:r>
                            </w:p>
                            <w:p w14:paraId="4CE59D17" w14:textId="77777777" w:rsidR="00837DF9" w:rsidRPr="000715FC" w:rsidRDefault="00837DF9" w:rsidP="00733105">
                              <w:pPr>
                                <w:pStyle w:val="ListParagraph"/>
                                <w:numPr>
                                  <w:ilvl w:val="0"/>
                                  <w:numId w:val="27"/>
                                </w:numPr>
                                <w:rPr>
                                  <w:rFonts w:cs="Arial"/>
                                </w:rPr>
                              </w:pPr>
                              <w:r w:rsidRPr="000715FC">
                                <w:rPr>
                                  <w:rFonts w:cs="Arial"/>
                                </w:rPr>
                                <w:t>Everyone is born with a certain level of skills and talents.</w:t>
                              </w:r>
                            </w:p>
                            <w:p w14:paraId="1FC86A1A" w14:textId="77777777" w:rsidR="00837DF9" w:rsidRPr="000715FC" w:rsidRDefault="00837DF9" w:rsidP="00733105">
                              <w:pPr>
                                <w:pStyle w:val="ListParagraph"/>
                                <w:numPr>
                                  <w:ilvl w:val="0"/>
                                  <w:numId w:val="27"/>
                                </w:numPr>
                                <w:rPr>
                                  <w:rFonts w:cs="Arial"/>
                                </w:rPr>
                              </w:pPr>
                              <w:r w:rsidRPr="000715FC">
                                <w:rPr>
                                  <w:rFonts w:cs="Arial"/>
                                </w:rPr>
                                <w:t>A person’s skills and talents can change over time.</w:t>
                              </w:r>
                            </w:p>
                            <w:p w14:paraId="669B2CC1" w14:textId="77777777" w:rsidR="00837DF9" w:rsidRPr="000715FC" w:rsidRDefault="00837DF9" w:rsidP="00C63089">
                              <w:pPr>
                                <w:rPr>
                                  <w:rStyle w:val="Strong"/>
                                  <w:rFonts w:ascii="Arial" w:hAnsi="Arial" w:cs="Arial"/>
                                </w:rPr>
                              </w:pPr>
                              <w:r w:rsidRPr="00841C42">
                                <w:rPr>
                                  <w:rStyle w:val="Strong"/>
                                  <w:rFonts w:ascii="Arial" w:hAnsi="Arial" w:cs="Arial"/>
                                </w:rPr>
                                <w:t>Set 2:</w:t>
                              </w:r>
                            </w:p>
                            <w:p w14:paraId="6A10C2A0" w14:textId="77777777" w:rsidR="00837DF9" w:rsidRPr="000715FC" w:rsidRDefault="00837DF9" w:rsidP="00733105">
                              <w:pPr>
                                <w:pStyle w:val="ListParagraph"/>
                                <w:numPr>
                                  <w:ilvl w:val="0"/>
                                  <w:numId w:val="28"/>
                                </w:numPr>
                                <w:rPr>
                                  <w:rFonts w:cs="Arial"/>
                                </w:rPr>
                              </w:pPr>
                              <w:r w:rsidRPr="000715FC">
                                <w:rPr>
                                  <w:rFonts w:cs="Arial"/>
                                </w:rPr>
                                <w:t>Failure shows me the limits of my abilities.</w:t>
                              </w:r>
                            </w:p>
                            <w:p w14:paraId="20075E27" w14:textId="77777777" w:rsidR="00837DF9" w:rsidRPr="000715FC" w:rsidRDefault="00837DF9" w:rsidP="00733105">
                              <w:pPr>
                                <w:pStyle w:val="ListParagraph"/>
                                <w:numPr>
                                  <w:ilvl w:val="0"/>
                                  <w:numId w:val="28"/>
                                </w:numPr>
                                <w:rPr>
                                  <w:rFonts w:cs="Arial"/>
                                </w:rPr>
                              </w:pPr>
                              <w:r w:rsidRPr="000715FC">
                                <w:rPr>
                                  <w:rFonts w:cs="Arial"/>
                                </w:rPr>
                                <w:t>Failure shows me opportunities to grow.</w:t>
                              </w:r>
                            </w:p>
                            <w:p w14:paraId="55B3B278" w14:textId="77777777" w:rsidR="00837DF9" w:rsidRPr="000715FC" w:rsidRDefault="00837DF9" w:rsidP="00C63089">
                              <w:pPr>
                                <w:rPr>
                                  <w:rStyle w:val="Strong"/>
                                  <w:rFonts w:ascii="Arial" w:hAnsi="Arial" w:cs="Arial"/>
                                </w:rPr>
                              </w:pPr>
                              <w:r w:rsidRPr="00841C42">
                                <w:rPr>
                                  <w:rStyle w:val="Strong"/>
                                  <w:rFonts w:ascii="Arial" w:hAnsi="Arial" w:cs="Arial"/>
                                </w:rPr>
                                <w:t>Set 3:</w:t>
                              </w:r>
                            </w:p>
                            <w:p w14:paraId="69D27730" w14:textId="77777777" w:rsidR="00837DF9" w:rsidRPr="000715FC" w:rsidRDefault="00837DF9" w:rsidP="00733105">
                              <w:pPr>
                                <w:pStyle w:val="ListParagraph"/>
                                <w:numPr>
                                  <w:ilvl w:val="0"/>
                                  <w:numId w:val="29"/>
                                </w:numPr>
                                <w:rPr>
                                  <w:rFonts w:cs="Arial"/>
                                </w:rPr>
                              </w:pPr>
                              <w:r w:rsidRPr="000715FC">
                                <w:rPr>
                                  <w:rFonts w:cs="Arial"/>
                                </w:rPr>
                                <w:t>I like to stick with what I know.</w:t>
                              </w:r>
                            </w:p>
                            <w:p w14:paraId="4A336539" w14:textId="77777777" w:rsidR="00837DF9" w:rsidRPr="000715FC" w:rsidRDefault="00837DF9" w:rsidP="00733105">
                              <w:pPr>
                                <w:pStyle w:val="ListParagraph"/>
                                <w:numPr>
                                  <w:ilvl w:val="0"/>
                                  <w:numId w:val="29"/>
                                </w:numPr>
                                <w:rPr>
                                  <w:rFonts w:cs="Arial"/>
                                </w:rPr>
                              </w:pPr>
                              <w:r w:rsidRPr="000715FC">
                                <w:rPr>
                                  <w:rFonts w:cs="Arial"/>
                                </w:rPr>
                                <w:t>I like to try new things.</w:t>
                              </w:r>
                            </w:p>
                            <w:p w14:paraId="30BF0E0E" w14:textId="77777777" w:rsidR="00837DF9" w:rsidRPr="000715FC" w:rsidRDefault="00837DF9" w:rsidP="00C63089">
                              <w:pPr>
                                <w:rPr>
                                  <w:rStyle w:val="Strong"/>
                                  <w:rFonts w:ascii="Arial" w:hAnsi="Arial" w:cs="Arial"/>
                                </w:rPr>
                              </w:pPr>
                              <w:r w:rsidRPr="00841C42">
                                <w:rPr>
                                  <w:rStyle w:val="Strong"/>
                                  <w:rFonts w:ascii="Arial" w:hAnsi="Arial" w:cs="Arial"/>
                                </w:rPr>
                                <w:t>Set 4:</w:t>
                              </w:r>
                            </w:p>
                            <w:p w14:paraId="2C8AFA77" w14:textId="77777777" w:rsidR="00837DF9" w:rsidRPr="000715FC" w:rsidRDefault="00837DF9" w:rsidP="00733105">
                              <w:pPr>
                                <w:pStyle w:val="ListParagraph"/>
                                <w:numPr>
                                  <w:ilvl w:val="0"/>
                                  <w:numId w:val="30"/>
                                </w:numPr>
                                <w:rPr>
                                  <w:rFonts w:cs="Arial"/>
                                </w:rPr>
                              </w:pPr>
                              <w:r w:rsidRPr="000715FC">
                                <w:rPr>
                                  <w:rFonts w:cs="Arial"/>
                                </w:rPr>
                                <w:t>I am what I am.</w:t>
                              </w:r>
                            </w:p>
                            <w:p w14:paraId="6AB776BA" w14:textId="77777777" w:rsidR="00837DF9" w:rsidRPr="000715FC" w:rsidRDefault="00837DF9" w:rsidP="00733105">
                              <w:pPr>
                                <w:pStyle w:val="ListParagraph"/>
                                <w:numPr>
                                  <w:ilvl w:val="0"/>
                                  <w:numId w:val="30"/>
                                </w:numPr>
                                <w:rPr>
                                  <w:rFonts w:cs="Arial"/>
                                </w:rPr>
                              </w:pPr>
                              <w:r w:rsidRPr="000715FC">
                                <w:rPr>
                                  <w:rFonts w:cs="Arial"/>
                                </w:rPr>
                                <w:t>I can grow and change.</w:t>
                              </w:r>
                            </w:p>
                            <w:p w14:paraId="1B52B30F" w14:textId="77777777" w:rsidR="00837DF9" w:rsidRPr="000715FC" w:rsidRDefault="00837DF9" w:rsidP="00C63089">
                              <w:pPr>
                                <w:rPr>
                                  <w:rStyle w:val="Strong"/>
                                  <w:rFonts w:ascii="Arial" w:hAnsi="Arial" w:cs="Arial"/>
                                </w:rPr>
                              </w:pPr>
                              <w:r w:rsidRPr="00841C42">
                                <w:rPr>
                                  <w:rStyle w:val="Strong"/>
                                  <w:rFonts w:ascii="Arial" w:hAnsi="Arial" w:cs="Arial"/>
                                </w:rPr>
                                <w:t>Set 5:</w:t>
                              </w:r>
                            </w:p>
                            <w:p w14:paraId="4EAC1918" w14:textId="77777777" w:rsidR="00837DF9" w:rsidRPr="000715FC" w:rsidRDefault="00837DF9" w:rsidP="00733105">
                              <w:pPr>
                                <w:pStyle w:val="ListParagraph"/>
                                <w:numPr>
                                  <w:ilvl w:val="0"/>
                                  <w:numId w:val="31"/>
                                </w:numPr>
                                <w:rPr>
                                  <w:rFonts w:cs="Arial"/>
                                </w:rPr>
                              </w:pPr>
                              <w:r w:rsidRPr="000715FC">
                                <w:rPr>
                                  <w:rFonts w:cs="Arial"/>
                                </w:rPr>
                                <w:t>I feel threatened when I see others succeed.</w:t>
                              </w:r>
                            </w:p>
                            <w:p w14:paraId="3B4B94F8" w14:textId="77777777" w:rsidR="00837DF9" w:rsidRPr="000715FC" w:rsidRDefault="00837DF9" w:rsidP="00733105">
                              <w:pPr>
                                <w:pStyle w:val="ListParagraph"/>
                                <w:numPr>
                                  <w:ilvl w:val="0"/>
                                  <w:numId w:val="31"/>
                                </w:numPr>
                                <w:rPr>
                                  <w:rFonts w:cs="Arial"/>
                                </w:rPr>
                              </w:pPr>
                              <w:r w:rsidRPr="000715FC">
                                <w:rPr>
                                  <w:rFonts w:cs="Arial"/>
                                </w:rPr>
                                <w:t>I feel inspired when I see others succeed.</w:t>
                              </w:r>
                            </w:p>
                            <w:p w14:paraId="5D9ED378" w14:textId="77777777" w:rsidR="00837DF9" w:rsidRPr="00841C42" w:rsidRDefault="00837DF9" w:rsidP="00C63089">
                              <w:pPr>
                                <w:rPr>
                                  <w:rFonts w:ascii="Arial" w:hAnsi="Arial" w:cs="Arial"/>
                                </w:rPr>
                              </w:pPr>
                            </w:p>
                            <w:p w14:paraId="31239995" w14:textId="77777777" w:rsidR="00837DF9" w:rsidRPr="00841C42" w:rsidRDefault="00837DF9" w:rsidP="00C63089">
                              <w:pPr>
                                <w:rPr>
                                  <w:rFonts w:ascii="Arial" w:hAnsi="Arial" w:cs="Arial"/>
                                </w:rPr>
                              </w:pPr>
                              <w:r w:rsidRPr="00841C42">
                                <w:rPr>
                                  <w:rFonts w:ascii="Arial" w:hAnsi="Arial" w:cs="Arial"/>
                                </w:rPr>
                                <w:t>Reflect on your answers. If you agree more strongly with the A statements, you have more of a fixed mindset. Conversely, if you agree more strongly with the B statements, you have more of a growth mindset.</w:t>
                              </w:r>
                            </w:p>
                            <w:p w14:paraId="3DC7ADB0" w14:textId="77777777" w:rsidR="00837DF9" w:rsidRDefault="00837DF9" w:rsidP="00C63089">
                              <w:r w:rsidRPr="00EF573D">
                                <w:rPr>
                                  <w:noProof/>
                                </w:rPr>
                                <w:drawing>
                                  <wp:inline distT="0" distB="0" distL="0" distR="0" wp14:anchorId="4B8840A5" wp14:editId="6020F221">
                                    <wp:extent cx="5662930" cy="248285"/>
                                    <wp:effectExtent l="0" t="0" r="0" b="0"/>
                                    <wp:docPr id="274" name="Picture 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a:extLst>
                                                <a:ext uri="{C183D7F6-B498-43B3-948B-1728B52AA6E4}">
                                                  <adec:decorative xmlns:adec="http://schemas.microsoft.com/office/drawing/2017/decorative" val="1"/>
                                                </a:ext>
                                              </a:extLs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62930" cy="248285"/>
                                            </a:xfrm>
                                            <a:prstGeom prst="rect">
                                              <a:avLst/>
                                            </a:prstGeom>
                                            <a:noFill/>
                                            <a:ln>
                                              <a:noFill/>
                                            </a:ln>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4F60B2" id="Group 61" o:spid="_x0000_s1075" alt="&quot;&quot;" style="position:absolute;left:0;text-align:left;margin-left:3pt;margin-top:15pt;width:464.95pt;height:551.5pt;z-index:251655680;mso-wrap-distance-left:14.4pt;mso-wrap-distance-top:3.6pt;mso-wrap-distance-right:14.4pt;mso-wrap-distance-bottom:3.6pt;mso-position-horizontal-relative:margin;mso-position-vertical-relative:margin;mso-width-relative:margin;mso-height-relative:margin" coordorigin="-104,6634" coordsize="36158,17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">
                <v:rect id="Rectangle 62" o:spid="_x0000_s1076" style="position:absolute;left:379;top:6634;width:35674;height: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" fillcolor="#2a4a85 [2148]" stroked="f">
                  <v:fill color2="#8eaadb [1940]" rotate="t" angle="180" colors="0 #2a4b86;31457f #4a76c6;1 #8faadc" focus="100%" type="gradient"/>
                  <v:textbox>
                    <w:txbxContent>
                      <w:p w14:paraId="2F2CA2E6" w14:textId="77777777" w:rsidR="00837DF9" w:rsidRDefault="00837DF9" w:rsidP="00C63089">
                        <w:pPr>
                          <w:jc w:val="center"/>
                          <w:rPr>
                            <w:rFonts w:asciiTheme="majorHAnsi" w:eastAsiaTheme="majorEastAsia" w:hAnsiTheme="majorHAnsi" w:cstheme="majorBidi"/>
                            <w:color w:val="FFFFFF" w:themeColor="background1"/>
                            <w:szCs w:val="28"/>
                          </w:rPr>
                        </w:pPr>
                      </w:p>
                    </w:txbxContent>
                  </v:textbox>
                </v:rect>
                <v:shape id="Text Box 63" o:spid="_x0000_s1077" type="#_x0000_t202" style="position:absolute;left:-104;top:7610;width:35835;height:16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" filled="f" stroked="f" strokeweight=".5pt">
                  <v:textbox inset=",7.2pt,,0">
                    <w:txbxContent>
                      <w:p w14:paraId="588266B4" w14:textId="77777777" w:rsidR="00837DF9" w:rsidRDefault="00837DF9" w:rsidP="00C63089">
                        <w:pPr>
                          <w:pStyle w:val="Heading2"/>
                        </w:pPr>
                        <w:bookmarkStart w:id="70" w:name="_Toc92883468"/>
                        <w:r>
                          <w:t>Activity 1: What’s Your Mindset?</w:t>
                        </w:r>
                        <w:bookmarkEnd w:id="70"/>
                      </w:p>
                      <w:p w14:paraId="1DAAF995" w14:textId="77777777" w:rsidR="00837DF9" w:rsidRDefault="00837DF9" w:rsidP="00C63089"/>
                      <w:p w14:paraId="43359C13" w14:textId="77777777" w:rsidR="00837DF9" w:rsidRPr="00841C42" w:rsidRDefault="00837DF9" w:rsidP="00841C42">
                        <w:pPr>
                          <w:shd w:val="clear" w:color="auto" w:fill="0B6396"/>
                          <w:spacing w:after="267" w:line="336" w:lineRule="atLeast"/>
                          <w:ind w:right="-267"/>
                          <w:jc w:val="both"/>
                          <w:outlineLvl w:val="2"/>
                          <w:rPr>
                            <w:rFonts w:cs="Arial"/>
                            <w:b/>
                            <w:bCs/>
                            <w:color w:val="FFFFFF" w:themeColor="background1"/>
                            <w:sz w:val="26"/>
                          </w:rPr>
                        </w:pPr>
                        <w:bookmarkStart w:id="71" w:name="_Toc92883469"/>
                        <w:r w:rsidRPr="00841C42">
                          <w:rPr>
                            <w:rFonts w:ascii="Arial" w:hAnsi="Arial" w:cs="Arial"/>
                            <w:b/>
                            <w:bCs/>
                            <w:color w:val="FFFFFF" w:themeColor="background1"/>
                            <w:sz w:val="26"/>
                            <w:szCs w:val="26"/>
                          </w:rPr>
                          <w:t>Checkpoint Exercises</w:t>
                        </w:r>
                        <w:bookmarkEnd w:id="71"/>
                      </w:p>
                      <w:p w14:paraId="7AB161A9" w14:textId="047E3506" w:rsidR="00837DF9" w:rsidRPr="00841C42" w:rsidRDefault="00837DF9" w:rsidP="00C63089">
                        <w:pPr>
                          <w:rPr>
                            <w:rFonts w:ascii="Arial" w:hAnsi="Arial" w:cs="Arial"/>
                          </w:rPr>
                        </w:pPr>
                        <w:r w:rsidRPr="00841C42">
                          <w:rPr>
                            <w:rFonts w:ascii="Arial" w:hAnsi="Arial" w:cs="Arial"/>
                          </w:rPr>
                          <w:t>This activity will assess whether you have a fixed mindset, a growth mindset, or some of both mindset types.</w:t>
                        </w:r>
                      </w:p>
                      <w:p w14:paraId="01FC8BA8" w14:textId="7F5F13BA" w:rsidR="00837DF9" w:rsidRPr="00841C42" w:rsidRDefault="00837DF9" w:rsidP="00C63089">
                        <w:pPr>
                          <w:rPr>
                            <w:rFonts w:ascii="Arial" w:hAnsi="Arial" w:cs="Arial"/>
                          </w:rPr>
                        </w:pPr>
                        <w:r w:rsidRPr="00841C42">
                          <w:rPr>
                            <w:rFonts w:ascii="Arial" w:hAnsi="Arial" w:cs="Arial"/>
                          </w:rPr>
                          <w:t>Read each set of statements below. For each set, keep track of whether you agree more with statement A or statement B.</w:t>
                        </w:r>
                      </w:p>
                      <w:p w14:paraId="508657DD" w14:textId="77777777" w:rsidR="00837DF9" w:rsidRPr="00841C42" w:rsidRDefault="00837DF9" w:rsidP="00C63089">
                        <w:pPr>
                          <w:rPr>
                            <w:rStyle w:val="Strong"/>
                            <w:rFonts w:ascii="Arial" w:hAnsi="Arial" w:cs="Arial"/>
                          </w:rPr>
                        </w:pPr>
                        <w:r w:rsidRPr="00841C42">
                          <w:rPr>
                            <w:rStyle w:val="Strong"/>
                            <w:rFonts w:ascii="Arial" w:hAnsi="Arial" w:cs="Arial"/>
                          </w:rPr>
                          <w:t>Set 1:</w:t>
                        </w:r>
                      </w:p>
                      <w:p w14:paraId="4CE59D17" w14:textId="77777777" w:rsidR="00837DF9" w:rsidRPr="000715FC" w:rsidRDefault="00837DF9" w:rsidP="00733105">
                        <w:pPr>
                          <w:pStyle w:val="ListParagraph"/>
                          <w:numPr>
                            <w:ilvl w:val="0"/>
                            <w:numId w:val="27"/>
                          </w:numPr>
                          <w:rPr>
                            <w:rFonts w:cs="Arial"/>
                          </w:rPr>
                        </w:pPr>
                        <w:r w:rsidRPr="000715FC">
                          <w:rPr>
                            <w:rFonts w:cs="Arial"/>
                          </w:rPr>
                          <w:t>Everyone is born with a certain level of skills and talents.</w:t>
                        </w:r>
                      </w:p>
                      <w:p w14:paraId="1FC86A1A" w14:textId="77777777" w:rsidR="00837DF9" w:rsidRPr="000715FC" w:rsidRDefault="00837DF9" w:rsidP="00733105">
                        <w:pPr>
                          <w:pStyle w:val="ListParagraph"/>
                          <w:numPr>
                            <w:ilvl w:val="0"/>
                            <w:numId w:val="27"/>
                          </w:numPr>
                          <w:rPr>
                            <w:rFonts w:cs="Arial"/>
                          </w:rPr>
                        </w:pPr>
                        <w:r w:rsidRPr="000715FC">
                          <w:rPr>
                            <w:rFonts w:cs="Arial"/>
                          </w:rPr>
                          <w:t>A person’s skills and talents can change over time.</w:t>
                        </w:r>
                      </w:p>
                      <w:p w14:paraId="669B2CC1" w14:textId="77777777" w:rsidR="00837DF9" w:rsidRPr="000715FC" w:rsidRDefault="00837DF9" w:rsidP="00C63089">
                        <w:pPr>
                          <w:rPr>
                            <w:rStyle w:val="Strong"/>
                            <w:rFonts w:ascii="Arial" w:hAnsi="Arial" w:cs="Arial"/>
                          </w:rPr>
                        </w:pPr>
                        <w:r w:rsidRPr="00841C42">
                          <w:rPr>
                            <w:rStyle w:val="Strong"/>
                            <w:rFonts w:ascii="Arial" w:hAnsi="Arial" w:cs="Arial"/>
                          </w:rPr>
                          <w:t>Set 2:</w:t>
                        </w:r>
                      </w:p>
                      <w:p w14:paraId="6A10C2A0" w14:textId="77777777" w:rsidR="00837DF9" w:rsidRPr="000715FC" w:rsidRDefault="00837DF9" w:rsidP="00733105">
                        <w:pPr>
                          <w:pStyle w:val="ListParagraph"/>
                          <w:numPr>
                            <w:ilvl w:val="0"/>
                            <w:numId w:val="28"/>
                          </w:numPr>
                          <w:rPr>
                            <w:rFonts w:cs="Arial"/>
                          </w:rPr>
                        </w:pPr>
                        <w:r w:rsidRPr="000715FC">
                          <w:rPr>
                            <w:rFonts w:cs="Arial"/>
                          </w:rPr>
                          <w:t>Failure shows me the limits of my abilities.</w:t>
                        </w:r>
                      </w:p>
                      <w:p w14:paraId="20075E27" w14:textId="77777777" w:rsidR="00837DF9" w:rsidRPr="000715FC" w:rsidRDefault="00837DF9" w:rsidP="00733105">
                        <w:pPr>
                          <w:pStyle w:val="ListParagraph"/>
                          <w:numPr>
                            <w:ilvl w:val="0"/>
                            <w:numId w:val="28"/>
                          </w:numPr>
                          <w:rPr>
                            <w:rFonts w:cs="Arial"/>
                          </w:rPr>
                        </w:pPr>
                        <w:r w:rsidRPr="000715FC">
                          <w:rPr>
                            <w:rFonts w:cs="Arial"/>
                          </w:rPr>
                          <w:t>Failure shows me opportunities to grow.</w:t>
                        </w:r>
                      </w:p>
                      <w:p w14:paraId="55B3B278" w14:textId="77777777" w:rsidR="00837DF9" w:rsidRPr="000715FC" w:rsidRDefault="00837DF9" w:rsidP="00C63089">
                        <w:pPr>
                          <w:rPr>
                            <w:rStyle w:val="Strong"/>
                            <w:rFonts w:ascii="Arial" w:hAnsi="Arial" w:cs="Arial"/>
                          </w:rPr>
                        </w:pPr>
                        <w:r w:rsidRPr="00841C42">
                          <w:rPr>
                            <w:rStyle w:val="Strong"/>
                            <w:rFonts w:ascii="Arial" w:hAnsi="Arial" w:cs="Arial"/>
                          </w:rPr>
                          <w:t>Set 3:</w:t>
                        </w:r>
                      </w:p>
                      <w:p w14:paraId="69D27730" w14:textId="77777777" w:rsidR="00837DF9" w:rsidRPr="000715FC" w:rsidRDefault="00837DF9" w:rsidP="00733105">
                        <w:pPr>
                          <w:pStyle w:val="ListParagraph"/>
                          <w:numPr>
                            <w:ilvl w:val="0"/>
                            <w:numId w:val="29"/>
                          </w:numPr>
                          <w:rPr>
                            <w:rFonts w:cs="Arial"/>
                          </w:rPr>
                        </w:pPr>
                        <w:r w:rsidRPr="000715FC">
                          <w:rPr>
                            <w:rFonts w:cs="Arial"/>
                          </w:rPr>
                          <w:t>I like to stick with what I know.</w:t>
                        </w:r>
                      </w:p>
                      <w:p w14:paraId="4A336539" w14:textId="77777777" w:rsidR="00837DF9" w:rsidRPr="000715FC" w:rsidRDefault="00837DF9" w:rsidP="00733105">
                        <w:pPr>
                          <w:pStyle w:val="ListParagraph"/>
                          <w:numPr>
                            <w:ilvl w:val="0"/>
                            <w:numId w:val="29"/>
                          </w:numPr>
                          <w:rPr>
                            <w:rFonts w:cs="Arial"/>
                          </w:rPr>
                        </w:pPr>
                        <w:r w:rsidRPr="000715FC">
                          <w:rPr>
                            <w:rFonts w:cs="Arial"/>
                          </w:rPr>
                          <w:t>I like to try new things.</w:t>
                        </w:r>
                      </w:p>
                      <w:p w14:paraId="30BF0E0E" w14:textId="77777777" w:rsidR="00837DF9" w:rsidRPr="000715FC" w:rsidRDefault="00837DF9" w:rsidP="00C63089">
                        <w:pPr>
                          <w:rPr>
                            <w:rStyle w:val="Strong"/>
                            <w:rFonts w:ascii="Arial" w:hAnsi="Arial" w:cs="Arial"/>
                          </w:rPr>
                        </w:pPr>
                        <w:r w:rsidRPr="00841C42">
                          <w:rPr>
                            <w:rStyle w:val="Strong"/>
                            <w:rFonts w:ascii="Arial" w:hAnsi="Arial" w:cs="Arial"/>
                          </w:rPr>
                          <w:t>Set 4:</w:t>
                        </w:r>
                      </w:p>
                      <w:p w14:paraId="2C8AFA77" w14:textId="77777777" w:rsidR="00837DF9" w:rsidRPr="000715FC" w:rsidRDefault="00837DF9" w:rsidP="00733105">
                        <w:pPr>
                          <w:pStyle w:val="ListParagraph"/>
                          <w:numPr>
                            <w:ilvl w:val="0"/>
                            <w:numId w:val="30"/>
                          </w:numPr>
                          <w:rPr>
                            <w:rFonts w:cs="Arial"/>
                          </w:rPr>
                        </w:pPr>
                        <w:r w:rsidRPr="000715FC">
                          <w:rPr>
                            <w:rFonts w:cs="Arial"/>
                          </w:rPr>
                          <w:t>I am what I am.</w:t>
                        </w:r>
                      </w:p>
                      <w:p w14:paraId="6AB776BA" w14:textId="77777777" w:rsidR="00837DF9" w:rsidRPr="000715FC" w:rsidRDefault="00837DF9" w:rsidP="00733105">
                        <w:pPr>
                          <w:pStyle w:val="ListParagraph"/>
                          <w:numPr>
                            <w:ilvl w:val="0"/>
                            <w:numId w:val="30"/>
                          </w:numPr>
                          <w:rPr>
                            <w:rFonts w:cs="Arial"/>
                          </w:rPr>
                        </w:pPr>
                        <w:r w:rsidRPr="000715FC">
                          <w:rPr>
                            <w:rFonts w:cs="Arial"/>
                          </w:rPr>
                          <w:t>I can grow and change.</w:t>
                        </w:r>
                      </w:p>
                      <w:p w14:paraId="1B52B30F" w14:textId="77777777" w:rsidR="00837DF9" w:rsidRPr="000715FC" w:rsidRDefault="00837DF9" w:rsidP="00C63089">
                        <w:pPr>
                          <w:rPr>
                            <w:rStyle w:val="Strong"/>
                            <w:rFonts w:ascii="Arial" w:hAnsi="Arial" w:cs="Arial"/>
                          </w:rPr>
                        </w:pPr>
                        <w:r w:rsidRPr="00841C42">
                          <w:rPr>
                            <w:rStyle w:val="Strong"/>
                            <w:rFonts w:ascii="Arial" w:hAnsi="Arial" w:cs="Arial"/>
                          </w:rPr>
                          <w:t>Set 5:</w:t>
                        </w:r>
                      </w:p>
                      <w:p w14:paraId="4EAC1918" w14:textId="77777777" w:rsidR="00837DF9" w:rsidRPr="000715FC" w:rsidRDefault="00837DF9" w:rsidP="00733105">
                        <w:pPr>
                          <w:pStyle w:val="ListParagraph"/>
                          <w:numPr>
                            <w:ilvl w:val="0"/>
                            <w:numId w:val="31"/>
                          </w:numPr>
                          <w:rPr>
                            <w:rFonts w:cs="Arial"/>
                          </w:rPr>
                        </w:pPr>
                        <w:r w:rsidRPr="000715FC">
                          <w:rPr>
                            <w:rFonts w:cs="Arial"/>
                          </w:rPr>
                          <w:t>I feel threatened when I see others succeed.</w:t>
                        </w:r>
                      </w:p>
                      <w:p w14:paraId="3B4B94F8" w14:textId="77777777" w:rsidR="00837DF9" w:rsidRPr="000715FC" w:rsidRDefault="00837DF9" w:rsidP="00733105">
                        <w:pPr>
                          <w:pStyle w:val="ListParagraph"/>
                          <w:numPr>
                            <w:ilvl w:val="0"/>
                            <w:numId w:val="31"/>
                          </w:numPr>
                          <w:rPr>
                            <w:rFonts w:cs="Arial"/>
                          </w:rPr>
                        </w:pPr>
                        <w:r w:rsidRPr="000715FC">
                          <w:rPr>
                            <w:rFonts w:cs="Arial"/>
                          </w:rPr>
                          <w:t>I feel inspired when I see others succeed.</w:t>
                        </w:r>
                      </w:p>
                      <w:p w14:paraId="5D9ED378" w14:textId="77777777" w:rsidR="00837DF9" w:rsidRPr="00841C42" w:rsidRDefault="00837DF9" w:rsidP="00C63089">
                        <w:pPr>
                          <w:rPr>
                            <w:rFonts w:ascii="Arial" w:hAnsi="Arial" w:cs="Arial"/>
                          </w:rPr>
                        </w:pPr>
                      </w:p>
                      <w:p w14:paraId="31239995" w14:textId="77777777" w:rsidR="00837DF9" w:rsidRPr="00841C42" w:rsidRDefault="00837DF9" w:rsidP="00C63089">
                        <w:pPr>
                          <w:rPr>
                            <w:rFonts w:ascii="Arial" w:hAnsi="Arial" w:cs="Arial"/>
                          </w:rPr>
                        </w:pPr>
                        <w:r w:rsidRPr="00841C42">
                          <w:rPr>
                            <w:rFonts w:ascii="Arial" w:hAnsi="Arial" w:cs="Arial"/>
                          </w:rPr>
                          <w:t>Reflect on your answers. If you agree more strongly with the A statements, you have more of a fixed mindset. Conversely, if you agree more strongly with the B statements, you have more of a growth mindset.</w:t>
                        </w:r>
                      </w:p>
                      <w:p w14:paraId="3DC7ADB0" w14:textId="77777777" w:rsidR="00837DF9" w:rsidRDefault="00837DF9" w:rsidP="00C63089">
                        <w:r w:rsidRPr="00EF573D">
                          <w:rPr>
                            <w:noProof/>
                          </w:rPr>
                          <w:drawing>
                            <wp:inline distT="0" distB="0" distL="0" distR="0" wp14:anchorId="4B8840A5" wp14:editId="6020F221">
                              <wp:extent cx="5662930" cy="248285"/>
                              <wp:effectExtent l="0" t="0" r="0" b="0"/>
                              <wp:docPr id="274" name="Picture 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a:extLst>
                                          <a:ext uri="{C183D7F6-B498-43B3-948B-1728B52AA6E4}">
                                            <adec:decorative xmlns:adec="http://schemas.microsoft.com/office/drawing/2017/decorative" val="1"/>
                                          </a:ext>
                                        </a:extLs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62930" cy="248285"/>
                                      </a:xfrm>
                                      <a:prstGeom prst="rect">
                                        <a:avLst/>
                                      </a:prstGeom>
                                      <a:noFill/>
                                      <a:ln>
                                        <a:noFill/>
                                      </a:ln>
                                    </pic:spPr>
                                  </pic:pic>
                                </a:graphicData>
                              </a:graphic>
                            </wp:inline>
                          </w:drawing>
                        </w:r>
                      </w:p>
                    </w:txbxContent>
                  </v:textbox>
                </v:shape>
                <w10:wrap type="square" anchorx="margin" anchory="margin"/>
              </v:group>
            </w:pict>
          </mc:Fallback>
        </mc:AlternateContent>
      </w:r>
    </w:p>
    <w:p w14:paraId="073C1B2A" w14:textId="77777777" w:rsidR="00733105" w:rsidRPr="00B13ACE" w:rsidRDefault="00733105" w:rsidP="00C63089">
      <w:pPr>
        <w:jc w:val="both"/>
        <w:rPr>
          <w:rFonts w:ascii="Arial" w:hAnsi="Arial" w:cs="Arial"/>
        </w:rPr>
      </w:pPr>
      <w:r w:rsidRPr="00B13ACE">
        <w:rPr>
          <w:rFonts w:ascii="Arial" w:hAnsi="Arial" w:cs="Arial"/>
          <w:noProof/>
        </w:rPr>
        <w:t xml:space="preserve">After completing Activity 1, reflect on your results and </w:t>
      </w:r>
      <w:r w:rsidRPr="00B13ACE">
        <w:rPr>
          <w:rFonts w:ascii="Arial" w:hAnsi="Arial" w:cs="Arial"/>
        </w:rPr>
        <w:t>how a fixed or growth mindset can impact your college experience. There will be many challenges during college. Cultivating a growth mindset will help you develop the flexibility needed to move through these challenges and be successful.</w:t>
      </w:r>
    </w:p>
    <w:p w14:paraId="27EAD83A" w14:textId="77777777" w:rsidR="00733105" w:rsidRPr="00B13ACE" w:rsidRDefault="00733105" w:rsidP="00C63089">
      <w:pPr>
        <w:jc w:val="both"/>
        <w:rPr>
          <w:rFonts w:ascii="Arial" w:eastAsia="Calibri" w:hAnsi="Arial" w:cs="Arial"/>
          <w:szCs w:val="24"/>
        </w:rPr>
      </w:pPr>
    </w:p>
    <w:p w14:paraId="7775E4DC" w14:textId="77777777" w:rsidR="00733105" w:rsidRPr="00B13ACE" w:rsidRDefault="00733105" w:rsidP="00C63089">
      <w:pPr>
        <w:jc w:val="both"/>
        <w:rPr>
          <w:rFonts w:ascii="Arial" w:eastAsia="Calibri" w:hAnsi="Arial" w:cs="Arial"/>
          <w:szCs w:val="24"/>
        </w:rPr>
      </w:pPr>
    </w:p>
    <w:p w14:paraId="00D9CA2E" w14:textId="77777777" w:rsidR="00733105" w:rsidRPr="00B13ACE" w:rsidRDefault="00733105" w:rsidP="00C63089">
      <w:pPr>
        <w:pStyle w:val="Heading1"/>
        <w:jc w:val="both"/>
        <w:rPr>
          <w:rFonts w:ascii="Arial" w:hAnsi="Arial" w:cs="Arial"/>
        </w:rPr>
      </w:pPr>
      <w:bookmarkStart w:id="72" w:name="_Toc92883470"/>
      <w:r w:rsidRPr="00B13ACE">
        <w:rPr>
          <w:rFonts w:ascii="Arial" w:hAnsi="Arial" w:cs="Arial"/>
        </w:rPr>
        <w:t>Growth-Purpose-Social Belonging (GPS)</w:t>
      </w:r>
      <w:bookmarkEnd w:id="72"/>
    </w:p>
    <w:p w14:paraId="3E2DFCBC" w14:textId="77777777" w:rsidR="00733105" w:rsidRPr="00B13ACE" w:rsidRDefault="00733105" w:rsidP="00C63089">
      <w:pPr>
        <w:jc w:val="both"/>
        <w:rPr>
          <w:rFonts w:ascii="Arial" w:hAnsi="Arial" w:cs="Arial"/>
        </w:rPr>
      </w:pPr>
      <w:r w:rsidRPr="00B13ACE">
        <w:rPr>
          <w:rFonts w:ascii="Arial" w:hAnsi="Arial" w:cs="Arial"/>
        </w:rPr>
        <w:t xml:space="preserve">As previously discussed, having a growth mindset is important for college students. However, a growth mindset isn’t the only contributor to student success. Instead, it is part of a larger theory called </w:t>
      </w:r>
      <w:r w:rsidRPr="00B13ACE">
        <w:rPr>
          <w:rStyle w:val="Strong"/>
          <w:rFonts w:ascii="Arial" w:hAnsi="Arial" w:cs="Arial"/>
        </w:rPr>
        <w:t>GPS</w:t>
      </w:r>
      <w:r w:rsidRPr="00B13ACE">
        <w:rPr>
          <w:rFonts w:ascii="Arial" w:hAnsi="Arial" w:cs="Arial"/>
        </w:rPr>
        <w:t xml:space="preserve"> (</w:t>
      </w:r>
      <w:proofErr w:type="spellStart"/>
      <w:r w:rsidRPr="00B13ACE">
        <w:rPr>
          <w:rFonts w:ascii="Arial" w:hAnsi="Arial" w:cs="Arial"/>
        </w:rPr>
        <w:t>Hulleman</w:t>
      </w:r>
      <w:proofErr w:type="spellEnd"/>
      <w:r w:rsidRPr="00B13ACE">
        <w:rPr>
          <w:rFonts w:ascii="Arial" w:hAnsi="Arial" w:cs="Arial"/>
        </w:rPr>
        <w:t xml:space="preserve"> and Happel, 2018), which stands for </w:t>
      </w:r>
      <w:r w:rsidRPr="00B13ACE">
        <w:rPr>
          <w:rFonts w:ascii="Arial" w:hAnsi="Arial" w:cs="Arial"/>
          <w:u w:val="single"/>
        </w:rPr>
        <w:t>G</w:t>
      </w:r>
      <w:r w:rsidRPr="00B13ACE">
        <w:rPr>
          <w:rFonts w:ascii="Arial" w:hAnsi="Arial" w:cs="Arial"/>
        </w:rPr>
        <w:t xml:space="preserve">rowth, </w:t>
      </w:r>
      <w:r w:rsidRPr="00B13ACE">
        <w:rPr>
          <w:rFonts w:ascii="Arial" w:hAnsi="Arial" w:cs="Arial"/>
          <w:u w:val="single"/>
        </w:rPr>
        <w:t>P</w:t>
      </w:r>
      <w:r w:rsidRPr="00B13ACE">
        <w:rPr>
          <w:rFonts w:ascii="Arial" w:hAnsi="Arial" w:cs="Arial"/>
        </w:rPr>
        <w:t xml:space="preserve">urpose, and </w:t>
      </w:r>
      <w:r w:rsidRPr="00B13ACE">
        <w:rPr>
          <w:rFonts w:ascii="Arial" w:hAnsi="Arial" w:cs="Arial"/>
          <w:u w:val="single"/>
        </w:rPr>
        <w:t>S</w:t>
      </w:r>
      <w:r w:rsidRPr="00B13ACE">
        <w:rPr>
          <w:rFonts w:ascii="Arial" w:hAnsi="Arial" w:cs="Arial"/>
        </w:rPr>
        <w:t>ocial Belonging:</w:t>
      </w:r>
    </w:p>
    <w:p w14:paraId="054590B8" w14:textId="77777777" w:rsidR="00733105" w:rsidRPr="00B13ACE" w:rsidRDefault="00733105" w:rsidP="00733105">
      <w:pPr>
        <w:pStyle w:val="ListParagraph"/>
        <w:numPr>
          <w:ilvl w:val="0"/>
          <w:numId w:val="34"/>
        </w:numPr>
        <w:jc w:val="both"/>
        <w:rPr>
          <w:rFonts w:cs="Arial"/>
        </w:rPr>
      </w:pPr>
      <w:r w:rsidRPr="00B13ACE">
        <w:rPr>
          <w:rStyle w:val="Strong"/>
          <w:rFonts w:cs="Arial"/>
        </w:rPr>
        <w:t>G is for Growth.</w:t>
      </w:r>
      <w:r w:rsidRPr="00B13ACE">
        <w:rPr>
          <w:rFonts w:cs="Arial"/>
        </w:rPr>
        <w:t xml:space="preserve"> “Growth” here refers to having a growth mindset. As outlined in the previous section, having a growth mindset refers to holding the belief that one’s skills and talents can evolve and grow over time. A growth mindset can help students build the resilience needed to meet their goals in school and beyond.</w:t>
      </w:r>
    </w:p>
    <w:p w14:paraId="58CD884F" w14:textId="77777777" w:rsidR="00733105" w:rsidRPr="00B13ACE" w:rsidRDefault="00733105" w:rsidP="00C63089">
      <w:pPr>
        <w:pStyle w:val="ListParagraph"/>
        <w:jc w:val="both"/>
        <w:rPr>
          <w:rFonts w:cs="Arial"/>
        </w:rPr>
      </w:pPr>
    </w:p>
    <w:p w14:paraId="5FF311A5" w14:textId="3F9CA669" w:rsidR="00733105" w:rsidRPr="00B13ACE" w:rsidRDefault="00733105" w:rsidP="00733105">
      <w:pPr>
        <w:pStyle w:val="ListParagraph"/>
        <w:numPr>
          <w:ilvl w:val="0"/>
          <w:numId w:val="34"/>
        </w:numPr>
        <w:jc w:val="both"/>
        <w:rPr>
          <w:rFonts w:cs="Arial"/>
        </w:rPr>
      </w:pPr>
      <w:r w:rsidRPr="00B13ACE">
        <w:rPr>
          <w:rStyle w:val="Strong"/>
          <w:rFonts w:cs="Arial"/>
        </w:rPr>
        <w:t>P is for Purpose.</w:t>
      </w:r>
      <w:r w:rsidRPr="00B13ACE">
        <w:rPr>
          <w:rFonts w:cs="Arial"/>
        </w:rPr>
        <w:t xml:space="preserve"> Have you ever asked yourself in class, “Why are the instructors making me do this?” It can be difficult to care about academics when what you are studying doesn’t seem relevant. Taking time to reflect on how your coursework aligns with your career goals and core values can help with motivation and focus.</w:t>
      </w:r>
    </w:p>
    <w:p w14:paraId="0AF8C3B5" w14:textId="77777777" w:rsidR="00733105" w:rsidRPr="00B13ACE" w:rsidRDefault="00733105" w:rsidP="00C63089">
      <w:pPr>
        <w:pStyle w:val="ListParagraph"/>
        <w:jc w:val="both"/>
        <w:rPr>
          <w:rFonts w:cs="Arial"/>
        </w:rPr>
      </w:pPr>
    </w:p>
    <w:p w14:paraId="0478A54A" w14:textId="408D7731" w:rsidR="00733105" w:rsidRPr="00B13ACE" w:rsidRDefault="00733105" w:rsidP="00733105">
      <w:pPr>
        <w:pStyle w:val="ListParagraph"/>
        <w:numPr>
          <w:ilvl w:val="0"/>
          <w:numId w:val="34"/>
        </w:numPr>
        <w:jc w:val="both"/>
        <w:rPr>
          <w:rStyle w:val="Strong"/>
          <w:rFonts w:cs="Arial"/>
          <w:b w:val="0"/>
          <w:bCs w:val="0"/>
        </w:rPr>
      </w:pPr>
      <w:r w:rsidRPr="00B13ACE">
        <w:rPr>
          <w:rStyle w:val="Strong"/>
          <w:rFonts w:cs="Arial"/>
        </w:rPr>
        <w:t>S is for Social Belonging.</w:t>
      </w:r>
      <w:r w:rsidRPr="00B13ACE">
        <w:rPr>
          <w:rFonts w:cs="Arial"/>
        </w:rPr>
        <w:t xml:space="preserve"> Wanting to fit in is human nature. Feelings of insecurity and stress when starting college are normal, but they can be isolating and intensify thoughts that “you don’t belong.” But you do belong! Sharing your anxieties with others helps normalize them. Also, while potentially nerve-wracking, reaching out and connecting with your fellow students—whether it be in class, in student clubs, or </w:t>
      </w:r>
      <w:r w:rsidRPr="00052BEF">
        <w:rPr>
          <w:rFonts w:cs="Arial"/>
        </w:rPr>
        <w:t>campus</w:t>
      </w:r>
      <w:r w:rsidRPr="00B13ACE">
        <w:rPr>
          <w:rFonts w:cs="Arial"/>
        </w:rPr>
        <w:t xml:space="preserve"> service organizations—can help increase your sense of belonging.</w:t>
      </w:r>
    </w:p>
    <w:p w14:paraId="2369B3A5" w14:textId="77777777" w:rsidR="00733105" w:rsidRPr="00B13ACE" w:rsidRDefault="00733105" w:rsidP="00C63089">
      <w:pPr>
        <w:pStyle w:val="ListParagraph"/>
        <w:jc w:val="both"/>
        <w:rPr>
          <w:rFonts w:cs="Arial"/>
        </w:rPr>
      </w:pPr>
    </w:p>
    <w:p w14:paraId="291D776A" w14:textId="77777777" w:rsidR="00733105" w:rsidRPr="00B13ACE" w:rsidRDefault="00733105" w:rsidP="00C63089">
      <w:pPr>
        <w:pStyle w:val="Heading1"/>
        <w:jc w:val="both"/>
        <w:rPr>
          <w:rFonts w:ascii="Arial" w:hAnsi="Arial" w:cs="Arial"/>
        </w:rPr>
      </w:pPr>
      <w:bookmarkStart w:id="73" w:name="_Toc92883471"/>
      <w:r w:rsidRPr="00B13ACE">
        <w:rPr>
          <w:rFonts w:ascii="Arial" w:hAnsi="Arial" w:cs="Arial"/>
        </w:rPr>
        <w:t>Self-Efficacy</w:t>
      </w:r>
      <w:bookmarkEnd w:id="73"/>
    </w:p>
    <w:p w14:paraId="6A7AF95E" w14:textId="00562BA4" w:rsidR="00733105" w:rsidRPr="00B13ACE" w:rsidRDefault="00733105" w:rsidP="00C63089">
      <w:pPr>
        <w:jc w:val="both"/>
        <w:rPr>
          <w:rFonts w:ascii="Arial" w:hAnsi="Arial" w:cs="Arial"/>
        </w:rPr>
      </w:pPr>
      <w:r w:rsidRPr="00B13ACE">
        <w:rPr>
          <w:rFonts w:ascii="Arial" w:hAnsi="Arial" w:cs="Arial"/>
        </w:rPr>
        <w:t xml:space="preserve">A concept that was first introduced by Albert Bandura in 1977, </w:t>
      </w:r>
      <w:r w:rsidR="006005D3" w:rsidRPr="00DB2289">
        <w:rPr>
          <w:rStyle w:val="Strong"/>
        </w:rPr>
        <w:t>s</w:t>
      </w:r>
      <w:r w:rsidRPr="00DB2289">
        <w:rPr>
          <w:rStyle w:val="Strong"/>
        </w:rPr>
        <w:t>elf-efficacy</w:t>
      </w:r>
      <w:r w:rsidRPr="00B13ACE">
        <w:rPr>
          <w:rFonts w:ascii="Arial" w:hAnsi="Arial" w:cs="Arial"/>
        </w:rPr>
        <w:t xml:space="preserve"> is the belief that you are capable of carrying out a specific task or of reaching a specific goal (Bandura, 1977). Note that the belief and the action or goal are specific. Self-efficacy is a belief that you can write an acceptable term paper, for example</w:t>
      </w:r>
      <w:r w:rsidRPr="00052BEF">
        <w:rPr>
          <w:rFonts w:ascii="Arial" w:hAnsi="Arial" w:cs="Arial"/>
        </w:rPr>
        <w:t>, or repair an automobile, or make friends with the new student in the class. These are relatively specific beliefs and tasks. Self-efficacy is not about whether you believe that you are intelligent in general, whether you always like working with mechanical things, or think that you are generally a likable</w:t>
      </w:r>
      <w:r w:rsidRPr="00B13ACE">
        <w:rPr>
          <w:rFonts w:ascii="Arial" w:hAnsi="Arial" w:cs="Arial"/>
        </w:rPr>
        <w:t xml:space="preserve"> person. Self-efficacy is not a trait—there are not certain types of people with high self-efficacies and others with low self-efficacies (</w:t>
      </w:r>
      <w:proofErr w:type="spellStart"/>
      <w:r w:rsidRPr="00B13ACE">
        <w:rPr>
          <w:rFonts w:ascii="Arial" w:hAnsi="Arial" w:cs="Arial"/>
        </w:rPr>
        <w:t>Stajkovic</w:t>
      </w:r>
      <w:proofErr w:type="spellEnd"/>
      <w:r w:rsidRPr="00B13ACE">
        <w:rPr>
          <w:rFonts w:ascii="Arial" w:hAnsi="Arial" w:cs="Arial"/>
        </w:rPr>
        <w:t xml:space="preserve"> &amp; Luthans, 1998). Rather, people have self-efficacy beliefs about specific goals and life domains. For example, if you believe that you have the skills necessary to do well in school and believe you can use those skills to excel, then you have high academic self-efficacy.</w:t>
      </w:r>
    </w:p>
    <w:p w14:paraId="0ABD7F84" w14:textId="77777777" w:rsidR="00733105" w:rsidRPr="00B13ACE" w:rsidRDefault="00733105" w:rsidP="00C63089">
      <w:pPr>
        <w:jc w:val="both"/>
        <w:rPr>
          <w:rFonts w:ascii="Arial" w:hAnsi="Arial" w:cs="Arial"/>
        </w:rPr>
      </w:pPr>
      <w:r w:rsidRPr="00B13ACE">
        <w:rPr>
          <w:rFonts w:ascii="Arial" w:hAnsi="Arial" w:cs="Arial"/>
        </w:rPr>
        <w:t xml:space="preserve">Self-efficacy may sound similar to a concept you may be familiar with already—self-esteem—but these are very different notions. Self-esteem refers to how much you like or “esteem” yourself—to what extent you believe you are a good and worthwhile person. Self-efficacy, however, refers to your self-confidence to perform well and to achieve in specific areas of life such as school, work, and relationships. Self-efficacy does influence self-esteem because how you feel about yourself overall is greatly influenced by your confidence in your ability to perform well in areas </w:t>
      </w:r>
      <w:r w:rsidRPr="00B13ACE">
        <w:rPr>
          <w:rFonts w:ascii="Arial" w:hAnsi="Arial" w:cs="Arial"/>
        </w:rPr>
        <w:lastRenderedPageBreak/>
        <w:t>that are important to you and to achieve valued goals. For example, if performing well in athletics is very important to you, then your self-efficacy for athletics will greatly influence your self-esteem; however, if performing well in athletics is not at all important to you, then your self-efficacy for athletics will probably have little impact on your self-esteem.</w:t>
      </w:r>
    </w:p>
    <w:p w14:paraId="5F390DD0" w14:textId="2A3F15A6" w:rsidR="00733105" w:rsidRPr="00052BEF" w:rsidRDefault="00733105" w:rsidP="00C63089">
      <w:pPr>
        <w:jc w:val="both"/>
        <w:rPr>
          <w:rFonts w:ascii="Arial" w:hAnsi="Arial" w:cs="Arial"/>
        </w:rPr>
      </w:pPr>
      <w:r w:rsidRPr="00B13ACE">
        <w:rPr>
          <w:rFonts w:ascii="Arial" w:hAnsi="Arial" w:cs="Arial"/>
        </w:rPr>
        <w:t xml:space="preserve">Self-efficacy beliefs are not the same as “true” or documented skill or ability. They are self-constructed, meaning that they are personally developed perceptions. There can sometimes be discrepancies between a person’s self-efficacy beliefs and their abilities. You can believe that you can write a good term paper, for example, without actually being able to do so, and vice versa: you can believe yourself incapable of writing a </w:t>
      </w:r>
      <w:r w:rsidRPr="00052BEF">
        <w:rPr>
          <w:rFonts w:ascii="Arial" w:hAnsi="Arial" w:cs="Arial"/>
        </w:rPr>
        <w:t>paper, but discover that you can do so. In this way, self-efficacy is like the everyday idea of confidence, except that it is defined more precisely. And as with confidence, it is possible to have either too much or too little self-efficacy. The optimum level seems to be either at or slightly above true capacity (Bandura, 1997).</w:t>
      </w:r>
    </w:p>
    <w:p w14:paraId="2AD3C453" w14:textId="77777777" w:rsidR="00733105" w:rsidRPr="00B13ACE" w:rsidRDefault="00733105" w:rsidP="00C63089">
      <w:pPr>
        <w:jc w:val="both"/>
        <w:rPr>
          <w:rFonts w:ascii="Arial" w:hAnsi="Arial" w:cs="Arial"/>
        </w:rPr>
      </w:pPr>
      <w:r w:rsidRPr="00052BEF">
        <w:rPr>
          <w:rFonts w:ascii="Arial" w:hAnsi="Arial" w:cs="Arial"/>
        </w:rPr>
        <w:t>Previously, we discussed how a growth mindset can help you be resilient during challenges you encounter as a college student. Similarly, a strong sense</w:t>
      </w:r>
      <w:r w:rsidRPr="00B13ACE">
        <w:rPr>
          <w:rFonts w:ascii="Arial" w:hAnsi="Arial" w:cs="Arial"/>
        </w:rPr>
        <w:t xml:space="preserve"> of self-efficacy can help boost your academic success. Students with high self-efficacy believe in their potential to be successful, which leads to better motivation and emotional well-being, helping them to develop academic success habits. </w:t>
      </w:r>
    </w:p>
    <w:p w14:paraId="191F5CE0" w14:textId="77777777" w:rsidR="00733105" w:rsidRPr="00B13ACE" w:rsidRDefault="00733105" w:rsidP="00C63089">
      <w:pPr>
        <w:pStyle w:val="Heading2"/>
        <w:rPr>
          <w:rFonts w:cs="Arial"/>
        </w:rPr>
      </w:pPr>
      <w:bookmarkStart w:id="74" w:name="_Toc92883472"/>
      <w:r w:rsidRPr="00B13ACE">
        <w:rPr>
          <w:rFonts w:cs="Arial"/>
        </w:rPr>
        <w:t>Campus Resources for Success</w:t>
      </w:r>
      <w:bookmarkEnd w:id="74"/>
    </w:p>
    <w:p w14:paraId="633AC41B" w14:textId="13492F65" w:rsidR="00733105" w:rsidRPr="00B13ACE" w:rsidRDefault="00733105" w:rsidP="00C63089">
      <w:pPr>
        <w:jc w:val="both"/>
        <w:rPr>
          <w:rFonts w:ascii="Arial" w:hAnsi="Arial" w:cs="Arial"/>
        </w:rPr>
      </w:pPr>
      <w:r w:rsidRPr="00B13ACE">
        <w:rPr>
          <w:rFonts w:ascii="Arial" w:hAnsi="Arial" w:cs="Arial"/>
        </w:rPr>
        <w:t xml:space="preserve">So far, we have discussed how a strong academic mindset—growth mindset, GPS, and self-efficacy—can help you make the most of your experience in college. Part of developing this academic mindset is building a support system to promote your success. There are many resources available at Georgia Gwinnett College that can help you succeed during your time here and beyond. Being familiar with these resources, and being committed to using them when needed, is essential to your success. Up-to-date links and contact information can be found on the </w:t>
      </w:r>
      <w:hyperlink r:id="rId102">
        <w:r w:rsidRPr="00B13ACE">
          <w:rPr>
            <w:rStyle w:val="Hyperlink"/>
            <w:rFonts w:ascii="Arial" w:hAnsi="Arial" w:cs="Arial"/>
          </w:rPr>
          <w:t>GGC Campus Resource List</w:t>
        </w:r>
      </w:hyperlink>
      <w:r w:rsidRPr="00B13ACE">
        <w:rPr>
          <w:rFonts w:ascii="Arial" w:hAnsi="Arial" w:cs="Arial"/>
        </w:rPr>
        <w:t>.</w:t>
      </w:r>
    </w:p>
    <w:p w14:paraId="60822BA1" w14:textId="77777777" w:rsidR="00733105" w:rsidRPr="00B13ACE" w:rsidRDefault="00733105" w:rsidP="00C63089">
      <w:pPr>
        <w:pStyle w:val="Heading3"/>
        <w:rPr>
          <w:rFonts w:cs="Arial"/>
        </w:rPr>
      </w:pPr>
      <w:bookmarkStart w:id="75" w:name="_Toc92883473"/>
      <w:r w:rsidRPr="00B13ACE">
        <w:rPr>
          <w:rFonts w:cs="Arial"/>
        </w:rPr>
        <w:t>Academic Support</w:t>
      </w:r>
      <w:bookmarkEnd w:id="75"/>
    </w:p>
    <w:p w14:paraId="7CD0A7EF" w14:textId="77777777" w:rsidR="00733105" w:rsidRPr="006005D3" w:rsidRDefault="00733105" w:rsidP="00733105">
      <w:pPr>
        <w:pStyle w:val="ListParagraph"/>
        <w:numPr>
          <w:ilvl w:val="0"/>
          <w:numId w:val="35"/>
        </w:numPr>
        <w:jc w:val="both"/>
        <w:rPr>
          <w:rFonts w:cs="Arial"/>
        </w:rPr>
      </w:pPr>
      <w:r w:rsidRPr="006005D3">
        <w:rPr>
          <w:rStyle w:val="Strong"/>
          <w:rFonts w:cs="Arial"/>
        </w:rPr>
        <w:t xml:space="preserve">Academic Enhancement Center (AEC): </w:t>
      </w:r>
      <w:r w:rsidRPr="006005D3">
        <w:rPr>
          <w:rFonts w:cs="Arial"/>
        </w:rPr>
        <w:t>The AEC provides many services to support your academic success. These include one-on-one tutoring, academic skills workshops, and study resources.</w:t>
      </w:r>
    </w:p>
    <w:p w14:paraId="6BC783F7" w14:textId="77777777" w:rsidR="00733105" w:rsidRPr="00DB2289" w:rsidRDefault="00733105" w:rsidP="00DB2289">
      <w:pPr>
        <w:pStyle w:val="paragraph"/>
        <w:numPr>
          <w:ilvl w:val="1"/>
          <w:numId w:val="48"/>
        </w:numPr>
        <w:spacing w:before="0" w:beforeAutospacing="0" w:after="0" w:afterAutospacing="0"/>
        <w:jc w:val="both"/>
        <w:textAlignment w:val="baseline"/>
        <w:rPr>
          <w:rFonts w:ascii="Arial" w:hAnsi="Arial" w:cs="Arial"/>
          <w:sz w:val="22"/>
          <w:szCs w:val="22"/>
        </w:rPr>
      </w:pPr>
      <w:r w:rsidRPr="00DB2289">
        <w:rPr>
          <w:rStyle w:val="normaltextrun"/>
          <w:rFonts w:ascii="Arial" w:hAnsi="Arial" w:cs="Arial"/>
          <w:color w:val="000000"/>
          <w:sz w:val="22"/>
          <w:szCs w:val="22"/>
        </w:rPr>
        <w:t>Campus Location: Building W, Room 1160</w:t>
      </w:r>
      <w:r w:rsidRPr="00DB2289">
        <w:rPr>
          <w:rStyle w:val="eop"/>
          <w:rFonts w:ascii="Arial" w:eastAsiaTheme="minorEastAsia" w:hAnsi="Arial" w:cs="Arial"/>
          <w:color w:val="000000"/>
          <w:sz w:val="22"/>
          <w:szCs w:val="22"/>
        </w:rPr>
        <w:t> </w:t>
      </w:r>
    </w:p>
    <w:p w14:paraId="601E9C94" w14:textId="77777777" w:rsidR="00733105" w:rsidRPr="00DB2289" w:rsidRDefault="00733105" w:rsidP="00DB2289">
      <w:pPr>
        <w:pStyle w:val="paragraph"/>
        <w:numPr>
          <w:ilvl w:val="1"/>
          <w:numId w:val="48"/>
        </w:numPr>
        <w:spacing w:before="0" w:beforeAutospacing="0" w:after="0" w:afterAutospacing="0"/>
        <w:jc w:val="both"/>
        <w:textAlignment w:val="baseline"/>
        <w:rPr>
          <w:rFonts w:ascii="Arial" w:hAnsi="Arial" w:cs="Arial"/>
          <w:sz w:val="22"/>
          <w:szCs w:val="22"/>
        </w:rPr>
      </w:pPr>
      <w:r w:rsidRPr="00DB2289">
        <w:rPr>
          <w:rStyle w:val="normaltextrun"/>
          <w:rFonts w:ascii="Arial" w:hAnsi="Arial" w:cs="Arial"/>
          <w:color w:val="000000"/>
          <w:sz w:val="22"/>
          <w:szCs w:val="22"/>
        </w:rPr>
        <w:t>678.407.5191</w:t>
      </w:r>
      <w:r w:rsidRPr="00DB2289">
        <w:rPr>
          <w:rStyle w:val="eop"/>
          <w:rFonts w:ascii="Arial" w:eastAsiaTheme="minorEastAsia" w:hAnsi="Arial" w:cs="Arial"/>
          <w:color w:val="000000"/>
          <w:sz w:val="22"/>
          <w:szCs w:val="22"/>
        </w:rPr>
        <w:t> </w:t>
      </w:r>
    </w:p>
    <w:p w14:paraId="3B0C1FE4" w14:textId="77777777" w:rsidR="00733105" w:rsidRPr="00B13ACE" w:rsidRDefault="00733105" w:rsidP="00C63089">
      <w:pPr>
        <w:pStyle w:val="ListParagraph"/>
        <w:spacing w:after="0"/>
        <w:ind w:left="2160"/>
        <w:jc w:val="both"/>
        <w:rPr>
          <w:rFonts w:eastAsia="Arial" w:cs="Arial"/>
          <w:color w:val="000000" w:themeColor="text1"/>
          <w:szCs w:val="24"/>
        </w:rPr>
      </w:pPr>
    </w:p>
    <w:p w14:paraId="5B304079" w14:textId="14AA0C8C" w:rsidR="00733105" w:rsidRPr="006005D3" w:rsidRDefault="00733105" w:rsidP="00733105">
      <w:pPr>
        <w:pStyle w:val="ListParagraph"/>
        <w:numPr>
          <w:ilvl w:val="0"/>
          <w:numId w:val="35"/>
        </w:numPr>
        <w:jc w:val="both"/>
        <w:rPr>
          <w:rFonts w:cs="Arial"/>
        </w:rPr>
      </w:pPr>
      <w:r w:rsidRPr="006005D3">
        <w:rPr>
          <w:rStyle w:val="Strong"/>
          <w:rFonts w:cs="Arial"/>
        </w:rPr>
        <w:t>Daniel J. Kaufman Library:</w:t>
      </w:r>
      <w:r w:rsidRPr="006005D3">
        <w:rPr>
          <w:rFonts w:cs="Arial"/>
        </w:rPr>
        <w:t xml:space="preserve"> The library provides many physical and electronic resources for research. There are also rooms students can reserve for studying.</w:t>
      </w:r>
    </w:p>
    <w:p w14:paraId="65264935" w14:textId="77777777" w:rsidR="00733105" w:rsidRPr="00DB2289" w:rsidRDefault="00733105" w:rsidP="00733105">
      <w:pPr>
        <w:pStyle w:val="paragraph"/>
        <w:numPr>
          <w:ilvl w:val="0"/>
          <w:numId w:val="38"/>
        </w:numPr>
        <w:spacing w:before="0" w:beforeAutospacing="0" w:after="0" w:afterAutospacing="0"/>
        <w:ind w:left="1080" w:firstLine="0"/>
        <w:jc w:val="both"/>
        <w:textAlignment w:val="baseline"/>
        <w:rPr>
          <w:rFonts w:ascii="Arial" w:hAnsi="Arial" w:cs="Arial"/>
          <w:sz w:val="22"/>
          <w:szCs w:val="22"/>
        </w:rPr>
      </w:pPr>
      <w:r w:rsidRPr="00DB2289">
        <w:rPr>
          <w:rStyle w:val="normaltextrun"/>
          <w:rFonts w:ascii="Arial" w:hAnsi="Arial" w:cs="Arial"/>
          <w:color w:val="000000"/>
          <w:sz w:val="22"/>
          <w:szCs w:val="22"/>
        </w:rPr>
        <w:t>Campus Location: Building L</w:t>
      </w:r>
      <w:r w:rsidRPr="00DB2289">
        <w:rPr>
          <w:rStyle w:val="eop"/>
          <w:rFonts w:ascii="Arial" w:eastAsiaTheme="minorEastAsia" w:hAnsi="Arial" w:cs="Arial"/>
          <w:color w:val="000000"/>
          <w:sz w:val="22"/>
          <w:szCs w:val="22"/>
        </w:rPr>
        <w:t> </w:t>
      </w:r>
    </w:p>
    <w:p w14:paraId="08D35BA3" w14:textId="77777777" w:rsidR="00733105" w:rsidRPr="00DB2289" w:rsidRDefault="00733105" w:rsidP="00733105">
      <w:pPr>
        <w:pStyle w:val="paragraph"/>
        <w:numPr>
          <w:ilvl w:val="0"/>
          <w:numId w:val="38"/>
        </w:numPr>
        <w:spacing w:before="0" w:beforeAutospacing="0" w:after="0" w:afterAutospacing="0"/>
        <w:ind w:left="1080" w:firstLine="0"/>
        <w:jc w:val="both"/>
        <w:textAlignment w:val="baseline"/>
        <w:rPr>
          <w:rFonts w:ascii="Arial" w:hAnsi="Arial" w:cs="Arial"/>
          <w:sz w:val="22"/>
          <w:szCs w:val="22"/>
        </w:rPr>
      </w:pPr>
      <w:r w:rsidRPr="00DB2289">
        <w:rPr>
          <w:rStyle w:val="normaltextrun"/>
          <w:rFonts w:ascii="Arial" w:hAnsi="Arial" w:cs="Arial"/>
          <w:color w:val="000000" w:themeColor="text1"/>
          <w:sz w:val="22"/>
          <w:szCs w:val="22"/>
        </w:rPr>
        <w:t>678.407.5317</w:t>
      </w:r>
      <w:r w:rsidRPr="00DB2289">
        <w:rPr>
          <w:rStyle w:val="eop"/>
          <w:rFonts w:ascii="Arial" w:eastAsiaTheme="minorEastAsia" w:hAnsi="Arial" w:cs="Arial"/>
          <w:color w:val="000000" w:themeColor="text1"/>
          <w:sz w:val="22"/>
          <w:szCs w:val="22"/>
        </w:rPr>
        <w:t> </w:t>
      </w:r>
    </w:p>
    <w:p w14:paraId="546B2D88" w14:textId="77777777" w:rsidR="00733105" w:rsidRPr="00B13ACE" w:rsidRDefault="00733105" w:rsidP="00C63089">
      <w:pPr>
        <w:pStyle w:val="paragraph"/>
        <w:spacing w:before="0" w:beforeAutospacing="0" w:after="0" w:afterAutospacing="0"/>
        <w:ind w:left="1440"/>
        <w:jc w:val="both"/>
        <w:textAlignment w:val="baseline"/>
        <w:rPr>
          <w:rFonts w:ascii="Arial" w:hAnsi="Arial" w:cs="Arial"/>
        </w:rPr>
      </w:pPr>
    </w:p>
    <w:p w14:paraId="2EBEA063" w14:textId="5B1CDBB1" w:rsidR="00733105" w:rsidRPr="006005D3" w:rsidRDefault="00733105" w:rsidP="00733105">
      <w:pPr>
        <w:pStyle w:val="ListParagraph"/>
        <w:numPr>
          <w:ilvl w:val="0"/>
          <w:numId w:val="35"/>
        </w:numPr>
        <w:jc w:val="both"/>
        <w:rPr>
          <w:rFonts w:cs="Arial"/>
        </w:rPr>
      </w:pPr>
      <w:r w:rsidRPr="006005D3">
        <w:rPr>
          <w:rStyle w:val="Strong"/>
          <w:rFonts w:cs="Arial"/>
        </w:rPr>
        <w:t xml:space="preserve">Peer Supplemental Instruction (PSI): </w:t>
      </w:r>
      <w:r w:rsidRPr="006005D3">
        <w:rPr>
          <w:rFonts w:cs="Arial"/>
        </w:rPr>
        <w:t>PSI is an academic support model that features peer-led, pre-planned study sessions. Study sessions, led by student leaders who previously passed the course, facilitate active, group learning.</w:t>
      </w:r>
    </w:p>
    <w:p w14:paraId="621BBD12" w14:textId="61C5A698" w:rsidR="00733105" w:rsidRPr="00DB2289" w:rsidRDefault="006005D3" w:rsidP="00733105">
      <w:pPr>
        <w:pStyle w:val="paragraph"/>
        <w:numPr>
          <w:ilvl w:val="1"/>
          <w:numId w:val="35"/>
        </w:numPr>
        <w:spacing w:before="0" w:beforeAutospacing="0" w:after="0" w:afterAutospacing="0"/>
        <w:jc w:val="both"/>
        <w:textAlignment w:val="baseline"/>
        <w:rPr>
          <w:rFonts w:ascii="Arial" w:hAnsi="Arial" w:cs="Arial"/>
          <w:sz w:val="22"/>
          <w:szCs w:val="22"/>
        </w:rPr>
      </w:pPr>
      <w:hyperlink r:id="rId103" w:history="1">
        <w:r w:rsidRPr="00DB2289">
          <w:rPr>
            <w:rStyle w:val="Hyperlink"/>
            <w:rFonts w:ascii="Arial" w:hAnsi="Arial" w:cs="Arial"/>
            <w:sz w:val="22"/>
            <w:szCs w:val="22"/>
          </w:rPr>
          <w:t>psi@ggc.edu</w:t>
        </w:r>
      </w:hyperlink>
      <w:r w:rsidRPr="00DB2289">
        <w:rPr>
          <w:rStyle w:val="normaltextrun"/>
          <w:rFonts w:ascii="Arial" w:hAnsi="Arial" w:cs="Arial"/>
          <w:color w:val="000000"/>
          <w:sz w:val="22"/>
          <w:szCs w:val="22"/>
        </w:rPr>
        <w:t xml:space="preserve"> </w:t>
      </w:r>
      <w:r w:rsidR="00733105" w:rsidRPr="00DB2289">
        <w:rPr>
          <w:rStyle w:val="eop"/>
          <w:rFonts w:ascii="Arial" w:eastAsiaTheme="minorEastAsia" w:hAnsi="Arial" w:cs="Arial"/>
          <w:color w:val="000000"/>
          <w:sz w:val="22"/>
          <w:szCs w:val="22"/>
        </w:rPr>
        <w:t> </w:t>
      </w:r>
    </w:p>
    <w:p w14:paraId="215285A1" w14:textId="77777777" w:rsidR="00733105" w:rsidRPr="00B13ACE" w:rsidRDefault="00733105" w:rsidP="00C63089">
      <w:pPr>
        <w:jc w:val="both"/>
        <w:rPr>
          <w:rFonts w:ascii="Arial" w:hAnsi="Arial" w:cs="Arial"/>
        </w:rPr>
      </w:pPr>
    </w:p>
    <w:p w14:paraId="75DD481A" w14:textId="77777777" w:rsidR="00733105" w:rsidRPr="00B13ACE" w:rsidRDefault="00733105" w:rsidP="00C63089">
      <w:pPr>
        <w:pStyle w:val="Heading3"/>
        <w:rPr>
          <w:rFonts w:cs="Arial"/>
        </w:rPr>
      </w:pPr>
      <w:bookmarkStart w:id="76" w:name="_Toc92883474"/>
      <w:r w:rsidRPr="00B13ACE">
        <w:rPr>
          <w:rFonts w:cs="Arial"/>
        </w:rPr>
        <w:lastRenderedPageBreak/>
        <w:t>Mentoring and Advising</w:t>
      </w:r>
      <w:bookmarkEnd w:id="76"/>
    </w:p>
    <w:p w14:paraId="45240CC0" w14:textId="26940A53" w:rsidR="00733105" w:rsidRPr="006005D3" w:rsidRDefault="00733105" w:rsidP="00733105">
      <w:pPr>
        <w:pStyle w:val="ListParagraph"/>
        <w:numPr>
          <w:ilvl w:val="0"/>
          <w:numId w:val="36"/>
        </w:numPr>
        <w:jc w:val="both"/>
        <w:rPr>
          <w:rFonts w:cs="Arial"/>
          <w:b/>
          <w:bCs/>
        </w:rPr>
      </w:pPr>
      <w:r w:rsidRPr="006005D3">
        <w:rPr>
          <w:rStyle w:val="Strong"/>
          <w:rFonts w:cs="Arial"/>
        </w:rPr>
        <w:t>Career Development and Advising Center (CDAC):</w:t>
      </w:r>
      <w:r w:rsidRPr="006005D3">
        <w:rPr>
          <w:rFonts w:cs="Arial"/>
        </w:rPr>
        <w:t xml:space="preserve"> The CDAC office provides a variety of services to help students develop job search skills and locate employment </w:t>
      </w:r>
      <w:r w:rsidRPr="00052BEF">
        <w:rPr>
          <w:rFonts w:cs="Arial"/>
        </w:rPr>
        <w:t>as well as help you discover your career path and course of study. CDAC staff can counsel</w:t>
      </w:r>
      <w:r w:rsidRPr="006005D3">
        <w:rPr>
          <w:rFonts w:cs="Arial"/>
        </w:rPr>
        <w:t xml:space="preserve"> you on your career and interest assessment and help you connect your results to a degree plan of study. </w:t>
      </w:r>
    </w:p>
    <w:p w14:paraId="1309EC9B" w14:textId="77777777" w:rsidR="00733105" w:rsidRPr="00DB2289" w:rsidRDefault="00733105" w:rsidP="00733105">
      <w:pPr>
        <w:pStyle w:val="paragraph"/>
        <w:numPr>
          <w:ilvl w:val="0"/>
          <w:numId w:val="40"/>
        </w:numPr>
        <w:spacing w:before="0" w:beforeAutospacing="0" w:after="0" w:afterAutospacing="0"/>
        <w:ind w:left="1080" w:firstLine="0"/>
        <w:jc w:val="both"/>
        <w:textAlignment w:val="baseline"/>
        <w:rPr>
          <w:rFonts w:ascii="Arial" w:hAnsi="Arial" w:cs="Arial"/>
          <w:sz w:val="22"/>
          <w:szCs w:val="22"/>
        </w:rPr>
      </w:pPr>
      <w:r w:rsidRPr="00DB2289">
        <w:rPr>
          <w:rStyle w:val="normaltextrun"/>
          <w:rFonts w:ascii="Arial" w:hAnsi="Arial" w:cs="Arial"/>
          <w:color w:val="000000"/>
          <w:sz w:val="22"/>
          <w:szCs w:val="22"/>
        </w:rPr>
        <w:t>Campus Location: Student Center (Building E), Room 2130</w:t>
      </w:r>
      <w:r w:rsidRPr="00DB2289">
        <w:rPr>
          <w:rStyle w:val="eop"/>
          <w:rFonts w:ascii="Arial" w:eastAsiaTheme="minorEastAsia" w:hAnsi="Arial" w:cs="Arial"/>
          <w:color w:val="000000"/>
          <w:sz w:val="22"/>
          <w:szCs w:val="22"/>
        </w:rPr>
        <w:t> </w:t>
      </w:r>
    </w:p>
    <w:p w14:paraId="7EC6BB64" w14:textId="77777777" w:rsidR="00733105" w:rsidRPr="00DB2289" w:rsidRDefault="00733105" w:rsidP="00733105">
      <w:pPr>
        <w:pStyle w:val="paragraph"/>
        <w:numPr>
          <w:ilvl w:val="0"/>
          <w:numId w:val="40"/>
        </w:numPr>
        <w:spacing w:before="0" w:beforeAutospacing="0" w:after="0" w:afterAutospacing="0"/>
        <w:ind w:left="1080" w:firstLine="0"/>
        <w:jc w:val="both"/>
        <w:textAlignment w:val="baseline"/>
        <w:rPr>
          <w:rFonts w:ascii="Arial" w:hAnsi="Arial" w:cs="Arial"/>
          <w:sz w:val="22"/>
          <w:szCs w:val="22"/>
        </w:rPr>
      </w:pPr>
      <w:r w:rsidRPr="00DB2289">
        <w:rPr>
          <w:rStyle w:val="normaltextrun"/>
          <w:rFonts w:ascii="Arial" w:hAnsi="Arial" w:cs="Arial"/>
          <w:color w:val="000000"/>
          <w:sz w:val="22"/>
          <w:szCs w:val="22"/>
        </w:rPr>
        <w:t>678.407.5702</w:t>
      </w:r>
      <w:r w:rsidRPr="00DB2289">
        <w:rPr>
          <w:rStyle w:val="eop"/>
          <w:rFonts w:ascii="Arial" w:eastAsiaTheme="minorEastAsia" w:hAnsi="Arial" w:cs="Arial"/>
          <w:color w:val="000000"/>
          <w:sz w:val="22"/>
          <w:szCs w:val="22"/>
        </w:rPr>
        <w:t> </w:t>
      </w:r>
    </w:p>
    <w:p w14:paraId="290FD74D" w14:textId="77777777" w:rsidR="00733105" w:rsidRPr="00DB2289" w:rsidRDefault="00733105" w:rsidP="00733105">
      <w:pPr>
        <w:pStyle w:val="paragraph"/>
        <w:numPr>
          <w:ilvl w:val="0"/>
          <w:numId w:val="40"/>
        </w:numPr>
        <w:spacing w:before="0" w:beforeAutospacing="0" w:after="0" w:afterAutospacing="0"/>
        <w:ind w:left="1080" w:firstLine="0"/>
        <w:jc w:val="both"/>
        <w:textAlignment w:val="baseline"/>
        <w:rPr>
          <w:rFonts w:ascii="Arial" w:hAnsi="Arial" w:cs="Arial"/>
          <w:sz w:val="22"/>
          <w:szCs w:val="22"/>
        </w:rPr>
      </w:pPr>
      <w:hyperlink r:id="rId104" w:tgtFrame="_blank" w:history="1">
        <w:r w:rsidRPr="00DB2289">
          <w:rPr>
            <w:rStyle w:val="normaltextrun"/>
            <w:rFonts w:ascii="Arial" w:hAnsi="Arial" w:cs="Arial"/>
            <w:color w:val="0563C1"/>
            <w:sz w:val="22"/>
            <w:szCs w:val="22"/>
            <w:u w:val="single"/>
          </w:rPr>
          <w:t>careerservices@ggc.edu</w:t>
        </w:r>
      </w:hyperlink>
      <w:r w:rsidRPr="00DB2289">
        <w:rPr>
          <w:rStyle w:val="normaltextrun"/>
          <w:rFonts w:ascii="Arial" w:hAnsi="Arial" w:cs="Arial"/>
          <w:color w:val="000000"/>
          <w:sz w:val="22"/>
          <w:szCs w:val="22"/>
        </w:rPr>
        <w:t> </w:t>
      </w:r>
      <w:r w:rsidRPr="00DB2289">
        <w:rPr>
          <w:rStyle w:val="eop"/>
          <w:rFonts w:ascii="Arial" w:eastAsiaTheme="minorEastAsia" w:hAnsi="Arial" w:cs="Arial"/>
          <w:color w:val="000000"/>
          <w:sz w:val="22"/>
          <w:szCs w:val="22"/>
        </w:rPr>
        <w:t> </w:t>
      </w:r>
    </w:p>
    <w:p w14:paraId="53EB21BB" w14:textId="77777777" w:rsidR="00733105" w:rsidRPr="00DB2289" w:rsidRDefault="00733105" w:rsidP="00C63089">
      <w:pPr>
        <w:pStyle w:val="paragraph"/>
        <w:spacing w:before="0" w:beforeAutospacing="0" w:after="0" w:afterAutospacing="0"/>
        <w:ind w:left="1800"/>
        <w:jc w:val="both"/>
        <w:textAlignment w:val="baseline"/>
        <w:rPr>
          <w:rFonts w:ascii="Arial" w:hAnsi="Arial" w:cs="Arial"/>
          <w:sz w:val="22"/>
          <w:szCs w:val="22"/>
        </w:rPr>
      </w:pPr>
    </w:p>
    <w:p w14:paraId="7E79D67A" w14:textId="77777777" w:rsidR="00733105" w:rsidRPr="006005D3" w:rsidRDefault="00733105" w:rsidP="00733105">
      <w:pPr>
        <w:pStyle w:val="ListParagraph"/>
        <w:numPr>
          <w:ilvl w:val="0"/>
          <w:numId w:val="36"/>
        </w:numPr>
        <w:jc w:val="both"/>
        <w:rPr>
          <w:rFonts w:cs="Arial"/>
        </w:rPr>
      </w:pPr>
      <w:r w:rsidRPr="006005D3">
        <w:rPr>
          <w:rStyle w:val="Strong"/>
          <w:rFonts w:cs="Arial"/>
        </w:rPr>
        <w:t xml:space="preserve">Student Success and Advising Center: </w:t>
      </w:r>
      <w:r w:rsidRPr="006005D3">
        <w:rPr>
          <w:rFonts w:cs="Arial"/>
        </w:rPr>
        <w:t xml:space="preserve">Student Success Advisors mentor and advise most first-year students, including those enrolled in Student Success English and Math classes. They provide advice on course plans, testing and graduation requirements, and academic skill development and offer academic success coaching. </w:t>
      </w:r>
    </w:p>
    <w:p w14:paraId="2325F478" w14:textId="77777777" w:rsidR="00733105" w:rsidRPr="00DB2289" w:rsidRDefault="00733105" w:rsidP="00733105">
      <w:pPr>
        <w:pStyle w:val="paragraph"/>
        <w:numPr>
          <w:ilvl w:val="1"/>
          <w:numId w:val="36"/>
        </w:numPr>
        <w:spacing w:before="0" w:beforeAutospacing="0" w:after="0" w:afterAutospacing="0"/>
        <w:jc w:val="both"/>
        <w:textAlignment w:val="baseline"/>
        <w:rPr>
          <w:rFonts w:ascii="Arial" w:hAnsi="Arial" w:cs="Arial"/>
          <w:sz w:val="22"/>
          <w:szCs w:val="22"/>
        </w:rPr>
      </w:pPr>
      <w:r w:rsidRPr="00DB2289">
        <w:rPr>
          <w:rStyle w:val="normaltextrun"/>
          <w:rFonts w:ascii="Arial" w:hAnsi="Arial" w:cs="Arial"/>
          <w:color w:val="000000"/>
          <w:sz w:val="22"/>
          <w:szCs w:val="22"/>
        </w:rPr>
        <w:t>Campus Location: Building D, Suite 1329</w:t>
      </w:r>
      <w:r w:rsidRPr="00DB2289">
        <w:rPr>
          <w:rStyle w:val="eop"/>
          <w:rFonts w:ascii="Arial" w:eastAsiaTheme="minorEastAsia" w:hAnsi="Arial" w:cs="Arial"/>
          <w:color w:val="000000"/>
          <w:sz w:val="22"/>
          <w:szCs w:val="22"/>
        </w:rPr>
        <w:t> </w:t>
      </w:r>
    </w:p>
    <w:p w14:paraId="022053AC" w14:textId="77777777" w:rsidR="00733105" w:rsidRPr="00DB2289" w:rsidRDefault="00733105" w:rsidP="00733105">
      <w:pPr>
        <w:pStyle w:val="paragraph"/>
        <w:numPr>
          <w:ilvl w:val="1"/>
          <w:numId w:val="36"/>
        </w:numPr>
        <w:spacing w:before="0" w:beforeAutospacing="0" w:after="0" w:afterAutospacing="0"/>
        <w:jc w:val="both"/>
        <w:textAlignment w:val="baseline"/>
        <w:rPr>
          <w:rFonts w:ascii="Arial" w:hAnsi="Arial" w:cs="Arial"/>
          <w:sz w:val="22"/>
          <w:szCs w:val="22"/>
        </w:rPr>
      </w:pPr>
      <w:r w:rsidRPr="00DB2289">
        <w:rPr>
          <w:rStyle w:val="normaltextrun"/>
          <w:rFonts w:ascii="Arial" w:hAnsi="Arial" w:cs="Arial"/>
          <w:color w:val="000000" w:themeColor="text1"/>
          <w:sz w:val="22"/>
          <w:szCs w:val="22"/>
        </w:rPr>
        <w:t>678.407.5645</w:t>
      </w:r>
      <w:r w:rsidRPr="00DB2289">
        <w:rPr>
          <w:rStyle w:val="eop"/>
          <w:rFonts w:ascii="Arial" w:eastAsiaTheme="minorEastAsia" w:hAnsi="Arial" w:cs="Arial"/>
          <w:color w:val="000000" w:themeColor="text1"/>
          <w:sz w:val="22"/>
          <w:szCs w:val="22"/>
        </w:rPr>
        <w:t> </w:t>
      </w:r>
    </w:p>
    <w:p w14:paraId="2D36AA2E" w14:textId="77777777" w:rsidR="00733105" w:rsidRPr="00DB2289" w:rsidRDefault="00733105" w:rsidP="00733105">
      <w:pPr>
        <w:pStyle w:val="paragraph"/>
        <w:numPr>
          <w:ilvl w:val="1"/>
          <w:numId w:val="36"/>
        </w:numPr>
        <w:spacing w:before="0" w:beforeAutospacing="0" w:after="0" w:afterAutospacing="0"/>
        <w:jc w:val="both"/>
        <w:textAlignment w:val="baseline"/>
        <w:rPr>
          <w:rStyle w:val="Hyperlink"/>
          <w:rFonts w:ascii="Arial" w:hAnsi="Arial" w:cs="Arial"/>
          <w:color w:val="auto"/>
          <w:sz w:val="22"/>
          <w:szCs w:val="22"/>
          <w:u w:val="none"/>
        </w:rPr>
      </w:pPr>
      <w:hyperlink r:id="rId105">
        <w:r w:rsidRPr="00DB2289">
          <w:rPr>
            <w:rStyle w:val="Hyperlink"/>
            <w:rFonts w:ascii="Arial" w:eastAsiaTheme="majorEastAsia" w:hAnsi="Arial" w:cs="Arial"/>
            <w:sz w:val="22"/>
            <w:szCs w:val="22"/>
          </w:rPr>
          <w:t>SESadvising@ggc.edu </w:t>
        </w:r>
      </w:hyperlink>
    </w:p>
    <w:p w14:paraId="33212F52" w14:textId="77777777" w:rsidR="00B73960" w:rsidRDefault="00B73960" w:rsidP="00C63089">
      <w:pPr>
        <w:pStyle w:val="Heading3"/>
        <w:rPr>
          <w:rFonts w:cs="Arial"/>
        </w:rPr>
      </w:pPr>
      <w:bookmarkStart w:id="77" w:name="_Toc92883475"/>
    </w:p>
    <w:p w14:paraId="2F419D7B" w14:textId="3B89DE47" w:rsidR="00733105" w:rsidRPr="00B13ACE" w:rsidRDefault="00733105" w:rsidP="00C63089">
      <w:pPr>
        <w:pStyle w:val="Heading3"/>
        <w:rPr>
          <w:rFonts w:cs="Arial"/>
        </w:rPr>
      </w:pPr>
      <w:r w:rsidRPr="00B13ACE">
        <w:rPr>
          <w:rFonts w:cs="Arial"/>
        </w:rPr>
        <w:t>Grizzly Spirit</w:t>
      </w:r>
      <w:bookmarkEnd w:id="77"/>
    </w:p>
    <w:p w14:paraId="03434790" w14:textId="77777777" w:rsidR="00733105" w:rsidRPr="006005D3" w:rsidRDefault="00733105" w:rsidP="00733105">
      <w:pPr>
        <w:pStyle w:val="ListParagraph"/>
        <w:numPr>
          <w:ilvl w:val="0"/>
          <w:numId w:val="37"/>
        </w:numPr>
        <w:jc w:val="both"/>
        <w:rPr>
          <w:rFonts w:cs="Arial"/>
          <w:b/>
          <w:bCs/>
        </w:rPr>
      </w:pPr>
      <w:r w:rsidRPr="006005D3">
        <w:rPr>
          <w:rStyle w:val="Strong"/>
          <w:rFonts w:cs="Arial"/>
        </w:rPr>
        <w:t xml:space="preserve">GGC Bookstore: </w:t>
      </w:r>
      <w:r w:rsidRPr="006005D3">
        <w:rPr>
          <w:rFonts w:cs="Arial"/>
        </w:rPr>
        <w:t>The GGC Bookstore is managed by Barnes &amp; Noble and offers a wide selection of textbooks in new, used, rental, and e-book formats, along with supplies, study aids, snacks, and GGC apparel.</w:t>
      </w:r>
    </w:p>
    <w:p w14:paraId="471D048D" w14:textId="77777777" w:rsidR="00733105" w:rsidRPr="00DB2289" w:rsidRDefault="00733105" w:rsidP="00733105">
      <w:pPr>
        <w:pStyle w:val="paragraph"/>
        <w:numPr>
          <w:ilvl w:val="1"/>
          <w:numId w:val="37"/>
        </w:numPr>
        <w:spacing w:before="0" w:beforeAutospacing="0" w:after="0" w:afterAutospacing="0"/>
        <w:jc w:val="both"/>
        <w:textAlignment w:val="baseline"/>
        <w:rPr>
          <w:rFonts w:ascii="Arial" w:hAnsi="Arial" w:cs="Arial"/>
          <w:sz w:val="22"/>
          <w:szCs w:val="22"/>
        </w:rPr>
      </w:pPr>
      <w:r w:rsidRPr="00DB2289">
        <w:rPr>
          <w:rStyle w:val="normaltextrun"/>
          <w:rFonts w:ascii="Arial" w:hAnsi="Arial" w:cs="Arial"/>
          <w:color w:val="000000" w:themeColor="text1"/>
          <w:sz w:val="22"/>
          <w:szCs w:val="22"/>
        </w:rPr>
        <w:t>Campus Location: Student Center (Building E), Room 2122</w:t>
      </w:r>
      <w:r w:rsidRPr="00DB2289">
        <w:rPr>
          <w:rStyle w:val="eop"/>
          <w:rFonts w:ascii="Arial" w:eastAsiaTheme="minorEastAsia" w:hAnsi="Arial" w:cs="Arial"/>
          <w:color w:val="000000" w:themeColor="text1"/>
          <w:sz w:val="22"/>
          <w:szCs w:val="22"/>
        </w:rPr>
        <w:t> </w:t>
      </w:r>
    </w:p>
    <w:p w14:paraId="3F4479A1" w14:textId="77777777" w:rsidR="00733105" w:rsidRPr="00DB2289" w:rsidRDefault="00733105" w:rsidP="00733105">
      <w:pPr>
        <w:pStyle w:val="paragraph"/>
        <w:numPr>
          <w:ilvl w:val="1"/>
          <w:numId w:val="37"/>
        </w:numPr>
        <w:spacing w:before="0" w:beforeAutospacing="0" w:after="0" w:afterAutospacing="0"/>
        <w:jc w:val="both"/>
        <w:rPr>
          <w:rFonts w:ascii="Arial" w:eastAsiaTheme="minorEastAsia" w:hAnsi="Arial" w:cs="Arial"/>
          <w:color w:val="000000" w:themeColor="text1"/>
          <w:sz w:val="22"/>
          <w:szCs w:val="22"/>
        </w:rPr>
      </w:pPr>
      <w:r w:rsidRPr="00DB2289">
        <w:rPr>
          <w:rStyle w:val="normaltextrun"/>
          <w:rFonts w:ascii="Arial" w:hAnsi="Arial" w:cs="Arial"/>
          <w:color w:val="000000" w:themeColor="text1"/>
          <w:sz w:val="22"/>
          <w:szCs w:val="22"/>
        </w:rPr>
        <w:t>678.407.5986</w:t>
      </w:r>
      <w:r w:rsidRPr="00DB2289">
        <w:rPr>
          <w:rStyle w:val="eop"/>
          <w:rFonts w:ascii="Arial" w:eastAsiaTheme="minorEastAsia" w:hAnsi="Arial" w:cs="Arial"/>
          <w:color w:val="000000" w:themeColor="text1"/>
          <w:sz w:val="22"/>
          <w:szCs w:val="22"/>
        </w:rPr>
        <w:t> </w:t>
      </w:r>
    </w:p>
    <w:p w14:paraId="40FAEF41" w14:textId="77777777" w:rsidR="00733105" w:rsidRPr="00DB2289" w:rsidRDefault="00733105" w:rsidP="00733105">
      <w:pPr>
        <w:pStyle w:val="paragraph"/>
        <w:numPr>
          <w:ilvl w:val="1"/>
          <w:numId w:val="37"/>
        </w:numPr>
        <w:spacing w:before="0" w:beforeAutospacing="0" w:after="0" w:afterAutospacing="0"/>
        <w:jc w:val="both"/>
        <w:textAlignment w:val="baseline"/>
        <w:rPr>
          <w:rFonts w:ascii="Arial" w:hAnsi="Arial" w:cs="Arial"/>
          <w:sz w:val="22"/>
          <w:szCs w:val="22"/>
        </w:rPr>
      </w:pPr>
      <w:hyperlink r:id="rId106">
        <w:r w:rsidRPr="00DB2289">
          <w:rPr>
            <w:rStyle w:val="normaltextrun"/>
            <w:rFonts w:ascii="Arial" w:hAnsi="Arial" w:cs="Arial"/>
            <w:color w:val="0563C1"/>
            <w:sz w:val="22"/>
            <w:szCs w:val="22"/>
            <w:u w:val="single"/>
          </w:rPr>
          <w:t>sm595@bncollege.com</w:t>
        </w:r>
      </w:hyperlink>
      <w:r w:rsidRPr="00DB2289">
        <w:rPr>
          <w:rStyle w:val="eop"/>
          <w:rFonts w:ascii="Arial" w:eastAsiaTheme="minorEastAsia" w:hAnsi="Arial" w:cs="Arial"/>
          <w:color w:val="000000" w:themeColor="text1"/>
          <w:sz w:val="22"/>
          <w:szCs w:val="22"/>
        </w:rPr>
        <w:t> </w:t>
      </w:r>
    </w:p>
    <w:p w14:paraId="62F10FEF" w14:textId="77777777" w:rsidR="00733105" w:rsidRPr="00DB2289" w:rsidRDefault="00733105" w:rsidP="00C63089">
      <w:pPr>
        <w:pStyle w:val="paragraph"/>
        <w:spacing w:before="0" w:beforeAutospacing="0" w:after="0" w:afterAutospacing="0"/>
        <w:ind w:left="1440"/>
        <w:jc w:val="both"/>
        <w:textAlignment w:val="baseline"/>
        <w:rPr>
          <w:rFonts w:ascii="Arial" w:hAnsi="Arial" w:cs="Arial"/>
          <w:sz w:val="22"/>
          <w:szCs w:val="22"/>
        </w:rPr>
      </w:pPr>
    </w:p>
    <w:p w14:paraId="54FD3809" w14:textId="77777777" w:rsidR="00733105" w:rsidRPr="006005D3" w:rsidRDefault="00733105" w:rsidP="00733105">
      <w:pPr>
        <w:pStyle w:val="ListParagraph"/>
        <w:numPr>
          <w:ilvl w:val="0"/>
          <w:numId w:val="37"/>
        </w:numPr>
        <w:jc w:val="both"/>
        <w:rPr>
          <w:rFonts w:cs="Arial"/>
        </w:rPr>
      </w:pPr>
      <w:r w:rsidRPr="006005D3">
        <w:rPr>
          <w:rStyle w:val="Strong"/>
          <w:rFonts w:cs="Arial"/>
        </w:rPr>
        <w:t xml:space="preserve">Student Involvement: </w:t>
      </w:r>
      <w:r w:rsidRPr="006005D3">
        <w:rPr>
          <w:rFonts w:cs="Arial"/>
        </w:rPr>
        <w:t>The Office of Student Involvement is the center for out-of-classroom activities at GGC. Participating in co-curricular activities helps you gain valuable teamwork and leadership skills that complement your academic work and enrich your college experience.</w:t>
      </w:r>
    </w:p>
    <w:p w14:paraId="115BA6E9" w14:textId="77777777" w:rsidR="00733105" w:rsidRPr="00DB2289" w:rsidRDefault="00733105" w:rsidP="00733105">
      <w:pPr>
        <w:pStyle w:val="paragraph"/>
        <w:numPr>
          <w:ilvl w:val="0"/>
          <w:numId w:val="42"/>
        </w:numPr>
        <w:spacing w:before="0" w:beforeAutospacing="0" w:after="0" w:afterAutospacing="0"/>
        <w:ind w:left="1080" w:firstLine="0"/>
        <w:jc w:val="both"/>
        <w:textAlignment w:val="baseline"/>
        <w:rPr>
          <w:rFonts w:ascii="Arial" w:hAnsi="Arial" w:cs="Arial"/>
          <w:sz w:val="22"/>
          <w:szCs w:val="22"/>
        </w:rPr>
      </w:pPr>
      <w:r w:rsidRPr="00DB2289">
        <w:rPr>
          <w:rStyle w:val="normaltextrun"/>
          <w:rFonts w:ascii="Arial" w:hAnsi="Arial" w:cs="Arial"/>
          <w:color w:val="000000" w:themeColor="text1"/>
          <w:sz w:val="22"/>
          <w:szCs w:val="22"/>
        </w:rPr>
        <w:t>Campus Location: Student Center, Building E, Suite 3120 </w:t>
      </w:r>
      <w:r w:rsidRPr="00DB2289">
        <w:rPr>
          <w:rStyle w:val="eop"/>
          <w:rFonts w:ascii="Arial" w:eastAsiaTheme="minorEastAsia" w:hAnsi="Arial" w:cs="Arial"/>
          <w:color w:val="000000" w:themeColor="text1"/>
          <w:sz w:val="22"/>
          <w:szCs w:val="22"/>
        </w:rPr>
        <w:t> </w:t>
      </w:r>
    </w:p>
    <w:p w14:paraId="041EF2DE" w14:textId="77777777" w:rsidR="00733105" w:rsidRPr="00DB2289" w:rsidRDefault="00733105" w:rsidP="00733105">
      <w:pPr>
        <w:pStyle w:val="paragraph"/>
        <w:numPr>
          <w:ilvl w:val="0"/>
          <w:numId w:val="42"/>
        </w:numPr>
        <w:spacing w:before="0" w:beforeAutospacing="0" w:after="0" w:afterAutospacing="0"/>
        <w:ind w:left="1080" w:firstLine="0"/>
        <w:jc w:val="both"/>
        <w:textAlignment w:val="baseline"/>
        <w:rPr>
          <w:rFonts w:ascii="Arial" w:hAnsi="Arial" w:cs="Arial"/>
          <w:sz w:val="22"/>
          <w:szCs w:val="22"/>
        </w:rPr>
      </w:pPr>
      <w:r w:rsidRPr="00DB2289">
        <w:rPr>
          <w:rStyle w:val="normaltextrun"/>
          <w:rFonts w:ascii="Arial" w:hAnsi="Arial" w:cs="Arial"/>
          <w:color w:val="000000" w:themeColor="text1"/>
          <w:sz w:val="22"/>
          <w:szCs w:val="22"/>
        </w:rPr>
        <w:t>678.407.5582</w:t>
      </w:r>
      <w:r w:rsidRPr="00DB2289">
        <w:rPr>
          <w:rStyle w:val="eop"/>
          <w:rFonts w:ascii="Arial" w:eastAsiaTheme="minorEastAsia" w:hAnsi="Arial" w:cs="Arial"/>
          <w:color w:val="000000" w:themeColor="text1"/>
          <w:sz w:val="22"/>
          <w:szCs w:val="22"/>
        </w:rPr>
        <w:t> </w:t>
      </w:r>
    </w:p>
    <w:p w14:paraId="2BF2886F" w14:textId="420483F3" w:rsidR="00733105" w:rsidRPr="00B73960" w:rsidRDefault="00733105" w:rsidP="00B73960">
      <w:pPr>
        <w:pStyle w:val="paragraph"/>
        <w:numPr>
          <w:ilvl w:val="0"/>
          <w:numId w:val="42"/>
        </w:numPr>
        <w:spacing w:before="0" w:beforeAutospacing="0" w:after="0" w:afterAutospacing="0"/>
        <w:ind w:left="1080" w:firstLine="0"/>
        <w:jc w:val="both"/>
        <w:rPr>
          <w:rStyle w:val="eop"/>
          <w:rFonts w:ascii="Arial" w:eastAsiaTheme="minorEastAsia" w:hAnsi="Arial" w:cs="Arial"/>
          <w:color w:val="000000" w:themeColor="text1"/>
          <w:sz w:val="22"/>
          <w:szCs w:val="22"/>
        </w:rPr>
      </w:pPr>
      <w:hyperlink r:id="rId107">
        <w:r w:rsidRPr="00DB2289">
          <w:rPr>
            <w:rStyle w:val="normaltextrun"/>
            <w:rFonts w:ascii="Arial" w:hAnsi="Arial" w:cs="Arial"/>
            <w:color w:val="0563C1"/>
            <w:sz w:val="22"/>
            <w:szCs w:val="22"/>
            <w:u w:val="single"/>
          </w:rPr>
          <w:t>getinvolved@ggc.edu</w:t>
        </w:r>
      </w:hyperlink>
      <w:r w:rsidRPr="00DB2289">
        <w:rPr>
          <w:rStyle w:val="eop"/>
          <w:rFonts w:ascii="Arial" w:eastAsiaTheme="minorEastAsia" w:hAnsi="Arial" w:cs="Arial"/>
          <w:color w:val="000000" w:themeColor="text1"/>
          <w:sz w:val="22"/>
          <w:szCs w:val="22"/>
        </w:rPr>
        <w:t> </w:t>
      </w:r>
      <w:r w:rsidRPr="00B73960">
        <w:rPr>
          <w:rStyle w:val="normaltextrun"/>
          <w:rFonts w:ascii="Arial" w:hAnsi="Arial" w:cs="Arial"/>
          <w:color w:val="000000"/>
          <w:sz w:val="22"/>
          <w:szCs w:val="22"/>
        </w:rPr>
        <w:t> </w:t>
      </w:r>
      <w:r w:rsidRPr="00B73960">
        <w:rPr>
          <w:rStyle w:val="eop"/>
          <w:rFonts w:ascii="Arial" w:eastAsiaTheme="minorEastAsia" w:hAnsi="Arial" w:cs="Arial"/>
          <w:color w:val="000000"/>
          <w:sz w:val="22"/>
          <w:szCs w:val="22"/>
        </w:rPr>
        <w:t> </w:t>
      </w:r>
    </w:p>
    <w:p w14:paraId="5D117069" w14:textId="77777777" w:rsidR="00733105" w:rsidRPr="00B13ACE" w:rsidRDefault="00733105" w:rsidP="00C63089">
      <w:pPr>
        <w:pStyle w:val="ListParagraph"/>
        <w:jc w:val="both"/>
        <w:rPr>
          <w:rFonts w:cs="Arial"/>
          <w:b/>
          <w:bCs/>
        </w:rPr>
      </w:pPr>
    </w:p>
    <w:p w14:paraId="01125B6B" w14:textId="77777777" w:rsidR="00733105" w:rsidRPr="00B13ACE" w:rsidRDefault="00733105" w:rsidP="00C63089">
      <w:pPr>
        <w:pStyle w:val="Heading3"/>
        <w:rPr>
          <w:rFonts w:cs="Arial"/>
        </w:rPr>
      </w:pPr>
      <w:bookmarkStart w:id="78" w:name="_Toc92883476"/>
      <w:r w:rsidRPr="00B13ACE">
        <w:rPr>
          <w:rFonts w:cs="Arial"/>
        </w:rPr>
        <w:t>Health and Wellness</w:t>
      </w:r>
      <w:bookmarkEnd w:id="78"/>
    </w:p>
    <w:p w14:paraId="3849C13B" w14:textId="77777777" w:rsidR="00733105" w:rsidRPr="006005D3" w:rsidRDefault="00733105" w:rsidP="00733105">
      <w:pPr>
        <w:pStyle w:val="ListParagraph"/>
        <w:numPr>
          <w:ilvl w:val="0"/>
          <w:numId w:val="37"/>
        </w:numPr>
        <w:jc w:val="both"/>
        <w:rPr>
          <w:rFonts w:cs="Arial"/>
          <w:b/>
        </w:rPr>
      </w:pPr>
      <w:r w:rsidRPr="006005D3">
        <w:rPr>
          <w:rFonts w:cs="Arial"/>
          <w:b/>
        </w:rPr>
        <w:t xml:space="preserve">Counseling and Psychology Services (CAPS): </w:t>
      </w:r>
      <w:r w:rsidRPr="006005D3">
        <w:rPr>
          <w:rFonts w:cs="Arial"/>
        </w:rPr>
        <w:t>CAPS offers free, confidential mental health services to all current GGC students, including individual and group counseling and crisis assistance.</w:t>
      </w:r>
    </w:p>
    <w:p w14:paraId="0086D878" w14:textId="77777777" w:rsidR="00733105" w:rsidRPr="006005D3" w:rsidRDefault="00733105" w:rsidP="00733105">
      <w:pPr>
        <w:pStyle w:val="ListParagraph"/>
        <w:numPr>
          <w:ilvl w:val="1"/>
          <w:numId w:val="37"/>
        </w:numPr>
        <w:jc w:val="both"/>
        <w:rPr>
          <w:rStyle w:val="eop"/>
          <w:rFonts w:cs="Arial"/>
          <w:b/>
        </w:rPr>
      </w:pPr>
      <w:r w:rsidRPr="006005D3">
        <w:rPr>
          <w:rStyle w:val="normaltextrun"/>
          <w:rFonts w:cs="Arial"/>
          <w:color w:val="000000"/>
        </w:rPr>
        <w:t>Campus Location: Building I, Suite 1101</w:t>
      </w:r>
      <w:r w:rsidRPr="006005D3">
        <w:rPr>
          <w:rStyle w:val="eop"/>
          <w:rFonts w:eastAsiaTheme="minorEastAsia" w:cs="Arial"/>
          <w:color w:val="000000"/>
        </w:rPr>
        <w:t> </w:t>
      </w:r>
    </w:p>
    <w:p w14:paraId="502B1EFA" w14:textId="77777777" w:rsidR="00733105" w:rsidRPr="006005D3" w:rsidRDefault="00733105" w:rsidP="00733105">
      <w:pPr>
        <w:pStyle w:val="ListParagraph"/>
        <w:numPr>
          <w:ilvl w:val="1"/>
          <w:numId w:val="37"/>
        </w:numPr>
        <w:jc w:val="both"/>
        <w:rPr>
          <w:rStyle w:val="eop"/>
          <w:rFonts w:cs="Arial"/>
          <w:b/>
        </w:rPr>
      </w:pPr>
      <w:r w:rsidRPr="006005D3">
        <w:rPr>
          <w:rStyle w:val="normaltextrun"/>
          <w:rFonts w:cs="Arial"/>
          <w:color w:val="000000"/>
        </w:rPr>
        <w:t>678.407.5592</w:t>
      </w:r>
      <w:r w:rsidRPr="006005D3">
        <w:rPr>
          <w:rStyle w:val="eop"/>
          <w:rFonts w:eastAsiaTheme="minorEastAsia" w:cs="Arial"/>
          <w:color w:val="000000"/>
        </w:rPr>
        <w:t> </w:t>
      </w:r>
    </w:p>
    <w:p w14:paraId="46E70544" w14:textId="77777777" w:rsidR="00733105" w:rsidRPr="00DB2289" w:rsidRDefault="00733105" w:rsidP="00DB2289">
      <w:pPr>
        <w:pStyle w:val="ListParagraph"/>
        <w:jc w:val="both"/>
        <w:rPr>
          <w:rStyle w:val="Strong"/>
          <w:rFonts w:cs="Arial"/>
          <w:b w:val="0"/>
        </w:rPr>
      </w:pPr>
    </w:p>
    <w:p w14:paraId="27C1DFD1" w14:textId="550A3A17" w:rsidR="00733105" w:rsidRPr="006005D3" w:rsidRDefault="00733105" w:rsidP="00733105">
      <w:pPr>
        <w:pStyle w:val="ListParagraph"/>
        <w:numPr>
          <w:ilvl w:val="0"/>
          <w:numId w:val="37"/>
        </w:numPr>
        <w:jc w:val="both"/>
        <w:rPr>
          <w:rStyle w:val="Strong"/>
          <w:rFonts w:cs="Arial"/>
          <w:b w:val="0"/>
        </w:rPr>
      </w:pPr>
      <w:r w:rsidRPr="006005D3">
        <w:rPr>
          <w:rStyle w:val="Strong"/>
          <w:rFonts w:cs="Arial"/>
        </w:rPr>
        <w:t xml:space="preserve">Health Services: </w:t>
      </w:r>
      <w:r w:rsidRPr="00DB2289">
        <w:rPr>
          <w:rStyle w:val="Strong"/>
          <w:rFonts w:cs="Arial"/>
          <w:b w:val="0"/>
        </w:rPr>
        <w:t>Health Services is staffed by a nurse practitioner and medical assistants. Students can receive over-the-counter medication, treatment for minor illnesses and injuries, and health education materials.</w:t>
      </w:r>
    </w:p>
    <w:p w14:paraId="53B40DCC" w14:textId="77777777" w:rsidR="00733105" w:rsidRPr="00DB2289" w:rsidRDefault="00733105" w:rsidP="00733105">
      <w:pPr>
        <w:pStyle w:val="paragraph"/>
        <w:numPr>
          <w:ilvl w:val="1"/>
          <w:numId w:val="37"/>
        </w:numPr>
        <w:spacing w:before="0" w:beforeAutospacing="0" w:after="0" w:afterAutospacing="0"/>
        <w:jc w:val="both"/>
        <w:textAlignment w:val="baseline"/>
        <w:rPr>
          <w:rFonts w:ascii="Arial" w:hAnsi="Arial" w:cs="Arial"/>
          <w:sz w:val="22"/>
          <w:szCs w:val="22"/>
        </w:rPr>
      </w:pPr>
      <w:r w:rsidRPr="00DB2289">
        <w:rPr>
          <w:rStyle w:val="normaltextrun"/>
          <w:rFonts w:ascii="Arial" w:hAnsi="Arial" w:cs="Arial"/>
          <w:color w:val="000000"/>
          <w:sz w:val="22"/>
          <w:szCs w:val="22"/>
        </w:rPr>
        <w:lastRenderedPageBreak/>
        <w:t>Campus Location: Building H, Suite 1102</w:t>
      </w:r>
      <w:r w:rsidRPr="00DB2289">
        <w:rPr>
          <w:rStyle w:val="eop"/>
          <w:rFonts w:ascii="Arial" w:eastAsiaTheme="minorEastAsia" w:hAnsi="Arial" w:cs="Arial"/>
          <w:color w:val="000000"/>
          <w:sz w:val="22"/>
          <w:szCs w:val="22"/>
        </w:rPr>
        <w:t> </w:t>
      </w:r>
    </w:p>
    <w:p w14:paraId="3D821FC7" w14:textId="77777777" w:rsidR="00733105" w:rsidRPr="00DB2289" w:rsidRDefault="00733105" w:rsidP="00733105">
      <w:pPr>
        <w:pStyle w:val="paragraph"/>
        <w:numPr>
          <w:ilvl w:val="1"/>
          <w:numId w:val="37"/>
        </w:numPr>
        <w:spacing w:before="0" w:beforeAutospacing="0" w:after="0" w:afterAutospacing="0"/>
        <w:jc w:val="both"/>
        <w:textAlignment w:val="baseline"/>
        <w:rPr>
          <w:rFonts w:ascii="Arial" w:hAnsi="Arial" w:cs="Arial"/>
          <w:sz w:val="22"/>
          <w:szCs w:val="22"/>
        </w:rPr>
      </w:pPr>
      <w:r w:rsidRPr="00DB2289">
        <w:rPr>
          <w:rStyle w:val="normaltextrun"/>
          <w:rFonts w:ascii="Arial" w:hAnsi="Arial" w:cs="Arial"/>
          <w:color w:val="000000"/>
          <w:sz w:val="22"/>
          <w:szCs w:val="22"/>
        </w:rPr>
        <w:t>678.407.5675</w:t>
      </w:r>
      <w:r w:rsidRPr="00DB2289">
        <w:rPr>
          <w:rStyle w:val="eop"/>
          <w:rFonts w:ascii="Arial" w:eastAsiaTheme="minorEastAsia" w:hAnsi="Arial" w:cs="Arial"/>
          <w:color w:val="000000"/>
          <w:sz w:val="22"/>
          <w:szCs w:val="22"/>
        </w:rPr>
        <w:t> </w:t>
      </w:r>
    </w:p>
    <w:p w14:paraId="4409F8DF" w14:textId="77777777" w:rsidR="00733105" w:rsidRPr="00DB2289" w:rsidRDefault="00733105" w:rsidP="00733105">
      <w:pPr>
        <w:pStyle w:val="paragraph"/>
        <w:numPr>
          <w:ilvl w:val="1"/>
          <w:numId w:val="37"/>
        </w:numPr>
        <w:spacing w:before="0" w:beforeAutospacing="0" w:after="0" w:afterAutospacing="0"/>
        <w:jc w:val="both"/>
        <w:textAlignment w:val="baseline"/>
        <w:rPr>
          <w:rFonts w:ascii="Arial" w:hAnsi="Arial" w:cs="Arial"/>
          <w:sz w:val="22"/>
          <w:szCs w:val="22"/>
        </w:rPr>
      </w:pPr>
      <w:hyperlink r:id="rId108" w:tgtFrame="_blank" w:history="1">
        <w:r w:rsidRPr="00DB2289">
          <w:rPr>
            <w:rStyle w:val="normaltextrun"/>
            <w:rFonts w:ascii="Arial" w:hAnsi="Arial" w:cs="Arial"/>
            <w:color w:val="0563C1"/>
            <w:sz w:val="22"/>
            <w:szCs w:val="22"/>
            <w:u w:val="single"/>
          </w:rPr>
          <w:t>immunizations@ggc.edu</w:t>
        </w:r>
      </w:hyperlink>
      <w:r w:rsidRPr="00DB2289">
        <w:rPr>
          <w:rStyle w:val="normaltextrun"/>
          <w:rFonts w:ascii="Arial" w:hAnsi="Arial" w:cs="Arial"/>
          <w:sz w:val="22"/>
          <w:szCs w:val="22"/>
        </w:rPr>
        <w:t> </w:t>
      </w:r>
      <w:r w:rsidRPr="00DB2289">
        <w:rPr>
          <w:rStyle w:val="eop"/>
          <w:rFonts w:ascii="Arial" w:eastAsiaTheme="minorEastAsia" w:hAnsi="Arial" w:cs="Arial"/>
          <w:sz w:val="22"/>
          <w:szCs w:val="22"/>
        </w:rPr>
        <w:t> </w:t>
      </w:r>
    </w:p>
    <w:p w14:paraId="4D9D6C36" w14:textId="77777777" w:rsidR="00733105" w:rsidRPr="00DB2289" w:rsidRDefault="00733105" w:rsidP="00733105">
      <w:pPr>
        <w:pStyle w:val="paragraph"/>
        <w:numPr>
          <w:ilvl w:val="1"/>
          <w:numId w:val="37"/>
        </w:numPr>
        <w:spacing w:before="0" w:beforeAutospacing="0" w:after="0" w:afterAutospacing="0"/>
        <w:jc w:val="both"/>
        <w:textAlignment w:val="baseline"/>
        <w:rPr>
          <w:rFonts w:ascii="Arial" w:hAnsi="Arial" w:cs="Arial"/>
          <w:sz w:val="22"/>
          <w:szCs w:val="22"/>
        </w:rPr>
      </w:pPr>
      <w:r w:rsidRPr="00DB2289">
        <w:rPr>
          <w:rStyle w:val="normaltextrun"/>
          <w:rFonts w:ascii="Arial" w:hAnsi="Arial" w:cs="Arial"/>
          <w:color w:val="0563C1"/>
          <w:sz w:val="22"/>
          <w:szCs w:val="22"/>
          <w:u w:val="single"/>
        </w:rPr>
        <w:t>healthservices@ggc.edu</w:t>
      </w:r>
      <w:r w:rsidRPr="00DB2289">
        <w:rPr>
          <w:rStyle w:val="normaltextrun"/>
          <w:rFonts w:ascii="Arial" w:hAnsi="Arial" w:cs="Arial"/>
          <w:color w:val="000000"/>
          <w:sz w:val="22"/>
          <w:szCs w:val="22"/>
        </w:rPr>
        <w:t>    </w:t>
      </w:r>
      <w:r w:rsidRPr="00DB2289">
        <w:rPr>
          <w:rStyle w:val="eop"/>
          <w:rFonts w:ascii="Arial" w:eastAsiaTheme="minorEastAsia" w:hAnsi="Arial" w:cs="Arial"/>
          <w:color w:val="000000"/>
          <w:sz w:val="22"/>
          <w:szCs w:val="22"/>
        </w:rPr>
        <w:t> </w:t>
      </w:r>
    </w:p>
    <w:p w14:paraId="4AF831A0" w14:textId="77777777" w:rsidR="00733105" w:rsidRPr="00DB2289" w:rsidRDefault="00733105" w:rsidP="00C63089">
      <w:pPr>
        <w:pStyle w:val="paragraph"/>
        <w:spacing w:before="0" w:beforeAutospacing="0" w:after="0" w:afterAutospacing="0"/>
        <w:ind w:left="1440"/>
        <w:jc w:val="both"/>
        <w:textAlignment w:val="baseline"/>
        <w:rPr>
          <w:rStyle w:val="eop"/>
          <w:rFonts w:ascii="Arial" w:hAnsi="Arial" w:cs="Arial"/>
          <w:sz w:val="22"/>
          <w:szCs w:val="22"/>
        </w:rPr>
      </w:pPr>
    </w:p>
    <w:p w14:paraId="2E94956D" w14:textId="267D7B84" w:rsidR="00733105" w:rsidRPr="00DB2289" w:rsidRDefault="00733105" w:rsidP="00733105">
      <w:pPr>
        <w:pStyle w:val="ListParagraph"/>
        <w:numPr>
          <w:ilvl w:val="0"/>
          <w:numId w:val="37"/>
        </w:numPr>
        <w:jc w:val="both"/>
        <w:rPr>
          <w:rStyle w:val="Strong"/>
          <w:rFonts w:cs="Arial"/>
          <w:b w:val="0"/>
          <w:bCs w:val="0"/>
        </w:rPr>
      </w:pPr>
      <w:r w:rsidRPr="006005D3">
        <w:rPr>
          <w:rStyle w:val="Strong"/>
          <w:rFonts w:cs="Arial"/>
        </w:rPr>
        <w:t xml:space="preserve">Wellness and Recreation Center: </w:t>
      </w:r>
      <w:r w:rsidRPr="00DB2289">
        <w:rPr>
          <w:rStyle w:val="Strong"/>
          <w:rFonts w:cs="Arial"/>
          <w:b w:val="0"/>
        </w:rPr>
        <w:t>The Wellness and Recreation Center offers a variety of fitness classes and exercise equipment to students, faculty, and staff. It also has a pool, indoor track, and basketball and racquetball courts.</w:t>
      </w:r>
      <w:r w:rsidRPr="006005D3">
        <w:rPr>
          <w:rStyle w:val="Strong"/>
          <w:rFonts w:cs="Arial"/>
        </w:rPr>
        <w:t xml:space="preserve"> </w:t>
      </w:r>
    </w:p>
    <w:p w14:paraId="15354952" w14:textId="77777777" w:rsidR="00733105" w:rsidRPr="00DB2289" w:rsidRDefault="00733105" w:rsidP="00733105">
      <w:pPr>
        <w:pStyle w:val="paragraph"/>
        <w:numPr>
          <w:ilvl w:val="1"/>
          <w:numId w:val="37"/>
        </w:numPr>
        <w:spacing w:before="0" w:beforeAutospacing="0" w:after="0" w:afterAutospacing="0"/>
        <w:jc w:val="both"/>
        <w:textAlignment w:val="baseline"/>
        <w:rPr>
          <w:rFonts w:ascii="Arial" w:hAnsi="Arial" w:cs="Arial"/>
          <w:sz w:val="22"/>
          <w:szCs w:val="22"/>
        </w:rPr>
      </w:pPr>
      <w:r w:rsidRPr="00DB2289">
        <w:rPr>
          <w:rStyle w:val="normaltextrun"/>
          <w:rFonts w:ascii="Arial" w:hAnsi="Arial" w:cs="Arial"/>
          <w:color w:val="000000" w:themeColor="text1"/>
          <w:sz w:val="22"/>
          <w:szCs w:val="22"/>
        </w:rPr>
        <w:t>Campus Location: Building F</w:t>
      </w:r>
      <w:r w:rsidRPr="00DB2289">
        <w:rPr>
          <w:rStyle w:val="eop"/>
          <w:rFonts w:ascii="Arial" w:eastAsiaTheme="minorEastAsia" w:hAnsi="Arial" w:cs="Arial"/>
          <w:color w:val="000000" w:themeColor="text1"/>
          <w:sz w:val="22"/>
          <w:szCs w:val="22"/>
        </w:rPr>
        <w:t> </w:t>
      </w:r>
    </w:p>
    <w:p w14:paraId="384A96A5" w14:textId="77777777" w:rsidR="00733105" w:rsidRPr="00DB2289" w:rsidRDefault="00733105" w:rsidP="00733105">
      <w:pPr>
        <w:pStyle w:val="paragraph"/>
        <w:numPr>
          <w:ilvl w:val="1"/>
          <w:numId w:val="37"/>
        </w:numPr>
        <w:spacing w:before="0" w:beforeAutospacing="0" w:after="0" w:afterAutospacing="0"/>
        <w:jc w:val="both"/>
        <w:rPr>
          <w:rFonts w:ascii="Arial" w:eastAsiaTheme="minorEastAsia" w:hAnsi="Arial" w:cs="Arial"/>
          <w:color w:val="000000" w:themeColor="text1"/>
          <w:sz w:val="22"/>
          <w:szCs w:val="22"/>
        </w:rPr>
      </w:pPr>
      <w:r w:rsidRPr="00DB2289">
        <w:rPr>
          <w:rFonts w:ascii="Arial" w:eastAsia="Arial" w:hAnsi="Arial" w:cs="Arial"/>
          <w:color w:val="000000" w:themeColor="text1"/>
          <w:sz w:val="22"/>
          <w:szCs w:val="22"/>
        </w:rPr>
        <w:t>678.407.5970</w:t>
      </w:r>
    </w:p>
    <w:p w14:paraId="20821933" w14:textId="77777777" w:rsidR="00733105" w:rsidRPr="00DB2289" w:rsidRDefault="00733105" w:rsidP="00733105">
      <w:pPr>
        <w:pStyle w:val="paragraph"/>
        <w:numPr>
          <w:ilvl w:val="1"/>
          <w:numId w:val="37"/>
        </w:numPr>
        <w:spacing w:before="0" w:beforeAutospacing="0" w:after="0" w:afterAutospacing="0"/>
        <w:jc w:val="both"/>
        <w:textAlignment w:val="baseline"/>
        <w:rPr>
          <w:rFonts w:ascii="Arial" w:hAnsi="Arial" w:cs="Arial"/>
          <w:sz w:val="22"/>
          <w:szCs w:val="22"/>
        </w:rPr>
      </w:pPr>
      <w:hyperlink r:id="rId109">
        <w:r w:rsidRPr="00DB2289">
          <w:rPr>
            <w:rStyle w:val="normaltextrun"/>
            <w:rFonts w:ascii="Arial" w:hAnsi="Arial" w:cs="Arial"/>
            <w:color w:val="0563C1"/>
            <w:sz w:val="22"/>
            <w:szCs w:val="22"/>
            <w:u w:val="single"/>
          </w:rPr>
          <w:t>wellnessrec@ggc.edu</w:t>
        </w:r>
      </w:hyperlink>
      <w:r w:rsidRPr="00DB2289">
        <w:rPr>
          <w:rStyle w:val="eop"/>
          <w:rFonts w:ascii="Arial" w:eastAsiaTheme="minorEastAsia" w:hAnsi="Arial" w:cs="Arial"/>
          <w:sz w:val="22"/>
          <w:szCs w:val="22"/>
        </w:rPr>
        <w:t> </w:t>
      </w:r>
    </w:p>
    <w:p w14:paraId="58512AE6" w14:textId="77777777" w:rsidR="00733105" w:rsidRPr="00B13ACE" w:rsidRDefault="00733105" w:rsidP="00C63089">
      <w:pPr>
        <w:pStyle w:val="paragraph"/>
        <w:spacing w:before="0" w:beforeAutospacing="0" w:after="0" w:afterAutospacing="0"/>
        <w:ind w:left="2160"/>
        <w:jc w:val="both"/>
        <w:textAlignment w:val="baseline"/>
        <w:rPr>
          <w:rFonts w:ascii="Arial" w:hAnsi="Arial" w:cs="Arial"/>
        </w:rPr>
      </w:pPr>
    </w:p>
    <w:p w14:paraId="3CE79425" w14:textId="77777777" w:rsidR="00733105" w:rsidRPr="00B13ACE" w:rsidRDefault="00733105" w:rsidP="00C63089">
      <w:pPr>
        <w:pStyle w:val="Heading3"/>
        <w:rPr>
          <w:rFonts w:cs="Arial"/>
        </w:rPr>
      </w:pPr>
      <w:bookmarkStart w:id="79" w:name="_Toc92883477"/>
      <w:r w:rsidRPr="00B13ACE">
        <w:rPr>
          <w:rFonts w:cs="Arial"/>
        </w:rPr>
        <w:t>Student Services</w:t>
      </w:r>
      <w:bookmarkEnd w:id="79"/>
    </w:p>
    <w:p w14:paraId="1B2B1A13" w14:textId="77777777" w:rsidR="00733105" w:rsidRPr="003D5837" w:rsidRDefault="00733105" w:rsidP="00733105">
      <w:pPr>
        <w:pStyle w:val="ListParagraph"/>
        <w:numPr>
          <w:ilvl w:val="0"/>
          <w:numId w:val="44"/>
        </w:numPr>
        <w:jc w:val="both"/>
        <w:rPr>
          <w:rFonts w:cs="Arial"/>
          <w:b/>
          <w:bCs/>
        </w:rPr>
      </w:pPr>
      <w:r w:rsidRPr="003D5837">
        <w:rPr>
          <w:rStyle w:val="Strong"/>
          <w:rFonts w:cs="Arial"/>
        </w:rPr>
        <w:t xml:space="preserve">Disability Services: </w:t>
      </w:r>
      <w:r w:rsidRPr="003D5837">
        <w:rPr>
          <w:rFonts w:cs="Arial"/>
        </w:rPr>
        <w:t>Disability Services provides accommodations for students with documented disabilities to support their academic success and development.</w:t>
      </w:r>
    </w:p>
    <w:p w14:paraId="5F93FB14" w14:textId="77777777" w:rsidR="00733105" w:rsidRPr="003D5837" w:rsidRDefault="00733105" w:rsidP="00733105">
      <w:pPr>
        <w:pStyle w:val="ListParagraph"/>
        <w:numPr>
          <w:ilvl w:val="1"/>
          <w:numId w:val="44"/>
        </w:numPr>
        <w:jc w:val="both"/>
        <w:rPr>
          <w:rStyle w:val="eop"/>
          <w:rFonts w:cs="Arial"/>
          <w:b/>
          <w:bCs/>
        </w:rPr>
      </w:pPr>
      <w:r w:rsidRPr="003D5837">
        <w:rPr>
          <w:rStyle w:val="normaltextrun"/>
          <w:rFonts w:cs="Arial"/>
        </w:rPr>
        <w:t>Campus Location: Building D, Suite 1406</w:t>
      </w:r>
      <w:r w:rsidRPr="003D5837">
        <w:rPr>
          <w:rStyle w:val="eop"/>
          <w:rFonts w:eastAsiaTheme="minorEastAsia" w:cs="Arial"/>
        </w:rPr>
        <w:t> </w:t>
      </w:r>
    </w:p>
    <w:p w14:paraId="4B14269A" w14:textId="77777777" w:rsidR="00733105" w:rsidRPr="003D5837" w:rsidRDefault="00733105" w:rsidP="00733105">
      <w:pPr>
        <w:pStyle w:val="ListParagraph"/>
        <w:numPr>
          <w:ilvl w:val="1"/>
          <w:numId w:val="44"/>
        </w:numPr>
        <w:jc w:val="both"/>
        <w:rPr>
          <w:rStyle w:val="eop"/>
          <w:rFonts w:cs="Arial"/>
          <w:b/>
          <w:bCs/>
        </w:rPr>
      </w:pPr>
      <w:r w:rsidRPr="003D5837">
        <w:rPr>
          <w:rStyle w:val="normaltextrun"/>
          <w:rFonts w:cs="Arial"/>
        </w:rPr>
        <w:t>678.407.5883</w:t>
      </w:r>
      <w:r w:rsidRPr="003D5837">
        <w:rPr>
          <w:rStyle w:val="eop"/>
          <w:rFonts w:eastAsiaTheme="minorEastAsia" w:cs="Arial"/>
        </w:rPr>
        <w:t> </w:t>
      </w:r>
    </w:p>
    <w:p w14:paraId="5F19B0D8" w14:textId="77777777" w:rsidR="00733105" w:rsidRPr="003D5837" w:rsidRDefault="00733105" w:rsidP="00733105">
      <w:pPr>
        <w:pStyle w:val="ListParagraph"/>
        <w:numPr>
          <w:ilvl w:val="1"/>
          <w:numId w:val="44"/>
        </w:numPr>
        <w:jc w:val="both"/>
        <w:rPr>
          <w:rStyle w:val="eop"/>
          <w:rFonts w:cs="Arial"/>
          <w:b/>
          <w:bCs/>
        </w:rPr>
      </w:pPr>
      <w:hyperlink r:id="rId110" w:tgtFrame="_blank" w:history="1">
        <w:r w:rsidRPr="003D5837">
          <w:rPr>
            <w:rStyle w:val="normaltextrun"/>
            <w:rFonts w:cs="Arial"/>
            <w:color w:val="0563C1"/>
            <w:u w:val="single"/>
          </w:rPr>
          <w:t>disabilityservices@ggc.edu</w:t>
        </w:r>
      </w:hyperlink>
      <w:r w:rsidRPr="003D5837">
        <w:rPr>
          <w:rStyle w:val="normaltextrun"/>
          <w:rFonts w:cs="Arial"/>
        </w:rPr>
        <w:t> </w:t>
      </w:r>
      <w:r w:rsidRPr="003D5837">
        <w:rPr>
          <w:rStyle w:val="eop"/>
          <w:rFonts w:eastAsiaTheme="minorEastAsia" w:cs="Arial"/>
        </w:rPr>
        <w:t> </w:t>
      </w:r>
    </w:p>
    <w:p w14:paraId="247AFEA8" w14:textId="77777777" w:rsidR="00733105" w:rsidRPr="003D5837" w:rsidRDefault="00733105" w:rsidP="00C63089">
      <w:pPr>
        <w:pStyle w:val="ListParagraph"/>
        <w:ind w:left="1440"/>
        <w:jc w:val="both"/>
        <w:rPr>
          <w:rFonts w:cs="Arial"/>
          <w:b/>
          <w:bCs/>
        </w:rPr>
      </w:pPr>
    </w:p>
    <w:p w14:paraId="1D883100" w14:textId="28B54781" w:rsidR="00733105" w:rsidRPr="003D5837" w:rsidRDefault="00733105" w:rsidP="00733105">
      <w:pPr>
        <w:pStyle w:val="ListParagraph"/>
        <w:numPr>
          <w:ilvl w:val="0"/>
          <w:numId w:val="44"/>
        </w:numPr>
        <w:jc w:val="both"/>
        <w:rPr>
          <w:rFonts w:cs="Arial"/>
        </w:rPr>
      </w:pPr>
      <w:r w:rsidRPr="003D5837">
        <w:rPr>
          <w:rStyle w:val="Strong"/>
          <w:rFonts w:cs="Arial"/>
        </w:rPr>
        <w:t xml:space="preserve">Financial Aid: </w:t>
      </w:r>
      <w:r w:rsidRPr="003D5837">
        <w:rPr>
          <w:rFonts w:cs="Arial"/>
        </w:rPr>
        <w:t>All you need to know about paying for your education at GGC starts here – from completing the FAFSA, to understanding payment deadlines, to pursuing scholarships and loans.</w:t>
      </w:r>
    </w:p>
    <w:p w14:paraId="0CCC88CC" w14:textId="77777777" w:rsidR="00733105" w:rsidRPr="003D5837" w:rsidRDefault="00733105" w:rsidP="00733105">
      <w:pPr>
        <w:pStyle w:val="ListParagraph"/>
        <w:numPr>
          <w:ilvl w:val="1"/>
          <w:numId w:val="44"/>
        </w:numPr>
        <w:jc w:val="both"/>
        <w:rPr>
          <w:rStyle w:val="eop"/>
          <w:rFonts w:cs="Arial"/>
        </w:rPr>
      </w:pPr>
      <w:r w:rsidRPr="003D5837">
        <w:rPr>
          <w:rStyle w:val="normaltextrun"/>
          <w:rFonts w:cs="Arial"/>
          <w:color w:val="000000"/>
        </w:rPr>
        <w:t>Campus Location: Building D (Admissions)</w:t>
      </w:r>
      <w:r w:rsidRPr="003D5837">
        <w:rPr>
          <w:rStyle w:val="eop"/>
          <w:rFonts w:eastAsiaTheme="minorEastAsia" w:cs="Arial"/>
          <w:color w:val="000000"/>
        </w:rPr>
        <w:t> </w:t>
      </w:r>
    </w:p>
    <w:p w14:paraId="1DA8ABA4" w14:textId="77777777" w:rsidR="00733105" w:rsidRPr="003D5837" w:rsidRDefault="00733105" w:rsidP="00733105">
      <w:pPr>
        <w:pStyle w:val="ListParagraph"/>
        <w:numPr>
          <w:ilvl w:val="1"/>
          <w:numId w:val="44"/>
        </w:numPr>
        <w:jc w:val="both"/>
        <w:rPr>
          <w:rStyle w:val="eop"/>
          <w:rFonts w:cs="Arial"/>
        </w:rPr>
      </w:pPr>
      <w:r w:rsidRPr="003D5837">
        <w:rPr>
          <w:rStyle w:val="normaltextrun"/>
          <w:rFonts w:cs="Arial"/>
          <w:color w:val="000000"/>
        </w:rPr>
        <w:t>678.407.5701</w:t>
      </w:r>
      <w:r w:rsidRPr="003D5837">
        <w:rPr>
          <w:rStyle w:val="eop"/>
          <w:rFonts w:eastAsiaTheme="minorEastAsia" w:cs="Arial"/>
          <w:color w:val="000000"/>
        </w:rPr>
        <w:t> </w:t>
      </w:r>
    </w:p>
    <w:p w14:paraId="6ACD6886" w14:textId="77777777" w:rsidR="00733105" w:rsidRPr="003D5837" w:rsidRDefault="00733105" w:rsidP="00733105">
      <w:pPr>
        <w:pStyle w:val="ListParagraph"/>
        <w:numPr>
          <w:ilvl w:val="1"/>
          <w:numId w:val="44"/>
        </w:numPr>
        <w:jc w:val="both"/>
        <w:rPr>
          <w:rStyle w:val="eop"/>
          <w:rFonts w:cs="Arial"/>
        </w:rPr>
      </w:pPr>
      <w:hyperlink r:id="rId111" w:tgtFrame="_blank" w:history="1">
        <w:r w:rsidRPr="003D5837">
          <w:rPr>
            <w:rStyle w:val="normaltextrun"/>
            <w:rFonts w:cs="Arial"/>
            <w:color w:val="0563C1"/>
            <w:u w:val="single"/>
          </w:rPr>
          <w:t>ggcfinancialaid@ggc.edu</w:t>
        </w:r>
      </w:hyperlink>
      <w:r w:rsidRPr="003D5837">
        <w:rPr>
          <w:rStyle w:val="eop"/>
          <w:rFonts w:eastAsiaTheme="minorEastAsia" w:cs="Arial"/>
        </w:rPr>
        <w:t> </w:t>
      </w:r>
    </w:p>
    <w:p w14:paraId="76F7AA54" w14:textId="77777777" w:rsidR="00733105" w:rsidRPr="003D5837" w:rsidRDefault="00733105" w:rsidP="00C63089">
      <w:pPr>
        <w:pStyle w:val="ListParagraph"/>
        <w:ind w:left="1440"/>
        <w:jc w:val="both"/>
        <w:rPr>
          <w:rFonts w:cs="Arial"/>
        </w:rPr>
      </w:pPr>
    </w:p>
    <w:p w14:paraId="164E6070" w14:textId="77777777" w:rsidR="00733105" w:rsidRPr="003D5837" w:rsidRDefault="00733105" w:rsidP="00733105">
      <w:pPr>
        <w:pStyle w:val="ListParagraph"/>
        <w:numPr>
          <w:ilvl w:val="0"/>
          <w:numId w:val="45"/>
        </w:numPr>
        <w:jc w:val="both"/>
        <w:rPr>
          <w:rFonts w:cs="Arial"/>
          <w:b/>
          <w:bCs/>
        </w:rPr>
      </w:pPr>
      <w:r w:rsidRPr="003D5837">
        <w:rPr>
          <w:rStyle w:val="Strong"/>
          <w:rFonts w:cs="Arial"/>
        </w:rPr>
        <w:t xml:space="preserve">Office of Internationalization: </w:t>
      </w:r>
      <w:r w:rsidRPr="003D5837">
        <w:rPr>
          <w:rFonts w:cs="Arial"/>
        </w:rPr>
        <w:t>International Student Services is eager to guide international students toward a rewarding college experience. They offer information on all of GGC’s many study abroad programs.</w:t>
      </w:r>
    </w:p>
    <w:p w14:paraId="57D66F58" w14:textId="77777777" w:rsidR="00733105" w:rsidRPr="003D5837" w:rsidRDefault="00733105" w:rsidP="00733105">
      <w:pPr>
        <w:pStyle w:val="ListParagraph"/>
        <w:numPr>
          <w:ilvl w:val="1"/>
          <w:numId w:val="45"/>
        </w:numPr>
        <w:jc w:val="both"/>
        <w:rPr>
          <w:rFonts w:cs="Arial"/>
          <w:b/>
          <w:bCs/>
        </w:rPr>
      </w:pPr>
      <w:r w:rsidRPr="003D5837">
        <w:rPr>
          <w:rFonts w:cs="Arial"/>
        </w:rPr>
        <w:t xml:space="preserve">Campus Location: 2nd Floor of Building D </w:t>
      </w:r>
    </w:p>
    <w:p w14:paraId="587A67D2" w14:textId="77777777" w:rsidR="00733105" w:rsidRPr="003D5837" w:rsidRDefault="00733105" w:rsidP="00733105">
      <w:pPr>
        <w:pStyle w:val="ListParagraph"/>
        <w:numPr>
          <w:ilvl w:val="1"/>
          <w:numId w:val="45"/>
        </w:numPr>
        <w:jc w:val="both"/>
        <w:rPr>
          <w:rFonts w:cs="Arial"/>
        </w:rPr>
      </w:pPr>
      <w:r w:rsidRPr="003D5837">
        <w:rPr>
          <w:rFonts w:cs="Arial"/>
        </w:rPr>
        <w:t xml:space="preserve">678.407.5300 </w:t>
      </w:r>
    </w:p>
    <w:p w14:paraId="404C0C54" w14:textId="6D84932C" w:rsidR="00733105" w:rsidRPr="003D5837" w:rsidRDefault="00733105" w:rsidP="00B73960">
      <w:pPr>
        <w:pStyle w:val="ListParagraph"/>
        <w:numPr>
          <w:ilvl w:val="1"/>
          <w:numId w:val="45"/>
        </w:numPr>
        <w:jc w:val="both"/>
        <w:rPr>
          <w:rFonts w:cs="Arial"/>
          <w:b/>
          <w:bCs/>
        </w:rPr>
      </w:pPr>
      <w:hyperlink r:id="rId112" w:history="1">
        <w:r w:rsidRPr="003D5837">
          <w:rPr>
            <w:rStyle w:val="Hyperlink"/>
            <w:rFonts w:cs="Arial"/>
          </w:rPr>
          <w:t>internationalization@ggc.edu</w:t>
        </w:r>
      </w:hyperlink>
      <w:r w:rsidRPr="003D5837">
        <w:rPr>
          <w:rFonts w:cs="Arial"/>
        </w:rPr>
        <w:t xml:space="preserve"> </w:t>
      </w:r>
    </w:p>
    <w:p w14:paraId="4081D173" w14:textId="77777777" w:rsidR="00733105" w:rsidRPr="003D5837" w:rsidRDefault="00733105" w:rsidP="00C63089">
      <w:pPr>
        <w:pStyle w:val="ListParagraph"/>
        <w:ind w:left="1440"/>
        <w:jc w:val="both"/>
        <w:rPr>
          <w:rFonts w:cs="Arial"/>
          <w:b/>
          <w:bCs/>
        </w:rPr>
      </w:pPr>
    </w:p>
    <w:p w14:paraId="4F4D07F0" w14:textId="02F22FAB" w:rsidR="00733105" w:rsidRPr="003D5837" w:rsidRDefault="00733105" w:rsidP="00733105">
      <w:pPr>
        <w:pStyle w:val="ListParagraph"/>
        <w:numPr>
          <w:ilvl w:val="0"/>
          <w:numId w:val="45"/>
        </w:numPr>
        <w:jc w:val="both"/>
        <w:rPr>
          <w:rFonts w:cs="Arial"/>
          <w:b/>
          <w:bCs/>
        </w:rPr>
      </w:pPr>
      <w:r w:rsidRPr="003D5837">
        <w:rPr>
          <w:rStyle w:val="Strong"/>
          <w:rFonts w:cs="Arial"/>
        </w:rPr>
        <w:t xml:space="preserve">Office of Veteran Success: </w:t>
      </w:r>
      <w:r w:rsidRPr="003D5837">
        <w:rPr>
          <w:rFonts w:cs="Arial"/>
        </w:rPr>
        <w:t xml:space="preserve">GGC wants </w:t>
      </w:r>
      <w:r w:rsidR="003D5837">
        <w:rPr>
          <w:rFonts w:cs="Arial"/>
        </w:rPr>
        <w:t>v</w:t>
      </w:r>
      <w:r w:rsidRPr="003D5837">
        <w:rPr>
          <w:rFonts w:cs="Arial"/>
        </w:rPr>
        <w:t>eterans to achieve the college and career goals they have set for themselves. Our Veteran Affairs specialists will help you navigate the college enrollment process and enjoy the full value of your active duty or veteran’s educational benefits.</w:t>
      </w:r>
    </w:p>
    <w:p w14:paraId="59364FE3" w14:textId="5C5C43F4" w:rsidR="00733105" w:rsidRPr="003D5837" w:rsidRDefault="00733105" w:rsidP="00733105">
      <w:pPr>
        <w:pStyle w:val="ListParagraph"/>
        <w:numPr>
          <w:ilvl w:val="1"/>
          <w:numId w:val="45"/>
        </w:numPr>
        <w:jc w:val="both"/>
        <w:rPr>
          <w:rStyle w:val="eop"/>
          <w:rFonts w:cs="Arial"/>
          <w:b/>
          <w:bCs/>
        </w:rPr>
      </w:pPr>
      <w:r w:rsidRPr="003D5837">
        <w:rPr>
          <w:rStyle w:val="normaltextrun"/>
          <w:rFonts w:cs="Arial"/>
        </w:rPr>
        <w:t>Campus Location: Building D, 1112</w:t>
      </w:r>
      <w:r w:rsidRPr="003D5837">
        <w:rPr>
          <w:rStyle w:val="eop"/>
          <w:rFonts w:eastAsiaTheme="minorEastAsia" w:cs="Arial"/>
        </w:rPr>
        <w:t> </w:t>
      </w:r>
    </w:p>
    <w:p w14:paraId="13A39F2B" w14:textId="77777777" w:rsidR="00733105" w:rsidRPr="003D5837" w:rsidRDefault="00733105" w:rsidP="00733105">
      <w:pPr>
        <w:pStyle w:val="ListParagraph"/>
        <w:numPr>
          <w:ilvl w:val="1"/>
          <w:numId w:val="45"/>
        </w:numPr>
        <w:jc w:val="both"/>
        <w:rPr>
          <w:rStyle w:val="eop"/>
          <w:rFonts w:cs="Arial"/>
          <w:b/>
          <w:bCs/>
        </w:rPr>
      </w:pPr>
      <w:r w:rsidRPr="003D5837">
        <w:rPr>
          <w:rStyle w:val="normaltextrun"/>
          <w:rFonts w:cs="Arial"/>
        </w:rPr>
        <w:t>678.407.5543</w:t>
      </w:r>
      <w:r w:rsidRPr="003D5837">
        <w:rPr>
          <w:rStyle w:val="eop"/>
          <w:rFonts w:eastAsiaTheme="minorEastAsia" w:cs="Arial"/>
        </w:rPr>
        <w:t> </w:t>
      </w:r>
    </w:p>
    <w:p w14:paraId="071DF716" w14:textId="77777777" w:rsidR="00733105" w:rsidRPr="003D5837" w:rsidRDefault="00733105" w:rsidP="00733105">
      <w:pPr>
        <w:pStyle w:val="ListParagraph"/>
        <w:numPr>
          <w:ilvl w:val="1"/>
          <w:numId w:val="45"/>
        </w:numPr>
        <w:jc w:val="both"/>
        <w:rPr>
          <w:rFonts w:cs="Arial"/>
          <w:b/>
          <w:bCs/>
        </w:rPr>
      </w:pPr>
      <w:hyperlink r:id="rId113" w:tgtFrame="_blank" w:history="1">
        <w:r w:rsidRPr="003D5837">
          <w:rPr>
            <w:rStyle w:val="normaltextrun"/>
            <w:rFonts w:cs="Arial"/>
            <w:color w:val="0563C1"/>
            <w:u w:val="single"/>
          </w:rPr>
          <w:t>veterans@ggc.edu</w:t>
        </w:r>
      </w:hyperlink>
    </w:p>
    <w:p w14:paraId="4F53F7A2" w14:textId="77777777" w:rsidR="00733105" w:rsidRPr="003D5837" w:rsidRDefault="00733105" w:rsidP="00C63089">
      <w:pPr>
        <w:pStyle w:val="ListParagraph"/>
        <w:ind w:left="1440"/>
        <w:jc w:val="both"/>
        <w:rPr>
          <w:rFonts w:eastAsiaTheme="minorEastAsia" w:cs="Arial"/>
        </w:rPr>
      </w:pPr>
    </w:p>
    <w:p w14:paraId="634FF4A4" w14:textId="77777777" w:rsidR="00733105" w:rsidRPr="003D5837" w:rsidRDefault="00733105" w:rsidP="00733105">
      <w:pPr>
        <w:pStyle w:val="ListParagraph"/>
        <w:numPr>
          <w:ilvl w:val="0"/>
          <w:numId w:val="44"/>
        </w:numPr>
        <w:spacing w:after="0"/>
        <w:jc w:val="both"/>
        <w:textAlignment w:val="baseline"/>
        <w:rPr>
          <w:rFonts w:cs="Arial"/>
        </w:rPr>
      </w:pPr>
      <w:r w:rsidRPr="003D5837">
        <w:rPr>
          <w:rStyle w:val="Strong"/>
          <w:rFonts w:cs="Arial"/>
        </w:rPr>
        <w:t>Technology Services (Help Desk):</w:t>
      </w:r>
      <w:r w:rsidRPr="003D5837">
        <w:rPr>
          <w:rFonts w:cs="Arial"/>
        </w:rPr>
        <w:t xml:space="preserve"> The GGC Help Desk assists students with email configuration, password resets, and trouble-shooting GGC-owned software.</w:t>
      </w:r>
    </w:p>
    <w:p w14:paraId="0D691BE9" w14:textId="77777777" w:rsidR="00733105" w:rsidRPr="003D5837" w:rsidRDefault="00733105" w:rsidP="00733105">
      <w:pPr>
        <w:pStyle w:val="ListParagraph"/>
        <w:numPr>
          <w:ilvl w:val="1"/>
          <w:numId w:val="44"/>
        </w:numPr>
        <w:spacing w:after="0"/>
        <w:jc w:val="both"/>
        <w:textAlignment w:val="baseline"/>
        <w:rPr>
          <w:rFonts w:cs="Arial"/>
        </w:rPr>
      </w:pPr>
      <w:r w:rsidRPr="003D5837">
        <w:rPr>
          <w:rStyle w:val="normaltextrun"/>
          <w:rFonts w:cs="Arial"/>
          <w:color w:val="000000"/>
        </w:rPr>
        <w:t>Campus Location: Building A, Suite 1040</w:t>
      </w:r>
      <w:r w:rsidRPr="003D5837">
        <w:rPr>
          <w:rStyle w:val="eop"/>
          <w:rFonts w:eastAsiaTheme="minorEastAsia" w:cs="Arial"/>
          <w:color w:val="000000"/>
        </w:rPr>
        <w:t> </w:t>
      </w:r>
    </w:p>
    <w:p w14:paraId="14607571" w14:textId="77777777" w:rsidR="00733105" w:rsidRPr="00DB2289" w:rsidRDefault="00733105" w:rsidP="00733105">
      <w:pPr>
        <w:pStyle w:val="paragraph"/>
        <w:numPr>
          <w:ilvl w:val="1"/>
          <w:numId w:val="44"/>
        </w:numPr>
        <w:spacing w:before="0" w:beforeAutospacing="0" w:after="0" w:afterAutospacing="0"/>
        <w:jc w:val="both"/>
        <w:textAlignment w:val="baseline"/>
        <w:rPr>
          <w:rFonts w:ascii="Arial" w:hAnsi="Arial" w:cs="Arial"/>
          <w:sz w:val="22"/>
          <w:szCs w:val="22"/>
        </w:rPr>
      </w:pPr>
      <w:r w:rsidRPr="00DB2289">
        <w:rPr>
          <w:rStyle w:val="normaltextrun"/>
          <w:rFonts w:ascii="Arial" w:hAnsi="Arial" w:cs="Arial"/>
          <w:color w:val="000000"/>
          <w:sz w:val="22"/>
          <w:szCs w:val="22"/>
        </w:rPr>
        <w:t>678.407.5611</w:t>
      </w:r>
      <w:r w:rsidRPr="00DB2289">
        <w:rPr>
          <w:rStyle w:val="eop"/>
          <w:rFonts w:ascii="Arial" w:eastAsiaTheme="minorEastAsia" w:hAnsi="Arial" w:cs="Arial"/>
          <w:color w:val="000000"/>
          <w:sz w:val="22"/>
          <w:szCs w:val="22"/>
        </w:rPr>
        <w:t> </w:t>
      </w:r>
    </w:p>
    <w:p w14:paraId="63F35BB6" w14:textId="77777777" w:rsidR="00733105" w:rsidRPr="00B13ACE" w:rsidRDefault="00733105" w:rsidP="00C63089">
      <w:pPr>
        <w:jc w:val="both"/>
        <w:rPr>
          <w:rFonts w:ascii="Arial" w:hAnsi="Arial" w:cs="Arial"/>
        </w:rPr>
      </w:pPr>
      <w:r w:rsidRPr="00B13ACE">
        <w:rPr>
          <w:rFonts w:ascii="Arial" w:hAnsi="Arial" w:cs="Arial"/>
          <w:noProof/>
        </w:rPr>
        <w:lastRenderedPageBreak/>
        <mc:AlternateContent>
          <mc:Choice Requires="wpg">
            <w:drawing>
              <wp:inline distT="0" distB="0" distL="0" distR="0" wp14:anchorId="0B520A9D" wp14:editId="6FBD72A4">
                <wp:extent cx="5842000" cy="8851900"/>
                <wp:effectExtent l="0" t="0" r="6350" b="6350"/>
                <wp:docPr id="129" name="Group 1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42000" cy="8851900"/>
                          <a:chOff x="-10445" y="663454"/>
                          <a:chExt cx="3576171" cy="1321561"/>
                        </a:xfrm>
                      </wpg:grpSpPr>
                      <wps:wsp>
                        <wps:cNvPr id="130" name="Rectangle 130"/>
                        <wps:cNvSpPr/>
                        <wps:spPr>
                          <a:xfrm>
                            <a:off x="37927" y="663454"/>
                            <a:ext cx="3527799" cy="51194"/>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306D5660" w14:textId="77777777" w:rsidR="00837DF9" w:rsidRDefault="00837DF9" w:rsidP="00C63089">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Text Box 131"/>
                        <wps:cNvSpPr txBox="1"/>
                        <wps:spPr>
                          <a:xfrm>
                            <a:off x="-10445" y="742718"/>
                            <a:ext cx="3567448" cy="12422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916699" w14:textId="77777777" w:rsidR="00837DF9" w:rsidRDefault="00837DF9" w:rsidP="00C63089">
                              <w:pPr>
                                <w:pStyle w:val="Heading2"/>
                              </w:pPr>
                              <w:bookmarkStart w:id="80" w:name="_Toc92883478"/>
                              <w:r>
                                <w:t>Activity 2: Campus Resource Scenarios</w:t>
                              </w:r>
                              <w:bookmarkEnd w:id="80"/>
                            </w:p>
                            <w:p w14:paraId="7F19DDA9" w14:textId="77777777" w:rsidR="00837DF9" w:rsidRDefault="00837DF9" w:rsidP="00C63089"/>
                            <w:p w14:paraId="1E5993AF" w14:textId="77777777" w:rsidR="00837DF9" w:rsidRPr="00E86944" w:rsidRDefault="00837DF9" w:rsidP="00E86944">
                              <w:pPr>
                                <w:shd w:val="clear" w:color="auto" w:fill="0B6396"/>
                                <w:spacing w:after="267" w:line="336" w:lineRule="atLeast"/>
                                <w:ind w:right="-267"/>
                                <w:jc w:val="both"/>
                                <w:outlineLvl w:val="2"/>
                                <w:rPr>
                                  <w:rFonts w:cs="Arial"/>
                                  <w:b/>
                                  <w:bCs/>
                                  <w:color w:val="FFFFFF" w:themeColor="background1"/>
                                  <w:sz w:val="26"/>
                                </w:rPr>
                              </w:pPr>
                              <w:bookmarkStart w:id="81" w:name="_Toc92883479"/>
                              <w:r w:rsidRPr="00841C42">
                                <w:rPr>
                                  <w:rFonts w:ascii="Arial" w:hAnsi="Arial" w:cs="Arial"/>
                                  <w:b/>
                                  <w:bCs/>
                                  <w:color w:val="FFFFFF" w:themeColor="background1"/>
                                  <w:sz w:val="26"/>
                                  <w:szCs w:val="26"/>
                                </w:rPr>
                                <w:t>Checkpoint Exercises</w:t>
                              </w:r>
                              <w:bookmarkEnd w:id="81"/>
                            </w:p>
                            <w:p w14:paraId="6D835AA4" w14:textId="421B8795" w:rsidR="00837DF9" w:rsidRPr="00E86944" w:rsidRDefault="00837DF9" w:rsidP="00E86944">
                              <w:pPr>
                                <w:jc w:val="both"/>
                                <w:rPr>
                                  <w:rFonts w:ascii="Arial" w:hAnsi="Arial" w:cs="Arial"/>
                                </w:rPr>
                              </w:pPr>
                              <w:r w:rsidRPr="00E86944">
                                <w:rPr>
                                  <w:rFonts w:ascii="Arial" w:hAnsi="Arial" w:cs="Arial"/>
                                </w:rPr>
                                <w:t>Through this assignment, you will learn about the various resources and services available to you at GGC, understand which to access when challenges arise, and locate them on campus. For each scenario, please read the passage and consider which campus resource or office would best assist you (either in providing support or helping your decision</w:t>
                              </w:r>
                              <w:r w:rsidRPr="003D5837">
                                <w:rPr>
                                  <w:rFonts w:ascii="Cambria Math" w:hAnsi="Cambria Math" w:cs="Cambria Math"/>
                                </w:rPr>
                                <w:t>‐</w:t>
                              </w:r>
                              <w:r w:rsidRPr="00E86944">
                                <w:rPr>
                                  <w:rFonts w:ascii="Arial" w:hAnsi="Arial" w:cs="Arial"/>
                                </w:rPr>
                                <w:t xml:space="preserve">making). </w:t>
                              </w:r>
                            </w:p>
                            <w:p w14:paraId="63393D03" w14:textId="352D4867" w:rsidR="00837DF9" w:rsidRPr="000715FC" w:rsidRDefault="00837DF9" w:rsidP="00E86944">
                              <w:pPr>
                                <w:pStyle w:val="ListParagraph"/>
                                <w:numPr>
                                  <w:ilvl w:val="0"/>
                                  <w:numId w:val="32"/>
                                </w:numPr>
                                <w:jc w:val="both"/>
                                <w:rPr>
                                  <w:rFonts w:cs="Arial"/>
                                </w:rPr>
                              </w:pPr>
                              <w:r w:rsidRPr="000715FC">
                                <w:rPr>
                                  <w:rFonts w:cs="Arial"/>
                                </w:rPr>
                                <w:t>You knew that college was going to require more work than high school did for the same grades, but you did not expect it to be this hard! You do not necessarily think you need tutors, but you could sure use some guidance as far as some studying tips and getting more organized. None of your new friends seem to be good examples to follow in these areas, so where can you go to access workshops on Student Success?</w:t>
                              </w:r>
                            </w:p>
                            <w:p w14:paraId="25E68A9C" w14:textId="77777777" w:rsidR="00837DF9" w:rsidRPr="000715FC" w:rsidRDefault="00837DF9" w:rsidP="00E86944">
                              <w:pPr>
                                <w:pStyle w:val="ListParagraph"/>
                                <w:jc w:val="both"/>
                                <w:rPr>
                                  <w:rFonts w:cs="Arial"/>
                                </w:rPr>
                              </w:pPr>
                            </w:p>
                            <w:p w14:paraId="18605971" w14:textId="77777777" w:rsidR="00837DF9" w:rsidRPr="000715FC" w:rsidRDefault="00837DF9" w:rsidP="00E86944">
                              <w:pPr>
                                <w:pStyle w:val="ListParagraph"/>
                                <w:numPr>
                                  <w:ilvl w:val="0"/>
                                  <w:numId w:val="32"/>
                                </w:numPr>
                                <w:jc w:val="both"/>
                                <w:rPr>
                                  <w:rFonts w:cs="Arial"/>
                                </w:rPr>
                              </w:pPr>
                              <w:r w:rsidRPr="000715FC">
                                <w:rPr>
                                  <w:rFonts w:cs="Arial"/>
                                </w:rPr>
                                <w:t>The first few weeks of the semester have been great and everything that comes along with being a college student has started to settle in. Recently, though, you’ve started to experience some anxiety about balancing your classes and social life. In addition to being overwhelmed about how things are going here at GGC, you start to not feel like yourself and just want to sleep all the time. Where is there someone you can talk to?</w:t>
                              </w:r>
                            </w:p>
                            <w:p w14:paraId="43540490" w14:textId="77777777" w:rsidR="00837DF9" w:rsidRPr="000715FC" w:rsidRDefault="00837DF9" w:rsidP="00E86944">
                              <w:pPr>
                                <w:pStyle w:val="ListParagraph"/>
                                <w:jc w:val="both"/>
                                <w:rPr>
                                  <w:rFonts w:cs="Arial"/>
                                </w:rPr>
                              </w:pPr>
                            </w:p>
                            <w:p w14:paraId="093FF137" w14:textId="77777777" w:rsidR="00837DF9" w:rsidRPr="000715FC" w:rsidRDefault="00837DF9" w:rsidP="00E86944">
                              <w:pPr>
                                <w:pStyle w:val="ListParagraph"/>
                                <w:numPr>
                                  <w:ilvl w:val="0"/>
                                  <w:numId w:val="32"/>
                                </w:numPr>
                                <w:jc w:val="both"/>
                                <w:rPr>
                                  <w:rFonts w:cs="Arial"/>
                                </w:rPr>
                              </w:pPr>
                              <w:r w:rsidRPr="000715FC">
                                <w:rPr>
                                  <w:rFonts w:cs="Arial"/>
                                </w:rPr>
                                <w:t>College seemed like a good idea, that is, until you got here. You don’t know many people; all your friends from high school and your significant other go to other colleges and universities not nearby. You express feelings of homesickness to your parents over the phone and they suggest getting out and meeting new people, but you’re not sure where to get started. Where can you go, or what can you do, to make new friends in a new place?</w:t>
                              </w:r>
                            </w:p>
                            <w:p w14:paraId="751589D8" w14:textId="77777777" w:rsidR="00837DF9" w:rsidRPr="000715FC" w:rsidRDefault="00837DF9" w:rsidP="00E86944">
                              <w:pPr>
                                <w:pStyle w:val="ListParagraph"/>
                                <w:jc w:val="both"/>
                                <w:rPr>
                                  <w:rFonts w:cs="Arial"/>
                                </w:rPr>
                              </w:pPr>
                            </w:p>
                            <w:p w14:paraId="56560C84" w14:textId="2B452258" w:rsidR="00837DF9" w:rsidRPr="000715FC" w:rsidRDefault="00837DF9" w:rsidP="00E86944">
                              <w:pPr>
                                <w:pStyle w:val="ListParagraph"/>
                                <w:numPr>
                                  <w:ilvl w:val="0"/>
                                  <w:numId w:val="32"/>
                                </w:numPr>
                                <w:jc w:val="both"/>
                                <w:rPr>
                                  <w:rFonts w:cs="Arial"/>
                                </w:rPr>
                              </w:pPr>
                              <w:r w:rsidRPr="000715FC">
                                <w:rPr>
                                  <w:rFonts w:cs="Arial"/>
                                </w:rPr>
                                <w:t>Midterms are upon you and you feel terrible. You’re pretty sure that the other day you had a fever, but all you did was take some Advil and sleep all day. Now you have a persistent cough. You are extremely uncomfortable and wish that you could go home to have Mom take care of you, but unfortunately you have three exams to prepare for. Where should you go?</w:t>
                              </w:r>
                            </w:p>
                            <w:p w14:paraId="3E2B1745" w14:textId="77777777" w:rsidR="00837DF9" w:rsidRPr="000715FC" w:rsidRDefault="00837DF9" w:rsidP="00E86944">
                              <w:pPr>
                                <w:pStyle w:val="ListParagraph"/>
                                <w:jc w:val="both"/>
                                <w:rPr>
                                  <w:rFonts w:cs="Arial"/>
                                </w:rPr>
                              </w:pPr>
                            </w:p>
                            <w:p w14:paraId="16287A73" w14:textId="0C4AE2EE" w:rsidR="00837DF9" w:rsidRPr="000715FC" w:rsidRDefault="00837DF9" w:rsidP="00E86944">
                              <w:pPr>
                                <w:pStyle w:val="ListParagraph"/>
                                <w:numPr>
                                  <w:ilvl w:val="0"/>
                                  <w:numId w:val="32"/>
                                </w:numPr>
                                <w:jc w:val="both"/>
                                <w:rPr>
                                  <w:rFonts w:cs="Arial"/>
                                </w:rPr>
                              </w:pPr>
                              <w:r w:rsidRPr="000715FC">
                                <w:rPr>
                                  <w:rFonts w:cs="Arial"/>
                                </w:rPr>
                                <w:t>Your Psychology 1102 professor has assigned you your first college research paper, and it is on a subject you have never heard a thing about besides a short paragraph in the textbook. You try searching for information on your own but begin to get discouraged when you don’t find much. Research for term papers has never been your strong suit, so where can you go to get some help finding useful information to write this paper?</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0B520A9D" id="Group 129" o:spid="_x0000_s1078" alt="&quot;&quot;" style="width:460pt;height:697pt;mso-position-horizontal-relative:char;mso-position-vertical-relative:line" coordorigin="-104,6634" coordsize="35761,1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">
                <v:rect id="Rectangle 130" o:spid="_x0000_s1079" style="position:absolute;left:379;top:6634;width:35278;height: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" fillcolor="#2a4a85 [2148]" stroked="f">
                  <v:fill color2="#8eaadb [1940]" rotate="t" angle="180" colors="0 #2a4b86;31457f #4a76c6;1 #8faadc" focus="100%" type="gradient"/>
                  <v:textbox>
                    <w:txbxContent>
                      <w:p w14:paraId="306D5660" w14:textId="77777777" w:rsidR="00837DF9" w:rsidRDefault="00837DF9" w:rsidP="00C63089">
                        <w:pPr>
                          <w:jc w:val="center"/>
                          <w:rPr>
                            <w:rFonts w:asciiTheme="majorHAnsi" w:eastAsiaTheme="majorEastAsia" w:hAnsiTheme="majorHAnsi" w:cstheme="majorBidi"/>
                            <w:color w:val="FFFFFF" w:themeColor="background1"/>
                            <w:szCs w:val="28"/>
                          </w:rPr>
                        </w:pPr>
                      </w:p>
                    </w:txbxContent>
                  </v:textbox>
                </v:rect>
                <v:shape id="Text Box 131" o:spid="_x0000_s1080" type="#_x0000_t202" style="position:absolute;left:-104;top:7427;width:35674;height:1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" filled="f" stroked="f" strokeweight=".5pt">
                  <v:textbox inset=",7.2pt,,0">
                    <w:txbxContent>
                      <w:p w14:paraId="62916699" w14:textId="77777777" w:rsidR="00837DF9" w:rsidRDefault="00837DF9" w:rsidP="00C63089">
                        <w:pPr>
                          <w:pStyle w:val="Heading2"/>
                        </w:pPr>
                        <w:bookmarkStart w:id="82" w:name="_Toc92883478"/>
                        <w:r>
                          <w:t>Activity 2: Campus Resource Scenarios</w:t>
                        </w:r>
                        <w:bookmarkEnd w:id="82"/>
                      </w:p>
                      <w:p w14:paraId="7F19DDA9" w14:textId="77777777" w:rsidR="00837DF9" w:rsidRDefault="00837DF9" w:rsidP="00C63089"/>
                      <w:p w14:paraId="1E5993AF" w14:textId="77777777" w:rsidR="00837DF9" w:rsidRPr="00E86944" w:rsidRDefault="00837DF9" w:rsidP="00E86944">
                        <w:pPr>
                          <w:shd w:val="clear" w:color="auto" w:fill="0B6396"/>
                          <w:spacing w:after="267" w:line="336" w:lineRule="atLeast"/>
                          <w:ind w:right="-267"/>
                          <w:jc w:val="both"/>
                          <w:outlineLvl w:val="2"/>
                          <w:rPr>
                            <w:rFonts w:cs="Arial"/>
                            <w:b/>
                            <w:bCs/>
                            <w:color w:val="FFFFFF" w:themeColor="background1"/>
                            <w:sz w:val="26"/>
                          </w:rPr>
                        </w:pPr>
                        <w:bookmarkStart w:id="83" w:name="_Toc92883479"/>
                        <w:r w:rsidRPr="00841C42">
                          <w:rPr>
                            <w:rFonts w:ascii="Arial" w:hAnsi="Arial" w:cs="Arial"/>
                            <w:b/>
                            <w:bCs/>
                            <w:color w:val="FFFFFF" w:themeColor="background1"/>
                            <w:sz w:val="26"/>
                            <w:szCs w:val="26"/>
                          </w:rPr>
                          <w:t>Checkpoint Exercises</w:t>
                        </w:r>
                        <w:bookmarkEnd w:id="83"/>
                      </w:p>
                      <w:p w14:paraId="6D835AA4" w14:textId="421B8795" w:rsidR="00837DF9" w:rsidRPr="00E86944" w:rsidRDefault="00837DF9" w:rsidP="00E86944">
                        <w:pPr>
                          <w:jc w:val="both"/>
                          <w:rPr>
                            <w:rFonts w:ascii="Arial" w:hAnsi="Arial" w:cs="Arial"/>
                          </w:rPr>
                        </w:pPr>
                        <w:r w:rsidRPr="00E86944">
                          <w:rPr>
                            <w:rFonts w:ascii="Arial" w:hAnsi="Arial" w:cs="Arial"/>
                          </w:rPr>
                          <w:t>Through this assignment, you will learn about the various resources and services available to you at GGC, understand which to access when challenges arise, and locate them on campus. For each scenario, please read the passage and consider which campus resource or office would best assist you (either in providing support or helping your decision</w:t>
                        </w:r>
                        <w:r w:rsidRPr="003D5837">
                          <w:rPr>
                            <w:rFonts w:ascii="Cambria Math" w:hAnsi="Cambria Math" w:cs="Cambria Math"/>
                          </w:rPr>
                          <w:t>‐</w:t>
                        </w:r>
                        <w:r w:rsidRPr="00E86944">
                          <w:rPr>
                            <w:rFonts w:ascii="Arial" w:hAnsi="Arial" w:cs="Arial"/>
                          </w:rPr>
                          <w:t xml:space="preserve">making). </w:t>
                        </w:r>
                      </w:p>
                      <w:p w14:paraId="63393D03" w14:textId="352D4867" w:rsidR="00837DF9" w:rsidRPr="000715FC" w:rsidRDefault="00837DF9" w:rsidP="00E86944">
                        <w:pPr>
                          <w:pStyle w:val="ListParagraph"/>
                          <w:numPr>
                            <w:ilvl w:val="0"/>
                            <w:numId w:val="32"/>
                          </w:numPr>
                          <w:jc w:val="both"/>
                          <w:rPr>
                            <w:rFonts w:cs="Arial"/>
                          </w:rPr>
                        </w:pPr>
                        <w:r w:rsidRPr="000715FC">
                          <w:rPr>
                            <w:rFonts w:cs="Arial"/>
                          </w:rPr>
                          <w:t>You knew that college was going to require more work than high school did for the same grades, but you did not expect it to be this hard! You do not necessarily think you need tutors, but you could sure use some guidance as far as some studying tips and getting more organized. None of your new friends seem to be good examples to follow in these areas, so where can you go to access workshops on Student Success?</w:t>
                        </w:r>
                      </w:p>
                      <w:p w14:paraId="25E68A9C" w14:textId="77777777" w:rsidR="00837DF9" w:rsidRPr="000715FC" w:rsidRDefault="00837DF9" w:rsidP="00E86944">
                        <w:pPr>
                          <w:pStyle w:val="ListParagraph"/>
                          <w:jc w:val="both"/>
                          <w:rPr>
                            <w:rFonts w:cs="Arial"/>
                          </w:rPr>
                        </w:pPr>
                      </w:p>
                      <w:p w14:paraId="18605971" w14:textId="77777777" w:rsidR="00837DF9" w:rsidRPr="000715FC" w:rsidRDefault="00837DF9" w:rsidP="00E86944">
                        <w:pPr>
                          <w:pStyle w:val="ListParagraph"/>
                          <w:numPr>
                            <w:ilvl w:val="0"/>
                            <w:numId w:val="32"/>
                          </w:numPr>
                          <w:jc w:val="both"/>
                          <w:rPr>
                            <w:rFonts w:cs="Arial"/>
                          </w:rPr>
                        </w:pPr>
                        <w:r w:rsidRPr="000715FC">
                          <w:rPr>
                            <w:rFonts w:cs="Arial"/>
                          </w:rPr>
                          <w:t>The first few weeks of the semester have been great and everything that comes along with being a college student has started to settle in. Recently, though, you’ve started to experience some anxiety about balancing your classes and social life. In addition to being overwhelmed about how things are going here at GGC, you start to not feel like yourself and just want to sleep all the time. Where is there someone you can talk to?</w:t>
                        </w:r>
                      </w:p>
                      <w:p w14:paraId="43540490" w14:textId="77777777" w:rsidR="00837DF9" w:rsidRPr="000715FC" w:rsidRDefault="00837DF9" w:rsidP="00E86944">
                        <w:pPr>
                          <w:pStyle w:val="ListParagraph"/>
                          <w:jc w:val="both"/>
                          <w:rPr>
                            <w:rFonts w:cs="Arial"/>
                          </w:rPr>
                        </w:pPr>
                      </w:p>
                      <w:p w14:paraId="093FF137" w14:textId="77777777" w:rsidR="00837DF9" w:rsidRPr="000715FC" w:rsidRDefault="00837DF9" w:rsidP="00E86944">
                        <w:pPr>
                          <w:pStyle w:val="ListParagraph"/>
                          <w:numPr>
                            <w:ilvl w:val="0"/>
                            <w:numId w:val="32"/>
                          </w:numPr>
                          <w:jc w:val="both"/>
                          <w:rPr>
                            <w:rFonts w:cs="Arial"/>
                          </w:rPr>
                        </w:pPr>
                        <w:r w:rsidRPr="000715FC">
                          <w:rPr>
                            <w:rFonts w:cs="Arial"/>
                          </w:rPr>
                          <w:t>College seemed like a good idea, that is, until you got here. You don’t know many people; all your friends from high school and your significant other go to other colleges and universities not nearby. You express feelings of homesickness to your parents over the phone and they suggest getting out and meeting new people, but you’re not sure where to get started. Where can you go, or what can you do, to make new friends in a new place?</w:t>
                        </w:r>
                      </w:p>
                      <w:p w14:paraId="751589D8" w14:textId="77777777" w:rsidR="00837DF9" w:rsidRPr="000715FC" w:rsidRDefault="00837DF9" w:rsidP="00E86944">
                        <w:pPr>
                          <w:pStyle w:val="ListParagraph"/>
                          <w:jc w:val="both"/>
                          <w:rPr>
                            <w:rFonts w:cs="Arial"/>
                          </w:rPr>
                        </w:pPr>
                      </w:p>
                      <w:p w14:paraId="56560C84" w14:textId="2B452258" w:rsidR="00837DF9" w:rsidRPr="000715FC" w:rsidRDefault="00837DF9" w:rsidP="00E86944">
                        <w:pPr>
                          <w:pStyle w:val="ListParagraph"/>
                          <w:numPr>
                            <w:ilvl w:val="0"/>
                            <w:numId w:val="32"/>
                          </w:numPr>
                          <w:jc w:val="both"/>
                          <w:rPr>
                            <w:rFonts w:cs="Arial"/>
                          </w:rPr>
                        </w:pPr>
                        <w:r w:rsidRPr="000715FC">
                          <w:rPr>
                            <w:rFonts w:cs="Arial"/>
                          </w:rPr>
                          <w:t>Midterms are upon you and you feel terrible. You’re pretty sure that the other day you had a fever, but all you did was take some Advil and sleep all day. Now you have a persistent cough. You are extremely uncomfortable and wish that you could go home to have Mom take care of you, but unfortunately you have three exams to prepare for. Where should you go?</w:t>
                        </w:r>
                      </w:p>
                      <w:p w14:paraId="3E2B1745" w14:textId="77777777" w:rsidR="00837DF9" w:rsidRPr="000715FC" w:rsidRDefault="00837DF9" w:rsidP="00E86944">
                        <w:pPr>
                          <w:pStyle w:val="ListParagraph"/>
                          <w:jc w:val="both"/>
                          <w:rPr>
                            <w:rFonts w:cs="Arial"/>
                          </w:rPr>
                        </w:pPr>
                      </w:p>
                      <w:p w14:paraId="16287A73" w14:textId="0C4AE2EE" w:rsidR="00837DF9" w:rsidRPr="000715FC" w:rsidRDefault="00837DF9" w:rsidP="00E86944">
                        <w:pPr>
                          <w:pStyle w:val="ListParagraph"/>
                          <w:numPr>
                            <w:ilvl w:val="0"/>
                            <w:numId w:val="32"/>
                          </w:numPr>
                          <w:jc w:val="both"/>
                          <w:rPr>
                            <w:rFonts w:cs="Arial"/>
                          </w:rPr>
                        </w:pPr>
                        <w:r w:rsidRPr="000715FC">
                          <w:rPr>
                            <w:rFonts w:cs="Arial"/>
                          </w:rPr>
                          <w:t>Your Psychology 1102 professor has assigned you your first college research paper, and it is on a subject you have never heard a thing about besides a short paragraph in the textbook. You try searching for information on your own but begin to get discouraged when you don’t find much. Research for term papers has never been your strong suit, so where can you go to get some help finding useful information to write this paper?</w:t>
                        </w:r>
                      </w:p>
                    </w:txbxContent>
                  </v:textbox>
                </v:shape>
                <w10:anchorlock/>
              </v:group>
            </w:pict>
          </mc:Fallback>
        </mc:AlternateContent>
      </w:r>
    </w:p>
    <w:p w14:paraId="0A123FF8" w14:textId="77777777" w:rsidR="00733105" w:rsidRPr="00B13ACE" w:rsidRDefault="00733105" w:rsidP="00C63089">
      <w:pPr>
        <w:jc w:val="both"/>
        <w:rPr>
          <w:rFonts w:ascii="Arial" w:hAnsi="Arial" w:cs="Arial"/>
        </w:rPr>
      </w:pPr>
      <w:r w:rsidRPr="00B13ACE">
        <w:rPr>
          <w:rFonts w:ascii="Arial" w:hAnsi="Arial" w:cs="Arial"/>
          <w:noProof/>
        </w:rPr>
        <w:lastRenderedPageBreak/>
        <mc:AlternateContent>
          <mc:Choice Requires="wps">
            <w:drawing>
              <wp:anchor distT="45720" distB="45720" distL="114300" distR="114300" simplePos="0" relativeHeight="251656704" behindDoc="0" locked="0" layoutInCell="1" allowOverlap="1" wp14:anchorId="40F0F370" wp14:editId="76B7DFC8">
                <wp:simplePos x="0" y="0"/>
                <wp:positionH relativeFrom="column">
                  <wp:posOffset>47625</wp:posOffset>
                </wp:positionH>
                <wp:positionV relativeFrom="paragraph">
                  <wp:posOffset>0</wp:posOffset>
                </wp:positionV>
                <wp:extent cx="5824220" cy="8410575"/>
                <wp:effectExtent l="0" t="0" r="5080" b="952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10575"/>
                        </a:xfrm>
                        <a:prstGeom prst="rect">
                          <a:avLst/>
                        </a:prstGeom>
                        <a:solidFill>
                          <a:srgbClr val="FFFFFF"/>
                        </a:solidFill>
                        <a:ln w="9525">
                          <a:noFill/>
                          <a:miter lim="800000"/>
                          <a:headEnd/>
                          <a:tailEnd/>
                        </a:ln>
                      </wps:spPr>
                      <wps:txbx>
                        <w:txbxContent>
                          <w:p w14:paraId="36F64D82" w14:textId="20563AC8" w:rsidR="00837DF9" w:rsidRDefault="00837DF9" w:rsidP="00E86944">
                            <w:pPr>
                              <w:pStyle w:val="ListParagraph"/>
                              <w:numPr>
                                <w:ilvl w:val="0"/>
                                <w:numId w:val="46"/>
                              </w:numPr>
                              <w:jc w:val="both"/>
                            </w:pPr>
                            <w:r>
                              <w:t>After taking Anthropology 1102 “Intro to Anthropology” you think you might want to major in Anthropology, but you don’t really know much about the subject other than enjoying the class. You’re hoping that whatever subject you chose to major in will give you some direction as to a possible career after graduation. Where can you go to learn more about careers connected to the subject of Anthropology?</w:t>
                            </w:r>
                          </w:p>
                          <w:p w14:paraId="220837E4" w14:textId="77777777" w:rsidR="00837DF9" w:rsidRPr="00346B13" w:rsidRDefault="00837DF9" w:rsidP="00E86944">
                            <w:pPr>
                              <w:pStyle w:val="ListParagraph"/>
                              <w:jc w:val="both"/>
                            </w:pPr>
                          </w:p>
                          <w:p w14:paraId="3054DA21" w14:textId="77777777" w:rsidR="00837DF9" w:rsidRDefault="00837DF9" w:rsidP="00E86944">
                            <w:pPr>
                              <w:pStyle w:val="ListParagraph"/>
                              <w:numPr>
                                <w:ilvl w:val="0"/>
                                <w:numId w:val="33"/>
                              </w:numPr>
                              <w:jc w:val="both"/>
                            </w:pPr>
                            <w:r>
                              <w:t>By the end of January you’re realizing that you might not have been as prepared for the math class you are taking as you originally thought. Your grades have not been anything to write home about, and for the sake of your GPA, you know you should get out of the class. Where should you go or whom should you talk to about withdrawing from this course?</w:t>
                            </w:r>
                          </w:p>
                          <w:p w14:paraId="4240F596" w14:textId="77777777" w:rsidR="00837DF9" w:rsidRDefault="00837DF9" w:rsidP="00E86944">
                            <w:pPr>
                              <w:pStyle w:val="ListParagraph"/>
                              <w:jc w:val="both"/>
                            </w:pPr>
                          </w:p>
                          <w:p w14:paraId="511A4DEA" w14:textId="49F885B5" w:rsidR="00837DF9" w:rsidRDefault="00837DF9" w:rsidP="00E86944">
                            <w:pPr>
                              <w:pStyle w:val="ListParagraph"/>
                              <w:numPr>
                                <w:ilvl w:val="0"/>
                                <w:numId w:val="33"/>
                              </w:numPr>
                              <w:jc w:val="both"/>
                            </w:pPr>
                            <w:r>
                              <w:t>For some reason, your password for e</w:t>
                            </w:r>
                            <w:r w:rsidRPr="00346B13">
                              <w:rPr>
                                <w:rFonts w:ascii="Cambria Math" w:hAnsi="Cambria Math" w:cs="Cambria Math"/>
                              </w:rPr>
                              <w:t>‐</w:t>
                            </w:r>
                            <w:r>
                              <w:t>mail and D2L is not working. You don’t remember getting any e</w:t>
                            </w:r>
                            <w:r w:rsidRPr="00346B13">
                              <w:rPr>
                                <w:rFonts w:ascii="Cambria Math" w:hAnsi="Cambria Math" w:cs="Cambria Math"/>
                              </w:rPr>
                              <w:t>‐</w:t>
                            </w:r>
                            <w:r>
                              <w:t>mails notifying you that it is time to update your password, so you have no idea what could be causing the problem. Whom can you contact about this problem?</w:t>
                            </w:r>
                          </w:p>
                          <w:p w14:paraId="792BDC5A" w14:textId="77777777" w:rsidR="00837DF9" w:rsidRDefault="00837DF9" w:rsidP="00E86944">
                            <w:pPr>
                              <w:pStyle w:val="ListParagraph"/>
                              <w:jc w:val="both"/>
                            </w:pPr>
                          </w:p>
                          <w:p w14:paraId="22B15A70" w14:textId="77777777" w:rsidR="00837DF9" w:rsidRDefault="00837DF9" w:rsidP="00E86944">
                            <w:pPr>
                              <w:pStyle w:val="ListParagraph"/>
                              <w:numPr>
                                <w:ilvl w:val="0"/>
                                <w:numId w:val="33"/>
                              </w:numPr>
                              <w:jc w:val="both"/>
                            </w:pPr>
                            <w:r>
                              <w:t>Your English 1101 instructor announced to the class about a week ago that you could earn extra credit for the class if you went to see a particular speaker’s presentation. You remember that the speaker is coming tomorrow at the LVIS. Where is the LVIS located?</w:t>
                            </w:r>
                          </w:p>
                          <w:p w14:paraId="08E74A57" w14:textId="77777777" w:rsidR="00837DF9" w:rsidRDefault="00837DF9" w:rsidP="00E86944">
                            <w:pPr>
                              <w:pStyle w:val="ListParagraph"/>
                              <w:jc w:val="both"/>
                            </w:pPr>
                          </w:p>
                          <w:p w14:paraId="2C1BA24E" w14:textId="77777777" w:rsidR="00837DF9" w:rsidRDefault="00837DF9" w:rsidP="00E86944">
                            <w:pPr>
                              <w:pStyle w:val="ListParagraph"/>
                              <w:numPr>
                                <w:ilvl w:val="0"/>
                                <w:numId w:val="33"/>
                              </w:numPr>
                              <w:jc w:val="both"/>
                            </w:pPr>
                            <w:r>
                              <w:t>You’ve gotten tired of the dining hall food sooner than you thought you would and now find yourself eating off</w:t>
                            </w:r>
                            <w:r w:rsidRPr="00346B13">
                              <w:rPr>
                                <w:rFonts w:ascii="Cambria Math" w:hAnsi="Cambria Math" w:cs="Cambria Math"/>
                              </w:rPr>
                              <w:t>‐</w:t>
                            </w:r>
                            <w:r>
                              <w:t>campus a lot with your classmates. Also, you find yourself compelled to purchase all the GGC gear you can find, and add a little green and grey to your wardrobe. Suddenly you discover that your monetary funds are running low, and mom and dad aren’t able to supply you with the cash. Where can you go to find out about getting a part</w:t>
                            </w:r>
                            <w:r w:rsidRPr="00346B13">
                              <w:rPr>
                                <w:rFonts w:ascii="Cambria Math" w:hAnsi="Cambria Math" w:cs="Cambria Math"/>
                              </w:rPr>
                              <w:t>‐</w:t>
                            </w:r>
                            <w:r>
                              <w:t>time job on or nearby campus?</w:t>
                            </w:r>
                          </w:p>
                          <w:p w14:paraId="3B2E54BE" w14:textId="77777777" w:rsidR="00837DF9" w:rsidRDefault="00837DF9" w:rsidP="00E86944">
                            <w:pPr>
                              <w:pStyle w:val="ListParagraph"/>
                              <w:jc w:val="both"/>
                            </w:pPr>
                          </w:p>
                          <w:p w14:paraId="7B75BEA8" w14:textId="77777777" w:rsidR="00837DF9" w:rsidRDefault="00837DF9" w:rsidP="00E86944">
                            <w:pPr>
                              <w:pStyle w:val="ListParagraph"/>
                              <w:numPr>
                                <w:ilvl w:val="0"/>
                                <w:numId w:val="33"/>
                              </w:numPr>
                              <w:jc w:val="both"/>
                            </w:pPr>
                            <w:r>
                              <w:t>After a few months here on campus you are feeling confident and interested in trying new things. You’ve seen advertisements around campus for the study abroad program. You’re pretty sure that you might be ready to get out of the country next year and experience something new. Where can you go to get more information?</w:t>
                            </w:r>
                          </w:p>
                          <w:p w14:paraId="6F2037BA" w14:textId="77777777" w:rsidR="00837DF9" w:rsidRDefault="00837DF9" w:rsidP="00E86944">
                            <w:pPr>
                              <w:pStyle w:val="ListParagraph"/>
                              <w:jc w:val="both"/>
                            </w:pPr>
                          </w:p>
                          <w:p w14:paraId="4206CEC9" w14:textId="05CC41FA" w:rsidR="00837DF9" w:rsidRDefault="00837DF9" w:rsidP="00E86944">
                            <w:pPr>
                              <w:pStyle w:val="ListParagraph"/>
                              <w:numPr>
                                <w:ilvl w:val="0"/>
                                <w:numId w:val="33"/>
                              </w:numPr>
                              <w:jc w:val="both"/>
                            </w:pPr>
                            <w:r>
                              <w:t>Your first exam in MUSC 1100 is coming up, and it’s going to be multiple choice and short essay. Your professor told you to bring in a scantron sheet and a “blue book.” You also want to pick up some dry erase markers for studying in the library. Where should you go to get these items on campus?</w:t>
                            </w:r>
                          </w:p>
                          <w:p w14:paraId="1A37C45F" w14:textId="77777777" w:rsidR="00837DF9" w:rsidRDefault="00837DF9" w:rsidP="00C63089">
                            <w:pPr>
                              <w:pStyle w:val="ListParagraph"/>
                            </w:pPr>
                          </w:p>
                          <w:p w14:paraId="687531B2" w14:textId="77777777" w:rsidR="00837DF9" w:rsidRDefault="00837DF9" w:rsidP="00733105">
                            <w:pPr>
                              <w:pStyle w:val="ListParagraph"/>
                              <w:numPr>
                                <w:ilvl w:val="0"/>
                                <w:numId w:val="33"/>
                              </w:numPr>
                              <w:jc w:val="both"/>
                            </w:pPr>
                            <w:r>
                              <w:t>You’ve put on the dreaded “freshman fifteen” and want to start exercising and eating healthier so you can get back in shape, but it’s too cold to walk around campus. You’re thinking about joining the boot camp or going to a yoga class. Where do these classes take place?</w:t>
                            </w:r>
                          </w:p>
                          <w:p w14:paraId="73007AEA" w14:textId="77777777" w:rsidR="00837DF9" w:rsidRDefault="00837DF9" w:rsidP="00C63089">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0F370" id="_x0000_s1081" type="#_x0000_t202" style="position:absolute;left:0;text-align:left;margin-left:3.75pt;margin-top:0;width:458.6pt;height:662.2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" stroked="f">
                <v:textbox>
                  <w:txbxContent>
                    <w:p w14:paraId="36F64D82" w14:textId="20563AC8" w:rsidR="00837DF9" w:rsidRDefault="00837DF9" w:rsidP="00E86944">
                      <w:pPr>
                        <w:pStyle w:val="ListParagraph"/>
                        <w:numPr>
                          <w:ilvl w:val="0"/>
                          <w:numId w:val="46"/>
                        </w:numPr>
                        <w:jc w:val="both"/>
                      </w:pPr>
                      <w:r>
                        <w:t>After taking Anthropology 1102 “Intro to Anthropology” you think you might want to major in Anthropology, but you don’t really know much about the subject other than enjoying the class. You’re hoping that whatever subject you chose to major in will give you some direction as to a possible career after graduation. Where can you go to learn more about careers connected to the subject of Anthropology?</w:t>
                      </w:r>
                    </w:p>
                    <w:p w14:paraId="220837E4" w14:textId="77777777" w:rsidR="00837DF9" w:rsidRPr="00346B13" w:rsidRDefault="00837DF9" w:rsidP="00E86944">
                      <w:pPr>
                        <w:pStyle w:val="ListParagraph"/>
                        <w:jc w:val="both"/>
                      </w:pPr>
                    </w:p>
                    <w:p w14:paraId="3054DA21" w14:textId="77777777" w:rsidR="00837DF9" w:rsidRDefault="00837DF9" w:rsidP="00E86944">
                      <w:pPr>
                        <w:pStyle w:val="ListParagraph"/>
                        <w:numPr>
                          <w:ilvl w:val="0"/>
                          <w:numId w:val="33"/>
                        </w:numPr>
                        <w:jc w:val="both"/>
                      </w:pPr>
                      <w:r>
                        <w:t>By the end of January you’re realizing that you might not have been as prepared for the math class you are taking as you originally thought. Your grades have not been anything to write home about, and for the sake of your GPA, you know you should get out of the class. Where should you go or whom should you talk to about withdrawing from this course?</w:t>
                      </w:r>
                    </w:p>
                    <w:p w14:paraId="4240F596" w14:textId="77777777" w:rsidR="00837DF9" w:rsidRDefault="00837DF9" w:rsidP="00E86944">
                      <w:pPr>
                        <w:pStyle w:val="ListParagraph"/>
                        <w:jc w:val="both"/>
                      </w:pPr>
                    </w:p>
                    <w:p w14:paraId="511A4DEA" w14:textId="49F885B5" w:rsidR="00837DF9" w:rsidRDefault="00837DF9" w:rsidP="00E86944">
                      <w:pPr>
                        <w:pStyle w:val="ListParagraph"/>
                        <w:numPr>
                          <w:ilvl w:val="0"/>
                          <w:numId w:val="33"/>
                        </w:numPr>
                        <w:jc w:val="both"/>
                      </w:pPr>
                      <w:r>
                        <w:t>For some reason, your password for e</w:t>
                      </w:r>
                      <w:r w:rsidRPr="00346B13">
                        <w:rPr>
                          <w:rFonts w:ascii="Cambria Math" w:hAnsi="Cambria Math" w:cs="Cambria Math"/>
                        </w:rPr>
                        <w:t>‐</w:t>
                      </w:r>
                      <w:r>
                        <w:t>mail and D2L is not working. You don’t remember getting any e</w:t>
                      </w:r>
                      <w:r w:rsidRPr="00346B13">
                        <w:rPr>
                          <w:rFonts w:ascii="Cambria Math" w:hAnsi="Cambria Math" w:cs="Cambria Math"/>
                        </w:rPr>
                        <w:t>‐</w:t>
                      </w:r>
                      <w:r>
                        <w:t>mails notifying you that it is time to update your password, so you have no idea what could be causing the problem. Whom can you contact about this problem?</w:t>
                      </w:r>
                    </w:p>
                    <w:p w14:paraId="792BDC5A" w14:textId="77777777" w:rsidR="00837DF9" w:rsidRDefault="00837DF9" w:rsidP="00E86944">
                      <w:pPr>
                        <w:pStyle w:val="ListParagraph"/>
                        <w:jc w:val="both"/>
                      </w:pPr>
                    </w:p>
                    <w:p w14:paraId="22B15A70" w14:textId="77777777" w:rsidR="00837DF9" w:rsidRDefault="00837DF9" w:rsidP="00E86944">
                      <w:pPr>
                        <w:pStyle w:val="ListParagraph"/>
                        <w:numPr>
                          <w:ilvl w:val="0"/>
                          <w:numId w:val="33"/>
                        </w:numPr>
                        <w:jc w:val="both"/>
                      </w:pPr>
                      <w:r>
                        <w:t>Your English 1101 instructor announced to the class about a week ago that you could earn extra credit for the class if you went to see a particular speaker’s presentation. You remember that the speaker is coming tomorrow at the LVIS. Where is the LVIS located?</w:t>
                      </w:r>
                    </w:p>
                    <w:p w14:paraId="08E74A57" w14:textId="77777777" w:rsidR="00837DF9" w:rsidRDefault="00837DF9" w:rsidP="00E86944">
                      <w:pPr>
                        <w:pStyle w:val="ListParagraph"/>
                        <w:jc w:val="both"/>
                      </w:pPr>
                    </w:p>
                    <w:p w14:paraId="2C1BA24E" w14:textId="77777777" w:rsidR="00837DF9" w:rsidRDefault="00837DF9" w:rsidP="00E86944">
                      <w:pPr>
                        <w:pStyle w:val="ListParagraph"/>
                        <w:numPr>
                          <w:ilvl w:val="0"/>
                          <w:numId w:val="33"/>
                        </w:numPr>
                        <w:jc w:val="both"/>
                      </w:pPr>
                      <w:r>
                        <w:t>You’ve gotten tired of the dining hall food sooner than you thought you would and now find yourself eating off</w:t>
                      </w:r>
                      <w:r w:rsidRPr="00346B13">
                        <w:rPr>
                          <w:rFonts w:ascii="Cambria Math" w:hAnsi="Cambria Math" w:cs="Cambria Math"/>
                        </w:rPr>
                        <w:t>‐</w:t>
                      </w:r>
                      <w:r>
                        <w:t>campus a lot with your classmates. Also, you find yourself compelled to purchase all the GGC gear you can find, and add a little green and grey to your wardrobe. Suddenly you discover that your monetary funds are running low, and mom and dad aren’t able to supply you with the cash. Where can you go to find out about getting a part</w:t>
                      </w:r>
                      <w:r w:rsidRPr="00346B13">
                        <w:rPr>
                          <w:rFonts w:ascii="Cambria Math" w:hAnsi="Cambria Math" w:cs="Cambria Math"/>
                        </w:rPr>
                        <w:t>‐</w:t>
                      </w:r>
                      <w:r>
                        <w:t>time job on or nearby campus?</w:t>
                      </w:r>
                    </w:p>
                    <w:p w14:paraId="3B2E54BE" w14:textId="77777777" w:rsidR="00837DF9" w:rsidRDefault="00837DF9" w:rsidP="00E86944">
                      <w:pPr>
                        <w:pStyle w:val="ListParagraph"/>
                        <w:jc w:val="both"/>
                      </w:pPr>
                    </w:p>
                    <w:p w14:paraId="7B75BEA8" w14:textId="77777777" w:rsidR="00837DF9" w:rsidRDefault="00837DF9" w:rsidP="00E86944">
                      <w:pPr>
                        <w:pStyle w:val="ListParagraph"/>
                        <w:numPr>
                          <w:ilvl w:val="0"/>
                          <w:numId w:val="33"/>
                        </w:numPr>
                        <w:jc w:val="both"/>
                      </w:pPr>
                      <w:r>
                        <w:t>After a few months here on campus you are feeling confident and interested in trying new things. You’ve seen advertisements around campus for the study abroad program. You’re pretty sure that you might be ready to get out of the country next year and experience something new. Where can you go to get more information?</w:t>
                      </w:r>
                    </w:p>
                    <w:p w14:paraId="6F2037BA" w14:textId="77777777" w:rsidR="00837DF9" w:rsidRDefault="00837DF9" w:rsidP="00E86944">
                      <w:pPr>
                        <w:pStyle w:val="ListParagraph"/>
                        <w:jc w:val="both"/>
                      </w:pPr>
                    </w:p>
                    <w:p w14:paraId="4206CEC9" w14:textId="05CC41FA" w:rsidR="00837DF9" w:rsidRDefault="00837DF9" w:rsidP="00E86944">
                      <w:pPr>
                        <w:pStyle w:val="ListParagraph"/>
                        <w:numPr>
                          <w:ilvl w:val="0"/>
                          <w:numId w:val="33"/>
                        </w:numPr>
                        <w:jc w:val="both"/>
                      </w:pPr>
                      <w:r>
                        <w:t>Your first exam in MUSC 1100 is coming up, and it’s going to be multiple choice and short essay. Your professor told you to bring in a scantron sheet and a “blue book.” You also want to pick up some dry erase markers for studying in the library. Where should you go to get these items on campus?</w:t>
                      </w:r>
                    </w:p>
                    <w:p w14:paraId="1A37C45F" w14:textId="77777777" w:rsidR="00837DF9" w:rsidRDefault="00837DF9" w:rsidP="00C63089">
                      <w:pPr>
                        <w:pStyle w:val="ListParagraph"/>
                      </w:pPr>
                    </w:p>
                    <w:p w14:paraId="687531B2" w14:textId="77777777" w:rsidR="00837DF9" w:rsidRDefault="00837DF9" w:rsidP="00733105">
                      <w:pPr>
                        <w:pStyle w:val="ListParagraph"/>
                        <w:numPr>
                          <w:ilvl w:val="0"/>
                          <w:numId w:val="33"/>
                        </w:numPr>
                        <w:jc w:val="both"/>
                      </w:pPr>
                      <w:r>
                        <w:t>You’ve put on the dreaded “freshman fifteen” and want to start exercising and eating healthier so you can get back in shape, but it’s too cold to walk around campus. You’re thinking about joining the boot camp or going to a yoga class. Where do these classes take place?</w:t>
                      </w:r>
                    </w:p>
                    <w:p w14:paraId="73007AEA" w14:textId="77777777" w:rsidR="00837DF9" w:rsidRDefault="00837DF9" w:rsidP="00C63089">
                      <w:pPr>
                        <w:pStyle w:val="ListParagraph"/>
                      </w:pPr>
                    </w:p>
                  </w:txbxContent>
                </v:textbox>
                <w10:wrap type="topAndBottom"/>
              </v:shape>
            </w:pict>
          </mc:Fallback>
        </mc:AlternateContent>
      </w:r>
    </w:p>
    <w:p w14:paraId="792CC151" w14:textId="77777777" w:rsidR="00733105" w:rsidRPr="00B13ACE" w:rsidRDefault="00733105" w:rsidP="00C63089">
      <w:pPr>
        <w:jc w:val="both"/>
        <w:rPr>
          <w:rFonts w:ascii="Arial" w:hAnsi="Arial" w:cs="Arial"/>
        </w:rPr>
      </w:pPr>
      <w:r w:rsidRPr="00B13ACE">
        <w:rPr>
          <w:rFonts w:ascii="Arial" w:hAnsi="Arial" w:cs="Arial"/>
          <w:noProof/>
        </w:rPr>
        <w:lastRenderedPageBreak/>
        <mc:AlternateContent>
          <mc:Choice Requires="wps">
            <w:drawing>
              <wp:inline distT="0" distB="0" distL="0" distR="0" wp14:anchorId="07110288" wp14:editId="329ACD16">
                <wp:extent cx="5824220" cy="2876550"/>
                <wp:effectExtent l="0" t="0" r="5080" b="0"/>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2876550"/>
                        </a:xfrm>
                        <a:prstGeom prst="rect">
                          <a:avLst/>
                        </a:prstGeom>
                        <a:solidFill>
                          <a:srgbClr val="FFFFFF"/>
                        </a:solidFill>
                        <a:ln w="9525">
                          <a:noFill/>
                          <a:miter lim="800000"/>
                          <a:headEnd/>
                          <a:tailEnd/>
                        </a:ln>
                      </wps:spPr>
                      <wps:txbx>
                        <w:txbxContent>
                          <w:p w14:paraId="0C4EC5FB" w14:textId="77777777" w:rsidR="00837DF9" w:rsidRDefault="00837DF9" w:rsidP="00E86944">
                            <w:pPr>
                              <w:pStyle w:val="ListParagraph"/>
                              <w:numPr>
                                <w:ilvl w:val="0"/>
                                <w:numId w:val="49"/>
                              </w:numPr>
                            </w:pPr>
                            <w:r>
                              <w:t>You’ve decided you want to take summer classes, but you’re not sure how to pay for them. You need to talk to someone about whether or not you have financial aid available for summer term and to discuss options for student loans. Where should you go to schedule an appointment with someone who can help you?</w:t>
                            </w:r>
                          </w:p>
                          <w:p w14:paraId="450DE242" w14:textId="77777777" w:rsidR="00837DF9" w:rsidRDefault="00837DF9" w:rsidP="00E86944">
                            <w:pPr>
                              <w:pStyle w:val="ListParagraph"/>
                              <w:jc w:val="both"/>
                            </w:pPr>
                          </w:p>
                          <w:p w14:paraId="40ADE108" w14:textId="77777777" w:rsidR="00837DF9" w:rsidRDefault="00837DF9" w:rsidP="00733105">
                            <w:pPr>
                              <w:pStyle w:val="ListParagraph"/>
                              <w:numPr>
                                <w:ilvl w:val="0"/>
                                <w:numId w:val="49"/>
                              </w:numPr>
                              <w:jc w:val="both"/>
                            </w:pPr>
                            <w:r>
                              <w:t>It’s the fourth week of classes, and things are really starting to pick up. You are feeling relatively confident about your performance in most of your classes, but it seems that your Chemistry 1211K class is moving at a pace you are increasingly uncomfortable with. You are struggling and want to get help before your grade begins to suffer. Where should you go for extra assistance?</w:t>
                            </w:r>
                          </w:p>
                          <w:p w14:paraId="699ECEB0" w14:textId="77777777" w:rsidR="00837DF9" w:rsidRDefault="00837DF9" w:rsidP="00E86944">
                            <w:r w:rsidRPr="001C12B5">
                              <w:rPr>
                                <w:noProof/>
                              </w:rPr>
                              <w:drawing>
                                <wp:inline distT="0" distB="0" distL="0" distR="0" wp14:anchorId="09FE11B8" wp14:editId="31668098">
                                  <wp:extent cx="5632450" cy="335280"/>
                                  <wp:effectExtent l="0" t="0" r="6350" b="7620"/>
                                  <wp:docPr id="275" name="Picture 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a:extLst>
                                              <a:ext uri="{C183D7F6-B498-43B3-948B-1728B52AA6E4}">
                                                <adec:decorative xmlns:adec="http://schemas.microsoft.com/office/drawing/2017/decorative" val="1"/>
                                              </a:ext>
                                            </a:extLs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32450" cy="335280"/>
                                          </a:xfrm>
                                          <a:prstGeom prst="rect">
                                            <a:avLst/>
                                          </a:prstGeom>
                                          <a:noFill/>
                                          <a:ln>
                                            <a:noFill/>
                                          </a:ln>
                                        </pic:spPr>
                                      </pic:pic>
                                    </a:graphicData>
                                  </a:graphic>
                                </wp:inline>
                              </w:drawing>
                            </w:r>
                          </w:p>
                          <w:p w14:paraId="0C6C2D87" w14:textId="77777777" w:rsidR="00837DF9" w:rsidRDefault="00837DF9" w:rsidP="00A34265">
                            <w:pPr>
                              <w:jc w:val="both"/>
                            </w:pPr>
                          </w:p>
                        </w:txbxContent>
                      </wps:txbx>
                      <wps:bodyPr rot="0" vert="horz" wrap="square" lIns="91440" tIns="45720" rIns="91440" bIns="45720" anchor="t" anchorCtr="0">
                        <a:noAutofit/>
                      </wps:bodyPr>
                    </wps:wsp>
                  </a:graphicData>
                </a:graphic>
              </wp:inline>
            </w:drawing>
          </mc:Choice>
          <mc:Fallback>
            <w:pict>
              <v:shape w14:anchorId="07110288" id="Text Box 2" o:spid="_x0000_s1082" type="#_x0000_t202" style="width:458.6pt;height:2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" stroked="f">
                <v:textbox>
                  <w:txbxContent>
                    <w:p w14:paraId="0C4EC5FB" w14:textId="77777777" w:rsidR="00837DF9" w:rsidRDefault="00837DF9" w:rsidP="00E86944">
                      <w:pPr>
                        <w:pStyle w:val="ListParagraph"/>
                        <w:numPr>
                          <w:ilvl w:val="0"/>
                          <w:numId w:val="49"/>
                        </w:numPr>
                      </w:pPr>
                      <w:r>
                        <w:t>You’ve decided you want to take summer classes, but you’re not sure how to pay for them. You need to talk to someone about whether or not you have financial aid available for summer term and to discuss options for student loans. Where should you go to schedule an appointment with someone who can help you?</w:t>
                      </w:r>
                    </w:p>
                    <w:p w14:paraId="450DE242" w14:textId="77777777" w:rsidR="00837DF9" w:rsidRDefault="00837DF9" w:rsidP="00E86944">
                      <w:pPr>
                        <w:pStyle w:val="ListParagraph"/>
                        <w:jc w:val="both"/>
                      </w:pPr>
                    </w:p>
                    <w:p w14:paraId="40ADE108" w14:textId="77777777" w:rsidR="00837DF9" w:rsidRDefault="00837DF9" w:rsidP="00733105">
                      <w:pPr>
                        <w:pStyle w:val="ListParagraph"/>
                        <w:numPr>
                          <w:ilvl w:val="0"/>
                          <w:numId w:val="49"/>
                        </w:numPr>
                        <w:jc w:val="both"/>
                      </w:pPr>
                      <w:r>
                        <w:t>It’s the fourth week of classes, and things are really starting to pick up. You are feeling relatively confident about your performance in most of your classes, but it seems that your Chemistry 1211K class is moving at a pace you are increasingly uncomfortable with. You are struggling and want to get help before your grade begins to suffer. Where should you go for extra assistance?</w:t>
                      </w:r>
                    </w:p>
                    <w:p w14:paraId="699ECEB0" w14:textId="77777777" w:rsidR="00837DF9" w:rsidRDefault="00837DF9" w:rsidP="00E86944">
                      <w:r w:rsidRPr="001C12B5">
                        <w:rPr>
                          <w:noProof/>
                        </w:rPr>
                        <w:drawing>
                          <wp:inline distT="0" distB="0" distL="0" distR="0" wp14:anchorId="09FE11B8" wp14:editId="31668098">
                            <wp:extent cx="5632450" cy="335280"/>
                            <wp:effectExtent l="0" t="0" r="6350" b="7620"/>
                            <wp:docPr id="275" name="Picture 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a:extLst>
                                        <a:ext uri="{C183D7F6-B498-43B3-948B-1728B52AA6E4}">
                                          <adec:decorative xmlns:adec="http://schemas.microsoft.com/office/drawing/2017/decorative" val="1"/>
                                        </a:ext>
                                      </a:extLs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32450" cy="335280"/>
                                    </a:xfrm>
                                    <a:prstGeom prst="rect">
                                      <a:avLst/>
                                    </a:prstGeom>
                                    <a:noFill/>
                                    <a:ln>
                                      <a:noFill/>
                                    </a:ln>
                                  </pic:spPr>
                                </pic:pic>
                              </a:graphicData>
                            </a:graphic>
                          </wp:inline>
                        </w:drawing>
                      </w:r>
                    </w:p>
                    <w:p w14:paraId="0C6C2D87" w14:textId="77777777" w:rsidR="00837DF9" w:rsidRDefault="00837DF9" w:rsidP="00A34265">
                      <w:pPr>
                        <w:jc w:val="both"/>
                      </w:pPr>
                    </w:p>
                  </w:txbxContent>
                </v:textbox>
                <w10:anchorlock/>
              </v:shape>
            </w:pict>
          </mc:Fallback>
        </mc:AlternateContent>
      </w:r>
    </w:p>
    <w:p w14:paraId="4501316B" w14:textId="77777777" w:rsidR="00733105" w:rsidRPr="00DB2289" w:rsidRDefault="00733105" w:rsidP="00C63089">
      <w:pPr>
        <w:pStyle w:val="Heading2"/>
        <w:rPr>
          <w:rStyle w:val="Strong"/>
          <w:rFonts w:cs="Arial"/>
          <w:b w:val="0"/>
          <w:bCs w:val="0"/>
        </w:rPr>
      </w:pPr>
      <w:bookmarkStart w:id="84" w:name="_Toc92883480"/>
      <w:r w:rsidRPr="00B13ACE">
        <w:rPr>
          <w:rFonts w:cs="Arial"/>
          <w:noProof/>
        </w:rPr>
        <mc:AlternateContent>
          <mc:Choice Requires="wpg">
            <w:drawing>
              <wp:anchor distT="0" distB="0" distL="228600" distR="228600" simplePos="0" relativeHeight="251654656" behindDoc="0" locked="0" layoutInCell="1" allowOverlap="1" wp14:anchorId="77BA88E0" wp14:editId="379BE5B7">
                <wp:simplePos x="0" y="0"/>
                <wp:positionH relativeFrom="page">
                  <wp:posOffset>861695</wp:posOffset>
                </wp:positionH>
                <wp:positionV relativeFrom="paragraph">
                  <wp:posOffset>585470</wp:posOffset>
                </wp:positionV>
                <wp:extent cx="5943600" cy="3590925"/>
                <wp:effectExtent l="0" t="0" r="0" b="0"/>
                <wp:wrapTopAndBottom/>
                <wp:docPr id="133" name="Group 1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3590925"/>
                          <a:chOff x="0" y="0"/>
                          <a:chExt cx="3218933" cy="2028766"/>
                        </a:xfrm>
                      </wpg:grpSpPr>
                      <wps:wsp>
                        <wps:cNvPr id="134" name="Rectangle 13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5" name="Group 135"/>
                        <wpg:cNvGrpSpPr/>
                        <wpg:grpSpPr>
                          <a:xfrm>
                            <a:off x="0" y="19050"/>
                            <a:ext cx="2249424" cy="971224"/>
                            <a:chOff x="228600" y="0"/>
                            <a:chExt cx="1472184" cy="1195353"/>
                          </a:xfrm>
                        </wpg:grpSpPr>
                        <wps:wsp>
                          <wps:cNvPr id="13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a:off x="228600" y="0"/>
                              <a:ext cx="1472184" cy="1195353"/>
                            </a:xfrm>
                            <a:prstGeom prst="rect">
                              <a:avLst/>
                            </a:prstGeom>
                            <a:blipFill>
                              <a:blip r:embed="rId7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8" name="Text Box 138"/>
                        <wps:cNvSpPr txBox="1"/>
                        <wps:spPr>
                          <a:xfrm>
                            <a:off x="238125" y="723251"/>
                            <a:ext cx="2980808" cy="12032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B43EA8" w14:textId="77777777" w:rsidR="00837DF9" w:rsidRDefault="00837DF9" w:rsidP="00C63089">
                              <w:pPr>
                                <w:pStyle w:val="Heading2"/>
                              </w:pPr>
                              <w:bookmarkStart w:id="85" w:name="_Toc92883481"/>
                              <w:r>
                                <w:t>Questions for Reflection</w:t>
                              </w:r>
                              <w:bookmarkEnd w:id="85"/>
                            </w:p>
                            <w:p w14:paraId="3FD47618" w14:textId="77777777" w:rsidR="00837DF9" w:rsidRDefault="00837DF9" w:rsidP="00C63089"/>
                            <w:p w14:paraId="54C33FFF" w14:textId="77777777" w:rsidR="00837DF9" w:rsidRDefault="00837DF9" w:rsidP="00733105">
                              <w:pPr>
                                <w:pStyle w:val="ListParagraph"/>
                                <w:numPr>
                                  <w:ilvl w:val="0"/>
                                  <w:numId w:val="50"/>
                                </w:numPr>
                              </w:pPr>
                              <w:r>
                                <w:t>Define “fixed mindset.” How can having a fixed mindset impact someone’s academic success?</w:t>
                              </w:r>
                            </w:p>
                            <w:p w14:paraId="617B0C33" w14:textId="77777777" w:rsidR="00837DF9" w:rsidRDefault="00837DF9" w:rsidP="00E86944">
                              <w:pPr>
                                <w:pStyle w:val="ListParagraph"/>
                              </w:pPr>
                            </w:p>
                            <w:p w14:paraId="488FF650" w14:textId="77777777" w:rsidR="00837DF9" w:rsidRDefault="00837DF9" w:rsidP="00733105">
                              <w:pPr>
                                <w:pStyle w:val="ListParagraph"/>
                                <w:numPr>
                                  <w:ilvl w:val="0"/>
                                  <w:numId w:val="50"/>
                                </w:numPr>
                              </w:pPr>
                              <w:r>
                                <w:t>What is the difference between self-esteem and self-efficacy?</w:t>
                              </w:r>
                            </w:p>
                            <w:p w14:paraId="55E94995" w14:textId="77777777" w:rsidR="00837DF9" w:rsidRDefault="00837DF9" w:rsidP="00E86944">
                              <w:pPr>
                                <w:pStyle w:val="ListParagraph"/>
                              </w:pPr>
                            </w:p>
                            <w:p w14:paraId="71B8AFE5" w14:textId="77777777" w:rsidR="00837DF9" w:rsidRPr="00497AE2" w:rsidRDefault="00837DF9" w:rsidP="00E86944">
                              <w:pPr>
                                <w:pStyle w:val="ListParagraph"/>
                                <w:numPr>
                                  <w:ilvl w:val="0"/>
                                  <w:numId w:val="50"/>
                                </w:numPr>
                              </w:pPr>
                              <w:r>
                                <w:t>Read through the list of GGC campus resources. Name 3-4 resources you will use this semester. Why will these resources be helpful to you as a college student?</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BA88E0" id="Group 133" o:spid="_x0000_s1083" alt="&quot;&quot;" style="position:absolute;margin-left:67.85pt;margin-top:46.1pt;width:468pt;height:282.75pt;z-index:251654656;mso-wrap-distance-left:18pt;mso-wrap-distance-right:18pt;mso-position-horizontal-relative:page;mso-position-vertical-relative:text;mso-width-relative:margin;mso-height-relative:margin"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">
                <v:rect id="Rectangle 134" o:spid="_x0000_s1084"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" fillcolor="white [3212]" stroked="f" strokeweight="1pt">
                  <v:fill opacity="0"/>
                </v:rect>
                <v:group id="Group 135" o:spid="_x0000_s1085" style="position:absolute;top:190;width:22494;height:9712" coordorigin="2286" coordsize="14721,1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Rectangle 10" o:spid="_x0000_s1086"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" path="m,l2240281,,1659256,222885,,822960,,xe" fillcolor="#4472c4 [3204]" stroked="f" strokeweight="1pt">
                    <v:stroke joinstyle="miter"/>
                    <v:path arrowok="t" o:connecttype="custom" o:connectlocs="0,0;1466258,0;1085979,274158;0,1012274;0,0" o:connectangles="0,0,0,0,0"/>
                  </v:shape>
                  <v:rect id="Rectangle 137" o:spid="_x0000_s1087" style="position:absolute;left:2286;width:14721;height:1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" stroked="f" strokeweight="1pt">
                    <v:fill r:id="rId77" o:title="" recolor="t" rotate="t" type="frame"/>
                  </v:rect>
                </v:group>
                <v:shape id="Text Box 138" o:spid="_x0000_s1088" type="#_x0000_t202" style="position:absolute;left:2381;top:7232;width:29808;height:1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" filled="f" stroked="f" strokeweight=".5pt">
                  <v:textbox inset="3.6pt,7.2pt,0,0">
                    <w:txbxContent>
                      <w:p w14:paraId="0AB43EA8" w14:textId="77777777" w:rsidR="00837DF9" w:rsidRDefault="00837DF9" w:rsidP="00C63089">
                        <w:pPr>
                          <w:pStyle w:val="Heading2"/>
                        </w:pPr>
                        <w:bookmarkStart w:id="86" w:name="_Toc92883481"/>
                        <w:r>
                          <w:t>Questions for Reflection</w:t>
                        </w:r>
                        <w:bookmarkEnd w:id="86"/>
                      </w:p>
                      <w:p w14:paraId="3FD47618" w14:textId="77777777" w:rsidR="00837DF9" w:rsidRDefault="00837DF9" w:rsidP="00C63089"/>
                      <w:p w14:paraId="54C33FFF" w14:textId="77777777" w:rsidR="00837DF9" w:rsidRDefault="00837DF9" w:rsidP="00733105">
                        <w:pPr>
                          <w:pStyle w:val="ListParagraph"/>
                          <w:numPr>
                            <w:ilvl w:val="0"/>
                            <w:numId w:val="50"/>
                          </w:numPr>
                        </w:pPr>
                        <w:r>
                          <w:t>Define “fixed mindset.” How can having a fixed mindset impact someone’s academic success?</w:t>
                        </w:r>
                      </w:p>
                      <w:p w14:paraId="617B0C33" w14:textId="77777777" w:rsidR="00837DF9" w:rsidRDefault="00837DF9" w:rsidP="00E86944">
                        <w:pPr>
                          <w:pStyle w:val="ListParagraph"/>
                        </w:pPr>
                      </w:p>
                      <w:p w14:paraId="488FF650" w14:textId="77777777" w:rsidR="00837DF9" w:rsidRDefault="00837DF9" w:rsidP="00733105">
                        <w:pPr>
                          <w:pStyle w:val="ListParagraph"/>
                          <w:numPr>
                            <w:ilvl w:val="0"/>
                            <w:numId w:val="50"/>
                          </w:numPr>
                        </w:pPr>
                        <w:r>
                          <w:t>What is the difference between self-esteem and self-efficacy?</w:t>
                        </w:r>
                      </w:p>
                      <w:p w14:paraId="55E94995" w14:textId="77777777" w:rsidR="00837DF9" w:rsidRDefault="00837DF9" w:rsidP="00E86944">
                        <w:pPr>
                          <w:pStyle w:val="ListParagraph"/>
                        </w:pPr>
                      </w:p>
                      <w:p w14:paraId="71B8AFE5" w14:textId="77777777" w:rsidR="00837DF9" w:rsidRPr="00497AE2" w:rsidRDefault="00837DF9" w:rsidP="00E86944">
                        <w:pPr>
                          <w:pStyle w:val="ListParagraph"/>
                          <w:numPr>
                            <w:ilvl w:val="0"/>
                            <w:numId w:val="50"/>
                          </w:numPr>
                        </w:pPr>
                        <w:r>
                          <w:t>Read through the list of GGC campus resources. Name 3-4 resources you will use this semester. Why will these resources be helpful to you as a college student?</w:t>
                        </w:r>
                      </w:p>
                    </w:txbxContent>
                  </v:textbox>
                </v:shape>
                <w10:wrap type="topAndBottom" anchorx="page"/>
              </v:group>
            </w:pict>
          </mc:Fallback>
        </mc:AlternateContent>
      </w:r>
      <w:r w:rsidRPr="00B13ACE">
        <w:rPr>
          <w:rStyle w:val="Strong"/>
          <w:rFonts w:cs="Arial"/>
        </w:rPr>
        <w:br w:type="page"/>
      </w:r>
      <w:r w:rsidRPr="00DB2289">
        <w:rPr>
          <w:rStyle w:val="Strong"/>
          <w:rFonts w:cs="Arial"/>
          <w:b w:val="0"/>
          <w:bCs w:val="0"/>
        </w:rPr>
        <w:lastRenderedPageBreak/>
        <w:t>Associated Videos</w:t>
      </w:r>
      <w:bookmarkEnd w:id="84"/>
    </w:p>
    <w:p w14:paraId="59D1AC69" w14:textId="5F560644" w:rsidR="00733105" w:rsidRPr="00B13ACE" w:rsidRDefault="00733105" w:rsidP="00733105">
      <w:pPr>
        <w:pStyle w:val="ListParagraph"/>
        <w:numPr>
          <w:ilvl w:val="0"/>
          <w:numId w:val="26"/>
        </w:numPr>
        <w:jc w:val="both"/>
        <w:rPr>
          <w:rFonts w:cs="Arial"/>
        </w:rPr>
      </w:pPr>
      <w:r w:rsidRPr="00B13ACE">
        <w:rPr>
          <w:rFonts w:cs="Arial"/>
        </w:rPr>
        <w:t xml:space="preserve">BYU First-Year Mentoring. (2016, Jun 22). </w:t>
      </w:r>
      <w:r w:rsidRPr="00DB2289">
        <w:rPr>
          <w:rFonts w:cs="Arial"/>
          <w:i/>
          <w:iCs/>
        </w:rPr>
        <w:t>Do you have a growth or fixed mindset? (Video Quiz)</w:t>
      </w:r>
      <w:r w:rsidRPr="00B13ACE">
        <w:rPr>
          <w:rFonts w:cs="Arial"/>
        </w:rPr>
        <w:t xml:space="preserve"> [Video]. </w:t>
      </w:r>
      <w:proofErr w:type="spellStart"/>
      <w:r w:rsidRPr="00B13ACE">
        <w:rPr>
          <w:rFonts w:cs="Arial"/>
        </w:rPr>
        <w:t>Youtube</w:t>
      </w:r>
      <w:proofErr w:type="spellEnd"/>
      <w:r w:rsidRPr="00B13ACE">
        <w:rPr>
          <w:rFonts w:cs="Arial"/>
        </w:rPr>
        <w:t xml:space="preserve">. </w:t>
      </w:r>
      <w:hyperlink r:id="rId115" w:history="1">
        <w:r w:rsidRPr="00B13ACE">
          <w:rPr>
            <w:rStyle w:val="Hyperlink"/>
            <w:rFonts w:cs="Arial"/>
          </w:rPr>
          <w:t>https://www.youtube.com/watch?v=pamzG81yt7g</w:t>
        </w:r>
      </w:hyperlink>
      <w:r w:rsidRPr="00B13ACE">
        <w:rPr>
          <w:rFonts w:cs="Arial"/>
        </w:rPr>
        <w:t xml:space="preserve"> </w:t>
      </w:r>
    </w:p>
    <w:p w14:paraId="5BD0307A" w14:textId="0330350A" w:rsidR="00733105" w:rsidRPr="00DB2289" w:rsidRDefault="00733105" w:rsidP="00733105">
      <w:pPr>
        <w:pStyle w:val="ListParagraph"/>
        <w:numPr>
          <w:ilvl w:val="0"/>
          <w:numId w:val="26"/>
        </w:numPr>
        <w:jc w:val="both"/>
        <w:rPr>
          <w:rFonts w:cs="Arial"/>
          <w:i/>
          <w:iCs/>
        </w:rPr>
      </w:pPr>
      <w:proofErr w:type="spellStart"/>
      <w:r w:rsidRPr="00B13ACE">
        <w:rPr>
          <w:rFonts w:cs="Arial"/>
        </w:rPr>
        <w:t>TedXTalks</w:t>
      </w:r>
      <w:proofErr w:type="spellEnd"/>
      <w:r w:rsidRPr="00B13ACE">
        <w:rPr>
          <w:rFonts w:cs="Arial"/>
        </w:rPr>
        <w:t xml:space="preserve">. (2014, Sep 12). </w:t>
      </w:r>
      <w:r w:rsidRPr="00B13ACE">
        <w:rPr>
          <w:rFonts w:cs="Arial"/>
          <w:i/>
          <w:iCs/>
        </w:rPr>
        <w:t xml:space="preserve">The power of yet | Carol S Dweck | </w:t>
      </w:r>
      <w:proofErr w:type="spellStart"/>
      <w:r w:rsidRPr="00B13ACE">
        <w:rPr>
          <w:rFonts w:cs="Arial"/>
          <w:i/>
          <w:iCs/>
        </w:rPr>
        <w:t>TEDxNorrköping</w:t>
      </w:r>
      <w:proofErr w:type="spellEnd"/>
      <w:r w:rsidRPr="00B13ACE">
        <w:rPr>
          <w:rFonts w:cs="Arial"/>
          <w:i/>
          <w:iCs/>
        </w:rPr>
        <w:t xml:space="preserve"> </w:t>
      </w:r>
      <w:r w:rsidRPr="00B13ACE">
        <w:rPr>
          <w:rFonts w:cs="Arial"/>
        </w:rPr>
        <w:t xml:space="preserve">[Video]. </w:t>
      </w:r>
      <w:proofErr w:type="spellStart"/>
      <w:r w:rsidRPr="00B13ACE">
        <w:rPr>
          <w:rFonts w:cs="Arial"/>
        </w:rPr>
        <w:t>Youtube</w:t>
      </w:r>
      <w:proofErr w:type="spellEnd"/>
      <w:r w:rsidRPr="00B13ACE">
        <w:rPr>
          <w:rFonts w:cs="Arial"/>
        </w:rPr>
        <w:t xml:space="preserve">. </w:t>
      </w:r>
      <w:hyperlink r:id="rId116">
        <w:r w:rsidRPr="00B13ACE">
          <w:rPr>
            <w:rStyle w:val="Hyperlink"/>
            <w:rFonts w:cs="Arial"/>
          </w:rPr>
          <w:t>https://www.youtube.com/watch?v=J-swZaKN2Ic</w:t>
        </w:r>
      </w:hyperlink>
      <w:r w:rsidRPr="00B13ACE">
        <w:rPr>
          <w:rFonts w:cs="Arial"/>
        </w:rPr>
        <w:t xml:space="preserve"> </w:t>
      </w:r>
    </w:p>
    <w:p w14:paraId="5CE0AD95" w14:textId="77777777" w:rsidR="00733105" w:rsidRPr="00B13ACE" w:rsidRDefault="00733105" w:rsidP="00C63089">
      <w:pPr>
        <w:pStyle w:val="ListParagraph"/>
        <w:jc w:val="both"/>
        <w:rPr>
          <w:rFonts w:cs="Arial"/>
        </w:rPr>
      </w:pPr>
    </w:p>
    <w:p w14:paraId="3270113C" w14:textId="77777777" w:rsidR="00733105" w:rsidRPr="00DB2289" w:rsidRDefault="00733105" w:rsidP="00C63089">
      <w:pPr>
        <w:pStyle w:val="Heading2"/>
        <w:rPr>
          <w:rStyle w:val="Strong"/>
          <w:rFonts w:cs="Arial"/>
          <w:b w:val="0"/>
          <w:bCs w:val="0"/>
        </w:rPr>
      </w:pPr>
      <w:bookmarkStart w:id="87" w:name="_Toc92883482"/>
      <w:r w:rsidRPr="00DB2289">
        <w:rPr>
          <w:rStyle w:val="Strong"/>
          <w:rFonts w:cs="Arial"/>
          <w:b w:val="0"/>
          <w:bCs w:val="0"/>
        </w:rPr>
        <w:t>References</w:t>
      </w:r>
      <w:bookmarkEnd w:id="87"/>
    </w:p>
    <w:p w14:paraId="1051F80D" w14:textId="77777777" w:rsidR="00733105" w:rsidRPr="00B13ACE" w:rsidRDefault="00733105" w:rsidP="00DB2289">
      <w:pPr>
        <w:ind w:left="720" w:hanging="720"/>
        <w:jc w:val="both"/>
        <w:rPr>
          <w:rFonts w:cs="Arial"/>
        </w:rPr>
      </w:pPr>
      <w:r w:rsidRPr="00B13ACE">
        <w:rPr>
          <w:rFonts w:ascii="Arial" w:hAnsi="Arial" w:cs="Arial"/>
        </w:rPr>
        <w:t>Dweck, C. S. (2006). </w:t>
      </w:r>
      <w:r w:rsidRPr="00DB2289">
        <w:rPr>
          <w:rFonts w:ascii="Arial" w:hAnsi="Arial" w:cs="Arial"/>
          <w:i/>
          <w:iCs/>
        </w:rPr>
        <w:t>Mindset: The New Psychology of Success</w:t>
      </w:r>
      <w:r w:rsidRPr="00B13ACE">
        <w:rPr>
          <w:rFonts w:ascii="Arial" w:hAnsi="Arial" w:cs="Arial"/>
        </w:rPr>
        <w:t>. United States: Random House Publishing Group.</w:t>
      </w:r>
    </w:p>
    <w:p w14:paraId="33A5C89D" w14:textId="77777777" w:rsidR="00733105" w:rsidRPr="00B13ACE" w:rsidRDefault="00733105" w:rsidP="00DB2289">
      <w:pPr>
        <w:ind w:left="720" w:hanging="720"/>
        <w:jc w:val="both"/>
        <w:rPr>
          <w:rFonts w:cs="Arial"/>
        </w:rPr>
      </w:pPr>
      <w:r w:rsidRPr="00B13ACE">
        <w:rPr>
          <w:rFonts w:ascii="Arial" w:hAnsi="Arial" w:cs="Arial"/>
        </w:rPr>
        <w:t xml:space="preserve">Bandura, A. (1977). </w:t>
      </w:r>
      <w:r w:rsidRPr="00DB2289">
        <w:rPr>
          <w:rFonts w:ascii="Arial" w:hAnsi="Arial" w:cs="Arial"/>
          <w:i/>
          <w:iCs/>
        </w:rPr>
        <w:t>Self-efficacy: toward a unifying theory of behavioral change</w:t>
      </w:r>
      <w:r w:rsidRPr="00B13ACE">
        <w:rPr>
          <w:rFonts w:ascii="Arial" w:hAnsi="Arial" w:cs="Arial"/>
        </w:rPr>
        <w:t>. Psychological Review, 84(2), 191.</w:t>
      </w:r>
    </w:p>
    <w:p w14:paraId="7A0E0A38" w14:textId="77777777" w:rsidR="00733105" w:rsidRPr="00B13ACE" w:rsidRDefault="00733105" w:rsidP="00C63089">
      <w:pPr>
        <w:ind w:left="720" w:hanging="720"/>
        <w:jc w:val="both"/>
        <w:rPr>
          <w:rFonts w:ascii="Arial" w:hAnsi="Arial" w:cs="Arial"/>
        </w:rPr>
      </w:pPr>
      <w:proofErr w:type="spellStart"/>
      <w:r w:rsidRPr="00B13ACE">
        <w:rPr>
          <w:rFonts w:ascii="Arial" w:hAnsi="Arial" w:cs="Arial"/>
        </w:rPr>
        <w:t>Hulleman</w:t>
      </w:r>
      <w:proofErr w:type="spellEnd"/>
      <w:r w:rsidRPr="00B13ACE">
        <w:rPr>
          <w:rFonts w:ascii="Arial" w:hAnsi="Arial" w:cs="Arial"/>
        </w:rPr>
        <w:t xml:space="preserve">, C. and Happel, L. (2018). </w:t>
      </w:r>
      <w:r w:rsidRPr="00DB2289">
        <w:rPr>
          <w:rFonts w:ascii="Arial" w:hAnsi="Arial" w:cs="Arial"/>
          <w:i/>
          <w:iCs/>
        </w:rPr>
        <w:t xml:space="preserve">Help Students Navigate Life’s Transitions </w:t>
      </w:r>
      <w:proofErr w:type="gramStart"/>
      <w:r w:rsidRPr="00DB2289">
        <w:rPr>
          <w:rFonts w:ascii="Arial" w:hAnsi="Arial" w:cs="Arial"/>
          <w:i/>
          <w:iCs/>
        </w:rPr>
        <w:t>With</w:t>
      </w:r>
      <w:proofErr w:type="gramEnd"/>
      <w:r w:rsidRPr="00DB2289">
        <w:rPr>
          <w:rFonts w:ascii="Arial" w:hAnsi="Arial" w:cs="Arial"/>
          <w:i/>
          <w:iCs/>
        </w:rPr>
        <w:t xml:space="preserve"> a Mindset GPS</w:t>
      </w:r>
      <w:r w:rsidRPr="00B13ACE">
        <w:rPr>
          <w:rFonts w:ascii="Arial" w:hAnsi="Arial" w:cs="Arial"/>
        </w:rPr>
        <w:t xml:space="preserve">. Behavioral Scientist. </w:t>
      </w:r>
      <w:hyperlink r:id="rId117" w:history="1">
        <w:r w:rsidRPr="00B13ACE">
          <w:rPr>
            <w:rStyle w:val="Hyperlink"/>
            <w:rFonts w:ascii="Arial" w:hAnsi="Arial" w:cs="Arial"/>
          </w:rPr>
          <w:t>https://behavioralscientist.org/help-students-navigate-lifes-transitions-with-a-mindset-gps/</w:t>
        </w:r>
      </w:hyperlink>
      <w:r w:rsidRPr="00B13ACE">
        <w:rPr>
          <w:rFonts w:ascii="Arial" w:hAnsi="Arial" w:cs="Arial"/>
        </w:rPr>
        <w:t xml:space="preserve"> </w:t>
      </w:r>
    </w:p>
    <w:p w14:paraId="07AB08B9" w14:textId="77777777" w:rsidR="00733105" w:rsidRPr="00B13ACE" w:rsidRDefault="00733105" w:rsidP="00DB2289">
      <w:pPr>
        <w:ind w:left="720" w:hanging="720"/>
        <w:jc w:val="both"/>
        <w:rPr>
          <w:rFonts w:cs="Arial"/>
        </w:rPr>
      </w:pPr>
      <w:proofErr w:type="spellStart"/>
      <w:r w:rsidRPr="00B13ACE">
        <w:rPr>
          <w:rFonts w:ascii="Arial" w:hAnsi="Arial" w:cs="Arial"/>
        </w:rPr>
        <w:t>Stajkovic</w:t>
      </w:r>
      <w:proofErr w:type="spellEnd"/>
      <w:r w:rsidRPr="00B13ACE">
        <w:rPr>
          <w:rFonts w:ascii="Arial" w:hAnsi="Arial" w:cs="Arial"/>
        </w:rPr>
        <w:t xml:space="preserve">, A. D. and Luthans, F. (1998). Self-Efficacy and Work-Related Performance: A Meta-Analysis. Psychological Bulletin. </w:t>
      </w:r>
    </w:p>
    <w:p w14:paraId="477A56C8" w14:textId="77777777" w:rsidR="00733105" w:rsidRPr="00B13ACE" w:rsidRDefault="00733105" w:rsidP="00C63089">
      <w:pPr>
        <w:pStyle w:val="ListParagraph"/>
        <w:jc w:val="both"/>
        <w:rPr>
          <w:rFonts w:cs="Arial"/>
        </w:rPr>
      </w:pPr>
    </w:p>
    <w:p w14:paraId="3B600BA0" w14:textId="77777777" w:rsidR="00733105" w:rsidRPr="00DB2289" w:rsidRDefault="00733105" w:rsidP="00C63089">
      <w:pPr>
        <w:pStyle w:val="Heading2"/>
        <w:rPr>
          <w:rStyle w:val="Strong"/>
          <w:rFonts w:cs="Arial"/>
          <w:b w:val="0"/>
          <w:bCs w:val="0"/>
        </w:rPr>
      </w:pPr>
      <w:bookmarkStart w:id="88" w:name="_Toc92883483"/>
      <w:r w:rsidRPr="00DB2289">
        <w:rPr>
          <w:rStyle w:val="Strong"/>
          <w:rFonts w:cs="Arial"/>
          <w:b w:val="0"/>
          <w:bCs w:val="0"/>
        </w:rPr>
        <w:t>Attribution</w:t>
      </w:r>
      <w:bookmarkEnd w:id="88"/>
    </w:p>
    <w:p w14:paraId="6EAAD236" w14:textId="5D519BA8" w:rsidR="00733105" w:rsidRPr="00B13ACE" w:rsidRDefault="00733105" w:rsidP="00733105">
      <w:pPr>
        <w:pStyle w:val="ListParagraph"/>
        <w:numPr>
          <w:ilvl w:val="0"/>
          <w:numId w:val="24"/>
        </w:numPr>
        <w:jc w:val="both"/>
        <w:rPr>
          <w:rFonts w:cs="Arial"/>
        </w:rPr>
      </w:pPr>
      <w:r w:rsidRPr="00B13ACE">
        <w:rPr>
          <w:rStyle w:val="Emphasis"/>
          <w:rFonts w:cs="Arial"/>
          <w:i w:val="0"/>
          <w:iCs w:val="0"/>
        </w:rPr>
        <w:t>Parts of this chapter</w:t>
      </w:r>
      <w:r w:rsidRPr="00B13ACE">
        <w:rPr>
          <w:rFonts w:cs="Arial"/>
        </w:rPr>
        <w:t xml:space="preserve"> were adopted and modified from </w:t>
      </w:r>
      <w:hyperlink r:id="rId118" w:tgtFrame="_blank" w:history="1">
        <w:r w:rsidRPr="00B13ACE">
          <w:rPr>
            <w:rStyle w:val="Hyperlink"/>
            <w:rFonts w:cs="Arial"/>
            <w:bCs/>
          </w:rPr>
          <w:t>"Learning Framework: Effective Strategies for College Success "</w:t>
        </w:r>
      </w:hyperlink>
      <w:r w:rsidRPr="00B13ACE">
        <w:rPr>
          <w:rFonts w:cs="Arial"/>
          <w:bCs/>
        </w:rPr>
        <w:t> by Heather Syrett, </w:t>
      </w:r>
      <w:hyperlink r:id="rId119" w:history="1">
        <w:r w:rsidRPr="00B13ACE">
          <w:rPr>
            <w:rStyle w:val="Hyperlink"/>
            <w:rFonts w:cs="Arial"/>
            <w:bCs/>
          </w:rPr>
          <w:t>OER Commons</w:t>
        </w:r>
      </w:hyperlink>
      <w:r w:rsidRPr="00B13ACE">
        <w:rPr>
          <w:rFonts w:cs="Arial"/>
          <w:bCs/>
        </w:rPr>
        <w:t>, </w:t>
      </w:r>
      <w:hyperlink r:id="rId120" w:tgtFrame="_blank" w:history="1">
        <w:r w:rsidRPr="00B13ACE">
          <w:rPr>
            <w:rStyle w:val="Hyperlink"/>
            <w:rFonts w:cs="Arial"/>
            <w:bCs/>
          </w:rPr>
          <w:t>ISKME</w:t>
        </w:r>
      </w:hyperlink>
      <w:r w:rsidRPr="00B13ACE">
        <w:rPr>
          <w:rFonts w:cs="Arial"/>
          <w:bCs/>
        </w:rPr>
        <w:t> is licensed under </w:t>
      </w:r>
      <w:hyperlink r:id="rId121" w:tgtFrame="_blank" w:history="1">
        <w:r w:rsidRPr="00B13ACE">
          <w:rPr>
            <w:rStyle w:val="Hyperlink"/>
            <w:rFonts w:cs="Arial"/>
            <w:bCs/>
          </w:rPr>
          <w:t>CC BY-NC-SA 4.0</w:t>
        </w:r>
      </w:hyperlink>
      <w:r w:rsidRPr="00B13ACE">
        <w:rPr>
          <w:rFonts w:cs="Arial"/>
          <w:bCs/>
        </w:rPr>
        <w:t> / A derivative from the </w:t>
      </w:r>
      <w:hyperlink r:id="rId122" w:tgtFrame="_blank" w:history="1">
        <w:r w:rsidRPr="00B13ACE">
          <w:rPr>
            <w:rStyle w:val="Hyperlink"/>
            <w:rFonts w:cs="Arial"/>
            <w:bCs/>
          </w:rPr>
          <w:t>original work</w:t>
        </w:r>
      </w:hyperlink>
    </w:p>
    <w:p w14:paraId="77A3DDD8" w14:textId="2C4F9906" w:rsidR="00733105" w:rsidRPr="00B13ACE" w:rsidRDefault="00733105">
      <w:pPr>
        <w:rPr>
          <w:rFonts w:ascii="Arial" w:hAnsi="Arial" w:cs="Arial"/>
        </w:rPr>
      </w:pPr>
      <w:r w:rsidRPr="00B13ACE">
        <w:rPr>
          <w:rFonts w:ascii="Arial" w:hAnsi="Arial" w:cs="Arial"/>
        </w:rPr>
        <w:br w:type="page"/>
      </w:r>
    </w:p>
    <w:p w14:paraId="59EC18FC" w14:textId="77777777" w:rsidR="00733105" w:rsidRPr="00B13ACE" w:rsidRDefault="00733105" w:rsidP="00C63089">
      <w:pPr>
        <w:pStyle w:val="Heading1"/>
        <w:jc w:val="both"/>
        <w:rPr>
          <w:rFonts w:ascii="Arial" w:hAnsi="Arial" w:cs="Arial"/>
        </w:rPr>
      </w:pPr>
      <w:bookmarkStart w:id="89" w:name="_Toc92883484"/>
      <w:r w:rsidRPr="00B13ACE">
        <w:rPr>
          <w:rFonts w:ascii="Arial" w:hAnsi="Arial" w:cs="Arial"/>
        </w:rPr>
        <w:lastRenderedPageBreak/>
        <w:t>Chapter 5: Cultivating a Critical Reading Practice</w:t>
      </w:r>
      <w:bookmarkEnd w:id="89"/>
    </w:p>
    <w:p w14:paraId="518765DF" w14:textId="77777777" w:rsidR="00733105" w:rsidRPr="00B13ACE" w:rsidRDefault="00733105" w:rsidP="00C63089">
      <w:pPr>
        <w:jc w:val="both"/>
        <w:rPr>
          <w:rFonts w:ascii="Arial" w:hAnsi="Arial" w:cs="Arial"/>
          <w:szCs w:val="24"/>
        </w:rPr>
      </w:pPr>
    </w:p>
    <w:p w14:paraId="525BEC2F" w14:textId="77777777" w:rsidR="00733105" w:rsidRPr="00B13ACE" w:rsidRDefault="00733105" w:rsidP="00C63089">
      <w:pPr>
        <w:pStyle w:val="Heading2"/>
        <w:jc w:val="both"/>
        <w:rPr>
          <w:rFonts w:cs="Arial"/>
        </w:rPr>
      </w:pPr>
      <w:bookmarkStart w:id="90" w:name="_Toc92883485"/>
      <w:r w:rsidRPr="00B13ACE">
        <w:rPr>
          <w:rFonts w:cs="Arial"/>
        </w:rPr>
        <w:t>Summary</w:t>
      </w:r>
      <w:bookmarkEnd w:id="90"/>
    </w:p>
    <w:p w14:paraId="2B80AE8D" w14:textId="67008FE7" w:rsidR="00733105" w:rsidRPr="00B13ACE" w:rsidRDefault="00733105" w:rsidP="00C63089">
      <w:pPr>
        <w:jc w:val="both"/>
        <w:rPr>
          <w:rFonts w:ascii="Arial" w:hAnsi="Arial" w:cs="Arial"/>
        </w:rPr>
      </w:pPr>
      <w:r w:rsidRPr="00B13ACE">
        <w:rPr>
          <w:rFonts w:ascii="Arial" w:hAnsi="Arial" w:cs="Arial"/>
        </w:rPr>
        <w:t>This chapter explores an important skill you probably think you already understand—reading. But the goal is to make sure you’ve honed this skill well enough to lead you to success in college. Reading and consuming information are increasingly important today because of the amount of information we encounter. Not only do we need to read critically and carefully, but we also need to read with an eye to distinguishing fact from opinion and identifying solid sources. Reading helps us make sense of the world—from simple reminders about picking up milk to complex treatises on global concerns, we read to comprehend, and in so doing, our brains expand. By the time you finish this chapter, you should be able to do the following:</w:t>
      </w:r>
    </w:p>
    <w:p w14:paraId="02B52B25" w14:textId="77777777" w:rsidR="00733105" w:rsidRPr="00B13ACE" w:rsidRDefault="00733105" w:rsidP="00C63089">
      <w:pPr>
        <w:pStyle w:val="Heading2"/>
        <w:jc w:val="both"/>
        <w:rPr>
          <w:rFonts w:cs="Arial"/>
        </w:rPr>
      </w:pPr>
    </w:p>
    <w:p w14:paraId="7B44EEB3" w14:textId="77777777" w:rsidR="00733105" w:rsidRPr="00B13ACE" w:rsidRDefault="00733105" w:rsidP="00C63089">
      <w:pPr>
        <w:pStyle w:val="Heading2"/>
        <w:jc w:val="both"/>
        <w:rPr>
          <w:rFonts w:cs="Arial"/>
        </w:rPr>
      </w:pPr>
      <w:bookmarkStart w:id="91" w:name="_Toc92883486"/>
      <w:r w:rsidRPr="00B13ACE">
        <w:rPr>
          <w:rFonts w:cs="Arial"/>
        </w:rPr>
        <w:t>Learning Objectives</w:t>
      </w:r>
      <w:bookmarkEnd w:id="91"/>
    </w:p>
    <w:p w14:paraId="1E863514" w14:textId="77777777" w:rsidR="00733105" w:rsidRPr="00B13ACE" w:rsidRDefault="00733105" w:rsidP="00C63089">
      <w:pPr>
        <w:jc w:val="both"/>
        <w:rPr>
          <w:rFonts w:ascii="Arial" w:hAnsi="Arial" w:cs="Arial"/>
          <w:szCs w:val="24"/>
        </w:rPr>
      </w:pPr>
      <w:r w:rsidRPr="00B13ACE">
        <w:rPr>
          <w:rFonts w:ascii="Arial" w:hAnsi="Arial" w:cs="Arial"/>
          <w:szCs w:val="24"/>
        </w:rPr>
        <w:t>After reading this chapter, you will be able to:</w:t>
      </w:r>
    </w:p>
    <w:p w14:paraId="1DAF07F9" w14:textId="77777777" w:rsidR="00733105" w:rsidRPr="00B13ACE" w:rsidRDefault="00733105" w:rsidP="00733105">
      <w:pPr>
        <w:numPr>
          <w:ilvl w:val="0"/>
          <w:numId w:val="51"/>
        </w:numPr>
        <w:spacing w:after="0" w:line="240" w:lineRule="auto"/>
        <w:jc w:val="both"/>
        <w:rPr>
          <w:rFonts w:ascii="Arial" w:hAnsi="Arial" w:cs="Arial"/>
          <w:szCs w:val="24"/>
        </w:rPr>
      </w:pPr>
      <w:r w:rsidRPr="00B13ACE">
        <w:rPr>
          <w:rFonts w:ascii="Arial" w:hAnsi="Arial" w:cs="Arial"/>
          <w:szCs w:val="24"/>
        </w:rPr>
        <w:t xml:space="preserve">Explain several different purposes for and processes involved in critical reading </w:t>
      </w:r>
    </w:p>
    <w:p w14:paraId="5ED1AEC7" w14:textId="105E9A07" w:rsidR="00733105" w:rsidRPr="00B13ACE" w:rsidRDefault="00733105" w:rsidP="00DB2289">
      <w:pPr>
        <w:numPr>
          <w:ilvl w:val="0"/>
          <w:numId w:val="51"/>
        </w:numPr>
        <w:spacing w:after="0" w:line="240" w:lineRule="auto"/>
        <w:jc w:val="both"/>
        <w:rPr>
          <w:rFonts w:ascii="Arial" w:hAnsi="Arial" w:cs="Arial"/>
          <w:szCs w:val="24"/>
        </w:rPr>
      </w:pPr>
      <w:r w:rsidRPr="00B13ACE">
        <w:rPr>
          <w:rFonts w:ascii="Arial" w:hAnsi="Arial" w:cs="Arial"/>
          <w:szCs w:val="24"/>
        </w:rPr>
        <w:t>Discuss the way reading differs in college and how to successfully adapt to that change</w:t>
      </w:r>
    </w:p>
    <w:p w14:paraId="611B050E" w14:textId="77777777" w:rsidR="00733105" w:rsidRPr="00B13ACE" w:rsidRDefault="00733105" w:rsidP="00C63089">
      <w:pPr>
        <w:jc w:val="both"/>
        <w:rPr>
          <w:rFonts w:ascii="Arial" w:hAnsi="Arial" w:cs="Arial"/>
          <w:szCs w:val="24"/>
        </w:rPr>
      </w:pPr>
    </w:p>
    <w:p w14:paraId="649DE471" w14:textId="77777777" w:rsidR="00733105" w:rsidRPr="00B13ACE" w:rsidRDefault="00733105" w:rsidP="00C63089">
      <w:pPr>
        <w:pStyle w:val="Heading2"/>
        <w:jc w:val="both"/>
        <w:rPr>
          <w:rFonts w:cs="Arial"/>
        </w:rPr>
      </w:pPr>
      <w:bookmarkStart w:id="92" w:name="_Toc92883487"/>
      <w:r w:rsidRPr="00B13ACE">
        <w:rPr>
          <w:rFonts w:cs="Arial"/>
        </w:rPr>
        <w:t>Types of Reading</w:t>
      </w:r>
      <w:bookmarkEnd w:id="92"/>
    </w:p>
    <w:p w14:paraId="1851B4A5" w14:textId="07807FEF" w:rsidR="00733105" w:rsidRPr="00B13ACE" w:rsidRDefault="00733105" w:rsidP="00C63089">
      <w:pPr>
        <w:jc w:val="both"/>
        <w:rPr>
          <w:rStyle w:val="Strong"/>
          <w:rFonts w:ascii="Arial" w:hAnsi="Arial" w:cs="Arial"/>
        </w:rPr>
      </w:pPr>
      <w:r w:rsidRPr="00B13ACE">
        <w:rPr>
          <w:rFonts w:ascii="Arial" w:hAnsi="Arial" w:cs="Arial"/>
        </w:rPr>
        <w:t xml:space="preserve">We may read small items purely for immediate information, such as notes, e-mails, or directions to an unfamiliar location. You can find all sorts of information online about how to fix a faucet or tie a secure knot. You won’t have to spend too much time reading these sorts of texts because you have a specific goal in mind for them, and once you have accomplished that goal, you do not need to prolong the reading experience. These encounters with texts may not be memorable or stunning, but they don’t need to be. However, when we consider why we read longer pieces—outside of reading for pleasure—we can usually categorize the reasons into about two categories: </w:t>
      </w:r>
      <w:r w:rsidRPr="00B13ACE">
        <w:rPr>
          <w:rStyle w:val="Strong"/>
          <w:rFonts w:ascii="Arial" w:hAnsi="Arial" w:cs="Arial"/>
        </w:rPr>
        <w:t>1) reading to introduce ourselves to new content, and 2) reading to comprehend familiar content more fully.</w:t>
      </w:r>
    </w:p>
    <w:p w14:paraId="118BDF82" w14:textId="77777777" w:rsidR="00733105" w:rsidRPr="00B13ACE" w:rsidRDefault="00733105" w:rsidP="00C63089">
      <w:pPr>
        <w:jc w:val="both"/>
        <w:rPr>
          <w:rStyle w:val="Strong"/>
          <w:rFonts w:ascii="Arial" w:hAnsi="Arial" w:cs="Arial"/>
        </w:rPr>
      </w:pPr>
    </w:p>
    <w:p w14:paraId="3E0A2F3B" w14:textId="77777777" w:rsidR="00733105" w:rsidRPr="00B13ACE" w:rsidRDefault="00733105" w:rsidP="00C63089">
      <w:pPr>
        <w:pStyle w:val="Heading2"/>
        <w:jc w:val="both"/>
        <w:rPr>
          <w:rFonts w:cs="Arial"/>
        </w:rPr>
      </w:pPr>
      <w:bookmarkStart w:id="93" w:name="_Toc92883488"/>
      <w:r w:rsidRPr="00B13ACE">
        <w:rPr>
          <w:rFonts w:cs="Arial"/>
        </w:rPr>
        <w:t>Introduce New Content</w:t>
      </w:r>
      <w:bookmarkEnd w:id="93"/>
    </w:p>
    <w:p w14:paraId="27C2BC55" w14:textId="77777777" w:rsidR="00733105" w:rsidRPr="00B13ACE" w:rsidRDefault="00733105" w:rsidP="00C63089">
      <w:pPr>
        <w:jc w:val="both"/>
        <w:rPr>
          <w:rFonts w:ascii="Arial" w:hAnsi="Arial" w:cs="Arial"/>
          <w:bCs/>
          <w:szCs w:val="24"/>
        </w:rPr>
      </w:pPr>
      <w:r w:rsidRPr="00B13ACE">
        <w:rPr>
          <w:rFonts w:ascii="Arial" w:hAnsi="Arial" w:cs="Arial"/>
          <w:bCs/>
          <w:szCs w:val="24"/>
        </w:rPr>
        <w:t>When we read to introduce new content, we can start off small and increase to better and more sophisticated sources. Much of our further study and reading depends on the sources we originally read, our purpose for finding out about this new topic, and our interest level.</w:t>
      </w:r>
    </w:p>
    <w:p w14:paraId="74BFD0CF" w14:textId="78320B3C" w:rsidR="00733105" w:rsidRPr="00B13ACE" w:rsidRDefault="00733105" w:rsidP="00C63089">
      <w:pPr>
        <w:jc w:val="both"/>
        <w:rPr>
          <w:rFonts w:ascii="Arial" w:hAnsi="Arial" w:cs="Arial"/>
          <w:bCs/>
          <w:szCs w:val="24"/>
        </w:rPr>
      </w:pPr>
      <w:r w:rsidRPr="00B13ACE">
        <w:rPr>
          <w:rFonts w:ascii="Arial" w:hAnsi="Arial" w:cs="Arial"/>
          <w:bCs/>
          <w:szCs w:val="24"/>
        </w:rPr>
        <w:t>In academic settings, much of what you read in your courses may be relatively new content to you. You may have heard the word </w:t>
      </w:r>
      <w:r w:rsidRPr="00B13ACE">
        <w:rPr>
          <w:rStyle w:val="SubtleEmphasis"/>
          <w:rFonts w:ascii="Arial" w:hAnsi="Arial" w:cs="Arial"/>
        </w:rPr>
        <w:t>volcano</w:t>
      </w:r>
      <w:r w:rsidRPr="00B13ACE">
        <w:rPr>
          <w:rFonts w:ascii="Arial" w:hAnsi="Arial" w:cs="Arial"/>
          <w:bCs/>
          <w:szCs w:val="24"/>
        </w:rPr>
        <w:t xml:space="preserve"> and have a general notion of what it means, but until you study geology and other sciences in depth, you may not have a full understanding of the environmental origins, ecological impacts, and societal and historic responses to volcanoes. These perspectives will come from reading and digesting various material. When you are working with new content, you may need to schedule more time for reading and comprehending the information to look up unfamiliar terminology or pause more frequently to make sure you are truly grasping what the material means. </w:t>
      </w:r>
    </w:p>
    <w:p w14:paraId="7DBA7D6C" w14:textId="77777777" w:rsidR="00733105" w:rsidRPr="00B13ACE" w:rsidRDefault="00733105" w:rsidP="00C63089">
      <w:pPr>
        <w:jc w:val="both"/>
        <w:rPr>
          <w:rFonts w:ascii="Arial" w:hAnsi="Arial" w:cs="Arial"/>
          <w:bCs/>
          <w:szCs w:val="24"/>
        </w:rPr>
      </w:pPr>
    </w:p>
    <w:p w14:paraId="766A8B8C" w14:textId="77777777" w:rsidR="00733105" w:rsidRPr="00B13ACE" w:rsidRDefault="00733105" w:rsidP="00C63089">
      <w:pPr>
        <w:pStyle w:val="Heading2"/>
        <w:jc w:val="both"/>
        <w:rPr>
          <w:rFonts w:cs="Arial"/>
        </w:rPr>
      </w:pPr>
      <w:bookmarkStart w:id="94" w:name="_Toc92883489"/>
      <w:r w:rsidRPr="00B13ACE">
        <w:rPr>
          <w:rFonts w:cs="Arial"/>
        </w:rPr>
        <w:lastRenderedPageBreak/>
        <w:t>Reading to Comprehend Familiar Content</w:t>
      </w:r>
      <w:bookmarkEnd w:id="94"/>
    </w:p>
    <w:p w14:paraId="707868AD" w14:textId="25AE91B3" w:rsidR="00733105" w:rsidRPr="00B13ACE" w:rsidRDefault="00733105" w:rsidP="00C63089">
      <w:pPr>
        <w:jc w:val="both"/>
        <w:rPr>
          <w:rFonts w:ascii="Arial" w:hAnsi="Arial" w:cs="Arial"/>
          <w:bCs/>
          <w:szCs w:val="24"/>
        </w:rPr>
      </w:pPr>
      <w:r w:rsidRPr="00B13ACE">
        <w:rPr>
          <w:rFonts w:ascii="Arial" w:hAnsi="Arial" w:cs="Arial"/>
          <w:bCs/>
          <w:szCs w:val="24"/>
        </w:rPr>
        <w:t>Reading about unfamiliar content is one thing, but what if you do know something about a topic already? Do you still need to keep reading about it? Probably. With familiar content, you can do some initial skimming to determine what you already know in the book or article, and mark what may be new information or a different perspective. You may not have to give your full attention to the information you know, but you will need to spend more time on the new viewpoints so you can expand your ideas with this new data.</w:t>
      </w:r>
    </w:p>
    <w:p w14:paraId="5654A790" w14:textId="39B35FB3" w:rsidR="00733105" w:rsidRPr="00B13ACE" w:rsidRDefault="00733105" w:rsidP="00C63089">
      <w:pPr>
        <w:jc w:val="both"/>
        <w:rPr>
          <w:rFonts w:ascii="Arial" w:hAnsi="Arial" w:cs="Arial"/>
          <w:bCs/>
          <w:szCs w:val="24"/>
        </w:rPr>
      </w:pPr>
      <w:r w:rsidRPr="00B13ACE">
        <w:rPr>
          <w:rFonts w:ascii="Arial" w:hAnsi="Arial" w:cs="Arial"/>
          <w:bCs/>
          <w:szCs w:val="24"/>
        </w:rPr>
        <w:t>When college students encounter material in a discipline-specific context and have some familiarity with the topic, they sometimes can allow themselves to become a bit overconfident about their knowledge level. Just because a student may have read an article or two or may have seen a TV documentary on a subject such as the criminal mind, that does not make them an expert. An expert is a person who thoroughly studies a subject, usually for years, and understands all the possible perspectives of a subject as well as the potential for misunderstanding due to personal biases and the availability of false information about the topic.</w:t>
      </w:r>
    </w:p>
    <w:p w14:paraId="08AD1CC0" w14:textId="77777777" w:rsidR="00733105" w:rsidRPr="00B13ACE" w:rsidRDefault="00733105" w:rsidP="00C63089">
      <w:pPr>
        <w:jc w:val="both"/>
        <w:rPr>
          <w:rFonts w:ascii="Arial" w:hAnsi="Arial" w:cs="Arial"/>
          <w:szCs w:val="24"/>
        </w:rPr>
      </w:pPr>
    </w:p>
    <w:p w14:paraId="7434B8A1" w14:textId="77777777" w:rsidR="00733105" w:rsidRPr="00B13ACE" w:rsidRDefault="00733105" w:rsidP="00C63089">
      <w:pPr>
        <w:pStyle w:val="Heading2"/>
        <w:jc w:val="both"/>
        <w:rPr>
          <w:rFonts w:cs="Arial"/>
        </w:rPr>
      </w:pPr>
      <w:bookmarkStart w:id="95" w:name="_Toc92883490"/>
      <w:r w:rsidRPr="00B13ACE">
        <w:rPr>
          <w:rFonts w:cs="Arial"/>
        </w:rPr>
        <w:t>Allowing Adequate Time for Reading</w:t>
      </w:r>
      <w:bookmarkEnd w:id="95"/>
    </w:p>
    <w:p w14:paraId="0FA31F2D" w14:textId="3D0D6408" w:rsidR="005D3524" w:rsidRPr="00B13ACE" w:rsidRDefault="00733105" w:rsidP="00C63089">
      <w:pPr>
        <w:jc w:val="both"/>
        <w:rPr>
          <w:rFonts w:ascii="Arial" w:hAnsi="Arial" w:cs="Arial"/>
          <w:szCs w:val="24"/>
        </w:rPr>
      </w:pPr>
      <w:r w:rsidRPr="00B13ACE">
        <w:rPr>
          <w:rFonts w:ascii="Arial" w:hAnsi="Arial" w:cs="Arial"/>
        </w:rPr>
        <w:t>You should determine the reading requirements and expectations for every class very early in the semester. You also need to understand why you are reading the text you are assigned. Do you need to read closely for minute details that determine cause and effect? Or is your instructor asking you to skim several sources so you become more familiar with the topic? Knowing this reasoning will help you decide your timing, what notes to take, and how best to undertake the reading assignment.</w:t>
      </w:r>
      <w:r w:rsidR="005D3524">
        <w:rPr>
          <w:rFonts w:ascii="Arial" w:hAnsi="Arial" w:cs="Arial"/>
        </w:rPr>
        <w:t xml:space="preserve"> How fast you read and digest information will also help you determine how much time you should allot for reading and taking notes on a text. </w:t>
      </w:r>
    </w:p>
    <w:p w14:paraId="6AA93B2B" w14:textId="77777777" w:rsidR="00733105" w:rsidRPr="00B13ACE" w:rsidRDefault="00733105" w:rsidP="00C63089">
      <w:pPr>
        <w:jc w:val="both"/>
        <w:rPr>
          <w:rFonts w:ascii="Arial" w:hAnsi="Arial" w:cs="Arial"/>
          <w:szCs w:val="24"/>
        </w:rPr>
      </w:pPr>
    </w:p>
    <w:p w14:paraId="794FCA1E" w14:textId="77777777" w:rsidR="00733105" w:rsidRPr="00B13ACE" w:rsidRDefault="00733105" w:rsidP="00C63089">
      <w:pPr>
        <w:pStyle w:val="Heading2"/>
        <w:jc w:val="both"/>
        <w:rPr>
          <w:rFonts w:cs="Arial"/>
        </w:rPr>
      </w:pPr>
      <w:bookmarkStart w:id="96" w:name="_Toc92883491"/>
      <w:r w:rsidRPr="00B13ACE">
        <w:rPr>
          <w:rFonts w:cs="Arial"/>
        </w:rPr>
        <w:t>Determining Reading Speed and Pacing</w:t>
      </w:r>
      <w:bookmarkEnd w:id="96"/>
    </w:p>
    <w:p w14:paraId="0509D784" w14:textId="03869C06" w:rsidR="00733105" w:rsidRPr="00B13ACE" w:rsidRDefault="00733105" w:rsidP="00C63089">
      <w:pPr>
        <w:shd w:val="clear" w:color="auto" w:fill="FFFFFF"/>
        <w:spacing w:after="100" w:afterAutospacing="1" w:line="240" w:lineRule="auto"/>
        <w:jc w:val="both"/>
        <w:rPr>
          <w:rFonts w:ascii="Arial" w:eastAsia="Times New Roman" w:hAnsi="Arial" w:cs="Arial"/>
          <w:szCs w:val="24"/>
        </w:rPr>
      </w:pPr>
      <w:r w:rsidRPr="00B13ACE">
        <w:rPr>
          <w:rFonts w:ascii="Arial" w:eastAsia="Times New Roman" w:hAnsi="Arial" w:cs="Arial"/>
          <w:szCs w:val="24"/>
        </w:rPr>
        <w:t>To determine your reading speed, select a section of text—passages in a textbook or pages in a novel. Time yourself reading that material for exactly 5 minutes and note how much reading you accomplished in those 5 minutes. Multiply the number of pages you read in 5 minutes by 12 to determine your average reading pace (5 times 12 equals the 60 minutes of an hour). Of course, your reading pace will be different and take longer if you are taking notes while you read, but this calculation of reading pace gives you a good way to estimate your reading speed that you can adapt to other forms of reading.</w:t>
      </w:r>
    </w:p>
    <w:tbl>
      <w:tblPr>
        <w:tblStyle w:val="TableGridLight"/>
        <w:tblW w:w="5000" w:type="pct"/>
        <w:tblLook w:val="04A0" w:firstRow="1" w:lastRow="0" w:firstColumn="1" w:lastColumn="0" w:noHBand="0" w:noVBand="1"/>
        <w:tblDescription w:val="Table 4.6 "/>
      </w:tblPr>
      <w:tblGrid>
        <w:gridCol w:w="1047"/>
        <w:gridCol w:w="2515"/>
        <w:gridCol w:w="1732"/>
        <w:gridCol w:w="4056"/>
      </w:tblGrid>
      <w:tr w:rsidR="00733105" w:rsidRPr="00B13ACE" w14:paraId="7A74F488" w14:textId="77777777" w:rsidTr="00B73960">
        <w:trPr>
          <w:tblHeader/>
        </w:trPr>
        <w:tc>
          <w:tcPr>
            <w:tcW w:w="560" w:type="pct"/>
            <w:hideMark/>
          </w:tcPr>
          <w:p w14:paraId="2FC7410C" w14:textId="77777777" w:rsidR="00733105" w:rsidRPr="00DB2289" w:rsidRDefault="00733105" w:rsidP="00DB2289">
            <w:pPr>
              <w:spacing w:before="360" w:after="360" w:line="264" w:lineRule="atLeast"/>
              <w:jc w:val="both"/>
              <w:rPr>
                <w:rFonts w:ascii="Arial" w:hAnsi="Arial" w:cs="Arial"/>
                <w:b/>
                <w:bCs/>
              </w:rPr>
            </w:pPr>
            <w:r w:rsidRPr="00DB2289">
              <w:rPr>
                <w:rFonts w:ascii="Arial" w:hAnsi="Arial" w:cs="Arial"/>
                <w:b/>
                <w:bCs/>
              </w:rPr>
              <w:t>Reader</w:t>
            </w:r>
          </w:p>
        </w:tc>
        <w:tc>
          <w:tcPr>
            <w:tcW w:w="1345" w:type="pct"/>
            <w:hideMark/>
          </w:tcPr>
          <w:p w14:paraId="0A172BE6" w14:textId="77777777" w:rsidR="00733105" w:rsidRPr="00DB2289" w:rsidRDefault="00733105" w:rsidP="00D9328F">
            <w:pPr>
              <w:spacing w:before="360" w:after="360" w:line="264" w:lineRule="atLeast"/>
              <w:jc w:val="center"/>
              <w:rPr>
                <w:rFonts w:ascii="Arial" w:hAnsi="Arial" w:cs="Arial"/>
                <w:b/>
                <w:bCs/>
              </w:rPr>
            </w:pPr>
            <w:r w:rsidRPr="00DB2289">
              <w:rPr>
                <w:rFonts w:ascii="Arial" w:hAnsi="Arial" w:cs="Arial"/>
                <w:b/>
                <w:bCs/>
              </w:rPr>
              <w:t>Pages Read in 5 Minutes</w:t>
            </w:r>
          </w:p>
        </w:tc>
        <w:tc>
          <w:tcPr>
            <w:tcW w:w="926" w:type="pct"/>
            <w:hideMark/>
          </w:tcPr>
          <w:p w14:paraId="35FBD56C" w14:textId="77777777" w:rsidR="00733105" w:rsidRPr="00DB2289" w:rsidRDefault="00733105" w:rsidP="00D9328F">
            <w:pPr>
              <w:spacing w:before="360" w:after="360" w:line="264" w:lineRule="atLeast"/>
              <w:jc w:val="center"/>
              <w:rPr>
                <w:rFonts w:ascii="Arial" w:hAnsi="Arial" w:cs="Arial"/>
                <w:b/>
                <w:bCs/>
              </w:rPr>
            </w:pPr>
            <w:r w:rsidRPr="00DB2289">
              <w:rPr>
                <w:rFonts w:ascii="Arial" w:hAnsi="Arial" w:cs="Arial"/>
                <w:b/>
                <w:bCs/>
              </w:rPr>
              <w:t>Pages per Hour</w:t>
            </w:r>
          </w:p>
        </w:tc>
        <w:tc>
          <w:tcPr>
            <w:tcW w:w="2169" w:type="pct"/>
            <w:hideMark/>
          </w:tcPr>
          <w:p w14:paraId="193752EC" w14:textId="77777777" w:rsidR="00733105" w:rsidRPr="00DB2289" w:rsidRDefault="00733105" w:rsidP="00D9328F">
            <w:pPr>
              <w:spacing w:before="360" w:after="360" w:line="264" w:lineRule="atLeast"/>
              <w:jc w:val="center"/>
              <w:rPr>
                <w:rFonts w:ascii="Arial" w:hAnsi="Arial" w:cs="Arial"/>
                <w:b/>
                <w:bCs/>
              </w:rPr>
            </w:pPr>
            <w:r w:rsidRPr="00DB2289">
              <w:rPr>
                <w:rFonts w:ascii="Arial" w:hAnsi="Arial" w:cs="Arial"/>
                <w:b/>
                <w:bCs/>
              </w:rPr>
              <w:t>Approximate Hours to Read 500 Pages</w:t>
            </w:r>
          </w:p>
        </w:tc>
      </w:tr>
      <w:tr w:rsidR="00733105" w:rsidRPr="00B13ACE" w14:paraId="46882E23" w14:textId="77777777" w:rsidTr="00C63089">
        <w:tc>
          <w:tcPr>
            <w:tcW w:w="560" w:type="pct"/>
            <w:hideMark/>
          </w:tcPr>
          <w:p w14:paraId="73D60C93"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t>Marta</w:t>
            </w:r>
          </w:p>
        </w:tc>
        <w:tc>
          <w:tcPr>
            <w:tcW w:w="1345" w:type="pct"/>
            <w:hideMark/>
          </w:tcPr>
          <w:p w14:paraId="75AD5750"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t>4</w:t>
            </w:r>
          </w:p>
        </w:tc>
        <w:tc>
          <w:tcPr>
            <w:tcW w:w="926" w:type="pct"/>
            <w:hideMark/>
          </w:tcPr>
          <w:p w14:paraId="15FB9845"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t>48</w:t>
            </w:r>
          </w:p>
        </w:tc>
        <w:tc>
          <w:tcPr>
            <w:tcW w:w="2169" w:type="pct"/>
            <w:hideMark/>
          </w:tcPr>
          <w:p w14:paraId="700D3A73"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t>10 hours, 30 minutes</w:t>
            </w:r>
          </w:p>
        </w:tc>
      </w:tr>
      <w:tr w:rsidR="00733105" w:rsidRPr="00B13ACE" w14:paraId="3673E9A9" w14:textId="77777777" w:rsidTr="00DB2289">
        <w:tc>
          <w:tcPr>
            <w:tcW w:w="560" w:type="pct"/>
            <w:hideMark/>
          </w:tcPr>
          <w:p w14:paraId="715EBEF7"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lastRenderedPageBreak/>
              <w:t>Jordi</w:t>
            </w:r>
          </w:p>
        </w:tc>
        <w:tc>
          <w:tcPr>
            <w:tcW w:w="1345" w:type="pct"/>
            <w:hideMark/>
          </w:tcPr>
          <w:p w14:paraId="5AD10A28"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t>3</w:t>
            </w:r>
          </w:p>
        </w:tc>
        <w:tc>
          <w:tcPr>
            <w:tcW w:w="926" w:type="pct"/>
            <w:hideMark/>
          </w:tcPr>
          <w:p w14:paraId="207F8743"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t>36</w:t>
            </w:r>
          </w:p>
        </w:tc>
        <w:tc>
          <w:tcPr>
            <w:tcW w:w="2169" w:type="pct"/>
            <w:hideMark/>
          </w:tcPr>
          <w:p w14:paraId="5774C9F0"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t>13 hours</w:t>
            </w:r>
          </w:p>
        </w:tc>
      </w:tr>
      <w:tr w:rsidR="00733105" w:rsidRPr="00B13ACE" w14:paraId="3030B6FA" w14:textId="77777777" w:rsidTr="00C63089">
        <w:tc>
          <w:tcPr>
            <w:tcW w:w="560" w:type="pct"/>
            <w:hideMark/>
          </w:tcPr>
          <w:p w14:paraId="17D7BA56"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t>Estevan</w:t>
            </w:r>
          </w:p>
        </w:tc>
        <w:tc>
          <w:tcPr>
            <w:tcW w:w="1345" w:type="pct"/>
            <w:hideMark/>
          </w:tcPr>
          <w:p w14:paraId="4A1422B9"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t>5</w:t>
            </w:r>
          </w:p>
        </w:tc>
        <w:tc>
          <w:tcPr>
            <w:tcW w:w="926" w:type="pct"/>
            <w:hideMark/>
          </w:tcPr>
          <w:p w14:paraId="0184F6DE"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t>60</w:t>
            </w:r>
          </w:p>
        </w:tc>
        <w:tc>
          <w:tcPr>
            <w:tcW w:w="2169" w:type="pct"/>
            <w:hideMark/>
          </w:tcPr>
          <w:p w14:paraId="64FF4616"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t>8 hours, 20 minutes</w:t>
            </w:r>
          </w:p>
        </w:tc>
      </w:tr>
    </w:tbl>
    <w:p w14:paraId="57E852DC" w14:textId="77777777" w:rsidR="00733105" w:rsidRPr="00B13ACE" w:rsidRDefault="00733105" w:rsidP="00C63089">
      <w:pPr>
        <w:jc w:val="both"/>
        <w:rPr>
          <w:rFonts w:ascii="Arial" w:hAnsi="Arial" w:cs="Arial"/>
          <w:szCs w:val="24"/>
        </w:rPr>
      </w:pPr>
    </w:p>
    <w:p w14:paraId="06BFAB0D" w14:textId="77777777" w:rsidR="00733105" w:rsidRPr="00B13ACE" w:rsidRDefault="00733105" w:rsidP="00C63089">
      <w:pPr>
        <w:jc w:val="both"/>
        <w:rPr>
          <w:rStyle w:val="Strong"/>
          <w:rFonts w:ascii="Arial" w:hAnsi="Arial" w:cs="Arial"/>
        </w:rPr>
      </w:pPr>
    </w:p>
    <w:p w14:paraId="0211BF22" w14:textId="77777777" w:rsidR="00733105" w:rsidRPr="00B13ACE" w:rsidRDefault="00733105" w:rsidP="00C63089">
      <w:pPr>
        <w:pStyle w:val="Heading2"/>
        <w:rPr>
          <w:rStyle w:val="Strong"/>
          <w:rFonts w:cs="Arial"/>
          <w:b w:val="0"/>
          <w:bCs w:val="0"/>
        </w:rPr>
      </w:pPr>
      <w:bookmarkStart w:id="97" w:name="_Toc92883492"/>
      <w:r w:rsidRPr="00B13ACE">
        <w:rPr>
          <w:rStyle w:val="Strong"/>
          <w:rFonts w:cs="Arial"/>
          <w:b w:val="0"/>
          <w:bCs w:val="0"/>
        </w:rPr>
        <w:t>Reading as a Process</w:t>
      </w:r>
      <w:bookmarkEnd w:id="97"/>
    </w:p>
    <w:p w14:paraId="2479A441" w14:textId="1179E35A" w:rsidR="00733105" w:rsidRPr="00B13ACE" w:rsidRDefault="00733105" w:rsidP="00C63089">
      <w:pPr>
        <w:jc w:val="both"/>
        <w:rPr>
          <w:rFonts w:ascii="Arial" w:hAnsi="Arial" w:cs="Arial"/>
          <w:szCs w:val="24"/>
        </w:rPr>
      </w:pPr>
      <w:r w:rsidRPr="00B13ACE">
        <w:rPr>
          <w:rStyle w:val="Strong"/>
          <w:rFonts w:ascii="Arial" w:hAnsi="Arial" w:cs="Arial"/>
        </w:rPr>
        <w:t>People often say writing is rewriting. For college courses, reading is rereading.</w:t>
      </w:r>
      <w:r w:rsidRPr="00B13ACE">
        <w:rPr>
          <w:rFonts w:ascii="Arial" w:hAnsi="Arial" w:cs="Arial"/>
          <w:szCs w:val="24"/>
        </w:rPr>
        <w:t xml:space="preserve"> Strong readers engage in numerous steps, sometimes combining more than one step simultaneously, but knowing the steps, nonetheless. They include, not always in this order:</w:t>
      </w:r>
    </w:p>
    <w:p w14:paraId="699F059C" w14:textId="7A7AC1AA" w:rsidR="00733105" w:rsidRPr="00B13ACE" w:rsidRDefault="00733105" w:rsidP="00DB2289">
      <w:pPr>
        <w:numPr>
          <w:ilvl w:val="0"/>
          <w:numId w:val="52"/>
        </w:numPr>
        <w:spacing w:after="0"/>
        <w:jc w:val="both"/>
        <w:rPr>
          <w:rFonts w:ascii="Arial" w:hAnsi="Arial" w:cs="Arial"/>
          <w:szCs w:val="24"/>
        </w:rPr>
      </w:pPr>
      <w:r w:rsidRPr="00B13ACE">
        <w:rPr>
          <w:rFonts w:ascii="Arial" w:hAnsi="Arial" w:cs="Arial"/>
          <w:szCs w:val="24"/>
        </w:rPr>
        <w:t>Bringing any prior knowledge about the topic to the reading session</w:t>
      </w:r>
    </w:p>
    <w:p w14:paraId="14A73420" w14:textId="59010FB3" w:rsidR="00733105" w:rsidRPr="00B13ACE" w:rsidRDefault="00733105" w:rsidP="00DB2289">
      <w:pPr>
        <w:numPr>
          <w:ilvl w:val="0"/>
          <w:numId w:val="52"/>
        </w:numPr>
        <w:spacing w:after="0"/>
        <w:jc w:val="both"/>
        <w:rPr>
          <w:rFonts w:ascii="Arial" w:hAnsi="Arial" w:cs="Arial"/>
          <w:szCs w:val="24"/>
        </w:rPr>
      </w:pPr>
      <w:r w:rsidRPr="00B13ACE">
        <w:rPr>
          <w:rFonts w:ascii="Arial" w:hAnsi="Arial" w:cs="Arial"/>
          <w:szCs w:val="24"/>
        </w:rPr>
        <w:t>Asking pertinent questions, both orally and in writing, about the content you are reading</w:t>
      </w:r>
    </w:p>
    <w:p w14:paraId="6D876C2A" w14:textId="7A4256E3" w:rsidR="00733105" w:rsidRPr="00B13ACE" w:rsidRDefault="00733105" w:rsidP="00DB2289">
      <w:pPr>
        <w:numPr>
          <w:ilvl w:val="0"/>
          <w:numId w:val="52"/>
        </w:numPr>
        <w:spacing w:after="0"/>
        <w:jc w:val="both"/>
        <w:rPr>
          <w:rFonts w:ascii="Arial" w:hAnsi="Arial" w:cs="Arial"/>
          <w:szCs w:val="24"/>
        </w:rPr>
      </w:pPr>
      <w:r w:rsidRPr="00B13ACE">
        <w:rPr>
          <w:rFonts w:ascii="Arial" w:hAnsi="Arial" w:cs="Arial"/>
          <w:szCs w:val="24"/>
        </w:rPr>
        <w:t>Inferring and/or implying information from what you read</w:t>
      </w:r>
    </w:p>
    <w:p w14:paraId="7F4D7E77" w14:textId="4ED8EF91" w:rsidR="00733105" w:rsidRPr="00B13ACE" w:rsidRDefault="00733105" w:rsidP="00DB2289">
      <w:pPr>
        <w:numPr>
          <w:ilvl w:val="0"/>
          <w:numId w:val="52"/>
        </w:numPr>
        <w:spacing w:after="0"/>
        <w:jc w:val="both"/>
        <w:rPr>
          <w:rFonts w:ascii="Arial" w:hAnsi="Arial" w:cs="Arial"/>
          <w:szCs w:val="24"/>
        </w:rPr>
      </w:pPr>
      <w:r w:rsidRPr="00B13ACE">
        <w:rPr>
          <w:rFonts w:ascii="Arial" w:hAnsi="Arial" w:cs="Arial"/>
          <w:szCs w:val="24"/>
        </w:rPr>
        <w:t>Learning unfamiliar discipline-specific terms</w:t>
      </w:r>
    </w:p>
    <w:p w14:paraId="5AF99B22" w14:textId="512DF890" w:rsidR="00733105" w:rsidRPr="00B13ACE" w:rsidRDefault="00733105" w:rsidP="00DB2289">
      <w:pPr>
        <w:numPr>
          <w:ilvl w:val="0"/>
          <w:numId w:val="52"/>
        </w:numPr>
        <w:spacing w:after="0"/>
        <w:jc w:val="both"/>
        <w:rPr>
          <w:rFonts w:ascii="Arial" w:hAnsi="Arial" w:cs="Arial"/>
          <w:szCs w:val="24"/>
        </w:rPr>
      </w:pPr>
      <w:r w:rsidRPr="00B13ACE">
        <w:rPr>
          <w:rFonts w:ascii="Arial" w:hAnsi="Arial" w:cs="Arial"/>
          <w:szCs w:val="24"/>
        </w:rPr>
        <w:t>Evaluating what you are reading</w:t>
      </w:r>
    </w:p>
    <w:p w14:paraId="34C14397" w14:textId="7B4715C2" w:rsidR="00733105" w:rsidRPr="00B13ACE" w:rsidRDefault="00733105" w:rsidP="00733105">
      <w:pPr>
        <w:numPr>
          <w:ilvl w:val="0"/>
          <w:numId w:val="52"/>
        </w:numPr>
        <w:jc w:val="both"/>
        <w:rPr>
          <w:rFonts w:ascii="Arial" w:hAnsi="Arial" w:cs="Arial"/>
          <w:szCs w:val="24"/>
        </w:rPr>
      </w:pPr>
      <w:r w:rsidRPr="00B13ACE">
        <w:rPr>
          <w:rFonts w:ascii="Arial" w:hAnsi="Arial" w:cs="Arial"/>
          <w:szCs w:val="24"/>
        </w:rPr>
        <w:t>Later, applying what you’re reading to other learning and life situations you encounter</w:t>
      </w:r>
    </w:p>
    <w:p w14:paraId="754AC255" w14:textId="77777777" w:rsidR="00733105" w:rsidRPr="00B13ACE" w:rsidRDefault="00733105" w:rsidP="00C63089">
      <w:pPr>
        <w:jc w:val="both"/>
        <w:rPr>
          <w:rFonts w:ascii="Arial" w:hAnsi="Arial" w:cs="Arial"/>
          <w:szCs w:val="24"/>
        </w:rPr>
      </w:pPr>
      <w:r w:rsidRPr="00B13ACE">
        <w:rPr>
          <w:rFonts w:ascii="Arial" w:hAnsi="Arial" w:cs="Arial"/>
          <w:szCs w:val="24"/>
        </w:rPr>
        <w:t>Let’s break these steps into manageable chunks, because you are doing quite a lot when you read.</w:t>
      </w:r>
    </w:p>
    <w:p w14:paraId="500E25D9" w14:textId="42AE9132" w:rsidR="00733105" w:rsidRPr="00B13ACE" w:rsidRDefault="005D3524" w:rsidP="00C63089">
      <w:pPr>
        <w:jc w:val="both"/>
        <w:rPr>
          <w:rFonts w:ascii="Arial" w:hAnsi="Arial" w:cs="Arial"/>
          <w:szCs w:val="24"/>
        </w:rPr>
      </w:pPr>
      <w:r w:rsidRPr="00B13ACE">
        <w:rPr>
          <w:rFonts w:ascii="Arial" w:hAnsi="Arial" w:cs="Arial"/>
          <w:noProof/>
        </w:rPr>
        <w:drawing>
          <wp:inline distT="0" distB="0" distL="0" distR="0" wp14:anchorId="3E050B4C" wp14:editId="4E4E907A">
            <wp:extent cx="3425097" cy="2612104"/>
            <wp:effectExtent l="0" t="0" r="4445" b="0"/>
            <wp:docPr id="42" name="Picture 42" descr="A pie diagram shows the six major components of strong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e diagram shows the six major components of strong readin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524330" cy="2687782"/>
                    </a:xfrm>
                    <a:prstGeom prst="rect">
                      <a:avLst/>
                    </a:prstGeom>
                    <a:noFill/>
                    <a:ln>
                      <a:noFill/>
                    </a:ln>
                  </pic:spPr>
                </pic:pic>
              </a:graphicData>
            </a:graphic>
          </wp:inline>
        </w:drawing>
      </w:r>
    </w:p>
    <w:p w14:paraId="1E130A62" w14:textId="5330CC28" w:rsidR="00733105" w:rsidRPr="00B13ACE" w:rsidRDefault="00733105" w:rsidP="00D9328F">
      <w:pPr>
        <w:rPr>
          <w:rFonts w:ascii="Arial" w:hAnsi="Arial" w:cs="Arial"/>
          <w:b/>
          <w:sz w:val="18"/>
          <w:szCs w:val="18"/>
        </w:rPr>
      </w:pPr>
      <w:r w:rsidRPr="00B13ACE">
        <w:rPr>
          <w:rFonts w:ascii="Arial" w:hAnsi="Arial" w:cs="Arial"/>
          <w:b/>
          <w:sz w:val="18"/>
          <w:szCs w:val="18"/>
        </w:rPr>
        <w:t>Figure 5.1 The Activities of Reading</w:t>
      </w:r>
    </w:p>
    <w:p w14:paraId="5B821243" w14:textId="77777777" w:rsidR="00733105" w:rsidRPr="00B13ACE" w:rsidRDefault="00733105" w:rsidP="00C63089">
      <w:pPr>
        <w:ind w:left="720" w:firstLine="720"/>
        <w:rPr>
          <w:rFonts w:ascii="Arial" w:hAnsi="Arial" w:cs="Arial"/>
          <w:b/>
          <w:sz w:val="18"/>
          <w:szCs w:val="18"/>
        </w:rPr>
      </w:pPr>
    </w:p>
    <w:p w14:paraId="28038B2E" w14:textId="77777777" w:rsidR="00733105" w:rsidRPr="00B13ACE" w:rsidRDefault="00733105" w:rsidP="00DB2289">
      <w:pPr>
        <w:jc w:val="both"/>
        <w:rPr>
          <w:rFonts w:ascii="Arial" w:hAnsi="Arial" w:cs="Arial"/>
        </w:rPr>
      </w:pPr>
      <w:r w:rsidRPr="00B13ACE">
        <w:rPr>
          <w:rFonts w:ascii="Arial" w:hAnsi="Arial" w:cs="Arial"/>
        </w:rPr>
        <w:lastRenderedPageBreak/>
        <w:t xml:space="preserve">Whenever you tackle a reading assignment, first consider your purpose(s) in doing the reading. Then identify some strategies to get the most out of your reading experience. Spending a couple of minutes on the front end thinking about your goals and outcomes with a text can save you time in the long-run and ensure you absorb more of the material necessary to be successful. </w:t>
      </w:r>
    </w:p>
    <w:p w14:paraId="2AFF1A56" w14:textId="457349E3" w:rsidR="00733105" w:rsidRPr="00B13ACE" w:rsidRDefault="00733105" w:rsidP="00C63089">
      <w:pPr>
        <w:jc w:val="both"/>
        <w:rPr>
          <w:rFonts w:ascii="Arial" w:hAnsi="Arial" w:cs="Arial"/>
          <w:szCs w:val="24"/>
        </w:rPr>
      </w:pPr>
      <w:r w:rsidRPr="00B13ACE">
        <w:rPr>
          <w:rFonts w:ascii="Arial" w:hAnsi="Arial" w:cs="Arial"/>
          <w:noProof/>
          <w:szCs w:val="24"/>
        </w:rPr>
        <mc:AlternateContent>
          <mc:Choice Requires="wpg">
            <w:drawing>
              <wp:anchor distT="0" distB="0" distL="228600" distR="228600" simplePos="0" relativeHeight="251660800" behindDoc="0" locked="0" layoutInCell="1" allowOverlap="1" wp14:anchorId="4358FDAB" wp14:editId="0F9EF614">
                <wp:simplePos x="0" y="0"/>
                <wp:positionH relativeFrom="margin">
                  <wp:posOffset>-38100</wp:posOffset>
                </wp:positionH>
                <wp:positionV relativeFrom="page">
                  <wp:posOffset>2012950</wp:posOffset>
                </wp:positionV>
                <wp:extent cx="6101080" cy="2095500"/>
                <wp:effectExtent l="0" t="0" r="13970" b="0"/>
                <wp:wrapSquare wrapText="bothSides"/>
                <wp:docPr id="140" name="Group 1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01080" cy="2095500"/>
                          <a:chOff x="-20222" y="19050"/>
                          <a:chExt cx="3238474" cy="1350992"/>
                        </a:xfrm>
                      </wpg:grpSpPr>
                      <wps:wsp>
                        <wps:cNvPr id="141" name="Rectangle 141"/>
                        <wps:cNvSpPr/>
                        <wps:spPr>
                          <a:xfrm>
                            <a:off x="-20222" y="495043"/>
                            <a:ext cx="3218688" cy="874999"/>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2" name="Group 142"/>
                        <wpg:cNvGrpSpPr/>
                        <wpg:grpSpPr>
                          <a:xfrm>
                            <a:off x="0" y="19050"/>
                            <a:ext cx="2249424" cy="832104"/>
                            <a:chOff x="228600" y="0"/>
                            <a:chExt cx="1472184" cy="1024128"/>
                          </a:xfrm>
                        </wpg:grpSpPr>
                        <wps:wsp>
                          <wps:cNvPr id="143"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Rectangle 144"/>
                          <wps:cNvSpPr/>
                          <wps:spPr>
                            <a:xfrm>
                              <a:off x="228600" y="0"/>
                              <a:ext cx="1472184" cy="1024128"/>
                            </a:xfrm>
                            <a:prstGeom prst="rect">
                              <a:avLst/>
                            </a:prstGeom>
                            <a:blipFill>
                              <a:blip r:embed="rId7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5" name="Text Box 145"/>
                        <wps:cNvSpPr txBox="1"/>
                        <wps:spPr>
                          <a:xfrm>
                            <a:off x="238079" y="622139"/>
                            <a:ext cx="2980173" cy="7367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AE6CC6" w14:textId="77777777" w:rsidR="00837DF9" w:rsidRDefault="00837DF9" w:rsidP="00C63089">
                              <w:pPr>
                                <w:pStyle w:val="Heading2"/>
                              </w:pPr>
                              <w:bookmarkStart w:id="98" w:name="_Toc92883493"/>
                              <w:r>
                                <w:t>Questions for Reflection</w:t>
                              </w:r>
                              <w:bookmarkEnd w:id="98"/>
                            </w:p>
                            <w:p w14:paraId="108FF10D" w14:textId="77777777" w:rsidR="00837DF9" w:rsidRDefault="00837DF9" w:rsidP="00733105">
                              <w:pPr>
                                <w:pStyle w:val="ListParagraph"/>
                                <w:numPr>
                                  <w:ilvl w:val="0"/>
                                  <w:numId w:val="54"/>
                                </w:numPr>
                              </w:pPr>
                              <w:r w:rsidRPr="00E61BFD">
                                <w:t xml:space="preserve">How can distinguishing between reading </w:t>
                              </w:r>
                              <w:r>
                                <w:t xml:space="preserve">processes </w:t>
                              </w:r>
                              <w:r w:rsidRPr="00E61BFD">
                                <w:t>help</w:t>
                              </w:r>
                              <w:r>
                                <w:t xml:space="preserve"> </w:t>
                              </w:r>
                              <w:r w:rsidRPr="00E61BFD">
                                <w:t>you academically and personally?</w:t>
                              </w:r>
                            </w:p>
                            <w:p w14:paraId="7D1F42C8" w14:textId="77777777" w:rsidR="00837DF9" w:rsidRPr="00E61BFD" w:rsidRDefault="00837DF9" w:rsidP="00C63089">
                              <w:pPr>
                                <w:pStyle w:val="ListParagraph"/>
                              </w:pPr>
                            </w:p>
                            <w:p w14:paraId="3351E24D" w14:textId="77777777" w:rsidR="00837DF9" w:rsidRPr="00E61BFD" w:rsidRDefault="00837DF9" w:rsidP="00733105">
                              <w:pPr>
                                <w:pStyle w:val="ListParagraph"/>
                                <w:numPr>
                                  <w:ilvl w:val="0"/>
                                  <w:numId w:val="54"/>
                                </w:numPr>
                              </w:pPr>
                              <w:r w:rsidRPr="00E61BFD">
                                <w:t>How can you best prepare to read for college?</w:t>
                              </w:r>
                            </w:p>
                            <w:p w14:paraId="67637053" w14:textId="77777777" w:rsidR="00837DF9" w:rsidRPr="00497AE2" w:rsidRDefault="00837DF9" w:rsidP="00C63089"/>
                            <w:p w14:paraId="6CD8FD83" w14:textId="77777777" w:rsidR="00837DF9" w:rsidRDefault="00837DF9">
                              <w:pPr>
                                <w:ind w:left="504"/>
                                <w:jc w:val="right"/>
                                <w:rPr>
                                  <w:smallCaps/>
                                  <w:color w:val="ED7D31" w:themeColor="accent2"/>
                                  <w:sz w:val="28"/>
                                  <w:szCs w:val="24"/>
                                </w:rPr>
                              </w:pPr>
                            </w:p>
                            <w:p w14:paraId="5B8270DE" w14:textId="77777777" w:rsidR="00837DF9" w:rsidRDefault="00837DF9">
                              <w:pPr>
                                <w:pStyle w:val="NoSpacing"/>
                                <w:ind w:left="360"/>
                                <w:jc w:val="right"/>
                                <w:rPr>
                                  <w:color w:val="4472C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58FDAB" id="Group 140" o:spid="_x0000_s1089" alt="&quot;&quot;" style="position:absolute;left:0;text-align:left;margin-left:-3pt;margin-top:158.5pt;width:480.4pt;height:165pt;z-index:251660800;mso-wrap-distance-left:18pt;mso-wrap-distance-right:18pt;mso-position-horizontal-relative:margin;mso-position-vertical-relative:page;mso-width-relative:margin;mso-height-relative:margin" coordorigin="-202,190" coordsize="32384,13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">
                <v:rect id="Rectangle 141" o:spid="_x0000_s1090" style="position:absolute;left:-202;top:4950;width:32186;height:8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" fillcolor="white [3212]" stroked="f" strokeweight="1pt">
                  <v:fill opacity="0"/>
                </v:rect>
                <v:group id="Group 142" o:spid="_x0000_s1091"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Rectangle 10" o:spid="_x0000_s1092"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" path="m,l2240281,,1659256,222885,,822960,,xe" fillcolor="#4472c4 [3204]" stroked="f" strokeweight="1pt">
                    <v:stroke joinstyle="miter"/>
                    <v:path arrowok="t" o:connecttype="custom" o:connectlocs="0,0;1466258,0;1085979,274158;0,1012274;0,0" o:connectangles="0,0,0,0,0"/>
                  </v:shape>
                  <v:rect id="Rectangle 144" o:spid="_x0000_s1093"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" stroked="f" strokeweight="1pt">
                    <v:fill r:id="rId77" o:title="" recolor="t" rotate="t" type="frame"/>
                  </v:rect>
                </v:group>
                <v:shape id="Text Box 145" o:spid="_x0000_s1094" type="#_x0000_t202" style="position:absolute;left:2380;top:6221;width:29802;height:7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" filled="f" stroked="f" strokeweight=".5pt">
                  <v:textbox inset="3.6pt,7.2pt,0,0">
                    <w:txbxContent>
                      <w:p w14:paraId="7AAE6CC6" w14:textId="77777777" w:rsidR="00837DF9" w:rsidRDefault="00837DF9" w:rsidP="00C63089">
                        <w:pPr>
                          <w:pStyle w:val="Heading2"/>
                        </w:pPr>
                        <w:bookmarkStart w:id="99" w:name="_Toc92883493"/>
                        <w:r>
                          <w:t>Questions for Reflection</w:t>
                        </w:r>
                        <w:bookmarkEnd w:id="99"/>
                      </w:p>
                      <w:p w14:paraId="108FF10D" w14:textId="77777777" w:rsidR="00837DF9" w:rsidRDefault="00837DF9" w:rsidP="00733105">
                        <w:pPr>
                          <w:pStyle w:val="ListParagraph"/>
                          <w:numPr>
                            <w:ilvl w:val="0"/>
                            <w:numId w:val="54"/>
                          </w:numPr>
                        </w:pPr>
                        <w:r w:rsidRPr="00E61BFD">
                          <w:t xml:space="preserve">How can distinguishing between reading </w:t>
                        </w:r>
                        <w:r>
                          <w:t xml:space="preserve">processes </w:t>
                        </w:r>
                        <w:r w:rsidRPr="00E61BFD">
                          <w:t>help</w:t>
                        </w:r>
                        <w:r>
                          <w:t xml:space="preserve"> </w:t>
                        </w:r>
                        <w:r w:rsidRPr="00E61BFD">
                          <w:t>you academically and personally?</w:t>
                        </w:r>
                      </w:p>
                      <w:p w14:paraId="7D1F42C8" w14:textId="77777777" w:rsidR="00837DF9" w:rsidRPr="00E61BFD" w:rsidRDefault="00837DF9" w:rsidP="00C63089">
                        <w:pPr>
                          <w:pStyle w:val="ListParagraph"/>
                        </w:pPr>
                      </w:p>
                      <w:p w14:paraId="3351E24D" w14:textId="77777777" w:rsidR="00837DF9" w:rsidRPr="00E61BFD" w:rsidRDefault="00837DF9" w:rsidP="00733105">
                        <w:pPr>
                          <w:pStyle w:val="ListParagraph"/>
                          <w:numPr>
                            <w:ilvl w:val="0"/>
                            <w:numId w:val="54"/>
                          </w:numPr>
                        </w:pPr>
                        <w:r w:rsidRPr="00E61BFD">
                          <w:t>How can you best prepare to read for college?</w:t>
                        </w:r>
                      </w:p>
                      <w:p w14:paraId="67637053" w14:textId="77777777" w:rsidR="00837DF9" w:rsidRPr="00497AE2" w:rsidRDefault="00837DF9" w:rsidP="00C63089"/>
                      <w:p w14:paraId="6CD8FD83" w14:textId="77777777" w:rsidR="00837DF9" w:rsidRDefault="00837DF9">
                        <w:pPr>
                          <w:ind w:left="504"/>
                          <w:jc w:val="right"/>
                          <w:rPr>
                            <w:smallCaps/>
                            <w:color w:val="ED7D31" w:themeColor="accent2"/>
                            <w:sz w:val="28"/>
                            <w:szCs w:val="24"/>
                          </w:rPr>
                        </w:pPr>
                      </w:p>
                      <w:p w14:paraId="5B8270DE" w14:textId="77777777" w:rsidR="00837DF9" w:rsidRDefault="00837DF9">
                        <w:pPr>
                          <w:pStyle w:val="NoSpacing"/>
                          <w:ind w:left="360"/>
                          <w:jc w:val="right"/>
                          <w:rPr>
                            <w:color w:val="4472C4" w:themeColor="accent1"/>
                            <w:sz w:val="20"/>
                            <w:szCs w:val="20"/>
                          </w:rPr>
                        </w:pPr>
                      </w:p>
                    </w:txbxContent>
                  </v:textbox>
                </v:shape>
                <w10:wrap type="square" anchorx="margin" anchory="page"/>
              </v:group>
            </w:pict>
          </mc:Fallback>
        </mc:AlternateContent>
      </w:r>
    </w:p>
    <w:p w14:paraId="409990F8" w14:textId="77777777" w:rsidR="00733105" w:rsidRPr="00B13ACE" w:rsidRDefault="00733105" w:rsidP="00C63089">
      <w:pPr>
        <w:jc w:val="both"/>
        <w:rPr>
          <w:rFonts w:ascii="Arial" w:hAnsi="Arial" w:cs="Arial"/>
          <w:szCs w:val="24"/>
        </w:rPr>
      </w:pPr>
    </w:p>
    <w:p w14:paraId="744A2685" w14:textId="77777777" w:rsidR="00733105" w:rsidRPr="00B13ACE" w:rsidRDefault="00733105" w:rsidP="00C63089">
      <w:pPr>
        <w:pStyle w:val="paragraph"/>
        <w:spacing w:before="0" w:beforeAutospacing="0" w:after="0" w:afterAutospacing="0"/>
        <w:textAlignment w:val="baseline"/>
        <w:rPr>
          <w:rStyle w:val="normaltextrun"/>
          <w:rFonts w:ascii="Arial" w:hAnsi="Arial" w:cs="Arial"/>
          <w:color w:val="2E74B5"/>
          <w:sz w:val="28"/>
          <w:szCs w:val="28"/>
        </w:rPr>
      </w:pPr>
    </w:p>
    <w:p w14:paraId="5BB4B433" w14:textId="77777777" w:rsidR="00733105" w:rsidRPr="00B13ACE" w:rsidRDefault="00733105" w:rsidP="00C63089">
      <w:pPr>
        <w:pStyle w:val="paragraph"/>
        <w:spacing w:before="0" w:beforeAutospacing="0" w:after="0" w:afterAutospacing="0"/>
        <w:textAlignment w:val="baseline"/>
        <w:rPr>
          <w:rFonts w:ascii="Arial" w:hAnsi="Arial" w:cs="Arial"/>
          <w:color w:val="2E74B5"/>
          <w:sz w:val="22"/>
          <w:szCs w:val="22"/>
        </w:rPr>
      </w:pPr>
      <w:r w:rsidRPr="00B13ACE">
        <w:rPr>
          <w:rStyle w:val="normaltextrun"/>
          <w:rFonts w:ascii="Arial" w:hAnsi="Arial" w:cs="Arial"/>
          <w:color w:val="2E74B5"/>
          <w:sz w:val="28"/>
          <w:szCs w:val="28"/>
        </w:rPr>
        <w:t>Attribution</w:t>
      </w:r>
      <w:r w:rsidRPr="00B13ACE">
        <w:rPr>
          <w:rStyle w:val="eop"/>
          <w:rFonts w:ascii="Arial" w:eastAsiaTheme="minorEastAsia" w:hAnsi="Arial" w:cs="Arial"/>
          <w:color w:val="2E74B5"/>
          <w:sz w:val="28"/>
          <w:szCs w:val="28"/>
        </w:rPr>
        <w:t> </w:t>
      </w:r>
    </w:p>
    <w:p w14:paraId="3E71FA58" w14:textId="77777777" w:rsidR="00733105" w:rsidRPr="00B13ACE" w:rsidRDefault="00733105" w:rsidP="00733105">
      <w:pPr>
        <w:pStyle w:val="ListParagraph"/>
        <w:numPr>
          <w:ilvl w:val="0"/>
          <w:numId w:val="55"/>
        </w:numPr>
        <w:jc w:val="both"/>
        <w:rPr>
          <w:rFonts w:eastAsia="Arial" w:cs="Arial"/>
        </w:rPr>
      </w:pPr>
      <w:r w:rsidRPr="00B13ACE">
        <w:rPr>
          <w:rStyle w:val="normaltextrun"/>
          <w:rFonts w:cs="Arial"/>
          <w:color w:val="000000"/>
          <w:shd w:val="clear" w:color="auto" w:fill="FFFFFF"/>
        </w:rPr>
        <w:t xml:space="preserve">Parts of this chapter were adopted and modified from </w:t>
      </w:r>
      <w:hyperlink r:id="rId124" w:tgtFrame="_blank" w:history="1">
        <w:r w:rsidRPr="00B13ACE">
          <w:rPr>
            <w:rStyle w:val="Hyperlink"/>
            <w:rFonts w:eastAsia="Arial" w:cs="Arial"/>
          </w:rPr>
          <w:t>"College Success"</w:t>
        </w:r>
      </w:hyperlink>
      <w:r w:rsidRPr="00B13ACE">
        <w:rPr>
          <w:rFonts w:eastAsia="Arial" w:cs="Arial"/>
        </w:rPr>
        <w:t> by Amy Baldwin, OpenStax, Rice University is licensed under </w:t>
      </w:r>
      <w:hyperlink r:id="rId125" w:tgtFrame="_blank" w:history="1">
        <w:r w:rsidRPr="00B13ACE">
          <w:rPr>
            <w:rStyle w:val="Hyperlink"/>
            <w:rFonts w:eastAsia="Arial" w:cs="Arial"/>
          </w:rPr>
          <w:t>CC BY 4.0</w:t>
        </w:r>
      </w:hyperlink>
      <w:r w:rsidRPr="00B13ACE">
        <w:rPr>
          <w:rFonts w:eastAsia="Arial" w:cs="Arial"/>
        </w:rPr>
        <w:t> / A derivative from the </w:t>
      </w:r>
      <w:hyperlink r:id="rId126" w:tgtFrame="_blank" w:history="1">
        <w:r w:rsidRPr="00B13ACE">
          <w:rPr>
            <w:rStyle w:val="Hyperlink"/>
            <w:rFonts w:eastAsia="Arial" w:cs="Arial"/>
          </w:rPr>
          <w:t>original work</w:t>
        </w:r>
      </w:hyperlink>
    </w:p>
    <w:p w14:paraId="359DD870" w14:textId="410541AC" w:rsidR="00733105" w:rsidRPr="00B13ACE" w:rsidRDefault="00733105" w:rsidP="004B4085">
      <w:pPr>
        <w:pStyle w:val="ListParagraph"/>
        <w:jc w:val="both"/>
        <w:rPr>
          <w:rFonts w:eastAsia="Arial" w:cs="Arial"/>
        </w:rPr>
      </w:pPr>
    </w:p>
    <w:p w14:paraId="552FECFF" w14:textId="77777777" w:rsidR="00733105" w:rsidRPr="00B13ACE" w:rsidRDefault="00733105" w:rsidP="004B4085">
      <w:pPr>
        <w:pStyle w:val="paragraph"/>
        <w:spacing w:before="0" w:beforeAutospacing="0" w:after="0" w:afterAutospacing="0"/>
        <w:textAlignment w:val="baseline"/>
        <w:rPr>
          <w:rFonts w:ascii="Arial" w:hAnsi="Arial" w:cs="Arial"/>
        </w:rPr>
      </w:pPr>
    </w:p>
    <w:p w14:paraId="04AE44D7" w14:textId="2A31604E" w:rsidR="00733105" w:rsidRPr="00B13ACE" w:rsidRDefault="00733105">
      <w:pPr>
        <w:rPr>
          <w:rFonts w:ascii="Arial" w:hAnsi="Arial" w:cs="Arial"/>
        </w:rPr>
      </w:pPr>
      <w:r w:rsidRPr="00B13ACE">
        <w:rPr>
          <w:rFonts w:ascii="Arial" w:hAnsi="Arial" w:cs="Arial"/>
        </w:rPr>
        <w:br w:type="page"/>
      </w:r>
    </w:p>
    <w:p w14:paraId="755F57DD" w14:textId="77777777" w:rsidR="00733105" w:rsidRPr="00B13ACE" w:rsidRDefault="00733105" w:rsidP="00C63089">
      <w:pPr>
        <w:pStyle w:val="Heading1"/>
        <w:jc w:val="both"/>
        <w:rPr>
          <w:rFonts w:ascii="Arial" w:hAnsi="Arial" w:cs="Arial"/>
        </w:rPr>
      </w:pPr>
      <w:bookmarkStart w:id="100" w:name="_Toc92883494"/>
      <w:r w:rsidRPr="00B13ACE">
        <w:rPr>
          <w:rFonts w:ascii="Arial" w:hAnsi="Arial" w:cs="Arial"/>
        </w:rPr>
        <w:lastRenderedPageBreak/>
        <w:t>Chapter 6: Notetaking, Study Skills, and Exam Preparation</w:t>
      </w:r>
      <w:bookmarkEnd w:id="100"/>
      <w:r w:rsidRPr="00B13ACE">
        <w:rPr>
          <w:rFonts w:ascii="Arial" w:hAnsi="Arial" w:cs="Arial"/>
        </w:rPr>
        <w:t xml:space="preserve"> </w:t>
      </w:r>
    </w:p>
    <w:p w14:paraId="65BAA601" w14:textId="77777777" w:rsidR="00733105" w:rsidRPr="00B13ACE" w:rsidRDefault="00733105" w:rsidP="00C63089">
      <w:pPr>
        <w:jc w:val="both"/>
        <w:rPr>
          <w:rFonts w:ascii="Arial" w:hAnsi="Arial" w:cs="Arial"/>
        </w:rPr>
      </w:pPr>
    </w:p>
    <w:p w14:paraId="6623CD51" w14:textId="2DA8A67D" w:rsidR="00733105" w:rsidRPr="00B13ACE" w:rsidRDefault="00733105" w:rsidP="0092476A">
      <w:pPr>
        <w:pStyle w:val="Heading2"/>
        <w:jc w:val="both"/>
        <w:rPr>
          <w:rFonts w:cs="Arial"/>
        </w:rPr>
      </w:pPr>
      <w:bookmarkStart w:id="101" w:name="_Toc92883495"/>
      <w:r w:rsidRPr="00B13ACE">
        <w:rPr>
          <w:rFonts w:cs="Arial"/>
        </w:rPr>
        <w:t>Summary</w:t>
      </w:r>
      <w:bookmarkEnd w:id="101"/>
    </w:p>
    <w:p w14:paraId="06887837" w14:textId="1088C823" w:rsidR="00733105" w:rsidRPr="00B13ACE" w:rsidRDefault="00733105" w:rsidP="00C63089">
      <w:pPr>
        <w:rPr>
          <w:rFonts w:ascii="Arial" w:hAnsi="Arial" w:cs="Arial"/>
        </w:rPr>
      </w:pPr>
      <w:r w:rsidRPr="00B13ACE">
        <w:rPr>
          <w:rFonts w:ascii="Arial" w:hAnsi="Arial" w:cs="Arial"/>
        </w:rPr>
        <w:t>Exams in college can be stressful! One of the best ways to lessen this stress is to have a “plan of attack” to prepare yourself to do your best. This starts with attending class and taking quality notes</w:t>
      </w:r>
      <w:r w:rsidR="005D3524">
        <w:rPr>
          <w:rFonts w:ascii="Arial" w:hAnsi="Arial" w:cs="Arial"/>
        </w:rPr>
        <w:t>. You might use</w:t>
      </w:r>
      <w:r w:rsidRPr="00B13ACE">
        <w:rPr>
          <w:rFonts w:ascii="Arial" w:hAnsi="Arial" w:cs="Arial"/>
        </w:rPr>
        <w:t xml:space="preserve"> notetaking styles such as outlining, concept mapping, or the Cornell Method. Next, make a study plan. One effective strategy for this is to use the Study Cycle, a five-step method (prepare, attend, review, study, and assess) to help you efficiently prepare for exams and retain course content. On exam day, make sure to arrive early, visualize success, and scan through the entire test before answering any questions. Remember that different types of questions (i.e., multiple-choice or essays) require different strategies. Despite best efforts to prepare, students can still be struck by test anxiety. If this happens, try a mini-meditation before your test. Also, making sure you get a good night’s sleep and eat nutritious meals can go a long to make you feel calmer and more confident.</w:t>
      </w:r>
    </w:p>
    <w:p w14:paraId="3C789D03" w14:textId="77777777" w:rsidR="00733105" w:rsidRPr="00B13ACE" w:rsidRDefault="00733105" w:rsidP="00C63089">
      <w:pPr>
        <w:jc w:val="both"/>
        <w:rPr>
          <w:rFonts w:ascii="Arial" w:hAnsi="Arial" w:cs="Arial"/>
          <w:szCs w:val="24"/>
        </w:rPr>
      </w:pPr>
    </w:p>
    <w:p w14:paraId="7A2C5D6B" w14:textId="77777777" w:rsidR="00733105" w:rsidRPr="00B13ACE" w:rsidRDefault="00733105" w:rsidP="00C63089">
      <w:pPr>
        <w:pStyle w:val="Heading2"/>
        <w:jc w:val="both"/>
        <w:rPr>
          <w:rFonts w:cs="Arial"/>
        </w:rPr>
      </w:pPr>
      <w:bookmarkStart w:id="102" w:name="_Toc92883496"/>
      <w:r w:rsidRPr="00B13ACE">
        <w:rPr>
          <w:rFonts w:cs="Arial"/>
        </w:rPr>
        <w:t>Learning Objectives</w:t>
      </w:r>
      <w:bookmarkEnd w:id="102"/>
    </w:p>
    <w:p w14:paraId="542817F5" w14:textId="77777777" w:rsidR="00733105" w:rsidRPr="00B13ACE" w:rsidRDefault="00733105" w:rsidP="00C63089">
      <w:pPr>
        <w:jc w:val="both"/>
        <w:rPr>
          <w:rFonts w:ascii="Arial" w:hAnsi="Arial" w:cs="Arial"/>
        </w:rPr>
      </w:pPr>
      <w:r w:rsidRPr="00B13ACE">
        <w:rPr>
          <w:rFonts w:ascii="Arial" w:hAnsi="Arial" w:cs="Arial"/>
        </w:rPr>
        <w:t>After reading this chapter, you will be able to:</w:t>
      </w:r>
    </w:p>
    <w:p w14:paraId="212BED45" w14:textId="03C3A47E" w:rsidR="00733105" w:rsidRPr="00B13ACE" w:rsidRDefault="00733105" w:rsidP="00733105">
      <w:pPr>
        <w:pStyle w:val="ListParagraph"/>
        <w:numPr>
          <w:ilvl w:val="0"/>
          <w:numId w:val="60"/>
        </w:numPr>
        <w:jc w:val="both"/>
        <w:rPr>
          <w:rFonts w:cs="Arial"/>
        </w:rPr>
      </w:pPr>
      <w:r w:rsidRPr="00B13ACE">
        <w:rPr>
          <w:rFonts w:cs="Arial"/>
        </w:rPr>
        <w:t>Explain the importance of taking quality notes during class and describe notetaking methods such as the outlines, concept mapping, and the Cornell Method</w:t>
      </w:r>
    </w:p>
    <w:p w14:paraId="2D3A2CAF" w14:textId="77777777" w:rsidR="00733105" w:rsidRPr="00B13ACE" w:rsidRDefault="00733105" w:rsidP="00733105">
      <w:pPr>
        <w:pStyle w:val="ListParagraph"/>
        <w:numPr>
          <w:ilvl w:val="0"/>
          <w:numId w:val="60"/>
        </w:numPr>
        <w:jc w:val="both"/>
        <w:rPr>
          <w:rFonts w:cs="Arial"/>
        </w:rPr>
      </w:pPr>
      <w:r w:rsidRPr="00B13ACE">
        <w:rPr>
          <w:rFonts w:cs="Arial"/>
        </w:rPr>
        <w:t xml:space="preserve">Describe the different stages of the study cycle </w:t>
      </w:r>
    </w:p>
    <w:p w14:paraId="2BD10D64" w14:textId="77777777" w:rsidR="00733105" w:rsidRPr="00B13ACE" w:rsidRDefault="00733105" w:rsidP="00733105">
      <w:pPr>
        <w:pStyle w:val="ListParagraph"/>
        <w:numPr>
          <w:ilvl w:val="0"/>
          <w:numId w:val="60"/>
        </w:numPr>
        <w:jc w:val="both"/>
        <w:rPr>
          <w:rFonts w:cs="Arial"/>
        </w:rPr>
      </w:pPr>
      <w:r w:rsidRPr="00B13ACE">
        <w:rPr>
          <w:rFonts w:cs="Arial"/>
        </w:rPr>
        <w:t>Describe best practices for preparing for and taking exams</w:t>
      </w:r>
    </w:p>
    <w:p w14:paraId="0DFB8AAD" w14:textId="77777777" w:rsidR="00733105" w:rsidRPr="00B13ACE" w:rsidRDefault="00733105" w:rsidP="00733105">
      <w:pPr>
        <w:pStyle w:val="ListParagraph"/>
        <w:numPr>
          <w:ilvl w:val="0"/>
          <w:numId w:val="60"/>
        </w:numPr>
        <w:jc w:val="both"/>
        <w:rPr>
          <w:rFonts w:cs="Arial"/>
        </w:rPr>
      </w:pPr>
      <w:r w:rsidRPr="00B13ACE">
        <w:rPr>
          <w:rFonts w:cs="Arial"/>
        </w:rPr>
        <w:t>Define test anxiety and discuss strategies to lessen test anxiety</w:t>
      </w:r>
    </w:p>
    <w:p w14:paraId="0603BE0E" w14:textId="77777777" w:rsidR="00733105" w:rsidRPr="00B13ACE" w:rsidRDefault="00733105" w:rsidP="00C63089">
      <w:pPr>
        <w:jc w:val="both"/>
        <w:rPr>
          <w:rFonts w:ascii="Arial" w:hAnsi="Arial" w:cs="Arial"/>
        </w:rPr>
      </w:pPr>
    </w:p>
    <w:p w14:paraId="589EE332" w14:textId="77777777" w:rsidR="00733105" w:rsidRPr="00B13ACE" w:rsidRDefault="00733105" w:rsidP="00C63089">
      <w:pPr>
        <w:pStyle w:val="Heading2"/>
        <w:jc w:val="both"/>
        <w:rPr>
          <w:rFonts w:cs="Arial"/>
        </w:rPr>
      </w:pPr>
      <w:bookmarkStart w:id="103" w:name="_Toc92883497"/>
      <w:r w:rsidRPr="00B13ACE">
        <w:rPr>
          <w:rFonts w:cs="Arial"/>
        </w:rPr>
        <w:t>Notetaking: Why is this important?</w:t>
      </w:r>
      <w:bookmarkEnd w:id="103"/>
    </w:p>
    <w:p w14:paraId="367C03AA" w14:textId="77777777" w:rsidR="00733105" w:rsidRPr="00B13ACE" w:rsidRDefault="00733105" w:rsidP="00C63089">
      <w:pPr>
        <w:jc w:val="both"/>
        <w:rPr>
          <w:rFonts w:ascii="Arial" w:hAnsi="Arial" w:cs="Arial"/>
        </w:rPr>
      </w:pPr>
      <w:r w:rsidRPr="00B13ACE">
        <w:rPr>
          <w:rFonts w:ascii="Arial" w:hAnsi="Arial" w:cs="Arial"/>
        </w:rPr>
        <w:t>Do you take notes often? What kind of notes? In college, your instructors expect you to make connections between class lectures and reading assignments; they expect you to create an opinion about the material presented; they expect you to make connections between the material and life beyond college. Your notes are your roadmaps for these thoughts. After learning to listen, notetaking is the most important skill to ensure your success in a class. Effective notetaking is important because it:</w:t>
      </w:r>
    </w:p>
    <w:p w14:paraId="4EA5656D" w14:textId="77777777" w:rsidR="00733105" w:rsidRPr="00B13ACE" w:rsidRDefault="00733105" w:rsidP="00733105">
      <w:pPr>
        <w:pStyle w:val="ListParagraph"/>
        <w:numPr>
          <w:ilvl w:val="0"/>
          <w:numId w:val="56"/>
        </w:numPr>
        <w:jc w:val="both"/>
        <w:rPr>
          <w:rFonts w:cs="Arial"/>
        </w:rPr>
      </w:pPr>
      <w:r w:rsidRPr="00B13ACE">
        <w:rPr>
          <w:rFonts w:cs="Arial"/>
        </w:rPr>
        <w:t>Supports your listening efforts.</w:t>
      </w:r>
    </w:p>
    <w:p w14:paraId="3A30EA2E" w14:textId="77777777" w:rsidR="00733105" w:rsidRPr="00B13ACE" w:rsidRDefault="00733105" w:rsidP="00733105">
      <w:pPr>
        <w:pStyle w:val="ListParagraph"/>
        <w:numPr>
          <w:ilvl w:val="0"/>
          <w:numId w:val="56"/>
        </w:numPr>
        <w:jc w:val="both"/>
        <w:rPr>
          <w:rFonts w:cs="Arial"/>
        </w:rPr>
      </w:pPr>
      <w:r w:rsidRPr="00B13ACE">
        <w:rPr>
          <w:rFonts w:cs="Arial"/>
        </w:rPr>
        <w:t>Allows you to test your understanding of the material.</w:t>
      </w:r>
    </w:p>
    <w:p w14:paraId="0194A98D" w14:textId="77777777" w:rsidR="00733105" w:rsidRPr="00B13ACE" w:rsidRDefault="00733105" w:rsidP="00733105">
      <w:pPr>
        <w:pStyle w:val="ListParagraph"/>
        <w:numPr>
          <w:ilvl w:val="0"/>
          <w:numId w:val="56"/>
        </w:numPr>
        <w:jc w:val="both"/>
        <w:rPr>
          <w:rFonts w:cs="Arial"/>
        </w:rPr>
      </w:pPr>
      <w:r w:rsidRPr="00B13ACE">
        <w:rPr>
          <w:rFonts w:cs="Arial"/>
        </w:rPr>
        <w:t>Helps you remember the material better when you write key ideas down.</w:t>
      </w:r>
    </w:p>
    <w:p w14:paraId="3F393A99" w14:textId="77777777" w:rsidR="00733105" w:rsidRPr="00B13ACE" w:rsidRDefault="00733105" w:rsidP="00733105">
      <w:pPr>
        <w:pStyle w:val="ListParagraph"/>
        <w:numPr>
          <w:ilvl w:val="0"/>
          <w:numId w:val="56"/>
        </w:numPr>
        <w:jc w:val="both"/>
        <w:rPr>
          <w:rFonts w:cs="Arial"/>
        </w:rPr>
      </w:pPr>
      <w:r w:rsidRPr="00B13ACE">
        <w:rPr>
          <w:rFonts w:cs="Arial"/>
        </w:rPr>
        <w:t>Gives you a sense of what the instructor thinks is important.</w:t>
      </w:r>
    </w:p>
    <w:p w14:paraId="1189D827" w14:textId="77777777" w:rsidR="00733105" w:rsidRPr="00B13ACE" w:rsidRDefault="00733105" w:rsidP="00733105">
      <w:pPr>
        <w:pStyle w:val="ListParagraph"/>
        <w:numPr>
          <w:ilvl w:val="0"/>
          <w:numId w:val="56"/>
        </w:numPr>
        <w:jc w:val="both"/>
        <w:rPr>
          <w:rFonts w:cs="Arial"/>
        </w:rPr>
      </w:pPr>
      <w:r w:rsidRPr="00B13ACE">
        <w:rPr>
          <w:rFonts w:cs="Arial"/>
        </w:rPr>
        <w:t>Creates your “ultimate study guide.”</w:t>
      </w:r>
    </w:p>
    <w:p w14:paraId="70360391" w14:textId="77777777" w:rsidR="00733105" w:rsidRPr="00B13ACE" w:rsidRDefault="00733105" w:rsidP="00C63089">
      <w:pPr>
        <w:pStyle w:val="ListParagraph"/>
        <w:jc w:val="both"/>
        <w:rPr>
          <w:rFonts w:cs="Arial"/>
        </w:rPr>
      </w:pPr>
    </w:p>
    <w:p w14:paraId="6333C2BE" w14:textId="70B0A4E5" w:rsidR="00733105" w:rsidRPr="00B13ACE" w:rsidRDefault="00733105" w:rsidP="00C63089">
      <w:pPr>
        <w:jc w:val="both"/>
        <w:rPr>
          <w:rFonts w:ascii="Arial" w:hAnsi="Arial" w:cs="Arial"/>
        </w:rPr>
      </w:pPr>
      <w:r w:rsidRPr="00B13ACE">
        <w:rPr>
          <w:rFonts w:ascii="Arial" w:hAnsi="Arial" w:cs="Arial"/>
        </w:rPr>
        <w:t>Effective note-taking helps students retain what they learned in class so that they can use the material to study, build their knowledge, and tackle more complex concepts later on. Whether you prefer to write summaries or make visual guides and diagrams in your notes, the important thing is to find a note-taking strategy that works for you.</w:t>
      </w:r>
    </w:p>
    <w:p w14:paraId="53C2D09C" w14:textId="77777777" w:rsidR="00733105" w:rsidRPr="00B13ACE" w:rsidRDefault="00733105" w:rsidP="00C63089">
      <w:pPr>
        <w:jc w:val="both"/>
        <w:rPr>
          <w:rFonts w:ascii="Arial" w:hAnsi="Arial" w:cs="Arial"/>
        </w:rPr>
      </w:pPr>
      <w:r w:rsidRPr="00B13ACE">
        <w:rPr>
          <w:rFonts w:ascii="Arial" w:hAnsi="Arial" w:cs="Arial"/>
        </w:rPr>
        <w:lastRenderedPageBreak/>
        <w:t xml:space="preserve">There are various forms of taking notes, and which one you choose depends on both your style and the instructor’s approach to the material. Each can be used in a notebook, index cards, or in a digital form on your laptop. No specific type is good for all students and all situations, so we recommend that you develop your own style, but you should also be ready to modify it to fit the needs of a specific class or instructor. </w:t>
      </w:r>
    </w:p>
    <w:p w14:paraId="73C9C57D" w14:textId="77777777" w:rsidR="00733105" w:rsidRPr="00B13ACE" w:rsidRDefault="00733105" w:rsidP="00C63089">
      <w:pPr>
        <w:jc w:val="both"/>
        <w:rPr>
          <w:rFonts w:ascii="Arial" w:hAnsi="Arial" w:cs="Arial"/>
        </w:rPr>
      </w:pPr>
      <w:r w:rsidRPr="00B13ACE">
        <w:rPr>
          <w:rFonts w:ascii="Arial" w:hAnsi="Arial" w:cs="Arial"/>
        </w:rPr>
        <w:t>The following are a few recommendations to try out:</w:t>
      </w:r>
    </w:p>
    <w:p w14:paraId="1EAA3DEE" w14:textId="77777777" w:rsidR="00733105" w:rsidRPr="00B13ACE" w:rsidRDefault="00733105" w:rsidP="00733105">
      <w:pPr>
        <w:pStyle w:val="ListParagraph"/>
        <w:numPr>
          <w:ilvl w:val="0"/>
          <w:numId w:val="58"/>
        </w:numPr>
        <w:jc w:val="both"/>
        <w:rPr>
          <w:rFonts w:cs="Arial"/>
        </w:rPr>
      </w:pPr>
      <w:r w:rsidRPr="00B13ACE">
        <w:rPr>
          <w:rStyle w:val="Strong"/>
          <w:rFonts w:cs="Arial"/>
        </w:rPr>
        <w:t>Stay organized:</w:t>
      </w:r>
      <w:r w:rsidRPr="00B13ACE">
        <w:rPr>
          <w:rFonts w:cs="Arial"/>
        </w:rPr>
        <w:t xml:space="preserve"> Keep your notes and handouts separate for each class. For example, you might have a different notebook and folder for each class or a large notebook with a different tab for each class. This will save you the time of trying to organize and locate your notes when studying for an exam.</w:t>
      </w:r>
    </w:p>
    <w:p w14:paraId="04168E22" w14:textId="77777777" w:rsidR="00733105" w:rsidRPr="00B13ACE" w:rsidRDefault="00733105" w:rsidP="00733105">
      <w:pPr>
        <w:pStyle w:val="ListParagraph"/>
        <w:numPr>
          <w:ilvl w:val="0"/>
          <w:numId w:val="58"/>
        </w:numPr>
        <w:jc w:val="both"/>
        <w:rPr>
          <w:rFonts w:cs="Arial"/>
        </w:rPr>
      </w:pPr>
      <w:r w:rsidRPr="00B13ACE">
        <w:rPr>
          <w:rStyle w:val="Strong"/>
          <w:rFonts w:cs="Arial"/>
        </w:rPr>
        <w:t>Use your paper:</w:t>
      </w:r>
      <w:r w:rsidRPr="00B13ACE">
        <w:rPr>
          <w:rFonts w:cs="Arial"/>
        </w:rPr>
        <w:t xml:space="preserve"> Many students try to fit all of a day’s class notes onto one page and are often left with many extra blank pages in their notebooks. Instead, every time your instructor changes topics, flip to a new page. This allows you to find the material easily and makes your notes much cleaner. Similarly, if you are taking notes digitally, leave space between topics. For example, if you are taking notes in MS Word, you can use the “page break” function between topics.</w:t>
      </w:r>
    </w:p>
    <w:p w14:paraId="70576A71" w14:textId="77777777" w:rsidR="00733105" w:rsidRPr="00B13ACE" w:rsidRDefault="00733105" w:rsidP="00733105">
      <w:pPr>
        <w:pStyle w:val="ListParagraph"/>
        <w:numPr>
          <w:ilvl w:val="0"/>
          <w:numId w:val="58"/>
        </w:numPr>
        <w:jc w:val="both"/>
        <w:rPr>
          <w:rFonts w:cs="Arial"/>
        </w:rPr>
      </w:pPr>
      <w:r w:rsidRPr="00B13ACE">
        <w:rPr>
          <w:rStyle w:val="Strong"/>
          <w:rFonts w:cs="Arial"/>
        </w:rPr>
        <w:t>Use visual cues:</w:t>
      </w:r>
      <w:r w:rsidRPr="00B13ACE">
        <w:rPr>
          <w:rFonts w:cs="Arial"/>
        </w:rPr>
        <w:t xml:space="preserve"> Try highlighting, underlining, or drawing arrows or exclamation points next to any main or difficult concepts. This will call attention to these sections and remind you to spend more time reviewing them.</w:t>
      </w:r>
    </w:p>
    <w:p w14:paraId="649B64D0" w14:textId="77777777" w:rsidR="00733105" w:rsidRPr="00B13ACE" w:rsidRDefault="00733105" w:rsidP="00733105">
      <w:pPr>
        <w:pStyle w:val="ListParagraph"/>
        <w:numPr>
          <w:ilvl w:val="0"/>
          <w:numId w:val="58"/>
        </w:numPr>
        <w:jc w:val="both"/>
        <w:rPr>
          <w:rFonts w:cs="Arial"/>
        </w:rPr>
      </w:pPr>
      <w:r w:rsidRPr="00B13ACE">
        <w:rPr>
          <w:rStyle w:val="Strong"/>
          <w:rFonts w:cs="Arial"/>
        </w:rPr>
        <w:t>Group together similar concepts</w:t>
      </w:r>
      <w:r w:rsidRPr="00B13ACE">
        <w:rPr>
          <w:rFonts w:cs="Arial"/>
        </w:rPr>
        <w:t>: Grouping or “chunking” material is a good way to make studying and memorization easier. You can try drawing the main concept and connecting it to smaller, related concepts or making an outline of the information. Either one can serve as an effective study guide.</w:t>
      </w:r>
    </w:p>
    <w:p w14:paraId="387771D4" w14:textId="77777777" w:rsidR="00733105" w:rsidRPr="00B13ACE" w:rsidRDefault="00733105" w:rsidP="00733105">
      <w:pPr>
        <w:pStyle w:val="ListParagraph"/>
        <w:numPr>
          <w:ilvl w:val="0"/>
          <w:numId w:val="58"/>
        </w:numPr>
        <w:jc w:val="both"/>
        <w:rPr>
          <w:rFonts w:cs="Arial"/>
        </w:rPr>
      </w:pPr>
      <w:r w:rsidRPr="00B13ACE">
        <w:rPr>
          <w:rStyle w:val="Strong"/>
          <w:rFonts w:cs="Arial"/>
        </w:rPr>
        <w:t>Make notes legible:</w:t>
      </w:r>
      <w:r w:rsidRPr="00B13ACE">
        <w:rPr>
          <w:rFonts w:cs="Arial"/>
        </w:rPr>
        <w:t xml:space="preserve"> Some people have messy handwriting. However, writing as clearly as possible when you take notes will make it easier to review them later. It’s also helpful if you’re asked to share your notes with another student who missed class. If laptop use is permitted during class, you can also type your notes.</w:t>
      </w:r>
    </w:p>
    <w:p w14:paraId="5956ABEE" w14:textId="77777777" w:rsidR="00733105" w:rsidRPr="00B13ACE" w:rsidRDefault="00733105" w:rsidP="00C63089">
      <w:pPr>
        <w:pStyle w:val="ListParagraph"/>
        <w:jc w:val="both"/>
        <w:rPr>
          <w:rFonts w:cs="Arial"/>
        </w:rPr>
      </w:pPr>
    </w:p>
    <w:p w14:paraId="656D94B6" w14:textId="4115E205" w:rsidR="00733105" w:rsidRPr="00B13ACE" w:rsidRDefault="00733105" w:rsidP="0092476A">
      <w:pPr>
        <w:pStyle w:val="Heading2"/>
        <w:jc w:val="both"/>
        <w:rPr>
          <w:rFonts w:cs="Arial"/>
        </w:rPr>
      </w:pPr>
      <w:bookmarkStart w:id="104" w:name="_Toc92883498"/>
      <w:r w:rsidRPr="00B13ACE">
        <w:rPr>
          <w:rFonts w:cs="Arial"/>
        </w:rPr>
        <w:t>Notetaking Styles</w:t>
      </w:r>
      <w:bookmarkEnd w:id="104"/>
    </w:p>
    <w:p w14:paraId="37EEFF3B" w14:textId="77777777" w:rsidR="00733105" w:rsidRPr="000715FC" w:rsidRDefault="00733105">
      <w:pPr>
        <w:pStyle w:val="Heading3"/>
      </w:pPr>
      <w:bookmarkStart w:id="105" w:name="_Toc92883499"/>
      <w:r w:rsidRPr="0092476A">
        <w:rPr>
          <w:rStyle w:val="Strong"/>
          <w:b w:val="0"/>
          <w:bCs w:val="0"/>
        </w:rPr>
        <w:t>The Outline Method</w:t>
      </w:r>
      <w:bookmarkEnd w:id="105"/>
    </w:p>
    <w:p w14:paraId="66C25099" w14:textId="0382A60C" w:rsidR="00733105" w:rsidRPr="00B13ACE" w:rsidRDefault="00733105" w:rsidP="00C63089">
      <w:pPr>
        <w:jc w:val="both"/>
        <w:rPr>
          <w:rFonts w:ascii="Arial" w:hAnsi="Arial" w:cs="Arial"/>
        </w:rPr>
      </w:pPr>
      <w:r w:rsidRPr="00B13ACE">
        <w:rPr>
          <w:rFonts w:ascii="Arial" w:hAnsi="Arial" w:cs="Arial"/>
        </w:rPr>
        <w:t>The outline method allows you to prioritize the material. Key ideas are written to the left of the page, subordinate ideas are then indented, and details of the subordinate ideas can be indented further (Figure 6.1). To further organize your ideas, you can use the typical outlining numbering scheme (starting with Roman numerals for key ideas, moving to capital letters on the first subordinate level, Arabic numbers for the next level, and lowercase letters following.) At first, you may have trouble identifying when the instructor moves from one idea to another. This takes practice and experience with each instructor, so don’t give up! In the early stages, you should use your syllabus to determine what key ideas the instructor plans to present. Your reading assignments before class can also give you guidance in identifying the key ideas.</w:t>
      </w:r>
    </w:p>
    <w:p w14:paraId="479AF970" w14:textId="77777777" w:rsidR="00733105" w:rsidRPr="00B13ACE" w:rsidRDefault="00733105" w:rsidP="00C63089">
      <w:pPr>
        <w:jc w:val="both"/>
        <w:rPr>
          <w:rFonts w:ascii="Arial" w:hAnsi="Arial" w:cs="Arial"/>
        </w:rPr>
      </w:pPr>
      <w:r w:rsidRPr="00B13ACE">
        <w:rPr>
          <w:rFonts w:ascii="Arial" w:hAnsi="Arial" w:cs="Arial"/>
        </w:rPr>
        <w:t>If you’re using your laptop computer for taking notes, a basic word processing application (like Microsoft Word or Works) is very effective. Format your document by selecting the outline format from the format bullets menu. Use the increase or decrease indent buttons to navigate the level of importance you want to give each item. The software will take care of the numbering for you!</w:t>
      </w:r>
    </w:p>
    <w:p w14:paraId="1F602132" w14:textId="77777777" w:rsidR="00733105" w:rsidRPr="00B13ACE" w:rsidRDefault="00733105" w:rsidP="00C63089">
      <w:pPr>
        <w:jc w:val="both"/>
        <w:rPr>
          <w:rFonts w:ascii="Arial" w:hAnsi="Arial" w:cs="Arial"/>
        </w:rPr>
      </w:pPr>
      <w:r w:rsidRPr="00B13ACE">
        <w:rPr>
          <w:rFonts w:ascii="Arial" w:hAnsi="Arial" w:cs="Arial"/>
        </w:rPr>
        <w:lastRenderedPageBreak/>
        <w:t>After class, be sure to review your notes and then summarize the class in one or two short paragraphs using your own words. This summary will significantly affect your recall and will help you prepare for the next class.</w:t>
      </w:r>
    </w:p>
    <w:p w14:paraId="45E63708" w14:textId="77777777" w:rsidR="00733105" w:rsidRPr="00B13ACE" w:rsidRDefault="00733105" w:rsidP="00C63089">
      <w:pPr>
        <w:jc w:val="both"/>
        <w:rPr>
          <w:rFonts w:ascii="Arial" w:hAnsi="Arial" w:cs="Arial"/>
        </w:rPr>
      </w:pPr>
      <w:r w:rsidRPr="00B13ACE">
        <w:rPr>
          <w:rFonts w:ascii="Arial" w:hAnsi="Arial" w:cs="Arial"/>
          <w:noProof/>
        </w:rPr>
        <w:drawing>
          <wp:inline distT="0" distB="0" distL="0" distR="0" wp14:anchorId="3E2E0AA9" wp14:editId="0FD546F6">
            <wp:extent cx="2542443" cy="3305175"/>
            <wp:effectExtent l="0" t="0" r="0" b="0"/>
            <wp:docPr id="163" name="Picture 163" descr="Outline as described in Outline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Outline as described in Outline method."/>
                    <pic:cNvPicPr/>
                  </pic:nvPicPr>
                  <pic:blipFill>
                    <a:blip r:embed="rId127">
                      <a:extLst>
                        <a:ext uri="{28A0092B-C50C-407E-A947-70E740481C1C}">
                          <a14:useLocalDpi xmlns:a14="http://schemas.microsoft.com/office/drawing/2010/main" val="0"/>
                        </a:ext>
                      </a:extLst>
                    </a:blip>
                    <a:stretch>
                      <a:fillRect/>
                    </a:stretch>
                  </pic:blipFill>
                  <pic:spPr>
                    <a:xfrm>
                      <a:off x="0" y="0"/>
                      <a:ext cx="2553272" cy="3319253"/>
                    </a:xfrm>
                    <a:prstGeom prst="rect">
                      <a:avLst/>
                    </a:prstGeom>
                  </pic:spPr>
                </pic:pic>
              </a:graphicData>
            </a:graphic>
          </wp:inline>
        </w:drawing>
      </w:r>
    </w:p>
    <w:p w14:paraId="2BDA0CC4" w14:textId="77777777" w:rsidR="00733105" w:rsidRPr="00B13ACE" w:rsidRDefault="00733105" w:rsidP="00C63089">
      <w:pPr>
        <w:jc w:val="both"/>
        <w:rPr>
          <w:rFonts w:ascii="Arial" w:hAnsi="Arial" w:cs="Arial"/>
          <w:sz w:val="18"/>
          <w:szCs w:val="18"/>
        </w:rPr>
      </w:pPr>
      <w:r w:rsidRPr="00B13ACE">
        <w:rPr>
          <w:rStyle w:val="Strong"/>
          <w:rFonts w:ascii="Arial" w:hAnsi="Arial" w:cs="Arial"/>
          <w:sz w:val="18"/>
          <w:szCs w:val="18"/>
        </w:rPr>
        <w:t>Figure 6.1. Outline Notetaking.</w:t>
      </w:r>
      <w:r w:rsidRPr="00B13ACE">
        <w:rPr>
          <w:rFonts w:ascii="Arial" w:hAnsi="Arial" w:cs="Arial"/>
          <w:sz w:val="18"/>
          <w:szCs w:val="18"/>
        </w:rPr>
        <w:t xml:space="preserve"> In this method of notetaking, designate major topics or themes using Roman numerals and list related information underneath with numbers and letters.</w:t>
      </w:r>
    </w:p>
    <w:p w14:paraId="67289364" w14:textId="77777777" w:rsidR="00733105" w:rsidRPr="00B13ACE" w:rsidRDefault="00733105" w:rsidP="00C63089">
      <w:pPr>
        <w:jc w:val="both"/>
        <w:rPr>
          <w:rFonts w:ascii="Arial" w:hAnsi="Arial" w:cs="Arial"/>
        </w:rPr>
      </w:pPr>
    </w:p>
    <w:p w14:paraId="1AAB5B84" w14:textId="77777777" w:rsidR="00733105" w:rsidRPr="000715FC" w:rsidRDefault="00733105">
      <w:pPr>
        <w:pStyle w:val="Heading3"/>
      </w:pPr>
      <w:bookmarkStart w:id="106" w:name="_Toc92883500"/>
      <w:r w:rsidRPr="0092476A">
        <w:rPr>
          <w:rStyle w:val="Strong"/>
          <w:b w:val="0"/>
          <w:bCs w:val="0"/>
        </w:rPr>
        <w:t>The Concept Map Method</w:t>
      </w:r>
      <w:bookmarkEnd w:id="106"/>
    </w:p>
    <w:p w14:paraId="3AE297EB" w14:textId="77777777" w:rsidR="00733105" w:rsidRPr="00B13ACE" w:rsidRDefault="00733105" w:rsidP="00C63089">
      <w:pPr>
        <w:jc w:val="both"/>
        <w:rPr>
          <w:rFonts w:ascii="Arial" w:hAnsi="Arial" w:cs="Arial"/>
        </w:rPr>
      </w:pPr>
      <w:r w:rsidRPr="00B13ACE">
        <w:rPr>
          <w:rFonts w:ascii="Arial" w:hAnsi="Arial" w:cs="Arial"/>
        </w:rPr>
        <w:t>This is a very graphic method of note-taking that is especially good at capturing the relationships among ideas. Concept maps harness your visual sense to understand complex material “at a glance.” They also give you the flexibility to move from one idea to another and back easily and are helpful if your instructor moves freely through the material.</w:t>
      </w:r>
    </w:p>
    <w:p w14:paraId="21EAD85B" w14:textId="28F5C4B4" w:rsidR="00733105" w:rsidRPr="00B13ACE" w:rsidRDefault="00733105" w:rsidP="00C63089">
      <w:pPr>
        <w:jc w:val="both"/>
        <w:rPr>
          <w:rFonts w:ascii="Arial" w:hAnsi="Arial" w:cs="Arial"/>
        </w:rPr>
      </w:pPr>
      <w:r w:rsidRPr="00B13ACE">
        <w:rPr>
          <w:rFonts w:ascii="Arial" w:hAnsi="Arial" w:cs="Arial"/>
        </w:rPr>
        <w:t>To develop a concept map, start by using your textbook and/or in-class notes syllabus to rank the ideas you will listen to by level of detail (from high-level or abstract ideas to detailed facts). Select an overriding idea (high level or abstract) from the instructor’s lecture and place it in a circle in the middle of the page. Then create branches off that circle to record the more detailed information, creating additional limbs as you need them. Arrange the branches with others that interrelate closely (Figure 6.2). When a new high-level idea is presented, create a new circle with its own branches. Link together circles or concepts that are related. Use arrows and symbols to capture the relationship between the ideas. For example, an arrow may be used to illustrate cause or effect, a double-pointed arrow to illustrate dependence, or a dotted arrow to illustrate impact or effect.</w:t>
      </w:r>
    </w:p>
    <w:p w14:paraId="497AE78F" w14:textId="77777777" w:rsidR="00733105" w:rsidRPr="00B13ACE" w:rsidRDefault="00733105" w:rsidP="00C63089">
      <w:pPr>
        <w:jc w:val="both"/>
        <w:rPr>
          <w:rFonts w:ascii="Arial" w:hAnsi="Arial" w:cs="Arial"/>
        </w:rPr>
      </w:pPr>
    </w:p>
    <w:p w14:paraId="0B124440" w14:textId="77777777" w:rsidR="00733105" w:rsidRPr="00B13ACE" w:rsidRDefault="00733105" w:rsidP="00C63089">
      <w:pPr>
        <w:jc w:val="both"/>
        <w:rPr>
          <w:rStyle w:val="Strong"/>
          <w:rFonts w:ascii="Arial" w:hAnsi="Arial" w:cs="Arial"/>
        </w:rPr>
      </w:pPr>
      <w:r w:rsidRPr="00B13ACE">
        <w:rPr>
          <w:rStyle w:val="Strong"/>
          <w:rFonts w:ascii="Arial" w:hAnsi="Arial" w:cs="Arial"/>
          <w:noProof/>
          <w:sz w:val="18"/>
          <w:szCs w:val="18"/>
        </w:rPr>
        <w:lastRenderedPageBreak/>
        <w:drawing>
          <wp:anchor distT="0" distB="0" distL="114300" distR="114300" simplePos="0" relativeHeight="251664896" behindDoc="0" locked="0" layoutInCell="1" allowOverlap="1" wp14:anchorId="69FE8D63" wp14:editId="486A28A8">
            <wp:simplePos x="914400" y="914400"/>
            <wp:positionH relativeFrom="margin">
              <wp:align>center</wp:align>
            </wp:positionH>
            <wp:positionV relativeFrom="paragraph">
              <wp:posOffset>0</wp:posOffset>
            </wp:positionV>
            <wp:extent cx="5276088" cy="3291840"/>
            <wp:effectExtent l="0" t="0" r="1270" b="3810"/>
            <wp:wrapTopAndBottom/>
            <wp:docPr id="164" name="Picture 164" descr="Example of a concept map with concept bubbles and arrows representing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Example of a concept map with concept bubbles and arrows representing connections."/>
                    <pic:cNvPicPr/>
                  </pic:nvPicPr>
                  <pic:blipFill>
                    <a:blip r:embed="rId128">
                      <a:extLst>
                        <a:ext uri="{28A0092B-C50C-407E-A947-70E740481C1C}">
                          <a14:useLocalDpi xmlns:a14="http://schemas.microsoft.com/office/drawing/2010/main" val="0"/>
                        </a:ext>
                      </a:extLst>
                    </a:blip>
                    <a:stretch>
                      <a:fillRect/>
                    </a:stretch>
                  </pic:blipFill>
                  <pic:spPr>
                    <a:xfrm>
                      <a:off x="0" y="0"/>
                      <a:ext cx="5276088" cy="3291840"/>
                    </a:xfrm>
                    <a:prstGeom prst="rect">
                      <a:avLst/>
                    </a:prstGeom>
                  </pic:spPr>
                </pic:pic>
              </a:graphicData>
            </a:graphic>
            <wp14:sizeRelH relativeFrom="margin">
              <wp14:pctWidth>0</wp14:pctWidth>
            </wp14:sizeRelH>
            <wp14:sizeRelV relativeFrom="margin">
              <wp14:pctHeight>0</wp14:pctHeight>
            </wp14:sizeRelV>
          </wp:anchor>
        </w:drawing>
      </w:r>
      <w:r w:rsidRPr="00B13ACE">
        <w:rPr>
          <w:rStyle w:val="Strong"/>
          <w:rFonts w:ascii="Arial" w:hAnsi="Arial" w:cs="Arial"/>
          <w:sz w:val="18"/>
          <w:szCs w:val="18"/>
        </w:rPr>
        <w:t>Figure 6.2. Concept mapping.</w:t>
      </w:r>
      <w:r w:rsidRPr="00B13ACE">
        <w:rPr>
          <w:rFonts w:ascii="Arial" w:hAnsi="Arial" w:cs="Arial"/>
          <w:sz w:val="18"/>
          <w:szCs w:val="18"/>
        </w:rPr>
        <w:t xml:space="preserve"> Concept mapping is a style of notetaking that involves making a “map” of connections between key terms and concepts. The above is an electricity concept map by NASA</w:t>
      </w:r>
      <w:r w:rsidRPr="00B13ACE">
        <w:rPr>
          <w:rFonts w:ascii="Arial" w:hAnsi="Arial" w:cs="Arial"/>
        </w:rPr>
        <w:t>.</w:t>
      </w:r>
    </w:p>
    <w:p w14:paraId="56D102EC" w14:textId="77777777" w:rsidR="00733105" w:rsidRPr="00B13ACE" w:rsidRDefault="00733105" w:rsidP="00C63089">
      <w:pPr>
        <w:jc w:val="both"/>
        <w:rPr>
          <w:rStyle w:val="Strong"/>
          <w:rFonts w:ascii="Arial" w:hAnsi="Arial" w:cs="Arial"/>
        </w:rPr>
      </w:pPr>
    </w:p>
    <w:p w14:paraId="2B69F000" w14:textId="77777777" w:rsidR="00733105" w:rsidRPr="000715FC" w:rsidRDefault="00733105">
      <w:pPr>
        <w:pStyle w:val="Heading3"/>
      </w:pPr>
      <w:bookmarkStart w:id="107" w:name="_Toc92883501"/>
      <w:r w:rsidRPr="0092476A">
        <w:rPr>
          <w:rStyle w:val="Strong"/>
          <w:b w:val="0"/>
          <w:bCs w:val="0"/>
        </w:rPr>
        <w:t>The Cornell Method</w:t>
      </w:r>
      <w:bookmarkEnd w:id="107"/>
      <w:r w:rsidRPr="000715FC">
        <w:t xml:space="preserve"> </w:t>
      </w:r>
    </w:p>
    <w:p w14:paraId="33431097" w14:textId="5D703AAC" w:rsidR="00733105" w:rsidRPr="00B13ACE" w:rsidRDefault="00733105" w:rsidP="00C63089">
      <w:pPr>
        <w:jc w:val="both"/>
        <w:rPr>
          <w:rFonts w:ascii="Arial" w:hAnsi="Arial" w:cs="Arial"/>
        </w:rPr>
      </w:pPr>
      <w:r w:rsidRPr="00B13ACE">
        <w:rPr>
          <w:rFonts w:ascii="Arial" w:hAnsi="Arial" w:cs="Arial"/>
        </w:rPr>
        <w:t xml:space="preserve">The Cornell method was developed in the 1950s by Professor Walter Pauk at Cornell University. It is recommended by most colleges because of its usefulness and flexibility. This method captures notes, defines priorities, and </w:t>
      </w:r>
      <w:r w:rsidR="000D32F3">
        <w:rPr>
          <w:rFonts w:ascii="Arial" w:hAnsi="Arial" w:cs="Arial"/>
        </w:rPr>
        <w:t>provides</w:t>
      </w:r>
      <w:r w:rsidRPr="00B13ACE">
        <w:rPr>
          <w:rFonts w:ascii="Arial" w:hAnsi="Arial" w:cs="Arial"/>
        </w:rPr>
        <w:t xml:space="preserve"> a very helpful study tool.</w:t>
      </w:r>
    </w:p>
    <w:p w14:paraId="2EE03737" w14:textId="77777777" w:rsidR="00733105" w:rsidRPr="00B13ACE" w:rsidRDefault="00733105" w:rsidP="00C63089">
      <w:pPr>
        <w:jc w:val="both"/>
        <w:rPr>
          <w:rFonts w:ascii="Arial" w:hAnsi="Arial" w:cs="Arial"/>
        </w:rPr>
      </w:pPr>
      <w:r w:rsidRPr="00B13ACE">
        <w:rPr>
          <w:rFonts w:ascii="Arial" w:hAnsi="Arial" w:cs="Arial"/>
        </w:rPr>
        <w:t>The Cornell method follows a very specific format that consists of four boxes: a header, two columns, and a footer. The header is a small box across the top of the page. In it, you write identification information like the course name, topic, and the date of the class. Underneath the header are two columns: a narrow one on the left (no more than one-third of the page) and a wide one on the right. The wide column, called the “notes” column, takes up most of the page and is used to capture your notes using any of the methods outlined earlier. The left column, known as the “cue” or “recall” column, is used to jot down main ideas, keywords, questions, clarifications, and other notes. It should be used both during the class and when reviewing your notes after class. Finally, use the box in the footer to write a summary of the class in your own words. This will help you make sense of your notes in the future and is a valuable tool to aid with recall and studying (Figure 6.3).</w:t>
      </w:r>
    </w:p>
    <w:p w14:paraId="6AB301F5" w14:textId="77777777" w:rsidR="00733105" w:rsidRPr="00B13ACE" w:rsidRDefault="00733105" w:rsidP="00C63089">
      <w:pPr>
        <w:jc w:val="both"/>
        <w:rPr>
          <w:rFonts w:ascii="Arial" w:hAnsi="Arial" w:cs="Arial"/>
        </w:rPr>
      </w:pPr>
      <w:r w:rsidRPr="00B13ACE">
        <w:rPr>
          <w:rFonts w:ascii="Arial" w:hAnsi="Arial" w:cs="Arial"/>
        </w:rPr>
        <w:t>Some students like to use index cards to take notes. These actually lend themselves quite well to the Cornell method. Use the “back” or lined side of the card to write your notes in class. Use one card per key concept. The “front” unlined side of the card replaces the left hand “cue” column. Use it after class to write keywords, comments, or questions. When you study, the cards become flashcards with questions on one side and answers on the other. Write a summary of the class on a separate card and place it on the top of the deck as an introduction to what was covered in the class.</w:t>
      </w:r>
    </w:p>
    <w:p w14:paraId="705F110E" w14:textId="77777777" w:rsidR="00733105" w:rsidRPr="00B13ACE" w:rsidRDefault="00733105" w:rsidP="00C63089">
      <w:pPr>
        <w:jc w:val="both"/>
        <w:rPr>
          <w:rStyle w:val="Strong"/>
          <w:rFonts w:ascii="Arial" w:hAnsi="Arial" w:cs="Arial"/>
        </w:rPr>
      </w:pPr>
      <w:r w:rsidRPr="00B13ACE">
        <w:rPr>
          <w:rFonts w:ascii="Arial" w:hAnsi="Arial" w:cs="Arial"/>
          <w:noProof/>
        </w:rPr>
        <w:lastRenderedPageBreak/>
        <w:drawing>
          <wp:anchor distT="0" distB="0" distL="114300" distR="114300" simplePos="0" relativeHeight="251665920" behindDoc="0" locked="0" layoutInCell="1" allowOverlap="1" wp14:anchorId="6CEA38D2" wp14:editId="55334550">
            <wp:simplePos x="0" y="0"/>
            <wp:positionH relativeFrom="page">
              <wp:align>center</wp:align>
            </wp:positionH>
            <wp:positionV relativeFrom="paragraph">
              <wp:posOffset>332740</wp:posOffset>
            </wp:positionV>
            <wp:extent cx="3867912" cy="4718304"/>
            <wp:effectExtent l="0" t="0" r="0" b="6350"/>
            <wp:wrapTopAndBottom/>
            <wp:docPr id="165" name="Picture 165" descr="Cornell Method of Notetaking example as d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Cornell Method of Notetaking example as described."/>
                    <pic:cNvPicPr/>
                  </pic:nvPicPr>
                  <pic:blipFill rotWithShape="1">
                    <a:blip r:embed="rId129" cstate="print">
                      <a:extLst>
                        <a:ext uri="{28A0092B-C50C-407E-A947-70E740481C1C}">
                          <a14:useLocalDpi xmlns:a14="http://schemas.microsoft.com/office/drawing/2010/main" val="0"/>
                        </a:ext>
                      </a:extLst>
                    </a:blip>
                    <a:srcRect t="6743" b="1845"/>
                    <a:stretch/>
                  </pic:blipFill>
                  <pic:spPr bwMode="auto">
                    <a:xfrm>
                      <a:off x="0" y="0"/>
                      <a:ext cx="3867912" cy="47183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1E4C5C" w14:textId="77777777" w:rsidR="00733105" w:rsidRPr="00B13ACE" w:rsidRDefault="00733105" w:rsidP="00C63089">
      <w:pPr>
        <w:jc w:val="both"/>
        <w:rPr>
          <w:rStyle w:val="Strong"/>
          <w:rFonts w:ascii="Arial" w:hAnsi="Arial" w:cs="Arial"/>
          <w:sz w:val="18"/>
          <w:szCs w:val="18"/>
        </w:rPr>
      </w:pPr>
    </w:p>
    <w:p w14:paraId="6FA88AEE" w14:textId="579DCF99" w:rsidR="00733105" w:rsidRPr="00B13ACE" w:rsidRDefault="00733105" w:rsidP="0092476A">
      <w:pPr>
        <w:jc w:val="both"/>
        <w:rPr>
          <w:rFonts w:ascii="Arial" w:hAnsi="Arial" w:cs="Arial"/>
        </w:rPr>
      </w:pPr>
      <w:r w:rsidRPr="00B13ACE">
        <w:rPr>
          <w:rFonts w:ascii="Arial" w:hAnsi="Arial" w:cs="Arial"/>
          <w:noProof/>
        </w:rPr>
        <mc:AlternateContent>
          <mc:Choice Requires="wpg">
            <w:drawing>
              <wp:anchor distT="45720" distB="45720" distL="182880" distR="182880" simplePos="0" relativeHeight="251662848" behindDoc="0" locked="0" layoutInCell="1" allowOverlap="1" wp14:anchorId="496F7973" wp14:editId="615B8A59">
                <wp:simplePos x="0" y="0"/>
                <wp:positionH relativeFrom="margin">
                  <wp:align>right</wp:align>
                </wp:positionH>
                <wp:positionV relativeFrom="paragraph">
                  <wp:posOffset>506730</wp:posOffset>
                </wp:positionV>
                <wp:extent cx="5937250" cy="2419350"/>
                <wp:effectExtent l="0" t="0" r="6350" b="0"/>
                <wp:wrapTopAndBottom/>
                <wp:docPr id="149" name="Group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37250" cy="2419350"/>
                          <a:chOff x="-6616" y="663455"/>
                          <a:chExt cx="3580116" cy="1317362"/>
                        </a:xfrm>
                      </wpg:grpSpPr>
                      <wps:wsp>
                        <wps:cNvPr id="150" name="Rectangle 150"/>
                        <wps:cNvSpPr/>
                        <wps:spPr>
                          <a:xfrm>
                            <a:off x="37927" y="663455"/>
                            <a:ext cx="3535573" cy="162470"/>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FCA46F5" w14:textId="77777777" w:rsidR="00837DF9" w:rsidRDefault="00837DF9" w:rsidP="00C63089">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Text Box 151"/>
                        <wps:cNvSpPr txBox="1"/>
                        <wps:spPr>
                          <a:xfrm>
                            <a:off x="-6616" y="855205"/>
                            <a:ext cx="3567448" cy="1125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B7910A" w14:textId="77777777" w:rsidR="00837DF9" w:rsidRDefault="00837DF9" w:rsidP="00C63089">
                              <w:pPr>
                                <w:pStyle w:val="Heading2"/>
                              </w:pPr>
                              <w:bookmarkStart w:id="108" w:name="_Toc92883502"/>
                              <w:r>
                                <w:t>Activity 1: Notetaking Style Test Drive</w:t>
                              </w:r>
                              <w:bookmarkEnd w:id="108"/>
                            </w:p>
                            <w:p w14:paraId="1F44135D" w14:textId="77777777" w:rsidR="00837DF9" w:rsidRDefault="00837DF9" w:rsidP="00E86944">
                              <w:pPr>
                                <w:spacing w:after="0"/>
                              </w:pPr>
                            </w:p>
                            <w:p w14:paraId="11A78B63" w14:textId="77777777" w:rsidR="00837DF9" w:rsidRPr="0092476A" w:rsidRDefault="00837DF9" w:rsidP="0092476A">
                              <w:pPr>
                                <w:shd w:val="clear" w:color="auto" w:fill="0B6396"/>
                                <w:spacing w:after="267" w:line="336" w:lineRule="atLeast"/>
                                <w:ind w:right="-267"/>
                                <w:jc w:val="both"/>
                                <w:outlineLvl w:val="2"/>
                                <w:rPr>
                                  <w:rFonts w:ascii="Arial" w:hAnsi="Arial" w:cs="Arial"/>
                                  <w:b/>
                                  <w:bCs/>
                                  <w:color w:val="FFFFFF" w:themeColor="background1"/>
                                  <w:sz w:val="26"/>
                                  <w:szCs w:val="26"/>
                                </w:rPr>
                              </w:pPr>
                              <w:bookmarkStart w:id="109" w:name="_Toc92883503"/>
                              <w:r w:rsidRPr="0092476A">
                                <w:rPr>
                                  <w:rFonts w:ascii="Arial" w:hAnsi="Arial" w:cs="Arial"/>
                                  <w:b/>
                                  <w:bCs/>
                                  <w:color w:val="FFFFFF" w:themeColor="background1"/>
                                  <w:sz w:val="26"/>
                                  <w:szCs w:val="26"/>
                                </w:rPr>
                                <w:t>Checkpoint Exercises</w:t>
                              </w:r>
                              <w:bookmarkEnd w:id="109"/>
                            </w:p>
                            <w:p w14:paraId="639B1C12" w14:textId="117E1C1C" w:rsidR="00837DF9" w:rsidRPr="0092476A" w:rsidRDefault="00837DF9" w:rsidP="00C63089">
                              <w:pPr>
                                <w:rPr>
                                  <w:rFonts w:ascii="Arial" w:hAnsi="Arial" w:cs="Arial"/>
                                </w:rPr>
                              </w:pPr>
                              <w:r w:rsidRPr="0092476A">
                                <w:rPr>
                                  <w:rFonts w:ascii="Arial" w:hAnsi="Arial" w:cs="Arial"/>
                                </w:rPr>
                                <w:t>Cho</w:t>
                              </w:r>
                              <w:r>
                                <w:rPr>
                                  <w:rFonts w:ascii="Arial" w:hAnsi="Arial" w:cs="Arial"/>
                                </w:rPr>
                                <w:t>o</w:t>
                              </w:r>
                              <w:r w:rsidRPr="0092476A">
                                <w:rPr>
                                  <w:rFonts w:ascii="Arial" w:hAnsi="Arial" w:cs="Arial"/>
                                </w:rPr>
                                <w:t>se at least one of the notetaking styles described above (outline concept mapping, of the Cornell Method) and take notes in this style during your classes this week. Afterwards, reflect on these questions: 1) Using this notetaking style, was I able to record the most important information from class? 2) Will my notes serve as an effective study tool? 3) Is this style of notetaking better for certain classes (i.e., chemistry vs. art history)?</w:t>
                              </w:r>
                            </w:p>
                            <w:p w14:paraId="5090C6D7" w14:textId="77777777" w:rsidR="00837DF9" w:rsidRPr="00484D24" w:rsidRDefault="00837DF9" w:rsidP="00C63089">
                              <w:r w:rsidRPr="00D84C61">
                                <w:rPr>
                                  <w:noProof/>
                                </w:rPr>
                                <w:drawing>
                                  <wp:inline distT="0" distB="0" distL="0" distR="0" wp14:anchorId="0809C2F0" wp14:editId="57C216BE">
                                    <wp:extent cx="5727065" cy="291465"/>
                                    <wp:effectExtent l="0" t="0" r="6985" b="0"/>
                                    <wp:docPr id="276" name="Picture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a:extLst>
                                                <a:ext uri="{C183D7F6-B498-43B3-948B-1728B52AA6E4}">
                                                  <adec:decorative xmlns:adec="http://schemas.microsoft.com/office/drawing/2017/decorative" val="1"/>
                                                </a:ext>
                                              </a:extLs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36968" cy="291969"/>
                                            </a:xfrm>
                                            <a:prstGeom prst="rect">
                                              <a:avLst/>
                                            </a:prstGeom>
                                            <a:noFill/>
                                            <a:ln>
                                              <a:noFill/>
                                            </a:ln>
                                          </pic:spPr>
                                        </pic:pic>
                                      </a:graphicData>
                                    </a:graphic>
                                  </wp:inline>
                                </w:drawing>
                              </w:r>
                              <w:r w:rsidRPr="00D84C61">
                                <w:rPr>
                                  <w:noProof/>
                                </w:rPr>
                                <w:drawing>
                                  <wp:inline distT="0" distB="0" distL="0" distR="0" wp14:anchorId="748C3B1A" wp14:editId="393FC5F7">
                                    <wp:extent cx="5835650" cy="240821"/>
                                    <wp:effectExtent l="0" t="0" r="0" b="6985"/>
                                    <wp:docPr id="277" name="Picture 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a:extLst>
                                                <a:ext uri="{C183D7F6-B498-43B3-948B-1728B52AA6E4}">
                                                  <adec:decorative xmlns:adec="http://schemas.microsoft.com/office/drawing/2017/decorative" val="1"/>
                                                </a:ext>
                                              </a:extLs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66417" cy="254471"/>
                                            </a:xfrm>
                                            <a:prstGeom prst="rect">
                                              <a:avLst/>
                                            </a:prstGeom>
                                            <a:noFill/>
                                            <a:ln>
                                              <a:noFill/>
                                            </a:ln>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6F7973" id="Group 149" o:spid="_x0000_s1095" alt="&quot;&quot;" style="position:absolute;left:0;text-align:left;margin-left:416.3pt;margin-top:39.9pt;width:467.5pt;height:190.5pt;z-index:251662848;mso-wrap-distance-left:14.4pt;mso-wrap-distance-top:3.6pt;mso-wrap-distance-right:14.4pt;mso-wrap-distance-bottom:3.6pt;mso-position-horizontal:right;mso-position-horizontal-relative:margin;mso-position-vertical-relative:text;mso-width-relative:margin;mso-height-relative:margin" coordorigin="-66,6634" coordsize="35801,13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">
                <v:rect id="Rectangle 150" o:spid="_x0000_s1096" style="position:absolute;left:379;top:6634;width:35356;height:1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" fillcolor="#2a4a85 [2148]" stroked="f">
                  <v:fill color2="#8eaadb [1940]" rotate="t" angle="180" colors="0 #2a4b86;31457f #4a76c6;1 #8faadc" focus="100%" type="gradient"/>
                  <v:textbox>
                    <w:txbxContent>
                      <w:p w14:paraId="2FCA46F5" w14:textId="77777777" w:rsidR="00837DF9" w:rsidRDefault="00837DF9" w:rsidP="00C63089">
                        <w:pPr>
                          <w:jc w:val="center"/>
                          <w:rPr>
                            <w:rFonts w:asciiTheme="majorHAnsi" w:eastAsiaTheme="majorEastAsia" w:hAnsiTheme="majorHAnsi" w:cstheme="majorBidi"/>
                            <w:color w:val="FFFFFF" w:themeColor="background1"/>
                            <w:szCs w:val="28"/>
                          </w:rPr>
                        </w:pPr>
                      </w:p>
                    </w:txbxContent>
                  </v:textbox>
                </v:rect>
                <v:shape id="Text Box 151" o:spid="_x0000_s1097" type="#_x0000_t202" style="position:absolute;left:-66;top:8552;width:35674;height:1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" filled="f" stroked="f" strokeweight=".5pt">
                  <v:textbox inset=",7.2pt,,0">
                    <w:txbxContent>
                      <w:p w14:paraId="6AB7910A" w14:textId="77777777" w:rsidR="00837DF9" w:rsidRDefault="00837DF9" w:rsidP="00C63089">
                        <w:pPr>
                          <w:pStyle w:val="Heading2"/>
                        </w:pPr>
                        <w:bookmarkStart w:id="110" w:name="_Toc92883502"/>
                        <w:r>
                          <w:t>Activity 1: Notetaking Style Test Drive</w:t>
                        </w:r>
                        <w:bookmarkEnd w:id="110"/>
                      </w:p>
                      <w:p w14:paraId="1F44135D" w14:textId="77777777" w:rsidR="00837DF9" w:rsidRDefault="00837DF9" w:rsidP="00E86944">
                        <w:pPr>
                          <w:spacing w:after="0"/>
                        </w:pPr>
                      </w:p>
                      <w:p w14:paraId="11A78B63" w14:textId="77777777" w:rsidR="00837DF9" w:rsidRPr="0092476A" w:rsidRDefault="00837DF9" w:rsidP="0092476A">
                        <w:pPr>
                          <w:shd w:val="clear" w:color="auto" w:fill="0B6396"/>
                          <w:spacing w:after="267" w:line="336" w:lineRule="atLeast"/>
                          <w:ind w:right="-267"/>
                          <w:jc w:val="both"/>
                          <w:outlineLvl w:val="2"/>
                          <w:rPr>
                            <w:rFonts w:ascii="Arial" w:hAnsi="Arial" w:cs="Arial"/>
                            <w:b/>
                            <w:bCs/>
                            <w:color w:val="FFFFFF" w:themeColor="background1"/>
                            <w:sz w:val="26"/>
                            <w:szCs w:val="26"/>
                          </w:rPr>
                        </w:pPr>
                        <w:bookmarkStart w:id="111" w:name="_Toc92883503"/>
                        <w:r w:rsidRPr="0092476A">
                          <w:rPr>
                            <w:rFonts w:ascii="Arial" w:hAnsi="Arial" w:cs="Arial"/>
                            <w:b/>
                            <w:bCs/>
                            <w:color w:val="FFFFFF" w:themeColor="background1"/>
                            <w:sz w:val="26"/>
                            <w:szCs w:val="26"/>
                          </w:rPr>
                          <w:t>Checkpoint Exercises</w:t>
                        </w:r>
                        <w:bookmarkEnd w:id="111"/>
                      </w:p>
                      <w:p w14:paraId="639B1C12" w14:textId="117E1C1C" w:rsidR="00837DF9" w:rsidRPr="0092476A" w:rsidRDefault="00837DF9" w:rsidP="00C63089">
                        <w:pPr>
                          <w:rPr>
                            <w:rFonts w:ascii="Arial" w:hAnsi="Arial" w:cs="Arial"/>
                          </w:rPr>
                        </w:pPr>
                        <w:r w:rsidRPr="0092476A">
                          <w:rPr>
                            <w:rFonts w:ascii="Arial" w:hAnsi="Arial" w:cs="Arial"/>
                          </w:rPr>
                          <w:t>Cho</w:t>
                        </w:r>
                        <w:r>
                          <w:rPr>
                            <w:rFonts w:ascii="Arial" w:hAnsi="Arial" w:cs="Arial"/>
                          </w:rPr>
                          <w:t>o</w:t>
                        </w:r>
                        <w:r w:rsidRPr="0092476A">
                          <w:rPr>
                            <w:rFonts w:ascii="Arial" w:hAnsi="Arial" w:cs="Arial"/>
                          </w:rPr>
                          <w:t>se at least one of the notetaking styles described above (outline concept mapping, of the Cornell Method) and take notes in this style during your classes this week. Afterwards, reflect on these questions: 1) Using this notetaking style, was I able to record the most important information from class? 2) Will my notes serve as an effective study tool? 3) Is this style of notetaking better for certain classes (i.e., chemistry vs. art history)?</w:t>
                        </w:r>
                      </w:p>
                      <w:p w14:paraId="5090C6D7" w14:textId="77777777" w:rsidR="00837DF9" w:rsidRPr="00484D24" w:rsidRDefault="00837DF9" w:rsidP="00C63089">
                        <w:r w:rsidRPr="00D84C61">
                          <w:rPr>
                            <w:noProof/>
                          </w:rPr>
                          <w:drawing>
                            <wp:inline distT="0" distB="0" distL="0" distR="0" wp14:anchorId="0809C2F0" wp14:editId="57C216BE">
                              <wp:extent cx="5727065" cy="291465"/>
                              <wp:effectExtent l="0" t="0" r="6985" b="0"/>
                              <wp:docPr id="276" name="Picture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a:extLst>
                                          <a:ext uri="{C183D7F6-B498-43B3-948B-1728B52AA6E4}">
                                            <adec:decorative xmlns:adec="http://schemas.microsoft.com/office/drawing/2017/decorative" val="1"/>
                                          </a:ext>
                                        </a:extLs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36968" cy="291969"/>
                                      </a:xfrm>
                                      <a:prstGeom prst="rect">
                                        <a:avLst/>
                                      </a:prstGeom>
                                      <a:noFill/>
                                      <a:ln>
                                        <a:noFill/>
                                      </a:ln>
                                    </pic:spPr>
                                  </pic:pic>
                                </a:graphicData>
                              </a:graphic>
                            </wp:inline>
                          </w:drawing>
                        </w:r>
                        <w:r w:rsidRPr="00D84C61">
                          <w:rPr>
                            <w:noProof/>
                          </w:rPr>
                          <w:drawing>
                            <wp:inline distT="0" distB="0" distL="0" distR="0" wp14:anchorId="748C3B1A" wp14:editId="393FC5F7">
                              <wp:extent cx="5835650" cy="240821"/>
                              <wp:effectExtent l="0" t="0" r="0" b="6985"/>
                              <wp:docPr id="277" name="Picture 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a:extLst>
                                          <a:ext uri="{C183D7F6-B498-43B3-948B-1728B52AA6E4}">
                                            <adec:decorative xmlns:adec="http://schemas.microsoft.com/office/drawing/2017/decorative" val="1"/>
                                          </a:ext>
                                        </a:extLs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66417" cy="254471"/>
                                      </a:xfrm>
                                      <a:prstGeom prst="rect">
                                        <a:avLst/>
                                      </a:prstGeom>
                                      <a:noFill/>
                                      <a:ln>
                                        <a:noFill/>
                                      </a:ln>
                                    </pic:spPr>
                                  </pic:pic>
                                </a:graphicData>
                              </a:graphic>
                            </wp:inline>
                          </w:drawing>
                        </w:r>
                      </w:p>
                    </w:txbxContent>
                  </v:textbox>
                </v:shape>
                <w10:wrap type="topAndBottom" anchorx="margin"/>
              </v:group>
            </w:pict>
          </mc:Fallback>
        </mc:AlternateContent>
      </w:r>
      <w:r w:rsidRPr="00B13ACE">
        <w:rPr>
          <w:rStyle w:val="Strong"/>
          <w:rFonts w:ascii="Arial" w:hAnsi="Arial" w:cs="Arial"/>
          <w:sz w:val="18"/>
          <w:szCs w:val="18"/>
        </w:rPr>
        <w:t>Figure 6.3. The Cornell Method of Notetaking.</w:t>
      </w:r>
      <w:r w:rsidRPr="00B13ACE">
        <w:rPr>
          <w:rFonts w:ascii="Arial" w:hAnsi="Arial" w:cs="Arial"/>
          <w:sz w:val="18"/>
          <w:szCs w:val="18"/>
        </w:rPr>
        <w:t xml:space="preserve"> The Cornell Method uses a specific template. Each page has a header (for topic, date, etc.), a footer (for a summary), and two columns: one for key points and questions (“cues”) and one for your main notes</w:t>
      </w:r>
      <w:r w:rsidRPr="00B13ACE">
        <w:rPr>
          <w:rFonts w:ascii="Arial" w:hAnsi="Arial" w:cs="Arial"/>
        </w:rPr>
        <w:t>.</w:t>
      </w:r>
    </w:p>
    <w:p w14:paraId="2FE6D1FC" w14:textId="77777777" w:rsidR="00733105" w:rsidRPr="00B13ACE" w:rsidRDefault="00733105" w:rsidP="00C63089">
      <w:pPr>
        <w:pStyle w:val="Heading2"/>
        <w:rPr>
          <w:rFonts w:cs="Arial"/>
        </w:rPr>
      </w:pPr>
      <w:bookmarkStart w:id="112" w:name="_Toc92883504"/>
      <w:r w:rsidRPr="00B13ACE">
        <w:rPr>
          <w:rFonts w:cs="Arial"/>
        </w:rPr>
        <w:lastRenderedPageBreak/>
        <w:t>How to Study</w:t>
      </w:r>
      <w:bookmarkEnd w:id="112"/>
    </w:p>
    <w:p w14:paraId="7187DE53" w14:textId="77777777" w:rsidR="00733105" w:rsidRPr="00B13ACE" w:rsidRDefault="00733105" w:rsidP="00C63089">
      <w:pPr>
        <w:jc w:val="both"/>
        <w:rPr>
          <w:rFonts w:ascii="Arial" w:hAnsi="Arial" w:cs="Arial"/>
        </w:rPr>
      </w:pPr>
      <w:r w:rsidRPr="00B13ACE">
        <w:rPr>
          <w:rFonts w:ascii="Arial" w:hAnsi="Arial" w:cs="Arial"/>
        </w:rPr>
        <w:t xml:space="preserve">In general, college students know the importance of studying, but </w:t>
      </w:r>
      <w:r w:rsidRPr="00B13ACE">
        <w:rPr>
          <w:rFonts w:ascii="Arial" w:hAnsi="Arial" w:cs="Arial"/>
          <w:i/>
        </w:rPr>
        <w:t>how to study</w:t>
      </w:r>
      <w:r w:rsidRPr="00B13ACE">
        <w:rPr>
          <w:rFonts w:ascii="Arial" w:hAnsi="Arial" w:cs="Arial"/>
        </w:rPr>
        <w:t xml:space="preserve"> can be confusing. Students may not be clear on which study techniques to use and/or how much time they should dedicate to each class. One method for effectively studying and managing your time is the </w:t>
      </w:r>
      <w:r w:rsidRPr="00B13ACE">
        <w:rPr>
          <w:rStyle w:val="Strong"/>
          <w:rFonts w:ascii="Arial" w:hAnsi="Arial" w:cs="Arial"/>
        </w:rPr>
        <w:t>Study Cycle</w:t>
      </w:r>
      <w:r w:rsidRPr="00B13ACE">
        <w:rPr>
          <w:rFonts w:ascii="Arial" w:hAnsi="Arial" w:cs="Arial"/>
        </w:rPr>
        <w:t xml:space="preserve"> (Louisiana State University, 2015). The Study Cycle is a scheduled study plan comprising pre-class, in-class, and after-class activities.</w:t>
      </w:r>
    </w:p>
    <w:p w14:paraId="04691D1A" w14:textId="77777777" w:rsidR="00733105" w:rsidRPr="00B13ACE" w:rsidRDefault="00733105" w:rsidP="00C63089">
      <w:pPr>
        <w:jc w:val="both"/>
        <w:rPr>
          <w:rFonts w:ascii="Arial" w:hAnsi="Arial" w:cs="Arial"/>
        </w:rPr>
      </w:pPr>
    </w:p>
    <w:p w14:paraId="4F8E272A" w14:textId="77777777" w:rsidR="00733105" w:rsidRPr="00B13ACE" w:rsidRDefault="00733105" w:rsidP="00733105">
      <w:pPr>
        <w:pStyle w:val="ListParagraph"/>
        <w:numPr>
          <w:ilvl w:val="0"/>
          <w:numId w:val="64"/>
        </w:numPr>
        <w:jc w:val="both"/>
        <w:rPr>
          <w:rFonts w:cs="Arial"/>
        </w:rPr>
      </w:pPr>
      <w:r w:rsidRPr="00B13ACE">
        <w:rPr>
          <w:rStyle w:val="Strong"/>
          <w:rFonts w:cs="Arial"/>
        </w:rPr>
        <w:t xml:space="preserve">Preview </w:t>
      </w:r>
      <w:r w:rsidRPr="00B13ACE">
        <w:rPr>
          <w:rFonts w:cs="Arial"/>
        </w:rPr>
        <w:t>(5 to 15 minutes before class). Before class, scan through the textbook. Pay attention to bolded words, figures, and chapter summaries.</w:t>
      </w:r>
    </w:p>
    <w:p w14:paraId="1B81635B" w14:textId="77777777" w:rsidR="00733105" w:rsidRPr="00B13ACE" w:rsidRDefault="00733105" w:rsidP="00733105">
      <w:pPr>
        <w:pStyle w:val="ListParagraph"/>
        <w:numPr>
          <w:ilvl w:val="0"/>
          <w:numId w:val="64"/>
        </w:numPr>
        <w:jc w:val="both"/>
        <w:rPr>
          <w:rFonts w:cs="Arial"/>
        </w:rPr>
      </w:pPr>
      <w:r w:rsidRPr="00B13ACE">
        <w:rPr>
          <w:rStyle w:val="Strong"/>
          <w:rFonts w:cs="Arial"/>
        </w:rPr>
        <w:t>Attend.</w:t>
      </w:r>
      <w:r w:rsidRPr="00B13ACE">
        <w:rPr>
          <w:rFonts w:cs="Arial"/>
        </w:rPr>
        <w:t xml:space="preserve"> Go to class! It’s important to attend every class session and take quality notes (see the previous section on notetaking). Also, ask your instructor questions and participate in class discussions because it will help you remember key information and deepen your understanding of the content.</w:t>
      </w:r>
    </w:p>
    <w:p w14:paraId="4DCD5F84" w14:textId="77777777" w:rsidR="00733105" w:rsidRPr="00B13ACE" w:rsidRDefault="00733105" w:rsidP="00733105">
      <w:pPr>
        <w:pStyle w:val="ListParagraph"/>
        <w:numPr>
          <w:ilvl w:val="0"/>
          <w:numId w:val="64"/>
        </w:numPr>
        <w:jc w:val="both"/>
        <w:rPr>
          <w:rFonts w:cs="Arial"/>
        </w:rPr>
      </w:pPr>
      <w:r w:rsidRPr="00B13ACE">
        <w:rPr>
          <w:rStyle w:val="Strong"/>
          <w:rFonts w:cs="Arial"/>
        </w:rPr>
        <w:t xml:space="preserve">Review </w:t>
      </w:r>
      <w:r w:rsidRPr="00B13ACE">
        <w:rPr>
          <w:rFonts w:cs="Arial"/>
        </w:rPr>
        <w:t>(5 to 15 minutes immediately after class). After class, spend time rereading your notes and summarizing key information. Write down any questions you have.</w:t>
      </w:r>
    </w:p>
    <w:p w14:paraId="5AD63367" w14:textId="77777777" w:rsidR="00733105" w:rsidRPr="00B13ACE" w:rsidRDefault="00733105" w:rsidP="00733105">
      <w:pPr>
        <w:pStyle w:val="ListParagraph"/>
        <w:numPr>
          <w:ilvl w:val="0"/>
          <w:numId w:val="64"/>
        </w:numPr>
        <w:jc w:val="both"/>
        <w:rPr>
          <w:rFonts w:cs="Arial"/>
        </w:rPr>
      </w:pPr>
      <w:r w:rsidRPr="00B13ACE">
        <w:rPr>
          <w:rStyle w:val="Strong"/>
          <w:rFonts w:cs="Arial"/>
        </w:rPr>
        <w:t xml:space="preserve">Study </w:t>
      </w:r>
      <w:r w:rsidRPr="00B13ACE">
        <w:rPr>
          <w:rFonts w:cs="Arial"/>
        </w:rPr>
        <w:t>(1-3 hours per class session with mini-breaks). Study actively using some of these techniques:</w:t>
      </w:r>
    </w:p>
    <w:p w14:paraId="667ED833" w14:textId="77777777" w:rsidR="00733105" w:rsidRPr="00B13ACE" w:rsidRDefault="00733105" w:rsidP="00733105">
      <w:pPr>
        <w:pStyle w:val="ListParagraph"/>
        <w:numPr>
          <w:ilvl w:val="1"/>
          <w:numId w:val="65"/>
        </w:numPr>
        <w:jc w:val="both"/>
        <w:rPr>
          <w:rStyle w:val="Strong"/>
          <w:rFonts w:cs="Arial"/>
          <w:b w:val="0"/>
          <w:bCs w:val="0"/>
        </w:rPr>
      </w:pPr>
      <w:r w:rsidRPr="00B13ACE">
        <w:rPr>
          <w:rStyle w:val="Strong"/>
          <w:rFonts w:cs="Arial"/>
        </w:rPr>
        <w:t>Make concept maps</w:t>
      </w:r>
    </w:p>
    <w:p w14:paraId="2B38F7F1" w14:textId="77777777" w:rsidR="00733105" w:rsidRPr="00B13ACE" w:rsidRDefault="00733105" w:rsidP="00733105">
      <w:pPr>
        <w:pStyle w:val="ListParagraph"/>
        <w:numPr>
          <w:ilvl w:val="1"/>
          <w:numId w:val="65"/>
        </w:numPr>
        <w:jc w:val="both"/>
        <w:rPr>
          <w:rStyle w:val="Strong"/>
          <w:rFonts w:cs="Arial"/>
          <w:b w:val="0"/>
          <w:bCs w:val="0"/>
        </w:rPr>
      </w:pPr>
      <w:r w:rsidRPr="00B13ACE">
        <w:rPr>
          <w:rStyle w:val="Strong"/>
          <w:rFonts w:cs="Arial"/>
        </w:rPr>
        <w:t>Predict test questions</w:t>
      </w:r>
    </w:p>
    <w:p w14:paraId="438CA31B" w14:textId="77777777" w:rsidR="00733105" w:rsidRPr="00B13ACE" w:rsidRDefault="00733105" w:rsidP="00733105">
      <w:pPr>
        <w:pStyle w:val="ListParagraph"/>
        <w:numPr>
          <w:ilvl w:val="1"/>
          <w:numId w:val="65"/>
        </w:numPr>
        <w:jc w:val="both"/>
        <w:rPr>
          <w:rStyle w:val="Strong"/>
          <w:rFonts w:cs="Arial"/>
          <w:b w:val="0"/>
          <w:bCs w:val="0"/>
        </w:rPr>
      </w:pPr>
      <w:r w:rsidRPr="00B13ACE">
        <w:rPr>
          <w:rStyle w:val="Strong"/>
          <w:rFonts w:cs="Arial"/>
        </w:rPr>
        <w:t>Practice teaching the material to others</w:t>
      </w:r>
    </w:p>
    <w:p w14:paraId="055A1263" w14:textId="77777777" w:rsidR="00733105" w:rsidRPr="007B626B" w:rsidRDefault="00733105" w:rsidP="00733105">
      <w:pPr>
        <w:pStyle w:val="ListParagraph"/>
        <w:numPr>
          <w:ilvl w:val="1"/>
          <w:numId w:val="65"/>
        </w:numPr>
        <w:jc w:val="both"/>
        <w:rPr>
          <w:rFonts w:cs="Arial"/>
          <w:b/>
        </w:rPr>
      </w:pPr>
      <w:r w:rsidRPr="007B626B">
        <w:rPr>
          <w:rFonts w:cs="Arial"/>
          <w:b/>
        </w:rPr>
        <w:t>Self-quiz with flashcards</w:t>
      </w:r>
    </w:p>
    <w:p w14:paraId="6B800FB1" w14:textId="77777777" w:rsidR="00733105" w:rsidRPr="00B13ACE" w:rsidRDefault="00733105" w:rsidP="00733105">
      <w:pPr>
        <w:pStyle w:val="ListParagraph"/>
        <w:numPr>
          <w:ilvl w:val="0"/>
          <w:numId w:val="64"/>
        </w:numPr>
        <w:jc w:val="both"/>
        <w:rPr>
          <w:rFonts w:cs="Arial"/>
        </w:rPr>
      </w:pPr>
      <w:r w:rsidRPr="00B13ACE">
        <w:rPr>
          <w:rStyle w:val="Strong"/>
          <w:rFonts w:cs="Arial"/>
        </w:rPr>
        <w:t>Assess.</w:t>
      </w:r>
      <w:r w:rsidRPr="00B13ACE">
        <w:rPr>
          <w:rFonts w:cs="Arial"/>
        </w:rPr>
        <w:t xml:space="preserve"> It’s important to check your understanding after studying. Ask yourself how well you know the information. One key indicator that you know material well is if you would feel confident teaching the material to a friend or classmate. So, ask yourself—do I know this well enough to teach it to someone else?</w:t>
      </w:r>
    </w:p>
    <w:p w14:paraId="2AE6EE31" w14:textId="77777777" w:rsidR="00733105" w:rsidRPr="00B13ACE" w:rsidRDefault="00733105" w:rsidP="00C63089">
      <w:pPr>
        <w:jc w:val="both"/>
        <w:rPr>
          <w:rFonts w:ascii="Arial" w:hAnsi="Arial" w:cs="Arial"/>
        </w:rPr>
      </w:pPr>
    </w:p>
    <w:p w14:paraId="784C8F0F" w14:textId="77777777" w:rsidR="00733105" w:rsidRPr="00B13ACE" w:rsidRDefault="00733105" w:rsidP="00C63089">
      <w:pPr>
        <w:jc w:val="both"/>
        <w:rPr>
          <w:rFonts w:ascii="Arial" w:hAnsi="Arial" w:cs="Arial"/>
        </w:rPr>
      </w:pPr>
    </w:p>
    <w:p w14:paraId="2C193AAC" w14:textId="77777777" w:rsidR="00733105" w:rsidRPr="00B13ACE" w:rsidRDefault="00733105" w:rsidP="00C63089">
      <w:pPr>
        <w:jc w:val="both"/>
        <w:rPr>
          <w:rFonts w:ascii="Arial" w:hAnsi="Arial" w:cs="Arial"/>
        </w:rPr>
      </w:pPr>
      <w:r w:rsidRPr="00B13ACE">
        <w:rPr>
          <w:rFonts w:ascii="Arial" w:hAnsi="Arial" w:cs="Arial"/>
          <w:noProof/>
        </w:rPr>
        <w:lastRenderedPageBreak/>
        <w:drawing>
          <wp:anchor distT="0" distB="0" distL="114300" distR="114300" simplePos="0" relativeHeight="251666944" behindDoc="0" locked="0" layoutInCell="1" allowOverlap="1" wp14:anchorId="5F135567" wp14:editId="4A015CE0">
            <wp:simplePos x="914400" y="1494845"/>
            <wp:positionH relativeFrom="page">
              <wp:align>center</wp:align>
            </wp:positionH>
            <wp:positionV relativeFrom="paragraph">
              <wp:posOffset>0</wp:posOffset>
            </wp:positionV>
            <wp:extent cx="4562856" cy="3291840"/>
            <wp:effectExtent l="0" t="0" r="9525" b="3810"/>
            <wp:wrapTopAndBottom/>
            <wp:docPr id="166" name="Picture 166" descr="The Study Cycle as described in the previou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The Study Cycle as described in the previous section."/>
                    <pic:cNvPicPr/>
                  </pic:nvPicPr>
                  <pic:blipFill rotWithShape="1">
                    <a:blip r:embed="rId132">
                      <a:extLst>
                        <a:ext uri="{28A0092B-C50C-407E-A947-70E740481C1C}">
                          <a14:useLocalDpi xmlns:a14="http://schemas.microsoft.com/office/drawing/2010/main" val="0"/>
                        </a:ext>
                      </a:extLst>
                    </a:blip>
                    <a:srcRect l="14449" r="8755" b="1538"/>
                    <a:stretch/>
                  </pic:blipFill>
                  <pic:spPr bwMode="auto">
                    <a:xfrm>
                      <a:off x="0" y="0"/>
                      <a:ext cx="4562856" cy="329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EC94A6" w14:textId="77777777" w:rsidR="00733105" w:rsidRPr="00B13ACE" w:rsidRDefault="00733105" w:rsidP="00C63089">
      <w:pPr>
        <w:jc w:val="both"/>
        <w:rPr>
          <w:rStyle w:val="Strong"/>
          <w:rFonts w:ascii="Arial" w:hAnsi="Arial" w:cs="Arial"/>
          <w:sz w:val="18"/>
          <w:szCs w:val="18"/>
        </w:rPr>
      </w:pPr>
      <w:r w:rsidRPr="00B13ACE">
        <w:rPr>
          <w:rStyle w:val="Strong"/>
          <w:rFonts w:ascii="Arial" w:hAnsi="Arial" w:cs="Arial"/>
          <w:sz w:val="18"/>
          <w:szCs w:val="18"/>
        </w:rPr>
        <w:t xml:space="preserve">Figure 6.4. The Five Stages of the Study Cycle. </w:t>
      </w:r>
      <w:r w:rsidRPr="00B13ACE">
        <w:rPr>
          <w:rFonts w:ascii="Arial" w:hAnsi="Arial" w:cs="Arial"/>
          <w:sz w:val="18"/>
          <w:szCs w:val="18"/>
        </w:rPr>
        <w:t>Modified from the Louisiana State University Study Cycle.</w:t>
      </w:r>
    </w:p>
    <w:p w14:paraId="350F9F0A" w14:textId="77777777" w:rsidR="00733105" w:rsidRPr="00B13ACE" w:rsidRDefault="00733105" w:rsidP="00C63089">
      <w:pPr>
        <w:jc w:val="both"/>
        <w:rPr>
          <w:rFonts w:ascii="Arial" w:hAnsi="Arial" w:cs="Arial"/>
        </w:rPr>
      </w:pPr>
    </w:p>
    <w:p w14:paraId="33550A57" w14:textId="77777777" w:rsidR="00733105" w:rsidRPr="00B13ACE" w:rsidRDefault="00733105" w:rsidP="00C63089">
      <w:pPr>
        <w:pStyle w:val="Heading2"/>
        <w:rPr>
          <w:rFonts w:cs="Arial"/>
        </w:rPr>
      </w:pPr>
      <w:bookmarkStart w:id="113" w:name="_Toc92883505"/>
      <w:r w:rsidRPr="00B13ACE">
        <w:rPr>
          <w:rFonts w:cs="Arial"/>
        </w:rPr>
        <w:t>Exam Preparation</w:t>
      </w:r>
      <w:bookmarkEnd w:id="113"/>
    </w:p>
    <w:p w14:paraId="56642356" w14:textId="0D411AA4" w:rsidR="00733105" w:rsidRPr="00B13ACE" w:rsidRDefault="00733105" w:rsidP="00C63089">
      <w:pPr>
        <w:jc w:val="both"/>
        <w:rPr>
          <w:rFonts w:ascii="Arial" w:hAnsi="Arial" w:cs="Arial"/>
        </w:rPr>
      </w:pPr>
      <w:r w:rsidRPr="00B13ACE">
        <w:rPr>
          <w:rFonts w:ascii="Arial" w:hAnsi="Arial" w:cs="Arial"/>
        </w:rPr>
        <w:t>Exams are an inevitable part of college. In this section, we will discuss ways to prepare for exams to help you feel more confident and less stressed. To begin, complete the pre-test checklist (Activity 2).</w:t>
      </w:r>
    </w:p>
    <w:p w14:paraId="5AAC80E5" w14:textId="15A7BC6E" w:rsidR="00733105" w:rsidRPr="00B13ACE" w:rsidRDefault="00733105" w:rsidP="00C63089">
      <w:pPr>
        <w:jc w:val="both"/>
        <w:rPr>
          <w:rFonts w:ascii="Arial" w:hAnsi="Arial" w:cs="Arial"/>
        </w:rPr>
      </w:pPr>
      <w:r w:rsidRPr="00B13ACE">
        <w:rPr>
          <w:rFonts w:ascii="Arial" w:hAnsi="Arial" w:cs="Arial"/>
          <w:noProof/>
        </w:rPr>
        <w:lastRenderedPageBreak/>
        <mc:AlternateContent>
          <mc:Choice Requires="wpg">
            <w:drawing>
              <wp:anchor distT="45720" distB="45720" distL="182880" distR="182880" simplePos="0" relativeHeight="251663872" behindDoc="0" locked="0" layoutInCell="1" allowOverlap="1" wp14:anchorId="0288C4F5" wp14:editId="1C8C84C7">
                <wp:simplePos x="0" y="0"/>
                <wp:positionH relativeFrom="margin">
                  <wp:posOffset>-228600</wp:posOffset>
                </wp:positionH>
                <wp:positionV relativeFrom="margin">
                  <wp:posOffset>-304800</wp:posOffset>
                </wp:positionV>
                <wp:extent cx="5904865" cy="8362950"/>
                <wp:effectExtent l="0" t="0" r="635" b="0"/>
                <wp:wrapSquare wrapText="bothSides"/>
                <wp:docPr id="153" name="Group 1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04865" cy="8362950"/>
                          <a:chOff x="-10445" y="663454"/>
                          <a:chExt cx="3615820" cy="1680394"/>
                        </a:xfrm>
                      </wpg:grpSpPr>
                      <wps:wsp>
                        <wps:cNvPr id="154" name="Rectangle 154"/>
                        <wps:cNvSpPr/>
                        <wps:spPr>
                          <a:xfrm>
                            <a:off x="37927" y="663454"/>
                            <a:ext cx="3567448" cy="99216"/>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00CDB79C" w14:textId="77777777" w:rsidR="00837DF9" w:rsidRDefault="00837DF9" w:rsidP="00C63089">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Text Box 155"/>
                        <wps:cNvSpPr txBox="1"/>
                        <wps:spPr>
                          <a:xfrm>
                            <a:off x="-10445" y="797427"/>
                            <a:ext cx="3567448" cy="15464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A93A4D" w14:textId="77777777" w:rsidR="00837DF9" w:rsidRDefault="00837DF9" w:rsidP="00C63089">
                              <w:pPr>
                                <w:pStyle w:val="Heading2"/>
                              </w:pPr>
                              <w:bookmarkStart w:id="114" w:name="_Toc92883506"/>
                              <w:r>
                                <w:t>Activity 2: Pre-Test Checklist</w:t>
                              </w:r>
                              <w:bookmarkEnd w:id="114"/>
                              <w:r>
                                <w:t xml:space="preserve"> </w:t>
                              </w:r>
                            </w:p>
                            <w:p w14:paraId="4C2E779C" w14:textId="77777777" w:rsidR="00837DF9" w:rsidRDefault="00837DF9" w:rsidP="00C63089"/>
                            <w:p w14:paraId="2DAF7B22" w14:textId="77777777" w:rsidR="00837DF9" w:rsidRPr="0024738D" w:rsidRDefault="00837DF9" w:rsidP="007B626B">
                              <w:pPr>
                                <w:shd w:val="clear" w:color="auto" w:fill="0B6396"/>
                                <w:spacing w:after="267" w:line="336" w:lineRule="atLeast"/>
                                <w:ind w:right="-267"/>
                                <w:jc w:val="both"/>
                                <w:outlineLvl w:val="2"/>
                                <w:rPr>
                                  <w:rFonts w:ascii="Arial" w:hAnsi="Arial" w:cs="Arial"/>
                                  <w:b/>
                                  <w:bCs/>
                                  <w:color w:val="FFFFFF" w:themeColor="background1"/>
                                  <w:sz w:val="26"/>
                                  <w:szCs w:val="26"/>
                                </w:rPr>
                              </w:pPr>
                              <w:bookmarkStart w:id="115" w:name="_Toc92883507"/>
                              <w:r w:rsidRPr="0024738D">
                                <w:rPr>
                                  <w:rFonts w:ascii="Arial" w:hAnsi="Arial" w:cs="Arial"/>
                                  <w:b/>
                                  <w:bCs/>
                                  <w:color w:val="FFFFFF" w:themeColor="background1"/>
                                  <w:sz w:val="26"/>
                                  <w:szCs w:val="26"/>
                                </w:rPr>
                                <w:t>Checkpoint Exercise</w:t>
                              </w:r>
                              <w:bookmarkEnd w:id="115"/>
                            </w:p>
                            <w:p w14:paraId="40138A90" w14:textId="77777777" w:rsidR="00837DF9" w:rsidRPr="0024738D" w:rsidRDefault="00837DF9" w:rsidP="00C63089">
                              <w:pPr>
                                <w:jc w:val="both"/>
                                <w:rPr>
                                  <w:rFonts w:ascii="Arial" w:hAnsi="Arial" w:cs="Arial"/>
                                </w:rPr>
                              </w:pPr>
                              <w:r w:rsidRPr="0024738D">
                                <w:rPr>
                                  <w:rFonts w:ascii="Arial" w:hAnsi="Arial" w:cs="Arial"/>
                                </w:rPr>
                                <w:t>How do you get ready for test day? Put a check mark next to the pre-test strategies you already employ.</w:t>
                              </w:r>
                            </w:p>
                            <w:p w14:paraId="48B78D87" w14:textId="77777777" w:rsidR="00837DF9" w:rsidRPr="0024738D" w:rsidRDefault="00837DF9" w:rsidP="00C63089">
                              <w:pPr>
                                <w:jc w:val="both"/>
                                <w:rPr>
                                  <w:rFonts w:ascii="Arial" w:hAnsi="Arial" w:cs="Arial"/>
                                </w:rPr>
                              </w:pPr>
                              <w:r w:rsidRPr="0024738D">
                                <w:rPr>
                                  <w:rFonts w:ascii="Arial" w:hAnsi="Arial" w:cs="Arial"/>
                                </w:rPr>
                                <w:t>____ Organize your notebook and other class materials the first week of classes.</w:t>
                              </w:r>
                            </w:p>
                            <w:p w14:paraId="44BD5E5E" w14:textId="77777777" w:rsidR="00837DF9" w:rsidRPr="0024738D" w:rsidRDefault="00837DF9" w:rsidP="00C63089">
                              <w:pPr>
                                <w:jc w:val="both"/>
                                <w:rPr>
                                  <w:rFonts w:ascii="Arial" w:hAnsi="Arial" w:cs="Arial"/>
                                </w:rPr>
                              </w:pPr>
                              <w:r w:rsidRPr="0024738D">
                                <w:rPr>
                                  <w:rFonts w:ascii="Arial" w:hAnsi="Arial" w:cs="Arial"/>
                                </w:rPr>
                                <w:t>____ Take notes on key points from lectures and other materials.</w:t>
                              </w:r>
                            </w:p>
                            <w:p w14:paraId="2FDA0C53" w14:textId="77777777" w:rsidR="00837DF9" w:rsidRPr="0024738D" w:rsidRDefault="00837DF9" w:rsidP="00C63089">
                              <w:pPr>
                                <w:jc w:val="both"/>
                                <w:rPr>
                                  <w:rFonts w:ascii="Arial" w:hAnsi="Arial" w:cs="Arial"/>
                                </w:rPr>
                              </w:pPr>
                              <w:r w:rsidRPr="0024738D">
                                <w:rPr>
                                  <w:rFonts w:ascii="Arial" w:hAnsi="Arial" w:cs="Arial"/>
                                </w:rPr>
                                <w:t>____ Make sure you understand the information as you go along.</w:t>
                              </w:r>
                            </w:p>
                            <w:p w14:paraId="5B178D44" w14:textId="77777777" w:rsidR="00837DF9" w:rsidRPr="0024738D" w:rsidRDefault="00837DF9" w:rsidP="00C63089">
                              <w:pPr>
                                <w:jc w:val="both"/>
                                <w:rPr>
                                  <w:rFonts w:ascii="Arial" w:hAnsi="Arial" w:cs="Arial"/>
                                </w:rPr>
                              </w:pPr>
                              <w:r w:rsidRPr="0024738D">
                                <w:rPr>
                                  <w:rFonts w:ascii="Arial" w:hAnsi="Arial" w:cs="Arial"/>
                                </w:rPr>
                                <w:t>____ Access your instructor’s help and the help of a study group, as needed.</w:t>
                              </w:r>
                            </w:p>
                            <w:p w14:paraId="31933DA0" w14:textId="77777777" w:rsidR="00837DF9" w:rsidRPr="0024738D" w:rsidRDefault="00837DF9" w:rsidP="00C63089">
                              <w:pPr>
                                <w:jc w:val="both"/>
                                <w:rPr>
                                  <w:rFonts w:ascii="Arial" w:hAnsi="Arial" w:cs="Arial"/>
                                </w:rPr>
                              </w:pPr>
                              <w:r w:rsidRPr="0024738D">
                                <w:rPr>
                                  <w:rFonts w:ascii="Arial" w:hAnsi="Arial" w:cs="Arial"/>
                                </w:rPr>
                                <w:t>____ Organize a study group, if desired.</w:t>
                              </w:r>
                            </w:p>
                            <w:p w14:paraId="78AFE762" w14:textId="77777777" w:rsidR="00837DF9" w:rsidRPr="0024738D" w:rsidRDefault="00837DF9" w:rsidP="00C63089">
                              <w:pPr>
                                <w:jc w:val="both"/>
                                <w:rPr>
                                  <w:rFonts w:ascii="Arial" w:hAnsi="Arial" w:cs="Arial"/>
                                </w:rPr>
                              </w:pPr>
                              <w:r w:rsidRPr="0024738D">
                                <w:rPr>
                                  <w:rFonts w:ascii="Arial" w:hAnsi="Arial" w:cs="Arial"/>
                                </w:rPr>
                                <w:t>____ Create study tools such as flashcards, graphic organizers, etc. as study aids.</w:t>
                              </w:r>
                            </w:p>
                            <w:p w14:paraId="0F4C86A7" w14:textId="77777777" w:rsidR="00837DF9" w:rsidRPr="0024738D" w:rsidRDefault="00837DF9" w:rsidP="00C63089">
                              <w:pPr>
                                <w:jc w:val="both"/>
                                <w:rPr>
                                  <w:rFonts w:ascii="Arial" w:hAnsi="Arial" w:cs="Arial"/>
                                </w:rPr>
                              </w:pPr>
                              <w:r w:rsidRPr="0024738D">
                                <w:rPr>
                                  <w:rFonts w:ascii="Arial" w:hAnsi="Arial" w:cs="Arial"/>
                                </w:rPr>
                                <w:t>____ Complete all homework assignments on time.</w:t>
                              </w:r>
                            </w:p>
                            <w:p w14:paraId="05D66573" w14:textId="77777777" w:rsidR="00837DF9" w:rsidRPr="0024738D" w:rsidRDefault="00837DF9" w:rsidP="00C63089">
                              <w:pPr>
                                <w:jc w:val="both"/>
                                <w:rPr>
                                  <w:rFonts w:ascii="Arial" w:hAnsi="Arial" w:cs="Arial"/>
                                </w:rPr>
                              </w:pPr>
                              <w:r w:rsidRPr="0024738D">
                                <w:rPr>
                                  <w:rFonts w:ascii="Arial" w:hAnsi="Arial" w:cs="Arial"/>
                                </w:rPr>
                                <w:t>____ Review likely test items several times beforehand.</w:t>
                              </w:r>
                            </w:p>
                            <w:p w14:paraId="0CFEA9C6" w14:textId="77777777" w:rsidR="00837DF9" w:rsidRPr="0024738D" w:rsidRDefault="00837DF9" w:rsidP="00C63089">
                              <w:pPr>
                                <w:jc w:val="both"/>
                                <w:rPr>
                                  <w:rFonts w:ascii="Arial" w:hAnsi="Arial" w:cs="Arial"/>
                                </w:rPr>
                              </w:pPr>
                              <w:r w:rsidRPr="0024738D">
                                <w:rPr>
                                  <w:rFonts w:ascii="Arial" w:hAnsi="Arial" w:cs="Arial"/>
                                </w:rPr>
                                <w:t>____ Maintain an active learner attitude.</w:t>
                              </w:r>
                            </w:p>
                            <w:p w14:paraId="20C3BEDD" w14:textId="77777777" w:rsidR="00837DF9" w:rsidRPr="0024738D" w:rsidRDefault="00837DF9" w:rsidP="00C63089">
                              <w:pPr>
                                <w:jc w:val="both"/>
                                <w:rPr>
                                  <w:rFonts w:ascii="Arial" w:hAnsi="Arial" w:cs="Arial"/>
                                </w:rPr>
                              </w:pPr>
                              <w:r w:rsidRPr="0024738D">
                                <w:rPr>
                                  <w:rFonts w:ascii="Arial" w:hAnsi="Arial" w:cs="Arial"/>
                                </w:rPr>
                                <w:t>____ Schedule extra study time in the days just prior to the test.</w:t>
                              </w:r>
                            </w:p>
                            <w:p w14:paraId="107DE507" w14:textId="77777777" w:rsidR="00837DF9" w:rsidRPr="0024738D" w:rsidRDefault="00837DF9" w:rsidP="00C63089">
                              <w:pPr>
                                <w:jc w:val="both"/>
                                <w:rPr>
                                  <w:rFonts w:ascii="Arial" w:hAnsi="Arial" w:cs="Arial"/>
                                </w:rPr>
                              </w:pPr>
                              <w:r w:rsidRPr="0024738D">
                                <w:rPr>
                                  <w:rFonts w:ascii="Arial" w:hAnsi="Arial" w:cs="Arial"/>
                                </w:rPr>
                                <w:t>____ Gather all notes, handouts, and other materials needed before studying.</w:t>
                              </w:r>
                            </w:p>
                            <w:p w14:paraId="48C7EE9F" w14:textId="77777777" w:rsidR="00837DF9" w:rsidRPr="0024738D" w:rsidRDefault="00837DF9" w:rsidP="00C63089">
                              <w:pPr>
                                <w:jc w:val="both"/>
                                <w:rPr>
                                  <w:rFonts w:ascii="Arial" w:hAnsi="Arial" w:cs="Arial"/>
                                </w:rPr>
                              </w:pPr>
                              <w:r w:rsidRPr="0024738D">
                                <w:rPr>
                                  <w:rFonts w:ascii="Arial" w:hAnsi="Arial" w:cs="Arial"/>
                                </w:rPr>
                                <w:t>____ Review all notes, handouts, and other materials.</w:t>
                              </w:r>
                            </w:p>
                            <w:p w14:paraId="391A22A1" w14:textId="77777777" w:rsidR="00837DF9" w:rsidRPr="0024738D" w:rsidRDefault="00837DF9" w:rsidP="00C63089">
                              <w:pPr>
                                <w:jc w:val="both"/>
                                <w:rPr>
                                  <w:rFonts w:ascii="Arial" w:hAnsi="Arial" w:cs="Arial"/>
                                </w:rPr>
                              </w:pPr>
                              <w:r w:rsidRPr="0024738D">
                                <w:rPr>
                                  <w:rFonts w:ascii="Arial" w:hAnsi="Arial" w:cs="Arial"/>
                                </w:rPr>
                                <w:t>____ Create and use mnemonic devices to aid memory.</w:t>
                              </w:r>
                            </w:p>
                            <w:p w14:paraId="3AAF3E4D" w14:textId="77777777" w:rsidR="00837DF9" w:rsidRPr="0024738D" w:rsidRDefault="00837DF9" w:rsidP="00C63089">
                              <w:pPr>
                                <w:jc w:val="both"/>
                                <w:rPr>
                                  <w:rFonts w:ascii="Arial" w:hAnsi="Arial" w:cs="Arial"/>
                                </w:rPr>
                              </w:pPr>
                              <w:r w:rsidRPr="0024738D">
                                <w:rPr>
                                  <w:rFonts w:ascii="Arial" w:hAnsi="Arial" w:cs="Arial"/>
                                </w:rPr>
                                <w:t>____ Put key terms, formulas, etc., on a single study sheet that can be quickly reviewed.</w:t>
                              </w:r>
                            </w:p>
                            <w:p w14:paraId="6FF5D235" w14:textId="3484697C" w:rsidR="00837DF9" w:rsidRPr="0024738D" w:rsidRDefault="00837DF9" w:rsidP="00C63089">
                              <w:pPr>
                                <w:jc w:val="both"/>
                                <w:rPr>
                                  <w:rFonts w:ascii="Arial" w:hAnsi="Arial" w:cs="Arial"/>
                                </w:rPr>
                              </w:pPr>
                              <w:r w:rsidRPr="0024738D">
                                <w:rPr>
                                  <w:rFonts w:ascii="Arial" w:hAnsi="Arial" w:cs="Arial"/>
                                </w:rPr>
                                <w:t>____ Schedule study times short enough (1-2 hours) so you don’t get burned out.</w:t>
                              </w:r>
                            </w:p>
                            <w:p w14:paraId="448E2AF9" w14:textId="77777777" w:rsidR="00837DF9" w:rsidRPr="0024738D" w:rsidRDefault="00837DF9" w:rsidP="00C63089">
                              <w:pPr>
                                <w:jc w:val="both"/>
                                <w:rPr>
                                  <w:rFonts w:ascii="Arial" w:hAnsi="Arial" w:cs="Arial"/>
                                </w:rPr>
                              </w:pPr>
                              <w:r w:rsidRPr="0024738D">
                                <w:rPr>
                                  <w:rFonts w:ascii="Arial" w:hAnsi="Arial" w:cs="Arial"/>
                                </w:rPr>
                                <w:t>____ Get plenty of sleep the night before.</w:t>
                              </w:r>
                            </w:p>
                            <w:p w14:paraId="1D1365B4" w14:textId="77777777" w:rsidR="00837DF9" w:rsidRPr="0024738D" w:rsidRDefault="00837DF9" w:rsidP="00C63089">
                              <w:pPr>
                                <w:jc w:val="both"/>
                                <w:rPr>
                                  <w:rFonts w:ascii="Arial" w:hAnsi="Arial" w:cs="Arial"/>
                                </w:rPr>
                              </w:pPr>
                              <w:r w:rsidRPr="0024738D">
                                <w:rPr>
                                  <w:rFonts w:ascii="Arial" w:hAnsi="Arial" w:cs="Arial"/>
                                </w:rPr>
                                <w:t>____ Set a back-up alarm in case the first alarm doesn’t sound or you sleep through it.</w:t>
                              </w:r>
                            </w:p>
                            <w:p w14:paraId="0C317CAA" w14:textId="77777777" w:rsidR="00837DF9" w:rsidRPr="0024738D" w:rsidRDefault="00837DF9" w:rsidP="00C63089">
                              <w:pPr>
                                <w:jc w:val="both"/>
                                <w:rPr>
                                  <w:rFonts w:ascii="Arial" w:hAnsi="Arial" w:cs="Arial"/>
                                </w:rPr>
                              </w:pPr>
                              <w:r w:rsidRPr="0024738D">
                                <w:rPr>
                                  <w:rFonts w:ascii="Arial" w:hAnsi="Arial" w:cs="Arial"/>
                                </w:rPr>
                                <w:t>____ Have a good breakfast with complex carbs and protein to see you through.</w:t>
                              </w:r>
                            </w:p>
                            <w:p w14:paraId="61884A2A" w14:textId="77777777" w:rsidR="00837DF9" w:rsidRPr="0024738D" w:rsidRDefault="00837DF9" w:rsidP="00C63089">
                              <w:pPr>
                                <w:jc w:val="both"/>
                                <w:rPr>
                                  <w:rFonts w:ascii="Arial" w:hAnsi="Arial" w:cs="Arial"/>
                                </w:rPr>
                              </w:pPr>
                              <w:r w:rsidRPr="0024738D">
                                <w:rPr>
                                  <w:rFonts w:ascii="Arial" w:hAnsi="Arial" w:cs="Arial"/>
                                </w:rPr>
                                <w:t>____ Show up 5-10 minutes early to get completely settled before the test begins.</w:t>
                              </w:r>
                            </w:p>
                            <w:p w14:paraId="4492273E" w14:textId="77777777" w:rsidR="00837DF9" w:rsidRPr="0024738D" w:rsidRDefault="00837DF9" w:rsidP="00C63089">
                              <w:pPr>
                                <w:jc w:val="both"/>
                                <w:rPr>
                                  <w:rFonts w:ascii="Arial" w:hAnsi="Arial" w:cs="Arial"/>
                                </w:rPr>
                              </w:pPr>
                              <w:r w:rsidRPr="0024738D">
                                <w:rPr>
                                  <w:rFonts w:ascii="Arial" w:hAnsi="Arial" w:cs="Arial"/>
                                </w:rPr>
                                <w:t>____ Use the restroom beforehand to minimize distractions.</w:t>
                              </w:r>
                            </w:p>
                            <w:p w14:paraId="35F84446" w14:textId="77777777" w:rsidR="00837DF9" w:rsidRDefault="00837DF9" w:rsidP="00C63089">
                              <w:pPr>
                                <w:rPr>
                                  <w:caps/>
                                  <w:color w:val="4472C4" w:themeColor="accent1"/>
                                  <w:sz w:val="26"/>
                                  <w:szCs w:val="26"/>
                                </w:rPr>
                              </w:pPr>
                            </w:p>
                            <w:p w14:paraId="1060079A" w14:textId="77777777" w:rsidR="00837DF9" w:rsidRDefault="00837DF9" w:rsidP="00C63089">
                              <w:pPr>
                                <w:rPr>
                                  <w:caps/>
                                  <w:color w:val="4472C4" w:themeColor="accent1"/>
                                  <w:sz w:val="26"/>
                                  <w:szCs w:val="26"/>
                                </w:rPr>
                              </w:pPr>
                              <w:r w:rsidRPr="00D84C61">
                                <w:rPr>
                                  <w:caps/>
                                  <w:noProof/>
                                  <w:color w:val="4472C4" w:themeColor="accent1"/>
                                  <w:sz w:val="26"/>
                                  <w:szCs w:val="26"/>
                                </w:rPr>
                                <w:drawing>
                                  <wp:inline distT="0" distB="0" distL="0" distR="0" wp14:anchorId="3F901268" wp14:editId="71161EB6">
                                    <wp:extent cx="5656335" cy="311150"/>
                                    <wp:effectExtent l="0" t="0" r="1905" b="0"/>
                                    <wp:docPr id="278" name="Picture 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a:extLst>
                                                <a:ext uri="{C183D7F6-B498-43B3-948B-1728B52AA6E4}">
                                                  <adec:decorative xmlns:adec="http://schemas.microsoft.com/office/drawing/2017/decorative" val="1"/>
                                                </a:ext>
                                              </a:extLs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00675" cy="313589"/>
                                            </a:xfrm>
                                            <a:prstGeom prst="rect">
                                              <a:avLst/>
                                            </a:prstGeom>
                                            <a:noFill/>
                                            <a:ln>
                                              <a:noFill/>
                                            </a:ln>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88C4F5" id="Group 153" o:spid="_x0000_s1098" alt="&quot;&quot;" style="position:absolute;left:0;text-align:left;margin-left:-18pt;margin-top:-24pt;width:464.95pt;height:658.5pt;z-index:251663872;mso-wrap-distance-left:14.4pt;mso-wrap-distance-top:3.6pt;mso-wrap-distance-right:14.4pt;mso-wrap-distance-bottom:3.6pt;mso-position-horizontal-relative:margin;mso-position-vertical-relative:margin;mso-width-relative:margin;mso-height-relative:margin" coordorigin="-104,6634" coordsize="36158,16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">
                <v:rect id="Rectangle 154" o:spid="_x0000_s1099" style="position:absolute;left:379;top:6634;width:35674;height: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" fillcolor="#2a4a85 [2148]" stroked="f">
                  <v:fill color2="#8eaadb [1940]" rotate="t" angle="180" colors="0 #2a4b86;31457f #4a76c6;1 #8faadc" focus="100%" type="gradient"/>
                  <v:textbox>
                    <w:txbxContent>
                      <w:p w14:paraId="00CDB79C" w14:textId="77777777" w:rsidR="00837DF9" w:rsidRDefault="00837DF9" w:rsidP="00C63089">
                        <w:pPr>
                          <w:jc w:val="center"/>
                          <w:rPr>
                            <w:rFonts w:asciiTheme="majorHAnsi" w:eastAsiaTheme="majorEastAsia" w:hAnsiTheme="majorHAnsi" w:cstheme="majorBidi"/>
                            <w:color w:val="FFFFFF" w:themeColor="background1"/>
                            <w:szCs w:val="28"/>
                          </w:rPr>
                        </w:pPr>
                      </w:p>
                    </w:txbxContent>
                  </v:textbox>
                </v:rect>
                <v:shape id="Text Box 155" o:spid="_x0000_s1100" type="#_x0000_t202" style="position:absolute;left:-104;top:7974;width:35674;height:15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" filled="f" stroked="f" strokeweight=".5pt">
                  <v:textbox inset=",7.2pt,,0">
                    <w:txbxContent>
                      <w:p w14:paraId="59A93A4D" w14:textId="77777777" w:rsidR="00837DF9" w:rsidRDefault="00837DF9" w:rsidP="00C63089">
                        <w:pPr>
                          <w:pStyle w:val="Heading2"/>
                        </w:pPr>
                        <w:bookmarkStart w:id="116" w:name="_Toc92883506"/>
                        <w:r>
                          <w:t>Activity 2: Pre-Test Checklist</w:t>
                        </w:r>
                        <w:bookmarkEnd w:id="116"/>
                        <w:r>
                          <w:t xml:space="preserve"> </w:t>
                        </w:r>
                      </w:p>
                      <w:p w14:paraId="4C2E779C" w14:textId="77777777" w:rsidR="00837DF9" w:rsidRDefault="00837DF9" w:rsidP="00C63089"/>
                      <w:p w14:paraId="2DAF7B22" w14:textId="77777777" w:rsidR="00837DF9" w:rsidRPr="0024738D" w:rsidRDefault="00837DF9" w:rsidP="007B626B">
                        <w:pPr>
                          <w:shd w:val="clear" w:color="auto" w:fill="0B6396"/>
                          <w:spacing w:after="267" w:line="336" w:lineRule="atLeast"/>
                          <w:ind w:right="-267"/>
                          <w:jc w:val="both"/>
                          <w:outlineLvl w:val="2"/>
                          <w:rPr>
                            <w:rFonts w:ascii="Arial" w:hAnsi="Arial" w:cs="Arial"/>
                            <w:b/>
                            <w:bCs/>
                            <w:color w:val="FFFFFF" w:themeColor="background1"/>
                            <w:sz w:val="26"/>
                            <w:szCs w:val="26"/>
                          </w:rPr>
                        </w:pPr>
                        <w:bookmarkStart w:id="117" w:name="_Toc92883507"/>
                        <w:r w:rsidRPr="0024738D">
                          <w:rPr>
                            <w:rFonts w:ascii="Arial" w:hAnsi="Arial" w:cs="Arial"/>
                            <w:b/>
                            <w:bCs/>
                            <w:color w:val="FFFFFF" w:themeColor="background1"/>
                            <w:sz w:val="26"/>
                            <w:szCs w:val="26"/>
                          </w:rPr>
                          <w:t>Checkpoint Exercise</w:t>
                        </w:r>
                        <w:bookmarkEnd w:id="117"/>
                      </w:p>
                      <w:p w14:paraId="40138A90" w14:textId="77777777" w:rsidR="00837DF9" w:rsidRPr="0024738D" w:rsidRDefault="00837DF9" w:rsidP="00C63089">
                        <w:pPr>
                          <w:jc w:val="both"/>
                          <w:rPr>
                            <w:rFonts w:ascii="Arial" w:hAnsi="Arial" w:cs="Arial"/>
                          </w:rPr>
                        </w:pPr>
                        <w:r w:rsidRPr="0024738D">
                          <w:rPr>
                            <w:rFonts w:ascii="Arial" w:hAnsi="Arial" w:cs="Arial"/>
                          </w:rPr>
                          <w:t>How do you get ready for test day? Put a check mark next to the pre-test strategies you already employ.</w:t>
                        </w:r>
                      </w:p>
                      <w:p w14:paraId="48B78D87" w14:textId="77777777" w:rsidR="00837DF9" w:rsidRPr="0024738D" w:rsidRDefault="00837DF9" w:rsidP="00C63089">
                        <w:pPr>
                          <w:jc w:val="both"/>
                          <w:rPr>
                            <w:rFonts w:ascii="Arial" w:hAnsi="Arial" w:cs="Arial"/>
                          </w:rPr>
                        </w:pPr>
                        <w:r w:rsidRPr="0024738D">
                          <w:rPr>
                            <w:rFonts w:ascii="Arial" w:hAnsi="Arial" w:cs="Arial"/>
                          </w:rPr>
                          <w:t>____ Organize your notebook and other class materials the first week of classes.</w:t>
                        </w:r>
                      </w:p>
                      <w:p w14:paraId="44BD5E5E" w14:textId="77777777" w:rsidR="00837DF9" w:rsidRPr="0024738D" w:rsidRDefault="00837DF9" w:rsidP="00C63089">
                        <w:pPr>
                          <w:jc w:val="both"/>
                          <w:rPr>
                            <w:rFonts w:ascii="Arial" w:hAnsi="Arial" w:cs="Arial"/>
                          </w:rPr>
                        </w:pPr>
                        <w:r w:rsidRPr="0024738D">
                          <w:rPr>
                            <w:rFonts w:ascii="Arial" w:hAnsi="Arial" w:cs="Arial"/>
                          </w:rPr>
                          <w:t>____ Take notes on key points from lectures and other materials.</w:t>
                        </w:r>
                      </w:p>
                      <w:p w14:paraId="2FDA0C53" w14:textId="77777777" w:rsidR="00837DF9" w:rsidRPr="0024738D" w:rsidRDefault="00837DF9" w:rsidP="00C63089">
                        <w:pPr>
                          <w:jc w:val="both"/>
                          <w:rPr>
                            <w:rFonts w:ascii="Arial" w:hAnsi="Arial" w:cs="Arial"/>
                          </w:rPr>
                        </w:pPr>
                        <w:r w:rsidRPr="0024738D">
                          <w:rPr>
                            <w:rFonts w:ascii="Arial" w:hAnsi="Arial" w:cs="Arial"/>
                          </w:rPr>
                          <w:t>____ Make sure you understand the information as you go along.</w:t>
                        </w:r>
                      </w:p>
                      <w:p w14:paraId="5B178D44" w14:textId="77777777" w:rsidR="00837DF9" w:rsidRPr="0024738D" w:rsidRDefault="00837DF9" w:rsidP="00C63089">
                        <w:pPr>
                          <w:jc w:val="both"/>
                          <w:rPr>
                            <w:rFonts w:ascii="Arial" w:hAnsi="Arial" w:cs="Arial"/>
                          </w:rPr>
                        </w:pPr>
                        <w:r w:rsidRPr="0024738D">
                          <w:rPr>
                            <w:rFonts w:ascii="Arial" w:hAnsi="Arial" w:cs="Arial"/>
                          </w:rPr>
                          <w:t>____ Access your instructor’s help and the help of a study group, as needed.</w:t>
                        </w:r>
                      </w:p>
                      <w:p w14:paraId="31933DA0" w14:textId="77777777" w:rsidR="00837DF9" w:rsidRPr="0024738D" w:rsidRDefault="00837DF9" w:rsidP="00C63089">
                        <w:pPr>
                          <w:jc w:val="both"/>
                          <w:rPr>
                            <w:rFonts w:ascii="Arial" w:hAnsi="Arial" w:cs="Arial"/>
                          </w:rPr>
                        </w:pPr>
                        <w:r w:rsidRPr="0024738D">
                          <w:rPr>
                            <w:rFonts w:ascii="Arial" w:hAnsi="Arial" w:cs="Arial"/>
                          </w:rPr>
                          <w:t>____ Organize a study group, if desired.</w:t>
                        </w:r>
                      </w:p>
                      <w:p w14:paraId="78AFE762" w14:textId="77777777" w:rsidR="00837DF9" w:rsidRPr="0024738D" w:rsidRDefault="00837DF9" w:rsidP="00C63089">
                        <w:pPr>
                          <w:jc w:val="both"/>
                          <w:rPr>
                            <w:rFonts w:ascii="Arial" w:hAnsi="Arial" w:cs="Arial"/>
                          </w:rPr>
                        </w:pPr>
                        <w:r w:rsidRPr="0024738D">
                          <w:rPr>
                            <w:rFonts w:ascii="Arial" w:hAnsi="Arial" w:cs="Arial"/>
                          </w:rPr>
                          <w:t>____ Create study tools such as flashcards, graphic organizers, etc. as study aids.</w:t>
                        </w:r>
                      </w:p>
                      <w:p w14:paraId="0F4C86A7" w14:textId="77777777" w:rsidR="00837DF9" w:rsidRPr="0024738D" w:rsidRDefault="00837DF9" w:rsidP="00C63089">
                        <w:pPr>
                          <w:jc w:val="both"/>
                          <w:rPr>
                            <w:rFonts w:ascii="Arial" w:hAnsi="Arial" w:cs="Arial"/>
                          </w:rPr>
                        </w:pPr>
                        <w:r w:rsidRPr="0024738D">
                          <w:rPr>
                            <w:rFonts w:ascii="Arial" w:hAnsi="Arial" w:cs="Arial"/>
                          </w:rPr>
                          <w:t>____ Complete all homework assignments on time.</w:t>
                        </w:r>
                      </w:p>
                      <w:p w14:paraId="05D66573" w14:textId="77777777" w:rsidR="00837DF9" w:rsidRPr="0024738D" w:rsidRDefault="00837DF9" w:rsidP="00C63089">
                        <w:pPr>
                          <w:jc w:val="both"/>
                          <w:rPr>
                            <w:rFonts w:ascii="Arial" w:hAnsi="Arial" w:cs="Arial"/>
                          </w:rPr>
                        </w:pPr>
                        <w:r w:rsidRPr="0024738D">
                          <w:rPr>
                            <w:rFonts w:ascii="Arial" w:hAnsi="Arial" w:cs="Arial"/>
                          </w:rPr>
                          <w:t>____ Review likely test items several times beforehand.</w:t>
                        </w:r>
                      </w:p>
                      <w:p w14:paraId="0CFEA9C6" w14:textId="77777777" w:rsidR="00837DF9" w:rsidRPr="0024738D" w:rsidRDefault="00837DF9" w:rsidP="00C63089">
                        <w:pPr>
                          <w:jc w:val="both"/>
                          <w:rPr>
                            <w:rFonts w:ascii="Arial" w:hAnsi="Arial" w:cs="Arial"/>
                          </w:rPr>
                        </w:pPr>
                        <w:r w:rsidRPr="0024738D">
                          <w:rPr>
                            <w:rFonts w:ascii="Arial" w:hAnsi="Arial" w:cs="Arial"/>
                          </w:rPr>
                          <w:t>____ Maintain an active learner attitude.</w:t>
                        </w:r>
                      </w:p>
                      <w:p w14:paraId="20C3BEDD" w14:textId="77777777" w:rsidR="00837DF9" w:rsidRPr="0024738D" w:rsidRDefault="00837DF9" w:rsidP="00C63089">
                        <w:pPr>
                          <w:jc w:val="both"/>
                          <w:rPr>
                            <w:rFonts w:ascii="Arial" w:hAnsi="Arial" w:cs="Arial"/>
                          </w:rPr>
                        </w:pPr>
                        <w:r w:rsidRPr="0024738D">
                          <w:rPr>
                            <w:rFonts w:ascii="Arial" w:hAnsi="Arial" w:cs="Arial"/>
                          </w:rPr>
                          <w:t>____ Schedule extra study time in the days just prior to the test.</w:t>
                        </w:r>
                      </w:p>
                      <w:p w14:paraId="107DE507" w14:textId="77777777" w:rsidR="00837DF9" w:rsidRPr="0024738D" w:rsidRDefault="00837DF9" w:rsidP="00C63089">
                        <w:pPr>
                          <w:jc w:val="both"/>
                          <w:rPr>
                            <w:rFonts w:ascii="Arial" w:hAnsi="Arial" w:cs="Arial"/>
                          </w:rPr>
                        </w:pPr>
                        <w:r w:rsidRPr="0024738D">
                          <w:rPr>
                            <w:rFonts w:ascii="Arial" w:hAnsi="Arial" w:cs="Arial"/>
                          </w:rPr>
                          <w:t>____ Gather all notes, handouts, and other materials needed before studying.</w:t>
                        </w:r>
                      </w:p>
                      <w:p w14:paraId="48C7EE9F" w14:textId="77777777" w:rsidR="00837DF9" w:rsidRPr="0024738D" w:rsidRDefault="00837DF9" w:rsidP="00C63089">
                        <w:pPr>
                          <w:jc w:val="both"/>
                          <w:rPr>
                            <w:rFonts w:ascii="Arial" w:hAnsi="Arial" w:cs="Arial"/>
                          </w:rPr>
                        </w:pPr>
                        <w:r w:rsidRPr="0024738D">
                          <w:rPr>
                            <w:rFonts w:ascii="Arial" w:hAnsi="Arial" w:cs="Arial"/>
                          </w:rPr>
                          <w:t>____ Review all notes, handouts, and other materials.</w:t>
                        </w:r>
                      </w:p>
                      <w:p w14:paraId="391A22A1" w14:textId="77777777" w:rsidR="00837DF9" w:rsidRPr="0024738D" w:rsidRDefault="00837DF9" w:rsidP="00C63089">
                        <w:pPr>
                          <w:jc w:val="both"/>
                          <w:rPr>
                            <w:rFonts w:ascii="Arial" w:hAnsi="Arial" w:cs="Arial"/>
                          </w:rPr>
                        </w:pPr>
                        <w:r w:rsidRPr="0024738D">
                          <w:rPr>
                            <w:rFonts w:ascii="Arial" w:hAnsi="Arial" w:cs="Arial"/>
                          </w:rPr>
                          <w:t>____ Create and use mnemonic devices to aid memory.</w:t>
                        </w:r>
                      </w:p>
                      <w:p w14:paraId="3AAF3E4D" w14:textId="77777777" w:rsidR="00837DF9" w:rsidRPr="0024738D" w:rsidRDefault="00837DF9" w:rsidP="00C63089">
                        <w:pPr>
                          <w:jc w:val="both"/>
                          <w:rPr>
                            <w:rFonts w:ascii="Arial" w:hAnsi="Arial" w:cs="Arial"/>
                          </w:rPr>
                        </w:pPr>
                        <w:r w:rsidRPr="0024738D">
                          <w:rPr>
                            <w:rFonts w:ascii="Arial" w:hAnsi="Arial" w:cs="Arial"/>
                          </w:rPr>
                          <w:t>____ Put key terms, formulas, etc., on a single study sheet that can be quickly reviewed.</w:t>
                        </w:r>
                      </w:p>
                      <w:p w14:paraId="6FF5D235" w14:textId="3484697C" w:rsidR="00837DF9" w:rsidRPr="0024738D" w:rsidRDefault="00837DF9" w:rsidP="00C63089">
                        <w:pPr>
                          <w:jc w:val="both"/>
                          <w:rPr>
                            <w:rFonts w:ascii="Arial" w:hAnsi="Arial" w:cs="Arial"/>
                          </w:rPr>
                        </w:pPr>
                        <w:r w:rsidRPr="0024738D">
                          <w:rPr>
                            <w:rFonts w:ascii="Arial" w:hAnsi="Arial" w:cs="Arial"/>
                          </w:rPr>
                          <w:t>____ Schedule study times short enough (1-2 hours) so you don’t get burned out.</w:t>
                        </w:r>
                      </w:p>
                      <w:p w14:paraId="448E2AF9" w14:textId="77777777" w:rsidR="00837DF9" w:rsidRPr="0024738D" w:rsidRDefault="00837DF9" w:rsidP="00C63089">
                        <w:pPr>
                          <w:jc w:val="both"/>
                          <w:rPr>
                            <w:rFonts w:ascii="Arial" w:hAnsi="Arial" w:cs="Arial"/>
                          </w:rPr>
                        </w:pPr>
                        <w:r w:rsidRPr="0024738D">
                          <w:rPr>
                            <w:rFonts w:ascii="Arial" w:hAnsi="Arial" w:cs="Arial"/>
                          </w:rPr>
                          <w:t>____ Get plenty of sleep the night before.</w:t>
                        </w:r>
                      </w:p>
                      <w:p w14:paraId="1D1365B4" w14:textId="77777777" w:rsidR="00837DF9" w:rsidRPr="0024738D" w:rsidRDefault="00837DF9" w:rsidP="00C63089">
                        <w:pPr>
                          <w:jc w:val="both"/>
                          <w:rPr>
                            <w:rFonts w:ascii="Arial" w:hAnsi="Arial" w:cs="Arial"/>
                          </w:rPr>
                        </w:pPr>
                        <w:r w:rsidRPr="0024738D">
                          <w:rPr>
                            <w:rFonts w:ascii="Arial" w:hAnsi="Arial" w:cs="Arial"/>
                          </w:rPr>
                          <w:t>____ Set a back-up alarm in case the first alarm doesn’t sound or you sleep through it.</w:t>
                        </w:r>
                      </w:p>
                      <w:p w14:paraId="0C317CAA" w14:textId="77777777" w:rsidR="00837DF9" w:rsidRPr="0024738D" w:rsidRDefault="00837DF9" w:rsidP="00C63089">
                        <w:pPr>
                          <w:jc w:val="both"/>
                          <w:rPr>
                            <w:rFonts w:ascii="Arial" w:hAnsi="Arial" w:cs="Arial"/>
                          </w:rPr>
                        </w:pPr>
                        <w:r w:rsidRPr="0024738D">
                          <w:rPr>
                            <w:rFonts w:ascii="Arial" w:hAnsi="Arial" w:cs="Arial"/>
                          </w:rPr>
                          <w:t>____ Have a good breakfast with complex carbs and protein to see you through.</w:t>
                        </w:r>
                      </w:p>
                      <w:p w14:paraId="61884A2A" w14:textId="77777777" w:rsidR="00837DF9" w:rsidRPr="0024738D" w:rsidRDefault="00837DF9" w:rsidP="00C63089">
                        <w:pPr>
                          <w:jc w:val="both"/>
                          <w:rPr>
                            <w:rFonts w:ascii="Arial" w:hAnsi="Arial" w:cs="Arial"/>
                          </w:rPr>
                        </w:pPr>
                        <w:r w:rsidRPr="0024738D">
                          <w:rPr>
                            <w:rFonts w:ascii="Arial" w:hAnsi="Arial" w:cs="Arial"/>
                          </w:rPr>
                          <w:t>____ Show up 5-10 minutes early to get completely settled before the test begins.</w:t>
                        </w:r>
                      </w:p>
                      <w:p w14:paraId="4492273E" w14:textId="77777777" w:rsidR="00837DF9" w:rsidRPr="0024738D" w:rsidRDefault="00837DF9" w:rsidP="00C63089">
                        <w:pPr>
                          <w:jc w:val="both"/>
                          <w:rPr>
                            <w:rFonts w:ascii="Arial" w:hAnsi="Arial" w:cs="Arial"/>
                          </w:rPr>
                        </w:pPr>
                        <w:r w:rsidRPr="0024738D">
                          <w:rPr>
                            <w:rFonts w:ascii="Arial" w:hAnsi="Arial" w:cs="Arial"/>
                          </w:rPr>
                          <w:t>____ Use the restroom beforehand to minimize distractions.</w:t>
                        </w:r>
                      </w:p>
                      <w:p w14:paraId="35F84446" w14:textId="77777777" w:rsidR="00837DF9" w:rsidRDefault="00837DF9" w:rsidP="00C63089">
                        <w:pPr>
                          <w:rPr>
                            <w:caps/>
                            <w:color w:val="4472C4" w:themeColor="accent1"/>
                            <w:sz w:val="26"/>
                            <w:szCs w:val="26"/>
                          </w:rPr>
                        </w:pPr>
                      </w:p>
                      <w:p w14:paraId="1060079A" w14:textId="77777777" w:rsidR="00837DF9" w:rsidRDefault="00837DF9" w:rsidP="00C63089">
                        <w:pPr>
                          <w:rPr>
                            <w:caps/>
                            <w:color w:val="4472C4" w:themeColor="accent1"/>
                            <w:sz w:val="26"/>
                            <w:szCs w:val="26"/>
                          </w:rPr>
                        </w:pPr>
                        <w:r w:rsidRPr="00D84C61">
                          <w:rPr>
                            <w:caps/>
                            <w:noProof/>
                            <w:color w:val="4472C4" w:themeColor="accent1"/>
                            <w:sz w:val="26"/>
                            <w:szCs w:val="26"/>
                          </w:rPr>
                          <w:drawing>
                            <wp:inline distT="0" distB="0" distL="0" distR="0" wp14:anchorId="3F901268" wp14:editId="71161EB6">
                              <wp:extent cx="5656335" cy="311150"/>
                              <wp:effectExtent l="0" t="0" r="1905" b="0"/>
                              <wp:docPr id="278" name="Picture 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a:extLst>
                                          <a:ext uri="{C183D7F6-B498-43B3-948B-1728B52AA6E4}">
                                            <adec:decorative xmlns:adec="http://schemas.microsoft.com/office/drawing/2017/decorative" val="1"/>
                                          </a:ext>
                                        </a:extLs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00675" cy="313589"/>
                                      </a:xfrm>
                                      <a:prstGeom prst="rect">
                                        <a:avLst/>
                                      </a:prstGeom>
                                      <a:noFill/>
                                      <a:ln>
                                        <a:noFill/>
                                      </a:ln>
                                    </pic:spPr>
                                  </pic:pic>
                                </a:graphicData>
                              </a:graphic>
                            </wp:inline>
                          </w:drawing>
                        </w:r>
                      </w:p>
                    </w:txbxContent>
                  </v:textbox>
                </v:shape>
                <w10:wrap type="square" anchorx="margin" anchory="margin"/>
              </v:group>
            </w:pict>
          </mc:Fallback>
        </mc:AlternateContent>
      </w:r>
    </w:p>
    <w:p w14:paraId="26D9A530" w14:textId="77777777" w:rsidR="00733105" w:rsidRPr="00B13ACE" w:rsidRDefault="00733105" w:rsidP="00C63089">
      <w:pPr>
        <w:jc w:val="both"/>
        <w:rPr>
          <w:rFonts w:ascii="Arial" w:hAnsi="Arial" w:cs="Arial"/>
        </w:rPr>
      </w:pPr>
    </w:p>
    <w:p w14:paraId="06A2EDAB" w14:textId="77777777" w:rsidR="00733105" w:rsidRPr="00B13ACE" w:rsidRDefault="00733105" w:rsidP="00C63089">
      <w:pPr>
        <w:jc w:val="both"/>
        <w:rPr>
          <w:rFonts w:ascii="Arial" w:hAnsi="Arial" w:cs="Arial"/>
        </w:rPr>
      </w:pPr>
      <w:r w:rsidRPr="00B13ACE">
        <w:rPr>
          <w:rFonts w:ascii="Arial" w:hAnsi="Arial" w:cs="Arial"/>
        </w:rPr>
        <w:t>By reviewing the pre-test checklist, above, you have likely discovered new ideas to add to what you already use. Make a list of them!</w:t>
      </w:r>
    </w:p>
    <w:p w14:paraId="33847AAF" w14:textId="77777777" w:rsidR="00733105" w:rsidRPr="00B13ACE" w:rsidRDefault="00733105" w:rsidP="00C63089">
      <w:pPr>
        <w:jc w:val="both"/>
        <w:rPr>
          <w:rFonts w:ascii="Arial" w:hAnsi="Arial" w:cs="Arial"/>
          <w:b/>
        </w:rPr>
      </w:pPr>
    </w:p>
    <w:p w14:paraId="7C6362F0" w14:textId="77777777" w:rsidR="00733105" w:rsidRPr="00B13ACE" w:rsidRDefault="00733105" w:rsidP="00C63089">
      <w:pPr>
        <w:pStyle w:val="Heading2"/>
        <w:rPr>
          <w:rFonts w:cs="Arial"/>
        </w:rPr>
      </w:pPr>
      <w:bookmarkStart w:id="118" w:name="_Toc92883508"/>
      <w:r w:rsidRPr="00B13ACE">
        <w:rPr>
          <w:rFonts w:cs="Arial"/>
        </w:rPr>
        <w:t>What to Do During the Exam</w:t>
      </w:r>
      <w:bookmarkEnd w:id="118"/>
    </w:p>
    <w:p w14:paraId="66C0C8C8" w14:textId="77777777" w:rsidR="00733105" w:rsidRPr="00B13ACE" w:rsidRDefault="00733105" w:rsidP="00C63089">
      <w:pPr>
        <w:jc w:val="both"/>
        <w:rPr>
          <w:rFonts w:ascii="Arial" w:hAnsi="Arial" w:cs="Arial"/>
        </w:rPr>
      </w:pPr>
      <w:r w:rsidRPr="00B13ACE">
        <w:rPr>
          <w:rFonts w:ascii="Arial" w:hAnsi="Arial" w:cs="Arial"/>
        </w:rPr>
        <w:t>Here is a list of the most common–and useful–strategies to survive this universal college experience.</w:t>
      </w:r>
    </w:p>
    <w:p w14:paraId="0CE38FDA" w14:textId="77777777" w:rsidR="00733105" w:rsidRPr="00CF3280" w:rsidRDefault="00733105" w:rsidP="00733105">
      <w:pPr>
        <w:pStyle w:val="ListParagraph"/>
        <w:numPr>
          <w:ilvl w:val="0"/>
          <w:numId w:val="61"/>
        </w:numPr>
        <w:jc w:val="both"/>
        <w:rPr>
          <w:rFonts w:cs="Arial"/>
        </w:rPr>
      </w:pPr>
      <w:r w:rsidRPr="00B13ACE">
        <w:rPr>
          <w:rStyle w:val="Strong"/>
          <w:rFonts w:cs="Arial"/>
        </w:rPr>
        <w:t xml:space="preserve">Scan the </w:t>
      </w:r>
      <w:r w:rsidRPr="00CF3280">
        <w:rPr>
          <w:rStyle w:val="Strong"/>
          <w:rFonts w:cs="Arial"/>
        </w:rPr>
        <w:t>test</w:t>
      </w:r>
      <w:r w:rsidRPr="00CF3280">
        <w:rPr>
          <w:rFonts w:cs="Arial"/>
        </w:rPr>
        <w:t>, first, to get the big picture of how many test items there are, what types there are (multiple-choice, matching, essay, etc.), and the point values of each item or group of items.</w:t>
      </w:r>
    </w:p>
    <w:p w14:paraId="111266F4" w14:textId="77777777" w:rsidR="00733105" w:rsidRPr="00B13ACE" w:rsidRDefault="00733105" w:rsidP="00733105">
      <w:pPr>
        <w:pStyle w:val="ListParagraph"/>
        <w:numPr>
          <w:ilvl w:val="0"/>
          <w:numId w:val="61"/>
        </w:numPr>
        <w:jc w:val="both"/>
        <w:rPr>
          <w:rFonts w:cs="Arial"/>
        </w:rPr>
      </w:pPr>
      <w:r w:rsidRPr="00CF3280">
        <w:rPr>
          <w:rStyle w:val="Strong"/>
          <w:rFonts w:cs="Arial"/>
        </w:rPr>
        <w:t>Determine which way you want to approach the test: Some</w:t>
      </w:r>
      <w:r w:rsidRPr="00CF3280">
        <w:rPr>
          <w:rFonts w:cs="Arial"/>
        </w:rPr>
        <w:t xml:space="preserve"> students start with the easy questions first, that is, the ones they immediately know the answers to, saving the difficult ones for later, knowing they can spend the remaining time on them. Some students begin with the biggest-point items first, to</w:t>
      </w:r>
      <w:r w:rsidRPr="00B13ACE">
        <w:rPr>
          <w:rFonts w:cs="Arial"/>
        </w:rPr>
        <w:t xml:space="preserve"> make sure they get the most points.</w:t>
      </w:r>
    </w:p>
    <w:p w14:paraId="0A04606E" w14:textId="212218A2" w:rsidR="00733105" w:rsidRPr="00B13ACE" w:rsidRDefault="00733105" w:rsidP="00733105">
      <w:pPr>
        <w:pStyle w:val="ListParagraph"/>
        <w:numPr>
          <w:ilvl w:val="0"/>
          <w:numId w:val="61"/>
        </w:numPr>
        <w:jc w:val="both"/>
        <w:rPr>
          <w:rFonts w:cs="Arial"/>
        </w:rPr>
      </w:pPr>
      <w:r w:rsidRPr="00B13ACE">
        <w:rPr>
          <w:rStyle w:val="Strong"/>
          <w:rFonts w:cs="Arial"/>
        </w:rPr>
        <w:t>Determine a schedule that takes into consideration how long you have to test and the types of questions on the test.</w:t>
      </w:r>
      <w:r w:rsidRPr="00B13ACE">
        <w:rPr>
          <w:rFonts w:cs="Arial"/>
        </w:rPr>
        <w:t xml:space="preserve"> Essay questions, for example, will require more time than </w:t>
      </w:r>
      <w:r w:rsidRPr="00CF3280">
        <w:rPr>
          <w:rFonts w:cs="Arial"/>
        </w:rPr>
        <w:t>multiple-choice</w:t>
      </w:r>
      <w:r w:rsidR="00D900E0" w:rsidRPr="00CF3280">
        <w:rPr>
          <w:rFonts w:cs="Arial"/>
        </w:rPr>
        <w:t xml:space="preserve"> o</w:t>
      </w:r>
      <w:r w:rsidRPr="00CF3280">
        <w:rPr>
          <w:rFonts w:cs="Arial"/>
        </w:rPr>
        <w:t>r matching</w:t>
      </w:r>
      <w:r w:rsidRPr="00B13ACE">
        <w:rPr>
          <w:rFonts w:cs="Arial"/>
        </w:rPr>
        <w:t xml:space="preserve"> questions.</w:t>
      </w:r>
    </w:p>
    <w:p w14:paraId="64F421DE" w14:textId="77777777" w:rsidR="00733105" w:rsidRPr="00B13ACE" w:rsidRDefault="00733105" w:rsidP="00733105">
      <w:pPr>
        <w:pStyle w:val="ListParagraph"/>
        <w:numPr>
          <w:ilvl w:val="0"/>
          <w:numId w:val="61"/>
        </w:numPr>
        <w:jc w:val="both"/>
        <w:rPr>
          <w:rStyle w:val="Strong"/>
          <w:rFonts w:cs="Arial"/>
        </w:rPr>
      </w:pPr>
      <w:r w:rsidRPr="00B13ACE">
        <w:rPr>
          <w:rStyle w:val="Strong"/>
          <w:rFonts w:cs="Arial"/>
        </w:rPr>
        <w:t>Keep your eye on the clock.</w:t>
      </w:r>
    </w:p>
    <w:p w14:paraId="04C42D8D" w14:textId="77777777" w:rsidR="00733105" w:rsidRPr="00B13ACE" w:rsidRDefault="00733105" w:rsidP="00733105">
      <w:pPr>
        <w:pStyle w:val="ListParagraph"/>
        <w:numPr>
          <w:ilvl w:val="0"/>
          <w:numId w:val="61"/>
        </w:numPr>
        <w:jc w:val="both"/>
        <w:rPr>
          <w:rFonts w:cs="Arial"/>
        </w:rPr>
      </w:pPr>
      <w:r w:rsidRPr="00B13ACE">
        <w:rPr>
          <w:rStyle w:val="Strong"/>
          <w:rFonts w:cs="Arial"/>
        </w:rPr>
        <w:t>If you can mark on the test, put a checkmark next to items you are not sure of just yet.</w:t>
      </w:r>
      <w:r w:rsidRPr="00B13ACE">
        <w:rPr>
          <w:rFonts w:cs="Arial"/>
        </w:rPr>
        <w:t xml:space="preserve"> It is easy to go back and find them to answer later on. You might just find help in other test questions covering similar information.</w:t>
      </w:r>
    </w:p>
    <w:p w14:paraId="75141CE9" w14:textId="77777777" w:rsidR="00733105" w:rsidRPr="00B13ACE" w:rsidRDefault="00733105" w:rsidP="00733105">
      <w:pPr>
        <w:pStyle w:val="ListParagraph"/>
        <w:numPr>
          <w:ilvl w:val="0"/>
          <w:numId w:val="61"/>
        </w:numPr>
        <w:jc w:val="both"/>
        <w:rPr>
          <w:rFonts w:cs="Arial"/>
        </w:rPr>
      </w:pPr>
      <w:r w:rsidRPr="00B13ACE">
        <w:rPr>
          <w:rStyle w:val="Strong"/>
          <w:rFonts w:cs="Arial"/>
        </w:rPr>
        <w:t>Sit where you are most comfortable</w:t>
      </w:r>
      <w:r w:rsidRPr="00B13ACE">
        <w:rPr>
          <w:rFonts w:cs="Arial"/>
        </w:rPr>
        <w:t>. That said, sitting near the front has a couple of advantages: You may be less distracted by other students. If a classmate comes up with a question for the instructor and there is an important clarification given, you will be better able to hear it and apply it, if needed.</w:t>
      </w:r>
    </w:p>
    <w:p w14:paraId="1FA61AAC" w14:textId="72E0EE2F" w:rsidR="00733105" w:rsidRPr="00B13ACE" w:rsidRDefault="00733105" w:rsidP="00733105">
      <w:pPr>
        <w:pStyle w:val="ListParagraph"/>
        <w:numPr>
          <w:ilvl w:val="0"/>
          <w:numId w:val="61"/>
        </w:numPr>
        <w:jc w:val="both"/>
        <w:rPr>
          <w:rStyle w:val="Strong"/>
          <w:rFonts w:cs="Arial"/>
        </w:rPr>
      </w:pPr>
      <w:r w:rsidRPr="00B13ACE">
        <w:rPr>
          <w:rStyle w:val="Strong"/>
          <w:rFonts w:cs="Arial"/>
        </w:rPr>
        <w:t>Wear earplugs if noise distracts you.</w:t>
      </w:r>
    </w:p>
    <w:p w14:paraId="4259EE0F" w14:textId="2CFE583C" w:rsidR="00733105" w:rsidRPr="00B13ACE" w:rsidRDefault="00733105" w:rsidP="00733105">
      <w:pPr>
        <w:pStyle w:val="ListParagraph"/>
        <w:numPr>
          <w:ilvl w:val="0"/>
          <w:numId w:val="61"/>
        </w:numPr>
        <w:jc w:val="both"/>
        <w:rPr>
          <w:rFonts w:cs="Arial"/>
        </w:rPr>
      </w:pPr>
      <w:r w:rsidRPr="00B13ACE">
        <w:rPr>
          <w:rStyle w:val="Strong"/>
          <w:rFonts w:cs="Arial"/>
        </w:rPr>
        <w:t>You do NOT have to start with #1!</w:t>
      </w:r>
      <w:r w:rsidRPr="00B13ACE">
        <w:rPr>
          <w:rFonts w:cs="Arial"/>
        </w:rPr>
        <w:t xml:space="preserve"> If you are unsure of it, mark it to come back to later.</w:t>
      </w:r>
    </w:p>
    <w:p w14:paraId="0F0E8A6C" w14:textId="77777777" w:rsidR="00733105" w:rsidRPr="00B13ACE" w:rsidRDefault="00733105" w:rsidP="00733105">
      <w:pPr>
        <w:pStyle w:val="ListParagraph"/>
        <w:numPr>
          <w:ilvl w:val="0"/>
          <w:numId w:val="61"/>
        </w:numPr>
        <w:jc w:val="both"/>
        <w:rPr>
          <w:rFonts w:cs="Arial"/>
        </w:rPr>
      </w:pPr>
      <w:r w:rsidRPr="00B13ACE">
        <w:rPr>
          <w:rStyle w:val="Strong"/>
          <w:rFonts w:cs="Arial"/>
        </w:rPr>
        <w:t>Bring water. T</w:t>
      </w:r>
      <w:r w:rsidRPr="00B13ACE">
        <w:rPr>
          <w:rFonts w:cs="Arial"/>
        </w:rPr>
        <w:t>his helps calm the nerves, for one, and water is also needed for optimum brain function.</w:t>
      </w:r>
    </w:p>
    <w:p w14:paraId="3BE103F6" w14:textId="77777777" w:rsidR="00733105" w:rsidRPr="00B13ACE" w:rsidRDefault="00733105" w:rsidP="00C63089">
      <w:pPr>
        <w:pStyle w:val="ListParagraph"/>
        <w:jc w:val="both"/>
        <w:rPr>
          <w:rFonts w:cs="Arial"/>
        </w:rPr>
      </w:pPr>
    </w:p>
    <w:p w14:paraId="4261CD15" w14:textId="6C345A8E" w:rsidR="00733105" w:rsidRPr="00B13ACE" w:rsidRDefault="00733105" w:rsidP="00C63089">
      <w:pPr>
        <w:jc w:val="both"/>
        <w:rPr>
          <w:rFonts w:ascii="Arial" w:hAnsi="Arial" w:cs="Arial"/>
        </w:rPr>
      </w:pPr>
      <w:r w:rsidRPr="00B13ACE">
        <w:rPr>
          <w:rFonts w:ascii="Arial" w:hAnsi="Arial" w:cs="Arial"/>
        </w:rPr>
        <w:t xml:space="preserve">If despite all your best efforts to prepare for a test you just cannot remember the answer to a given item for multiple-choice, matching, and/or true/false questions, employ one or more of the following educated guessing (also known as “educated selection”) techniques. By using these techniques, you have a better chance of selecting the correct answer. It is usually best to avoid selecting an extreme or all-inclusive answer (also known as 100% modifiers) such as “always,” and “never”. Choose, instead, answers that use words such as “usually,” “sometimes,” etc. (also known as in-between modifiers). If the answers are numbers, choose one of the middle numbers. If you have options such as “all of the above,” or “both A and B,” make sure each item is true before selecting those options. </w:t>
      </w:r>
    </w:p>
    <w:p w14:paraId="3D057ADE" w14:textId="77777777" w:rsidR="00733105" w:rsidRPr="00B13ACE" w:rsidRDefault="00733105" w:rsidP="00C63089">
      <w:pPr>
        <w:jc w:val="both"/>
        <w:rPr>
          <w:rFonts w:ascii="Arial" w:hAnsi="Arial" w:cs="Arial"/>
        </w:rPr>
      </w:pPr>
      <w:r w:rsidRPr="00B13ACE">
        <w:rPr>
          <w:rFonts w:ascii="Arial" w:hAnsi="Arial" w:cs="Arial"/>
        </w:rPr>
        <w:t xml:space="preserve">Make sure to match the grammar of the question and answer. For example, if the question indicates a plural answer, look for the plural answer. Regarding matching tests: count both sides to be matched. If there are more questions than answers, ask if you can use an answer more than once. Pay close attention to items that ask you to choose the “best” answer. This means one </w:t>
      </w:r>
      <w:r w:rsidRPr="00B13ACE">
        <w:rPr>
          <w:rFonts w:ascii="Arial" w:hAnsi="Arial" w:cs="Arial"/>
        </w:rPr>
        <w:lastRenderedPageBreak/>
        <w:t>answer is better or more inclusive than a similar answer. Choose the longest, or most inclusive, answer. Read all of the response options.</w:t>
      </w:r>
    </w:p>
    <w:p w14:paraId="16476121" w14:textId="77777777" w:rsidR="00733105" w:rsidRPr="00B13ACE" w:rsidRDefault="00733105" w:rsidP="00C63089">
      <w:pPr>
        <w:jc w:val="both"/>
        <w:rPr>
          <w:rFonts w:ascii="Arial" w:hAnsi="Arial" w:cs="Arial"/>
        </w:rPr>
      </w:pPr>
    </w:p>
    <w:p w14:paraId="4B65F798" w14:textId="77777777" w:rsidR="00733105" w:rsidRPr="00B13ACE" w:rsidRDefault="00733105" w:rsidP="00C63089">
      <w:pPr>
        <w:pStyle w:val="Heading2"/>
        <w:rPr>
          <w:rFonts w:cs="Arial"/>
        </w:rPr>
      </w:pPr>
      <w:bookmarkStart w:id="119" w:name="_Toc92883509"/>
      <w:r w:rsidRPr="00B13ACE">
        <w:rPr>
          <w:rFonts w:cs="Arial"/>
        </w:rPr>
        <w:t>Strategies for Preventing and Controlling Test Anxiety</w:t>
      </w:r>
      <w:bookmarkEnd w:id="119"/>
    </w:p>
    <w:p w14:paraId="045EDC7A" w14:textId="77777777" w:rsidR="00733105" w:rsidRPr="00CF3280" w:rsidRDefault="00733105" w:rsidP="00C63089">
      <w:pPr>
        <w:jc w:val="both"/>
        <w:rPr>
          <w:rFonts w:ascii="Arial" w:hAnsi="Arial" w:cs="Arial"/>
        </w:rPr>
      </w:pPr>
      <w:r w:rsidRPr="00B13ACE">
        <w:rPr>
          <w:rFonts w:ascii="Arial" w:hAnsi="Arial" w:cs="Arial"/>
        </w:rPr>
        <w:t xml:space="preserve">For many test-takers, preparing for a test and taking a test can easily cause worry and anxiety. In fact, most students report that they are more stressed by tests and schoolwork than by anything else in their lives, according to the American Test Anxiety Association. Most of us have experienced this. It is normal to feel stress before an exam, and in fact, that may be a good thing. Stress motivates you to study </w:t>
      </w:r>
      <w:r w:rsidRPr="00CF3280">
        <w:rPr>
          <w:rFonts w:ascii="Arial" w:hAnsi="Arial" w:cs="Arial"/>
        </w:rPr>
        <w:t xml:space="preserve">and review, generates adrenaline to help sharpen your reflexes and focus while taking the exam, and may even help you remember some of the material you need. But suffering too many stress symptoms or suffering any of them severely will impede your ability to show what you have learned. </w:t>
      </w:r>
    </w:p>
    <w:p w14:paraId="463CF91B" w14:textId="77777777" w:rsidR="00733105" w:rsidRPr="00CF3280" w:rsidRDefault="00733105" w:rsidP="00C63089">
      <w:pPr>
        <w:jc w:val="both"/>
        <w:rPr>
          <w:rFonts w:ascii="Arial" w:hAnsi="Arial" w:cs="Arial"/>
        </w:rPr>
      </w:pPr>
      <w:r w:rsidRPr="00CF3280">
        <w:rPr>
          <w:rFonts w:ascii="Arial" w:hAnsi="Arial" w:cs="Arial"/>
          <w:b/>
          <w:bCs/>
        </w:rPr>
        <w:t>Test anxiety</w:t>
      </w:r>
      <w:r w:rsidRPr="00CF3280">
        <w:rPr>
          <w:rFonts w:ascii="Arial" w:hAnsi="Arial" w:cs="Arial"/>
        </w:rPr>
        <w:t xml:space="preserve"> is a psychological condition in which a person feels distressed before, during, or after a test or exam to the point where stress causes poor performance. Anxiety during a test interferes with your ability to recall knowledge from memory as well as your ability to use higher-level thinking skills effectively.</w:t>
      </w:r>
    </w:p>
    <w:p w14:paraId="2C2D50E9" w14:textId="77777777" w:rsidR="00733105" w:rsidRPr="00CF3280" w:rsidRDefault="00733105" w:rsidP="00C63089">
      <w:pPr>
        <w:jc w:val="both"/>
        <w:rPr>
          <w:rFonts w:ascii="Arial" w:hAnsi="Arial" w:cs="Arial"/>
        </w:rPr>
      </w:pPr>
      <w:r w:rsidRPr="00CF3280">
        <w:rPr>
          <w:rFonts w:ascii="Arial" w:hAnsi="Arial" w:cs="Arial"/>
        </w:rPr>
        <w:t>There are steps you should take if you find that stress is getting in your way, many of which are common test prep strategies:</w:t>
      </w:r>
    </w:p>
    <w:p w14:paraId="6185B4CA" w14:textId="1B93F621" w:rsidR="00733105" w:rsidRPr="00B13ACE" w:rsidRDefault="00733105" w:rsidP="00733105">
      <w:pPr>
        <w:pStyle w:val="ListParagraph"/>
        <w:numPr>
          <w:ilvl w:val="0"/>
          <w:numId w:val="62"/>
        </w:numPr>
        <w:jc w:val="both"/>
        <w:rPr>
          <w:rFonts w:cs="Arial"/>
        </w:rPr>
      </w:pPr>
      <w:r w:rsidRPr="00CF3280">
        <w:rPr>
          <w:rStyle w:val="Strong"/>
          <w:rFonts w:cs="Arial"/>
        </w:rPr>
        <w:t>Be prepared.</w:t>
      </w:r>
      <w:r w:rsidRPr="00CF3280">
        <w:rPr>
          <w:rFonts w:cs="Arial"/>
        </w:rPr>
        <w:t xml:space="preserve"> A primary cause of test anxiety </w:t>
      </w:r>
      <w:r w:rsidR="00D900E0" w:rsidRPr="00CF3280">
        <w:rPr>
          <w:rFonts w:cs="Arial"/>
        </w:rPr>
        <w:t>is not knowing</w:t>
      </w:r>
      <w:r w:rsidRPr="00CF3280">
        <w:rPr>
          <w:rFonts w:cs="Arial"/>
        </w:rPr>
        <w:t xml:space="preserve"> the material. If you take good class and reading notes and review them regularly</w:t>
      </w:r>
      <w:r w:rsidRPr="00B13ACE">
        <w:rPr>
          <w:rFonts w:cs="Arial"/>
        </w:rPr>
        <w:t>, this stressor should be greatly reduced if not eliminated. You should be confident going into your exam (but not overconfident).</w:t>
      </w:r>
    </w:p>
    <w:p w14:paraId="6175816C" w14:textId="77777777" w:rsidR="00733105" w:rsidRPr="00B13ACE" w:rsidRDefault="00733105" w:rsidP="00733105">
      <w:pPr>
        <w:pStyle w:val="ListParagraph"/>
        <w:numPr>
          <w:ilvl w:val="0"/>
          <w:numId w:val="62"/>
        </w:numPr>
        <w:jc w:val="both"/>
        <w:rPr>
          <w:rFonts w:cs="Arial"/>
        </w:rPr>
      </w:pPr>
      <w:r w:rsidRPr="00B13ACE">
        <w:rPr>
          <w:rStyle w:val="Strong"/>
          <w:rFonts w:cs="Arial"/>
        </w:rPr>
        <w:t>Practice!</w:t>
      </w:r>
      <w:r w:rsidRPr="00B13ACE">
        <w:rPr>
          <w:rFonts w:cs="Arial"/>
        </w:rPr>
        <w:t xml:space="preserve"> One of the best ways to prepare for an exam is to take practice tests. To overcome test-taking anxiety, practice test-taking in a test-like environment, like a study room in the library. Practice staying calm, relaxed and confident. If you find yourself feeling overly anxious, stop and start again.</w:t>
      </w:r>
    </w:p>
    <w:p w14:paraId="73F2F67B" w14:textId="35CABA27" w:rsidR="00733105" w:rsidRPr="00B13ACE" w:rsidRDefault="00733105" w:rsidP="00733105">
      <w:pPr>
        <w:pStyle w:val="ListParagraph"/>
        <w:numPr>
          <w:ilvl w:val="0"/>
          <w:numId w:val="62"/>
        </w:numPr>
        <w:jc w:val="both"/>
        <w:rPr>
          <w:rFonts w:cs="Arial"/>
        </w:rPr>
      </w:pPr>
      <w:r w:rsidRPr="00B13ACE">
        <w:rPr>
          <w:rStyle w:val="Strong"/>
          <w:rFonts w:cs="Arial"/>
        </w:rPr>
        <w:t>Avoid negative thoughts</w:t>
      </w:r>
      <w:r w:rsidRPr="00B13ACE">
        <w:rPr>
          <w:rFonts w:cs="Arial"/>
        </w:rPr>
        <w:t>. Your own negative thoughts—“I’ll never pass this exam” or “I can’t figure this out, I must be really stupid!”—may move you into a spiraling stress cycle that in itself causes enough anxiety to block your best efforts. When you feel you are brewing a storm of negative thoughts, stop what you are doing and clear your mind. Allow yourself to daydream a little; visualize yourself in pleasant surroundings with good friends. Don’t go back to work until you feel the tension release. Sometimes it helps to take a deep breath and shout “STOP!” in your head and then proceed with clearing your mind. Once your mind is clear, repeat a reasonable affirmation to yourself—“I know this stuff”—before continuing your work.</w:t>
      </w:r>
    </w:p>
    <w:p w14:paraId="4AE6BC40" w14:textId="77777777" w:rsidR="00733105" w:rsidRPr="00B13ACE" w:rsidRDefault="00733105" w:rsidP="00733105">
      <w:pPr>
        <w:pStyle w:val="ListParagraph"/>
        <w:numPr>
          <w:ilvl w:val="0"/>
          <w:numId w:val="62"/>
        </w:numPr>
        <w:jc w:val="both"/>
        <w:rPr>
          <w:rFonts w:cs="Arial"/>
        </w:rPr>
      </w:pPr>
      <w:r w:rsidRPr="00B13ACE">
        <w:rPr>
          <w:rStyle w:val="Strong"/>
          <w:rFonts w:cs="Arial"/>
        </w:rPr>
        <w:t>Visualize success.</w:t>
      </w:r>
      <w:r w:rsidRPr="00B13ACE">
        <w:rPr>
          <w:rFonts w:cs="Arial"/>
        </w:rPr>
        <w:t xml:space="preserve"> Picture what it will feel like to get that A. Translate that vision into specific, reasonable goals and work toward each individual goal. Take one step at a time and reward yourself for each goal you complete.</w:t>
      </w:r>
    </w:p>
    <w:p w14:paraId="10D0CEED" w14:textId="77777777" w:rsidR="00733105" w:rsidRPr="00B13ACE" w:rsidRDefault="00733105" w:rsidP="00733105">
      <w:pPr>
        <w:pStyle w:val="ListParagraph"/>
        <w:numPr>
          <w:ilvl w:val="0"/>
          <w:numId w:val="62"/>
        </w:numPr>
        <w:jc w:val="both"/>
        <w:rPr>
          <w:rFonts w:cs="Arial"/>
        </w:rPr>
      </w:pPr>
      <w:r w:rsidRPr="00B13ACE">
        <w:rPr>
          <w:rStyle w:val="Strong"/>
          <w:rFonts w:cs="Arial"/>
        </w:rPr>
        <w:t>It’s all about you!</w:t>
      </w:r>
      <w:r w:rsidRPr="00B13ACE">
        <w:rPr>
          <w:rFonts w:cs="Arial"/>
        </w:rPr>
        <w:t xml:space="preserve"> Don’t waste your time comparing yourself to other students in the class, especially during the exam. Keep focused on your own work and your own plan. Exams are not a race, so it doesn’t matter who turns in their paper first. Certainly, you have no idea how they did on their exam, so a thought like “Kristen is already done, she must have aced it, I wish I had her skills” is counterproductive and will only cause additional anxiety.</w:t>
      </w:r>
    </w:p>
    <w:p w14:paraId="359F0E40" w14:textId="77777777" w:rsidR="00733105" w:rsidRPr="00B13ACE" w:rsidRDefault="00733105" w:rsidP="00733105">
      <w:pPr>
        <w:pStyle w:val="ListParagraph"/>
        <w:numPr>
          <w:ilvl w:val="0"/>
          <w:numId w:val="62"/>
        </w:numPr>
        <w:jc w:val="both"/>
        <w:rPr>
          <w:rFonts w:cs="Arial"/>
        </w:rPr>
      </w:pPr>
      <w:r w:rsidRPr="00B13ACE">
        <w:rPr>
          <w:rStyle w:val="Strong"/>
          <w:rFonts w:cs="Arial"/>
        </w:rPr>
        <w:t>Have a plan and follow it.</w:t>
      </w:r>
      <w:r w:rsidRPr="00B13ACE">
        <w:rPr>
          <w:rFonts w:cs="Arial"/>
        </w:rPr>
        <w:t xml:space="preserve"> As soon as you know that an exam is coming, you can develop a plan for studying. As soon as you get your exam paper, you should develop a plan for </w:t>
      </w:r>
      <w:r w:rsidRPr="00B13ACE">
        <w:rPr>
          <w:rFonts w:cs="Arial"/>
        </w:rPr>
        <w:lastRenderedPageBreak/>
        <w:t>the exam itself. We’ll discuss this later in this chapter. Don’t wait to cram for an exam at the last minute; the pressure you put on yourself and the late-night will cause more anxiety, and you won’t learn or retain much.</w:t>
      </w:r>
    </w:p>
    <w:p w14:paraId="31F270E9" w14:textId="77777777" w:rsidR="00733105" w:rsidRPr="00B13ACE" w:rsidRDefault="00733105" w:rsidP="00733105">
      <w:pPr>
        <w:pStyle w:val="ListParagraph"/>
        <w:numPr>
          <w:ilvl w:val="0"/>
          <w:numId w:val="62"/>
        </w:numPr>
        <w:jc w:val="both"/>
        <w:rPr>
          <w:rFonts w:cs="Arial"/>
        </w:rPr>
      </w:pPr>
      <w:r w:rsidRPr="00B13ACE">
        <w:rPr>
          <w:rStyle w:val="Strong"/>
          <w:rFonts w:cs="Arial"/>
        </w:rPr>
        <w:t>Make sure you eat well and get a good night’s sleep before the exam.</w:t>
      </w:r>
      <w:r w:rsidRPr="00B13ACE">
        <w:rPr>
          <w:rFonts w:cs="Arial"/>
        </w:rPr>
        <w:t xml:space="preserve"> Hunger, poor eating habits, energy drinks, and lack of sleep all contribute to test anxiety.</w:t>
      </w:r>
    </w:p>
    <w:p w14:paraId="3CE2754F" w14:textId="77777777" w:rsidR="00733105" w:rsidRPr="00B13ACE" w:rsidRDefault="00733105" w:rsidP="00733105">
      <w:pPr>
        <w:pStyle w:val="ListParagraph"/>
        <w:numPr>
          <w:ilvl w:val="0"/>
          <w:numId w:val="62"/>
        </w:numPr>
        <w:jc w:val="both"/>
        <w:rPr>
          <w:rFonts w:cs="Arial"/>
        </w:rPr>
      </w:pPr>
      <w:r w:rsidRPr="00B13ACE">
        <w:rPr>
          <w:rStyle w:val="Strong"/>
          <w:rFonts w:cs="Arial"/>
        </w:rPr>
        <w:t>Chill!</w:t>
      </w:r>
      <w:r w:rsidRPr="00B13ACE">
        <w:rPr>
          <w:rFonts w:cs="Arial"/>
        </w:rPr>
        <w:t xml:space="preserve"> You perform best when you are relaxed, so learn some relaxation exercises you can use during an exam. Before you begin your work, take a moment to listen to your body. Which muscles are tense? Move them slowly to relax them. Tense them and relax them. Exhale, then continue to exhale for a few more seconds until you feel that your lungs are empty. Inhale slowly through your nose and feel your ribcage expand as you do. This will help oxygenate your blood and reenergize your mind.</w:t>
      </w:r>
    </w:p>
    <w:p w14:paraId="56BB294C" w14:textId="77777777" w:rsidR="00733105" w:rsidRPr="00B13ACE" w:rsidRDefault="00733105" w:rsidP="00733105">
      <w:pPr>
        <w:pStyle w:val="ListParagraph"/>
        <w:numPr>
          <w:ilvl w:val="0"/>
          <w:numId w:val="62"/>
        </w:numPr>
        <w:jc w:val="both"/>
        <w:rPr>
          <w:rFonts w:cs="Arial"/>
        </w:rPr>
      </w:pPr>
      <w:r w:rsidRPr="00B13ACE">
        <w:rPr>
          <w:rStyle w:val="Strong"/>
          <w:rFonts w:cs="Arial"/>
        </w:rPr>
        <w:t xml:space="preserve">Come early and prepared. </w:t>
      </w:r>
      <w:r w:rsidRPr="00B13ACE">
        <w:rPr>
          <w:rFonts w:cs="Arial"/>
        </w:rPr>
        <w:t>Come to the exam with everything you need like your pencils, erasers, calculator, etc. Arrive to class early so you aren’t worried about time. Try to avoid the pre-exam chatter of your classmates, as this may contribute to your anxiety. Instead, pick your favorite chair and focus on relaxing.</w:t>
      </w:r>
    </w:p>
    <w:p w14:paraId="652C1B07" w14:textId="77777777" w:rsidR="00733105" w:rsidRPr="00B13ACE" w:rsidRDefault="00733105" w:rsidP="00733105">
      <w:pPr>
        <w:pStyle w:val="ListParagraph"/>
        <w:numPr>
          <w:ilvl w:val="0"/>
          <w:numId w:val="62"/>
        </w:numPr>
        <w:jc w:val="both"/>
        <w:rPr>
          <w:rFonts w:cs="Arial"/>
        </w:rPr>
      </w:pPr>
      <w:r w:rsidRPr="00B13ACE">
        <w:rPr>
          <w:rFonts w:cs="Arial"/>
          <w:b/>
          <w:bCs/>
        </w:rPr>
        <w:t>Put it in perspective</w:t>
      </w:r>
      <w:r w:rsidRPr="00B13ACE">
        <w:rPr>
          <w:rFonts w:cs="Arial"/>
        </w:rPr>
        <w:t>. Take a minute to think about the three most important things in your life. They may be your family, your health, your friendships. Will you lose any of these important things as a result of the exam?  An exam is not life or death, and it needs to be put in perspective.</w:t>
      </w:r>
    </w:p>
    <w:p w14:paraId="6815D440" w14:textId="77777777" w:rsidR="00733105" w:rsidRPr="00B13ACE" w:rsidRDefault="00733105" w:rsidP="00C63089">
      <w:pPr>
        <w:pStyle w:val="ListParagraph"/>
        <w:jc w:val="both"/>
        <w:rPr>
          <w:rFonts w:cs="Arial"/>
        </w:rPr>
      </w:pPr>
    </w:p>
    <w:p w14:paraId="287C8CFE" w14:textId="77777777" w:rsidR="00733105" w:rsidRPr="00B13ACE" w:rsidRDefault="00733105" w:rsidP="00C63089">
      <w:pPr>
        <w:jc w:val="both"/>
        <w:rPr>
          <w:rFonts w:ascii="Arial" w:hAnsi="Arial" w:cs="Arial"/>
        </w:rPr>
      </w:pPr>
      <w:r w:rsidRPr="00B13ACE">
        <w:rPr>
          <w:rFonts w:ascii="Arial" w:hAnsi="Arial" w:cs="Arial"/>
        </w:rPr>
        <w:t>Health and wellness cannot be overstated as factors in test anxiety. Studying and preparing for exams can be easier when you take care of your mental and physical health. Eating well, healthy stress reduction activities, and getting sufficient sleep can all make you feel healthier, leading to better focus and better grades.</w:t>
      </w:r>
    </w:p>
    <w:p w14:paraId="4D39BBC6" w14:textId="77777777" w:rsidR="00733105" w:rsidRPr="00B13ACE" w:rsidRDefault="00733105" w:rsidP="00C63089">
      <w:pPr>
        <w:jc w:val="both"/>
        <w:rPr>
          <w:rFonts w:ascii="Arial" w:hAnsi="Arial" w:cs="Arial"/>
        </w:rPr>
      </w:pPr>
      <w:r w:rsidRPr="00B13ACE">
        <w:rPr>
          <w:rFonts w:ascii="Arial" w:hAnsi="Arial" w:cs="Arial"/>
          <w:noProof/>
        </w:rPr>
        <w:lastRenderedPageBreak/>
        <mc:AlternateContent>
          <mc:Choice Requires="wpg">
            <w:drawing>
              <wp:anchor distT="0" distB="0" distL="228600" distR="228600" simplePos="0" relativeHeight="251661824" behindDoc="0" locked="0" layoutInCell="1" allowOverlap="1" wp14:anchorId="503077BB" wp14:editId="74A4CBE5">
                <wp:simplePos x="0" y="0"/>
                <wp:positionH relativeFrom="margin">
                  <wp:align>right</wp:align>
                </wp:positionH>
                <wp:positionV relativeFrom="paragraph">
                  <wp:posOffset>381000</wp:posOffset>
                </wp:positionV>
                <wp:extent cx="5943600" cy="3623310"/>
                <wp:effectExtent l="0" t="0" r="0" b="0"/>
                <wp:wrapTopAndBottom/>
                <wp:docPr id="157" name="Group 1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3623310"/>
                          <a:chOff x="0" y="0"/>
                          <a:chExt cx="3218933" cy="2028766"/>
                        </a:xfrm>
                      </wpg:grpSpPr>
                      <wps:wsp>
                        <wps:cNvPr id="158" name="Rectangle 158"/>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9" name="Group 159"/>
                        <wpg:cNvGrpSpPr/>
                        <wpg:grpSpPr>
                          <a:xfrm>
                            <a:off x="0" y="19050"/>
                            <a:ext cx="2249424" cy="832104"/>
                            <a:chOff x="228600" y="0"/>
                            <a:chExt cx="1472184" cy="1024128"/>
                          </a:xfrm>
                        </wpg:grpSpPr>
                        <wps:wsp>
                          <wps:cNvPr id="160"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61"/>
                          <wps:cNvSpPr/>
                          <wps:spPr>
                            <a:xfrm>
                              <a:off x="228600" y="0"/>
                              <a:ext cx="1472184" cy="1024128"/>
                            </a:xfrm>
                            <a:prstGeom prst="rect">
                              <a:avLst/>
                            </a:prstGeom>
                            <a:blipFill>
                              <a:blip r:embed="rId7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2" name="Text Box 162"/>
                        <wps:cNvSpPr txBox="1"/>
                        <wps:spPr>
                          <a:xfrm>
                            <a:off x="238125" y="723315"/>
                            <a:ext cx="2980808" cy="100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9D0BF3" w14:textId="77777777" w:rsidR="00837DF9" w:rsidRDefault="00837DF9" w:rsidP="00C63089">
                              <w:pPr>
                                <w:pStyle w:val="Heading2"/>
                              </w:pPr>
                              <w:bookmarkStart w:id="120" w:name="_Toc92883510"/>
                              <w:r>
                                <w:t>Questions for Reflection</w:t>
                              </w:r>
                              <w:bookmarkEnd w:id="120"/>
                            </w:p>
                            <w:p w14:paraId="60E04177" w14:textId="77777777" w:rsidR="00837DF9" w:rsidRDefault="00837DF9" w:rsidP="00C63089"/>
                            <w:p w14:paraId="163C6A6B" w14:textId="77777777" w:rsidR="00837DF9" w:rsidRDefault="00837DF9" w:rsidP="00733105">
                              <w:pPr>
                                <w:pStyle w:val="ListParagraph"/>
                                <w:numPr>
                                  <w:ilvl w:val="0"/>
                                  <w:numId w:val="63"/>
                                </w:numPr>
                              </w:pPr>
                              <w:r>
                                <w:t>Which of the notetaking, study, or exam strategies discussed in this chapter will you try in your classes? Make a plan to start using these new strategies this week!</w:t>
                              </w:r>
                            </w:p>
                            <w:p w14:paraId="26CB4BD6" w14:textId="77777777" w:rsidR="00837DF9" w:rsidRDefault="00837DF9" w:rsidP="00C63089">
                              <w:pPr>
                                <w:pStyle w:val="ListParagraph"/>
                              </w:pPr>
                            </w:p>
                            <w:p w14:paraId="602916B9" w14:textId="77777777" w:rsidR="00837DF9" w:rsidRDefault="00837DF9" w:rsidP="00733105">
                              <w:pPr>
                                <w:pStyle w:val="ListParagraph"/>
                                <w:numPr>
                                  <w:ilvl w:val="0"/>
                                  <w:numId w:val="63"/>
                                </w:numPr>
                              </w:pPr>
                              <w:r>
                                <w:t>How can the study cycle help prepare you for exams?</w:t>
                              </w:r>
                            </w:p>
                            <w:p w14:paraId="2359AA13" w14:textId="77777777" w:rsidR="00837DF9" w:rsidRDefault="00837DF9" w:rsidP="00C63089">
                              <w:pPr>
                                <w:pStyle w:val="ListParagraph"/>
                              </w:pPr>
                            </w:p>
                            <w:p w14:paraId="41DE5FD6" w14:textId="77777777" w:rsidR="00837DF9" w:rsidRDefault="00837DF9" w:rsidP="00733105">
                              <w:pPr>
                                <w:pStyle w:val="ListParagraph"/>
                                <w:numPr>
                                  <w:ilvl w:val="0"/>
                                  <w:numId w:val="63"/>
                                </w:numPr>
                              </w:pPr>
                              <w:r>
                                <w:t>What are 1-2 methods for coping with test anxiety?</w:t>
                              </w:r>
                            </w:p>
                            <w:p w14:paraId="0B0F72C8" w14:textId="77777777" w:rsidR="00837DF9" w:rsidRDefault="00837DF9" w:rsidP="00C63089"/>
                            <w:p w14:paraId="6AB3148E" w14:textId="77777777" w:rsidR="00837DF9" w:rsidRPr="00497AE2" w:rsidRDefault="00837DF9" w:rsidP="00C63089"/>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3077BB" id="Group 157" o:spid="_x0000_s1101" alt="&quot;&quot;" style="position:absolute;left:0;text-align:left;margin-left:416.8pt;margin-top:30pt;width:468pt;height:285.3pt;z-index:251661824;mso-wrap-distance-left:18pt;mso-wrap-distance-right:18pt;mso-position-horizontal:right;mso-position-horizontal-relative:margin;mso-position-vertical-relative:text;mso-width-relative:margin;mso-height-relative:margin"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">
                <v:rect id="Rectangle 158" o:spid="_x0000_s1102"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" fillcolor="white [3212]" stroked="f" strokeweight="1pt">
                  <v:fill opacity="0"/>
                </v:rect>
                <v:group id="Group 159" o:spid="_x0000_s1103"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Rectangle 10" o:spid="_x0000_s1104"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" path="m,l2240281,,1659256,222885,,822960,,xe" fillcolor="#4472c4 [3204]" stroked="f" strokeweight="1pt">
                    <v:stroke joinstyle="miter"/>
                    <v:path arrowok="t" o:connecttype="custom" o:connectlocs="0,0;1466258,0;1085979,274158;0,1012274;0,0" o:connectangles="0,0,0,0,0"/>
                  </v:shape>
                  <v:rect id="Rectangle 161" o:spid="_x0000_s1105"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" stroked="f" strokeweight="1pt">
                    <v:fill r:id="rId77" o:title="" recolor="t" rotate="t" type="frame"/>
                  </v:rect>
                </v:group>
                <v:shape id="Text Box 162" o:spid="_x0000_s1106" type="#_x0000_t202" style="position:absolute;left:2381;top:7233;width:29808;height:10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" filled="f" stroked="f" strokeweight=".5pt">
                  <v:textbox inset="3.6pt,7.2pt,0,0">
                    <w:txbxContent>
                      <w:p w14:paraId="619D0BF3" w14:textId="77777777" w:rsidR="00837DF9" w:rsidRDefault="00837DF9" w:rsidP="00C63089">
                        <w:pPr>
                          <w:pStyle w:val="Heading2"/>
                        </w:pPr>
                        <w:bookmarkStart w:id="121" w:name="_Toc92883510"/>
                        <w:r>
                          <w:t>Questions for Reflection</w:t>
                        </w:r>
                        <w:bookmarkEnd w:id="121"/>
                      </w:p>
                      <w:p w14:paraId="60E04177" w14:textId="77777777" w:rsidR="00837DF9" w:rsidRDefault="00837DF9" w:rsidP="00C63089"/>
                      <w:p w14:paraId="163C6A6B" w14:textId="77777777" w:rsidR="00837DF9" w:rsidRDefault="00837DF9" w:rsidP="00733105">
                        <w:pPr>
                          <w:pStyle w:val="ListParagraph"/>
                          <w:numPr>
                            <w:ilvl w:val="0"/>
                            <w:numId w:val="63"/>
                          </w:numPr>
                        </w:pPr>
                        <w:r>
                          <w:t>Which of the notetaking, study, or exam strategies discussed in this chapter will you try in your classes? Make a plan to start using these new strategies this week!</w:t>
                        </w:r>
                      </w:p>
                      <w:p w14:paraId="26CB4BD6" w14:textId="77777777" w:rsidR="00837DF9" w:rsidRDefault="00837DF9" w:rsidP="00C63089">
                        <w:pPr>
                          <w:pStyle w:val="ListParagraph"/>
                        </w:pPr>
                      </w:p>
                      <w:p w14:paraId="602916B9" w14:textId="77777777" w:rsidR="00837DF9" w:rsidRDefault="00837DF9" w:rsidP="00733105">
                        <w:pPr>
                          <w:pStyle w:val="ListParagraph"/>
                          <w:numPr>
                            <w:ilvl w:val="0"/>
                            <w:numId w:val="63"/>
                          </w:numPr>
                        </w:pPr>
                        <w:r>
                          <w:t>How can the study cycle help prepare you for exams?</w:t>
                        </w:r>
                      </w:p>
                      <w:p w14:paraId="2359AA13" w14:textId="77777777" w:rsidR="00837DF9" w:rsidRDefault="00837DF9" w:rsidP="00C63089">
                        <w:pPr>
                          <w:pStyle w:val="ListParagraph"/>
                        </w:pPr>
                      </w:p>
                      <w:p w14:paraId="41DE5FD6" w14:textId="77777777" w:rsidR="00837DF9" w:rsidRDefault="00837DF9" w:rsidP="00733105">
                        <w:pPr>
                          <w:pStyle w:val="ListParagraph"/>
                          <w:numPr>
                            <w:ilvl w:val="0"/>
                            <w:numId w:val="63"/>
                          </w:numPr>
                        </w:pPr>
                        <w:r>
                          <w:t>What are 1-2 methods for coping with test anxiety?</w:t>
                        </w:r>
                      </w:p>
                      <w:p w14:paraId="0B0F72C8" w14:textId="77777777" w:rsidR="00837DF9" w:rsidRDefault="00837DF9" w:rsidP="00C63089"/>
                      <w:p w14:paraId="6AB3148E" w14:textId="77777777" w:rsidR="00837DF9" w:rsidRPr="00497AE2" w:rsidRDefault="00837DF9" w:rsidP="00C63089"/>
                    </w:txbxContent>
                  </v:textbox>
                </v:shape>
                <w10:wrap type="topAndBottom" anchorx="margin"/>
              </v:group>
            </w:pict>
          </mc:Fallback>
        </mc:AlternateContent>
      </w:r>
    </w:p>
    <w:p w14:paraId="3AE56A0E" w14:textId="77777777" w:rsidR="00733105" w:rsidRPr="00B13ACE" w:rsidRDefault="00733105" w:rsidP="00C63089">
      <w:pPr>
        <w:jc w:val="both"/>
        <w:rPr>
          <w:rFonts w:ascii="Arial" w:hAnsi="Arial" w:cs="Arial"/>
        </w:rPr>
      </w:pPr>
    </w:p>
    <w:p w14:paraId="0E226DBC" w14:textId="77777777" w:rsidR="00733105" w:rsidRPr="00B13ACE" w:rsidRDefault="00733105" w:rsidP="00C63089">
      <w:pPr>
        <w:pStyle w:val="Heading2"/>
        <w:rPr>
          <w:rStyle w:val="Strong"/>
          <w:rFonts w:cs="Arial"/>
        </w:rPr>
      </w:pPr>
      <w:bookmarkStart w:id="122" w:name="_Toc92883511"/>
      <w:r w:rsidRPr="00B13ACE">
        <w:rPr>
          <w:rStyle w:val="Strong"/>
          <w:rFonts w:cs="Arial"/>
        </w:rPr>
        <w:t>Associated Videos</w:t>
      </w:r>
      <w:bookmarkEnd w:id="122"/>
    </w:p>
    <w:p w14:paraId="59D8862F" w14:textId="06AE3A9B" w:rsidR="00733105" w:rsidRPr="00B13ACE" w:rsidRDefault="00733105" w:rsidP="0024738D">
      <w:pPr>
        <w:pStyle w:val="ListParagraph"/>
        <w:numPr>
          <w:ilvl w:val="0"/>
          <w:numId w:val="57"/>
        </w:numPr>
        <w:rPr>
          <w:rFonts w:cs="Arial"/>
        </w:rPr>
      </w:pPr>
      <w:proofErr w:type="spellStart"/>
      <w:r w:rsidRPr="00B13ACE">
        <w:rPr>
          <w:rFonts w:cs="Arial"/>
        </w:rPr>
        <w:t>Sacremento</w:t>
      </w:r>
      <w:proofErr w:type="spellEnd"/>
      <w:r w:rsidRPr="00B13ACE">
        <w:rPr>
          <w:rFonts w:cs="Arial"/>
        </w:rPr>
        <w:t xml:space="preserve"> City College Website Media. (2016, May 19). </w:t>
      </w:r>
      <w:r w:rsidRPr="0024738D">
        <w:rPr>
          <w:rFonts w:cs="Arial"/>
          <w:i/>
          <w:iCs/>
        </w:rPr>
        <w:t xml:space="preserve">Cornell Notes Method of Taking Notes </w:t>
      </w:r>
      <w:r w:rsidRPr="00B13ACE">
        <w:rPr>
          <w:rFonts w:cs="Arial"/>
        </w:rPr>
        <w:t xml:space="preserve">[Video]. </w:t>
      </w:r>
      <w:proofErr w:type="spellStart"/>
      <w:r w:rsidRPr="00B13ACE">
        <w:rPr>
          <w:rFonts w:cs="Arial"/>
        </w:rPr>
        <w:t>Youtube</w:t>
      </w:r>
      <w:proofErr w:type="spellEnd"/>
      <w:r w:rsidRPr="00B13ACE">
        <w:rPr>
          <w:rFonts w:cs="Arial"/>
        </w:rPr>
        <w:t xml:space="preserve">. </w:t>
      </w:r>
      <w:hyperlink r:id="rId134" w:history="1">
        <w:r w:rsidRPr="00B13ACE">
          <w:rPr>
            <w:rStyle w:val="Hyperlink"/>
            <w:rFonts w:cs="Arial"/>
          </w:rPr>
          <w:t>https://www.youtube.com/watch?v=lsR-10piMp4</w:t>
        </w:r>
      </w:hyperlink>
      <w:r w:rsidRPr="00B13ACE">
        <w:rPr>
          <w:rFonts w:cs="Arial"/>
        </w:rPr>
        <w:t xml:space="preserve"> </w:t>
      </w:r>
    </w:p>
    <w:p w14:paraId="62A09E73" w14:textId="7F4308C5" w:rsidR="00733105" w:rsidRPr="00B13ACE" w:rsidRDefault="00733105" w:rsidP="0024738D">
      <w:pPr>
        <w:pStyle w:val="ListParagraph"/>
        <w:numPr>
          <w:ilvl w:val="0"/>
          <w:numId w:val="57"/>
        </w:numPr>
        <w:rPr>
          <w:rFonts w:cs="Arial"/>
        </w:rPr>
      </w:pPr>
      <w:r w:rsidRPr="00B13ACE">
        <w:rPr>
          <w:rFonts w:cs="Arial"/>
        </w:rPr>
        <w:t xml:space="preserve">LSU Center for Academic Success. (2021, Jan 110. </w:t>
      </w:r>
      <w:r w:rsidRPr="0024738D">
        <w:rPr>
          <w:rFonts w:cs="Arial"/>
          <w:i/>
          <w:iCs/>
        </w:rPr>
        <w:t>The Study Cycle: Study Better in College</w:t>
      </w:r>
      <w:r w:rsidRPr="00B13ACE">
        <w:rPr>
          <w:rFonts w:cs="Arial"/>
        </w:rPr>
        <w:t xml:space="preserve"> [Video]. </w:t>
      </w:r>
      <w:proofErr w:type="spellStart"/>
      <w:r w:rsidRPr="00B13ACE">
        <w:rPr>
          <w:rFonts w:cs="Arial"/>
        </w:rPr>
        <w:t>Youtube</w:t>
      </w:r>
      <w:proofErr w:type="spellEnd"/>
      <w:r w:rsidRPr="00B13ACE">
        <w:rPr>
          <w:rFonts w:cs="Arial"/>
        </w:rPr>
        <w:t xml:space="preserve">. </w:t>
      </w:r>
      <w:hyperlink r:id="rId135" w:history="1">
        <w:r w:rsidRPr="00B13ACE">
          <w:rPr>
            <w:rStyle w:val="Hyperlink"/>
            <w:rFonts w:cs="Arial"/>
          </w:rPr>
          <w:t>https://www.youtube.com/watch?v=ppPIYbe3D68</w:t>
        </w:r>
      </w:hyperlink>
      <w:r w:rsidRPr="00B13ACE">
        <w:rPr>
          <w:rFonts w:cs="Arial"/>
        </w:rPr>
        <w:t xml:space="preserve"> </w:t>
      </w:r>
    </w:p>
    <w:p w14:paraId="46EB98C3" w14:textId="7A213568" w:rsidR="00733105" w:rsidRPr="00B13ACE" w:rsidRDefault="00733105" w:rsidP="0024738D">
      <w:pPr>
        <w:pStyle w:val="ListParagraph"/>
        <w:numPr>
          <w:ilvl w:val="0"/>
          <w:numId w:val="57"/>
        </w:numPr>
        <w:rPr>
          <w:rFonts w:cs="Arial"/>
        </w:rPr>
      </w:pPr>
      <w:proofErr w:type="spellStart"/>
      <w:r w:rsidRPr="00B13ACE">
        <w:rPr>
          <w:rFonts w:cs="Arial"/>
        </w:rPr>
        <w:t>HeadSpace</w:t>
      </w:r>
      <w:proofErr w:type="spellEnd"/>
      <w:r w:rsidRPr="00B13ACE">
        <w:rPr>
          <w:rFonts w:cs="Arial"/>
        </w:rPr>
        <w:t xml:space="preserve">. (2018, Nov 2). </w:t>
      </w:r>
      <w:r w:rsidRPr="0024738D">
        <w:rPr>
          <w:rFonts w:cs="Arial"/>
          <w:i/>
          <w:iCs/>
        </w:rPr>
        <w:t>Mini-meditation</w:t>
      </w:r>
      <w:r w:rsidRPr="00B13ACE">
        <w:rPr>
          <w:rFonts w:cs="Arial"/>
        </w:rPr>
        <w:t xml:space="preserve"> [Video]. </w:t>
      </w:r>
      <w:proofErr w:type="spellStart"/>
      <w:r w:rsidRPr="00B13ACE">
        <w:rPr>
          <w:rFonts w:cs="Arial"/>
        </w:rPr>
        <w:t>Youtube</w:t>
      </w:r>
      <w:proofErr w:type="spellEnd"/>
      <w:r w:rsidRPr="00B13ACE">
        <w:rPr>
          <w:rFonts w:cs="Arial"/>
        </w:rPr>
        <w:t xml:space="preserve">. </w:t>
      </w:r>
      <w:hyperlink r:id="rId136" w:history="1">
        <w:r w:rsidRPr="00B13ACE">
          <w:rPr>
            <w:rStyle w:val="Hyperlink"/>
            <w:rFonts w:cs="Arial"/>
          </w:rPr>
          <w:t>https://www.youtube.com/watch?v=cEqZthCaMpo</w:t>
        </w:r>
      </w:hyperlink>
      <w:r w:rsidRPr="00B13ACE">
        <w:rPr>
          <w:rFonts w:cs="Arial"/>
        </w:rPr>
        <w:t xml:space="preserve"> </w:t>
      </w:r>
    </w:p>
    <w:p w14:paraId="57505BC3" w14:textId="77777777" w:rsidR="00733105" w:rsidRPr="00B13ACE" w:rsidRDefault="00733105" w:rsidP="00C63089">
      <w:pPr>
        <w:pStyle w:val="ListParagraph"/>
        <w:jc w:val="both"/>
        <w:rPr>
          <w:rFonts w:cs="Arial"/>
        </w:rPr>
      </w:pPr>
    </w:p>
    <w:p w14:paraId="40DD2966" w14:textId="77777777" w:rsidR="00733105" w:rsidRPr="00B13ACE" w:rsidRDefault="00733105" w:rsidP="00C63089">
      <w:pPr>
        <w:pStyle w:val="Heading2"/>
        <w:rPr>
          <w:rFonts w:cs="Arial"/>
        </w:rPr>
      </w:pPr>
      <w:bookmarkStart w:id="123" w:name="_Toc92883512"/>
      <w:r w:rsidRPr="00B13ACE">
        <w:rPr>
          <w:rStyle w:val="Strong"/>
          <w:rFonts w:cs="Arial"/>
        </w:rPr>
        <w:t>References</w:t>
      </w:r>
      <w:bookmarkEnd w:id="123"/>
    </w:p>
    <w:p w14:paraId="7F89F48F" w14:textId="77777777" w:rsidR="00733105" w:rsidRPr="00B13ACE" w:rsidRDefault="00733105" w:rsidP="0024738D">
      <w:pPr>
        <w:ind w:left="1080" w:hanging="720"/>
        <w:jc w:val="both"/>
        <w:rPr>
          <w:rFonts w:cs="Arial"/>
        </w:rPr>
      </w:pPr>
      <w:r w:rsidRPr="00B13ACE">
        <w:rPr>
          <w:rFonts w:ascii="Arial" w:hAnsi="Arial" w:cs="Arial"/>
        </w:rPr>
        <w:t xml:space="preserve">Louisiana State University (2015). </w:t>
      </w:r>
      <w:r w:rsidRPr="00B13ACE">
        <w:rPr>
          <w:rStyle w:val="Emphasis"/>
          <w:rFonts w:ascii="Arial" w:hAnsi="Arial" w:cs="Arial"/>
        </w:rPr>
        <w:t>How to Study for Note-Based Courses.</w:t>
      </w:r>
      <w:r w:rsidRPr="00B13ACE">
        <w:rPr>
          <w:rFonts w:ascii="Arial" w:hAnsi="Arial" w:cs="Arial"/>
        </w:rPr>
        <w:t xml:space="preserve"> LSU Center for Academic Success. </w:t>
      </w:r>
      <w:hyperlink r:id="rId137" w:history="1">
        <w:r w:rsidRPr="00B13ACE">
          <w:rPr>
            <w:rStyle w:val="Hyperlink"/>
            <w:rFonts w:ascii="Arial" w:hAnsi="Arial" w:cs="Arial"/>
          </w:rPr>
          <w:t>https://www.lsu.edu/cas/earnbettergrades/note-based.php</w:t>
        </w:r>
      </w:hyperlink>
      <w:r w:rsidRPr="00B13ACE">
        <w:rPr>
          <w:rFonts w:ascii="Arial" w:hAnsi="Arial" w:cs="Arial"/>
        </w:rPr>
        <w:t xml:space="preserve"> </w:t>
      </w:r>
    </w:p>
    <w:p w14:paraId="6A780F3A" w14:textId="77777777" w:rsidR="00733105" w:rsidRPr="00B13ACE" w:rsidRDefault="00733105" w:rsidP="00C63089">
      <w:pPr>
        <w:jc w:val="both"/>
        <w:rPr>
          <w:rFonts w:ascii="Arial" w:hAnsi="Arial" w:cs="Arial"/>
        </w:rPr>
      </w:pPr>
    </w:p>
    <w:p w14:paraId="1AED18E3" w14:textId="77777777" w:rsidR="00733105" w:rsidRPr="00B13ACE" w:rsidRDefault="00733105" w:rsidP="00C63089">
      <w:pPr>
        <w:pStyle w:val="Heading2"/>
        <w:rPr>
          <w:rStyle w:val="Strong"/>
          <w:rFonts w:cs="Arial"/>
        </w:rPr>
      </w:pPr>
      <w:bookmarkStart w:id="124" w:name="_Toc92883513"/>
      <w:r w:rsidRPr="00B13ACE">
        <w:rPr>
          <w:rStyle w:val="Strong"/>
          <w:rFonts w:cs="Arial"/>
        </w:rPr>
        <w:t>Attributions</w:t>
      </w:r>
      <w:bookmarkEnd w:id="124"/>
    </w:p>
    <w:p w14:paraId="0238D675" w14:textId="26D1D1AB" w:rsidR="00733105" w:rsidRPr="00B13ACE" w:rsidRDefault="00733105" w:rsidP="00733105">
      <w:pPr>
        <w:pStyle w:val="ListParagraph"/>
        <w:numPr>
          <w:ilvl w:val="0"/>
          <w:numId w:val="59"/>
        </w:numPr>
        <w:jc w:val="both"/>
        <w:rPr>
          <w:rFonts w:cs="Arial"/>
        </w:rPr>
      </w:pPr>
      <w:r w:rsidRPr="00B13ACE">
        <w:rPr>
          <w:rFonts w:cs="Arial"/>
        </w:rPr>
        <w:t xml:space="preserve">Parts of this chapter were </w:t>
      </w:r>
      <w:r w:rsidRPr="00B13ACE">
        <w:rPr>
          <w:rFonts w:cs="Arial"/>
          <w:bCs/>
        </w:rPr>
        <w:t xml:space="preserve">adopted and modified from </w:t>
      </w:r>
      <w:hyperlink r:id="rId138" w:tgtFrame="_blank" w:history="1">
        <w:r w:rsidRPr="00B13ACE">
          <w:rPr>
            <w:rStyle w:val="Hyperlink"/>
            <w:rFonts w:cs="Arial"/>
            <w:bCs/>
          </w:rPr>
          <w:t>"Learning Framework: Effective Strategies for College Success "</w:t>
        </w:r>
      </w:hyperlink>
      <w:r w:rsidRPr="00B13ACE">
        <w:rPr>
          <w:rFonts w:cs="Arial"/>
          <w:bCs/>
        </w:rPr>
        <w:t> by Heather Syrett, </w:t>
      </w:r>
      <w:hyperlink r:id="rId139" w:history="1">
        <w:r w:rsidRPr="00B13ACE">
          <w:rPr>
            <w:rStyle w:val="Hyperlink"/>
            <w:rFonts w:cs="Arial"/>
            <w:bCs/>
          </w:rPr>
          <w:t>OER Commons</w:t>
        </w:r>
      </w:hyperlink>
      <w:r w:rsidRPr="00B13ACE">
        <w:rPr>
          <w:rFonts w:cs="Arial"/>
          <w:bCs/>
        </w:rPr>
        <w:t>, </w:t>
      </w:r>
      <w:hyperlink r:id="rId140" w:tgtFrame="_blank" w:history="1">
        <w:r w:rsidRPr="00B13ACE">
          <w:rPr>
            <w:rStyle w:val="Hyperlink"/>
            <w:rFonts w:cs="Arial"/>
            <w:bCs/>
          </w:rPr>
          <w:t>ISKME</w:t>
        </w:r>
      </w:hyperlink>
      <w:r w:rsidRPr="00B13ACE">
        <w:rPr>
          <w:rFonts w:cs="Arial"/>
          <w:bCs/>
        </w:rPr>
        <w:t> is licensed under </w:t>
      </w:r>
      <w:hyperlink r:id="rId141" w:tgtFrame="_blank" w:history="1">
        <w:r w:rsidRPr="00B13ACE">
          <w:rPr>
            <w:rStyle w:val="Hyperlink"/>
            <w:rFonts w:cs="Arial"/>
            <w:bCs/>
          </w:rPr>
          <w:t>CC BY-NC-SA 4.0</w:t>
        </w:r>
      </w:hyperlink>
      <w:r w:rsidRPr="00B13ACE">
        <w:rPr>
          <w:rFonts w:cs="Arial"/>
          <w:bCs/>
        </w:rPr>
        <w:t> / A derivative from the </w:t>
      </w:r>
      <w:hyperlink r:id="rId142" w:tgtFrame="_blank" w:history="1">
        <w:r w:rsidRPr="00B13ACE">
          <w:rPr>
            <w:rStyle w:val="Hyperlink"/>
            <w:rFonts w:cs="Arial"/>
            <w:bCs/>
          </w:rPr>
          <w:t>original work</w:t>
        </w:r>
      </w:hyperlink>
    </w:p>
    <w:p w14:paraId="59880225" w14:textId="77777777" w:rsidR="00733105" w:rsidRPr="00B13ACE" w:rsidRDefault="00733105" w:rsidP="00733105">
      <w:pPr>
        <w:pStyle w:val="ListParagraph"/>
        <w:numPr>
          <w:ilvl w:val="0"/>
          <w:numId w:val="59"/>
        </w:numPr>
        <w:jc w:val="both"/>
        <w:rPr>
          <w:rStyle w:val="Strong"/>
          <w:rFonts w:cs="Arial"/>
          <w:b w:val="0"/>
        </w:rPr>
      </w:pPr>
      <w:r w:rsidRPr="0024738D">
        <w:rPr>
          <w:rStyle w:val="Emphasis"/>
          <w:rFonts w:cs="Arial"/>
          <w:i w:val="0"/>
          <w:iCs w:val="0"/>
        </w:rPr>
        <w:t>Parts of this chapter</w:t>
      </w:r>
      <w:r w:rsidRPr="00B13ACE">
        <w:rPr>
          <w:rStyle w:val="Emphasis"/>
          <w:rFonts w:cs="Arial"/>
        </w:rPr>
        <w:t xml:space="preserve"> </w:t>
      </w:r>
      <w:r w:rsidRPr="0024738D">
        <w:rPr>
          <w:rStyle w:val="Strong"/>
          <w:rFonts w:cs="Arial"/>
          <w:b w:val="0"/>
          <w:bCs w:val="0"/>
        </w:rPr>
        <w:t>were adopted and modified from</w:t>
      </w:r>
      <w:r w:rsidRPr="00B13ACE">
        <w:rPr>
          <w:rStyle w:val="Strong"/>
          <w:rFonts w:cs="Arial"/>
        </w:rPr>
        <w:t xml:space="preserve"> </w:t>
      </w:r>
      <w:hyperlink r:id="rId143" w:tgtFrame="_blank" w:history="1">
        <w:r w:rsidRPr="00B13ACE">
          <w:rPr>
            <w:rStyle w:val="Hyperlink"/>
            <w:rFonts w:cs="Arial"/>
            <w:bCs/>
          </w:rPr>
          <w:t>"Blueprint for Success in College and Career"</w:t>
        </w:r>
      </w:hyperlink>
      <w:r w:rsidRPr="00B13ACE">
        <w:rPr>
          <w:rFonts w:cs="Arial"/>
          <w:bCs/>
        </w:rPr>
        <w:t> by Dave Dillon, </w:t>
      </w:r>
      <w:hyperlink r:id="rId144" w:tgtFrame="_blank" w:history="1">
        <w:r w:rsidRPr="00B13ACE">
          <w:rPr>
            <w:rStyle w:val="Hyperlink"/>
            <w:rFonts w:cs="Arial"/>
            <w:bCs/>
          </w:rPr>
          <w:t>OER Commons</w:t>
        </w:r>
      </w:hyperlink>
      <w:r w:rsidRPr="00B13ACE">
        <w:rPr>
          <w:rFonts w:cs="Arial"/>
          <w:bCs/>
        </w:rPr>
        <w:t>, </w:t>
      </w:r>
      <w:hyperlink r:id="rId145" w:tgtFrame="_blank" w:history="1">
        <w:r w:rsidRPr="00B13ACE">
          <w:rPr>
            <w:rStyle w:val="Hyperlink"/>
            <w:rFonts w:cs="Arial"/>
            <w:bCs/>
          </w:rPr>
          <w:t>ISKME</w:t>
        </w:r>
      </w:hyperlink>
      <w:r w:rsidRPr="00B13ACE">
        <w:rPr>
          <w:rFonts w:cs="Arial"/>
          <w:bCs/>
        </w:rPr>
        <w:t> is licensed under </w:t>
      </w:r>
      <w:hyperlink r:id="rId146" w:tgtFrame="_blank" w:history="1">
        <w:r w:rsidRPr="00B13ACE">
          <w:rPr>
            <w:rStyle w:val="Hyperlink"/>
            <w:rFonts w:cs="Arial"/>
            <w:bCs/>
          </w:rPr>
          <w:t>CC BY 4.0</w:t>
        </w:r>
      </w:hyperlink>
      <w:r w:rsidRPr="00B13ACE">
        <w:rPr>
          <w:rFonts w:cs="Arial"/>
          <w:bCs/>
        </w:rPr>
        <w:t> / A derivative from the </w:t>
      </w:r>
      <w:hyperlink r:id="rId147" w:tgtFrame="_blank" w:history="1">
        <w:r w:rsidRPr="00B13ACE">
          <w:rPr>
            <w:rStyle w:val="Hyperlink"/>
            <w:rFonts w:cs="Arial"/>
            <w:bCs/>
          </w:rPr>
          <w:t>original work</w:t>
        </w:r>
      </w:hyperlink>
    </w:p>
    <w:p w14:paraId="62664F08" w14:textId="2E9EB994" w:rsidR="00733105" w:rsidRPr="00B13ACE" w:rsidRDefault="00733105" w:rsidP="0024738D">
      <w:pPr>
        <w:pStyle w:val="ListParagraph"/>
        <w:numPr>
          <w:ilvl w:val="0"/>
          <w:numId w:val="59"/>
        </w:numPr>
        <w:rPr>
          <w:rFonts w:cs="Arial"/>
        </w:rPr>
      </w:pPr>
      <w:r w:rsidRPr="00B13ACE">
        <w:rPr>
          <w:rFonts w:cs="Arial"/>
        </w:rPr>
        <w:lastRenderedPageBreak/>
        <w:t xml:space="preserve">Figure 6.1. “Outline Notetaking” was adopted from </w:t>
      </w:r>
      <w:hyperlink r:id="rId148" w:tgtFrame="_blank" w:history="1">
        <w:r w:rsidRPr="00B13ACE">
          <w:rPr>
            <w:rStyle w:val="Hyperlink"/>
            <w:rFonts w:cs="Arial"/>
          </w:rPr>
          <w:t>"</w:t>
        </w:r>
        <w:proofErr w:type="spellStart"/>
        <w:r w:rsidRPr="00B13ACE">
          <w:rPr>
            <w:rStyle w:val="Hyperlink"/>
            <w:rFonts w:cs="Arial"/>
          </w:rPr>
          <w:t>NotesOutline</w:t>
        </w:r>
        <w:proofErr w:type="spellEnd"/>
        <w:r w:rsidRPr="00B13ACE">
          <w:rPr>
            <w:rStyle w:val="Hyperlink"/>
            <w:rFonts w:cs="Arial"/>
          </w:rPr>
          <w:t>"</w:t>
        </w:r>
      </w:hyperlink>
      <w:r w:rsidRPr="00B13ACE">
        <w:rPr>
          <w:rFonts w:cs="Arial"/>
        </w:rPr>
        <w:t xml:space="preserve"> by </w:t>
      </w:r>
      <w:proofErr w:type="spellStart"/>
      <w:r w:rsidRPr="00B13ACE">
        <w:rPr>
          <w:rFonts w:cs="Arial"/>
        </w:rPr>
        <w:t>Icez~enwikibooks</w:t>
      </w:r>
      <w:proofErr w:type="spellEnd"/>
      <w:r w:rsidRPr="00B13ACE">
        <w:rPr>
          <w:rFonts w:cs="Arial"/>
        </w:rPr>
        <w:t xml:space="preserve">, </w:t>
      </w:r>
      <w:hyperlink r:id="rId149" w:tgtFrame="_blank" w:history="1">
        <w:r w:rsidRPr="00B13ACE">
          <w:rPr>
            <w:rStyle w:val="Hyperlink"/>
            <w:rFonts w:cs="Arial"/>
          </w:rPr>
          <w:t>Wikimedia commons</w:t>
        </w:r>
      </w:hyperlink>
      <w:r w:rsidRPr="00B13ACE">
        <w:rPr>
          <w:rFonts w:cs="Arial"/>
        </w:rPr>
        <w:t>, </w:t>
      </w:r>
      <w:proofErr w:type="spellStart"/>
      <w:r w:rsidR="007A7E0E">
        <w:fldChar w:fldCharType="begin"/>
      </w:r>
      <w:r w:rsidR="007A7E0E">
        <w:instrText xml:space="preserve"> HYPERLINK "https://www.mediawiki.org/wiki/MediaWiki" \t "_blank" </w:instrText>
      </w:r>
      <w:r w:rsidR="007A7E0E">
        <w:fldChar w:fldCharType="separate"/>
      </w:r>
      <w:r w:rsidRPr="00B13ACE">
        <w:rPr>
          <w:rStyle w:val="Hyperlink"/>
          <w:rFonts w:cs="Arial"/>
        </w:rPr>
        <w:t>MediaWiki</w:t>
      </w:r>
      <w:proofErr w:type="spellEnd"/>
      <w:r w:rsidR="007A7E0E">
        <w:rPr>
          <w:rStyle w:val="Hyperlink"/>
          <w:rFonts w:cs="Arial"/>
        </w:rPr>
        <w:fldChar w:fldCharType="end"/>
      </w:r>
      <w:r w:rsidRPr="00B13ACE">
        <w:rPr>
          <w:rFonts w:cs="Arial"/>
        </w:rPr>
        <w:t> is licensed under </w:t>
      </w:r>
      <w:hyperlink r:id="rId150" w:tgtFrame="_blank" w:history="1">
        <w:r w:rsidRPr="00B13ACE">
          <w:rPr>
            <w:rStyle w:val="Hyperlink"/>
            <w:rFonts w:cs="Arial"/>
          </w:rPr>
          <w:t>CC BY 4.0</w:t>
        </w:r>
      </w:hyperlink>
    </w:p>
    <w:p w14:paraId="09F2D3E8" w14:textId="6C4939A5" w:rsidR="00733105" w:rsidRPr="00B13ACE" w:rsidRDefault="00733105" w:rsidP="00733105">
      <w:pPr>
        <w:pStyle w:val="ListParagraph"/>
        <w:numPr>
          <w:ilvl w:val="0"/>
          <w:numId w:val="59"/>
        </w:numPr>
        <w:jc w:val="both"/>
        <w:rPr>
          <w:rFonts w:cs="Arial"/>
        </w:rPr>
      </w:pPr>
      <w:r w:rsidRPr="00B13ACE">
        <w:rPr>
          <w:rFonts w:cs="Arial"/>
        </w:rPr>
        <w:t xml:space="preserve">Figure 6.2. “Concept mapping” was adopted from </w:t>
      </w:r>
      <w:hyperlink r:id="rId151" w:tgtFrame="_blank" w:history="1">
        <w:r w:rsidRPr="00B13ACE">
          <w:rPr>
            <w:rStyle w:val="Hyperlink"/>
            <w:rFonts w:cs="Arial"/>
          </w:rPr>
          <w:t>"Electricity Concept Map"</w:t>
        </w:r>
      </w:hyperlink>
      <w:r w:rsidRPr="00B13ACE">
        <w:rPr>
          <w:rFonts w:cs="Arial"/>
        </w:rPr>
        <w:t> by NASA, </w:t>
      </w:r>
      <w:hyperlink r:id="rId152" w:tgtFrame="_blank" w:history="1">
        <w:r w:rsidRPr="00B13ACE">
          <w:rPr>
            <w:rStyle w:val="Hyperlink"/>
            <w:rFonts w:cs="Arial"/>
          </w:rPr>
          <w:t>Wikimedia commons</w:t>
        </w:r>
      </w:hyperlink>
      <w:r w:rsidRPr="00B13ACE">
        <w:rPr>
          <w:rFonts w:cs="Arial"/>
        </w:rPr>
        <w:t>, </w:t>
      </w:r>
      <w:proofErr w:type="spellStart"/>
      <w:r w:rsidR="007A7E0E">
        <w:fldChar w:fldCharType="begin"/>
      </w:r>
      <w:r w:rsidR="007A7E0E">
        <w:instrText xml:space="preserve"> HYPERLINK "https://www.mediawiki.org/wiki/MediaWiki" \t "_blank" </w:instrText>
      </w:r>
      <w:r w:rsidR="007A7E0E">
        <w:fldChar w:fldCharType="separate"/>
      </w:r>
      <w:r w:rsidRPr="00B13ACE">
        <w:rPr>
          <w:rStyle w:val="Hyperlink"/>
          <w:rFonts w:cs="Arial"/>
        </w:rPr>
        <w:t>MediaWiki</w:t>
      </w:r>
      <w:proofErr w:type="spellEnd"/>
      <w:r w:rsidR="007A7E0E">
        <w:rPr>
          <w:rStyle w:val="Hyperlink"/>
          <w:rFonts w:cs="Arial"/>
        </w:rPr>
        <w:fldChar w:fldCharType="end"/>
      </w:r>
      <w:r w:rsidRPr="00B13ACE">
        <w:rPr>
          <w:rFonts w:cs="Arial"/>
        </w:rPr>
        <w:t> is licensed under </w:t>
      </w:r>
      <w:hyperlink r:id="rId153" w:tgtFrame="_blank" w:history="1">
        <w:r w:rsidRPr="00B13ACE">
          <w:rPr>
            <w:rStyle w:val="Hyperlink"/>
            <w:rFonts w:cs="Arial"/>
          </w:rPr>
          <w:t>CC BY 4.0</w:t>
        </w:r>
      </w:hyperlink>
      <w:r w:rsidRPr="00B13ACE" w:rsidDel="00FF75DF">
        <w:rPr>
          <w:rFonts w:cs="Arial"/>
        </w:rPr>
        <w:t xml:space="preserve"> </w:t>
      </w:r>
    </w:p>
    <w:p w14:paraId="43B81145" w14:textId="78BC42FC" w:rsidR="00733105" w:rsidRPr="00B13ACE" w:rsidRDefault="00733105" w:rsidP="00733105">
      <w:pPr>
        <w:pStyle w:val="ListParagraph"/>
        <w:numPr>
          <w:ilvl w:val="0"/>
          <w:numId w:val="59"/>
        </w:numPr>
        <w:jc w:val="both"/>
        <w:rPr>
          <w:rFonts w:cs="Arial"/>
        </w:rPr>
      </w:pPr>
      <w:r w:rsidRPr="00B13ACE">
        <w:rPr>
          <w:rFonts w:cs="Arial"/>
        </w:rPr>
        <w:t>Figure 6.3. “</w:t>
      </w:r>
      <w:r w:rsidRPr="0024738D">
        <w:rPr>
          <w:rFonts w:cs="Arial"/>
        </w:rPr>
        <w:t>The Cornell Method of Notetaking,”</w:t>
      </w:r>
      <w:r w:rsidRPr="00B13ACE">
        <w:rPr>
          <w:rFonts w:cs="Arial"/>
        </w:rPr>
        <w:t xml:space="preserve"> Created by Jennifer Hurst-Kennedy, </w:t>
      </w:r>
      <w:proofErr w:type="spellStart"/>
      <w:r w:rsidRPr="00B13ACE">
        <w:rPr>
          <w:rFonts w:cs="Arial"/>
        </w:rPr>
        <w:t>adopte</w:t>
      </w:r>
      <w:proofErr w:type="spellEnd"/>
      <w:r w:rsidRPr="00B13ACE">
        <w:rPr>
          <w:rFonts w:cs="Arial"/>
        </w:rPr>
        <w:t xml:space="preserve"> and modified from </w:t>
      </w:r>
      <w:hyperlink r:id="rId154" w:tgtFrame="_blank" w:history="1">
        <w:r w:rsidRPr="00B13ACE">
          <w:rPr>
            <w:rStyle w:val="Hyperlink"/>
            <w:rFonts w:cs="Arial"/>
          </w:rPr>
          <w:t>"Cornell Note-Taking Method"</w:t>
        </w:r>
      </w:hyperlink>
      <w:r w:rsidRPr="00B13ACE">
        <w:rPr>
          <w:rFonts w:cs="Arial"/>
        </w:rPr>
        <w:t> by </w:t>
      </w:r>
      <w:proofErr w:type="spellStart"/>
      <w:r w:rsidR="007A7E0E">
        <w:fldChar w:fldCharType="begin"/>
      </w:r>
      <w:r w:rsidR="007A7E0E">
        <w:instrText xml:space="preserve"> HYPERLINK "https://en.wikibooks.org/wiki/Main_Page" \t "_blank" </w:instrText>
      </w:r>
      <w:r w:rsidR="007A7E0E">
        <w:fldChar w:fldCharType="separate"/>
      </w:r>
      <w:r w:rsidRPr="00B13ACE">
        <w:rPr>
          <w:rStyle w:val="Hyperlink"/>
          <w:rFonts w:cs="Arial"/>
        </w:rPr>
        <w:t>Icez~enwikibooks</w:t>
      </w:r>
      <w:proofErr w:type="spellEnd"/>
      <w:r w:rsidR="007A7E0E">
        <w:rPr>
          <w:rStyle w:val="Hyperlink"/>
          <w:rFonts w:cs="Arial"/>
        </w:rPr>
        <w:fldChar w:fldCharType="end"/>
      </w:r>
      <w:r w:rsidRPr="00B13ACE">
        <w:rPr>
          <w:rFonts w:cs="Arial"/>
        </w:rPr>
        <w:t>, </w:t>
      </w:r>
      <w:proofErr w:type="spellStart"/>
      <w:r w:rsidR="007A7E0E">
        <w:fldChar w:fldCharType="begin"/>
      </w:r>
      <w:r w:rsidR="007A7E0E">
        <w:instrText xml:space="preserve"> HYPERLINK "https://commons.wikimedia.org/wiki/Main_Page" \t "_blank" </w:instrText>
      </w:r>
      <w:r w:rsidR="007A7E0E">
        <w:fldChar w:fldCharType="separate"/>
      </w:r>
      <w:r w:rsidRPr="00B13ACE">
        <w:rPr>
          <w:rStyle w:val="Hyperlink"/>
          <w:rFonts w:cs="Arial"/>
        </w:rPr>
        <w:t>WikiMedia</w:t>
      </w:r>
      <w:proofErr w:type="spellEnd"/>
      <w:r w:rsidRPr="00B13ACE">
        <w:rPr>
          <w:rStyle w:val="Hyperlink"/>
          <w:rFonts w:cs="Arial"/>
        </w:rPr>
        <w:t xml:space="preserve"> Commons</w:t>
      </w:r>
      <w:r w:rsidR="007A7E0E">
        <w:rPr>
          <w:rStyle w:val="Hyperlink"/>
          <w:rFonts w:cs="Arial"/>
        </w:rPr>
        <w:fldChar w:fldCharType="end"/>
      </w:r>
      <w:r w:rsidRPr="00B13ACE">
        <w:rPr>
          <w:rFonts w:cs="Arial"/>
        </w:rPr>
        <w:t>, </w:t>
      </w:r>
      <w:proofErr w:type="spellStart"/>
      <w:r w:rsidR="007A7E0E">
        <w:fldChar w:fldCharType="begin"/>
      </w:r>
      <w:r w:rsidR="007A7E0E">
        <w:instrText xml:space="preserve"> HYPERLINK "https://www.mediawiki.org/wiki/MediaWiki" \t "_blank" </w:instrText>
      </w:r>
      <w:r w:rsidR="007A7E0E">
        <w:fldChar w:fldCharType="separate"/>
      </w:r>
      <w:r w:rsidRPr="00B13ACE">
        <w:rPr>
          <w:rStyle w:val="Hyperlink"/>
          <w:rFonts w:cs="Arial"/>
        </w:rPr>
        <w:t>MediaWiki</w:t>
      </w:r>
      <w:proofErr w:type="spellEnd"/>
      <w:r w:rsidR="007A7E0E">
        <w:rPr>
          <w:rStyle w:val="Hyperlink"/>
          <w:rFonts w:cs="Arial"/>
        </w:rPr>
        <w:fldChar w:fldCharType="end"/>
      </w:r>
      <w:r w:rsidRPr="00B13ACE">
        <w:rPr>
          <w:rFonts w:cs="Arial"/>
        </w:rPr>
        <w:t> is licensed under </w:t>
      </w:r>
      <w:hyperlink r:id="rId155" w:tgtFrame="_blank" w:history="1">
        <w:r w:rsidRPr="00B13ACE">
          <w:rPr>
            <w:rStyle w:val="Hyperlink"/>
            <w:rFonts w:cs="Arial"/>
          </w:rPr>
          <w:t>CC BY 4.0</w:t>
        </w:r>
      </w:hyperlink>
      <w:r w:rsidRPr="00B13ACE">
        <w:rPr>
          <w:rFonts w:cs="Arial"/>
        </w:rPr>
        <w:t> / A derivative from the </w:t>
      </w:r>
      <w:hyperlink r:id="rId156" w:tgtFrame="_blank" w:history="1">
        <w:r w:rsidRPr="00B13ACE">
          <w:rPr>
            <w:rStyle w:val="Hyperlink"/>
            <w:rFonts w:cs="Arial"/>
          </w:rPr>
          <w:t>original work</w:t>
        </w:r>
      </w:hyperlink>
      <w:r w:rsidRPr="00B13ACE" w:rsidDel="00DD3925">
        <w:rPr>
          <w:rFonts w:cs="Arial"/>
        </w:rPr>
        <w:t xml:space="preserve"> </w:t>
      </w:r>
    </w:p>
    <w:p w14:paraId="077B616E" w14:textId="11BA11A0" w:rsidR="00733105" w:rsidRPr="00B13ACE" w:rsidRDefault="00733105" w:rsidP="00733105">
      <w:pPr>
        <w:pStyle w:val="ListParagraph"/>
        <w:numPr>
          <w:ilvl w:val="0"/>
          <w:numId w:val="59"/>
        </w:numPr>
        <w:jc w:val="both"/>
        <w:rPr>
          <w:rStyle w:val="Strong"/>
          <w:rFonts w:cs="Arial"/>
        </w:rPr>
      </w:pPr>
      <w:r w:rsidRPr="00B13ACE">
        <w:rPr>
          <w:rFonts w:cs="Arial"/>
        </w:rPr>
        <w:t>Figure 6.4. “</w:t>
      </w:r>
      <w:r w:rsidRPr="0024738D">
        <w:rPr>
          <w:rFonts w:cs="Arial"/>
        </w:rPr>
        <w:t>The Five Stages of the Study Cycle</w:t>
      </w:r>
      <w:r w:rsidRPr="00B13ACE">
        <w:rPr>
          <w:rFonts w:cs="Arial"/>
        </w:rPr>
        <w:t xml:space="preserve">,” Created by Jennifer Hurst-Kennedy, was adopted and modified from </w:t>
      </w:r>
      <w:hyperlink r:id="rId157" w:tgtFrame="_blank" w:history="1">
        <w:r w:rsidRPr="00B13ACE">
          <w:rPr>
            <w:rStyle w:val="Hyperlink"/>
            <w:rFonts w:cs="Arial"/>
          </w:rPr>
          <w:t>"The Five Stages of the Study Cycle"</w:t>
        </w:r>
      </w:hyperlink>
      <w:r w:rsidRPr="00B13ACE">
        <w:rPr>
          <w:rFonts w:cs="Arial"/>
        </w:rPr>
        <w:t>, </w:t>
      </w:r>
      <w:hyperlink r:id="rId158" w:tgtFrame="_blank" w:history="1">
        <w:r w:rsidRPr="00B13ACE">
          <w:rPr>
            <w:rStyle w:val="Hyperlink"/>
            <w:rFonts w:cs="Arial"/>
          </w:rPr>
          <w:t>Louisiana State University</w:t>
        </w:r>
      </w:hyperlink>
      <w:r w:rsidRPr="00B13ACE">
        <w:rPr>
          <w:rFonts w:cs="Arial"/>
        </w:rPr>
        <w:t> is licensed under </w:t>
      </w:r>
      <w:hyperlink r:id="rId159" w:tgtFrame="_blank" w:history="1">
        <w:r w:rsidRPr="00B13ACE">
          <w:rPr>
            <w:rStyle w:val="Hyperlink"/>
            <w:rFonts w:cs="Arial"/>
          </w:rPr>
          <w:t>CC BY 4.0</w:t>
        </w:r>
      </w:hyperlink>
      <w:r w:rsidRPr="00B13ACE" w:rsidDel="00207D21">
        <w:rPr>
          <w:rFonts w:cs="Arial"/>
        </w:rPr>
        <w:t xml:space="preserve"> </w:t>
      </w:r>
    </w:p>
    <w:p w14:paraId="235578E0" w14:textId="77777777" w:rsidR="00733105" w:rsidRPr="00B13ACE" w:rsidRDefault="00733105" w:rsidP="00C63089">
      <w:pPr>
        <w:pStyle w:val="ListParagraph"/>
        <w:jc w:val="both"/>
        <w:rPr>
          <w:rFonts w:cs="Arial"/>
        </w:rPr>
      </w:pPr>
    </w:p>
    <w:p w14:paraId="210B00E5" w14:textId="77777777" w:rsidR="00733105" w:rsidRPr="00B13ACE" w:rsidRDefault="00733105" w:rsidP="00C63089">
      <w:pPr>
        <w:pStyle w:val="ListParagraph"/>
        <w:jc w:val="both"/>
        <w:rPr>
          <w:rFonts w:cs="Arial"/>
        </w:rPr>
      </w:pPr>
    </w:p>
    <w:p w14:paraId="43485EB6" w14:textId="2E976521" w:rsidR="00733105" w:rsidRPr="00B13ACE" w:rsidRDefault="00733105">
      <w:pPr>
        <w:rPr>
          <w:rFonts w:ascii="Arial" w:hAnsi="Arial" w:cs="Arial"/>
        </w:rPr>
      </w:pPr>
      <w:r w:rsidRPr="00B13ACE">
        <w:rPr>
          <w:rFonts w:ascii="Arial" w:hAnsi="Arial" w:cs="Arial"/>
        </w:rPr>
        <w:br w:type="page"/>
      </w:r>
    </w:p>
    <w:p w14:paraId="5C4DE764" w14:textId="77777777" w:rsidR="00733105" w:rsidRPr="00B13ACE" w:rsidRDefault="00733105" w:rsidP="00C63089">
      <w:pPr>
        <w:pStyle w:val="Heading1"/>
        <w:jc w:val="both"/>
        <w:rPr>
          <w:rFonts w:ascii="Arial" w:hAnsi="Arial" w:cs="Arial"/>
        </w:rPr>
      </w:pPr>
      <w:bookmarkStart w:id="125" w:name="_Toc92883514"/>
      <w:r w:rsidRPr="00B13ACE">
        <w:rPr>
          <w:rFonts w:ascii="Arial" w:hAnsi="Arial" w:cs="Arial"/>
        </w:rPr>
        <w:lastRenderedPageBreak/>
        <w:t>Chapter 7: Stress Management and Emotional Wellness</w:t>
      </w:r>
      <w:bookmarkEnd w:id="125"/>
    </w:p>
    <w:p w14:paraId="33B2D22D" w14:textId="77777777" w:rsidR="00733105" w:rsidRPr="00B13ACE" w:rsidRDefault="00733105" w:rsidP="00C63089">
      <w:pPr>
        <w:jc w:val="both"/>
        <w:rPr>
          <w:rFonts w:ascii="Arial" w:hAnsi="Arial" w:cs="Arial"/>
        </w:rPr>
      </w:pPr>
    </w:p>
    <w:p w14:paraId="244FDBD1" w14:textId="392EDCCE" w:rsidR="00733105" w:rsidRPr="00B13ACE" w:rsidRDefault="00733105" w:rsidP="00940C82">
      <w:pPr>
        <w:pStyle w:val="Heading2"/>
        <w:jc w:val="both"/>
        <w:rPr>
          <w:rFonts w:cs="Arial"/>
        </w:rPr>
      </w:pPr>
      <w:bookmarkStart w:id="126" w:name="_Toc92883515"/>
      <w:r w:rsidRPr="00B13ACE">
        <w:rPr>
          <w:rFonts w:cs="Arial"/>
        </w:rPr>
        <w:t>Summary</w:t>
      </w:r>
      <w:bookmarkEnd w:id="126"/>
    </w:p>
    <w:p w14:paraId="26B0B778" w14:textId="72B9C212" w:rsidR="00733105" w:rsidRPr="00B13ACE" w:rsidRDefault="00733105" w:rsidP="00C63089">
      <w:pPr>
        <w:jc w:val="both"/>
        <w:rPr>
          <w:rFonts w:ascii="Arial" w:hAnsi="Arial" w:cs="Arial"/>
        </w:rPr>
      </w:pPr>
      <w:r w:rsidRPr="00B13ACE">
        <w:rPr>
          <w:rFonts w:ascii="Arial" w:hAnsi="Arial" w:cs="Arial"/>
        </w:rPr>
        <w:t xml:space="preserve">Taking care of your mental and emotional health is equally as important as taking care of your physical health, especially as a college student. In this chapter, we discuss factors that broadly influence emotional well-being and give you tools to explore how aspects of your life (social, financial, intellectual, etc.) impact your own mental health.  We also discuss the impact of stress on your mental and physical well-being as well as effective tools for managing stress, such as mindfulness, deep breathing, and practicing gratitude. </w:t>
      </w:r>
    </w:p>
    <w:p w14:paraId="647B4890" w14:textId="77777777" w:rsidR="00733105" w:rsidRPr="00B13ACE" w:rsidRDefault="00733105" w:rsidP="00C63089">
      <w:pPr>
        <w:jc w:val="both"/>
        <w:rPr>
          <w:rFonts w:ascii="Arial" w:hAnsi="Arial" w:cs="Arial"/>
          <w:szCs w:val="24"/>
        </w:rPr>
      </w:pPr>
    </w:p>
    <w:p w14:paraId="37F83882" w14:textId="426E2725" w:rsidR="00733105" w:rsidRPr="00B13ACE" w:rsidRDefault="00733105" w:rsidP="00940C82">
      <w:pPr>
        <w:pStyle w:val="Heading2"/>
        <w:jc w:val="both"/>
        <w:rPr>
          <w:rFonts w:cs="Arial"/>
        </w:rPr>
      </w:pPr>
      <w:bookmarkStart w:id="127" w:name="_Toc92883516"/>
      <w:r w:rsidRPr="00B13ACE">
        <w:rPr>
          <w:rFonts w:cs="Arial"/>
        </w:rPr>
        <w:t>Learning Objectives</w:t>
      </w:r>
      <w:bookmarkEnd w:id="127"/>
    </w:p>
    <w:p w14:paraId="489CA07A" w14:textId="77777777" w:rsidR="00733105" w:rsidRPr="00B13ACE" w:rsidRDefault="00733105" w:rsidP="00C63089">
      <w:pPr>
        <w:jc w:val="both"/>
        <w:rPr>
          <w:rFonts w:ascii="Arial" w:hAnsi="Arial" w:cs="Arial"/>
        </w:rPr>
      </w:pPr>
      <w:r w:rsidRPr="00B13ACE">
        <w:rPr>
          <w:rFonts w:ascii="Arial" w:hAnsi="Arial" w:cs="Arial"/>
        </w:rPr>
        <w:t>After reading this chapter, you will be able to:</w:t>
      </w:r>
    </w:p>
    <w:p w14:paraId="3BC54C93" w14:textId="77777777" w:rsidR="00733105" w:rsidRPr="00B13ACE" w:rsidRDefault="00733105" w:rsidP="00733105">
      <w:pPr>
        <w:pStyle w:val="ListParagraph"/>
        <w:numPr>
          <w:ilvl w:val="0"/>
          <w:numId w:val="66"/>
        </w:numPr>
        <w:jc w:val="both"/>
        <w:rPr>
          <w:rFonts w:cs="Arial"/>
        </w:rPr>
      </w:pPr>
      <w:r w:rsidRPr="00B13ACE">
        <w:rPr>
          <w:rFonts w:cs="Arial"/>
        </w:rPr>
        <w:t>Describe factors that influence your mental health</w:t>
      </w:r>
    </w:p>
    <w:p w14:paraId="1B177E98" w14:textId="77777777" w:rsidR="00733105" w:rsidRPr="00B13ACE" w:rsidRDefault="00733105" w:rsidP="00733105">
      <w:pPr>
        <w:pStyle w:val="ListParagraph"/>
        <w:numPr>
          <w:ilvl w:val="0"/>
          <w:numId w:val="66"/>
        </w:numPr>
        <w:jc w:val="both"/>
        <w:rPr>
          <w:rFonts w:cs="Arial"/>
        </w:rPr>
      </w:pPr>
      <w:r w:rsidRPr="00B13ACE">
        <w:rPr>
          <w:rFonts w:cs="Arial"/>
        </w:rPr>
        <w:t>Describe the symptoms of stress and how stress can impact your physical health</w:t>
      </w:r>
    </w:p>
    <w:p w14:paraId="6F6042DD" w14:textId="77777777" w:rsidR="00733105" w:rsidRPr="00B13ACE" w:rsidRDefault="00733105" w:rsidP="00733105">
      <w:pPr>
        <w:pStyle w:val="ListParagraph"/>
        <w:numPr>
          <w:ilvl w:val="0"/>
          <w:numId w:val="66"/>
        </w:numPr>
        <w:jc w:val="both"/>
        <w:rPr>
          <w:rFonts w:cs="Arial"/>
        </w:rPr>
      </w:pPr>
      <w:r w:rsidRPr="00B13ACE">
        <w:rPr>
          <w:rFonts w:cs="Arial"/>
        </w:rPr>
        <w:t>Explain healthy strategies to cope with stress</w:t>
      </w:r>
    </w:p>
    <w:p w14:paraId="5AF21A96" w14:textId="77777777" w:rsidR="00733105" w:rsidRPr="00B13ACE" w:rsidRDefault="00733105" w:rsidP="00C63089">
      <w:pPr>
        <w:jc w:val="both"/>
        <w:rPr>
          <w:rFonts w:ascii="Arial" w:hAnsi="Arial" w:cs="Arial"/>
        </w:rPr>
      </w:pPr>
    </w:p>
    <w:p w14:paraId="3FF784D4" w14:textId="3A796C77" w:rsidR="00733105" w:rsidRPr="00B13ACE" w:rsidRDefault="00733105" w:rsidP="00940C82">
      <w:pPr>
        <w:pStyle w:val="Heading2"/>
        <w:jc w:val="both"/>
        <w:rPr>
          <w:rFonts w:cs="Arial"/>
        </w:rPr>
      </w:pPr>
      <w:bookmarkStart w:id="128" w:name="_Toc92883517"/>
      <w:r w:rsidRPr="00B13ACE">
        <w:rPr>
          <w:rFonts w:cs="Arial"/>
        </w:rPr>
        <w:t>Mental Health Basics</w:t>
      </w:r>
      <w:bookmarkEnd w:id="128"/>
    </w:p>
    <w:p w14:paraId="15AF8D9D" w14:textId="77777777" w:rsidR="00733105" w:rsidRPr="00B13ACE" w:rsidRDefault="00733105" w:rsidP="00C63089">
      <w:pPr>
        <w:jc w:val="both"/>
        <w:rPr>
          <w:rFonts w:ascii="Arial" w:hAnsi="Arial" w:cs="Arial"/>
        </w:rPr>
      </w:pPr>
      <w:r w:rsidRPr="00B13ACE">
        <w:rPr>
          <w:rFonts w:ascii="Arial" w:hAnsi="Arial" w:cs="Arial"/>
        </w:rPr>
        <w:t xml:space="preserve">Knowing how to take care of your </w:t>
      </w:r>
      <w:r w:rsidRPr="00B13ACE">
        <w:rPr>
          <w:rStyle w:val="Strong"/>
          <w:rFonts w:ascii="Arial" w:hAnsi="Arial" w:cs="Arial"/>
        </w:rPr>
        <w:t>mental health</w:t>
      </w:r>
      <w:r w:rsidRPr="00B13ACE">
        <w:rPr>
          <w:rFonts w:ascii="Arial" w:hAnsi="Arial" w:cs="Arial"/>
        </w:rPr>
        <w:t xml:space="preserve"> when you’re in college is just as important as maintaining your physical health. Having good mental health doesn’t necessarily mean being happy or successful all the time. Most people feel depressed, lonely, or anxious now and then, but those with good mental health can take these feelings in stride and move through them. When such feelings or moods persist and interfere with a person’s ability to function normally, though, it may be a sign of a more serious mental health problem and time to seek help.</w:t>
      </w:r>
    </w:p>
    <w:p w14:paraId="0AD87649" w14:textId="77777777" w:rsidR="00733105" w:rsidRPr="00B13ACE" w:rsidRDefault="00733105" w:rsidP="00C63089">
      <w:pPr>
        <w:jc w:val="both"/>
        <w:rPr>
          <w:rFonts w:ascii="Arial" w:hAnsi="Arial" w:cs="Arial"/>
        </w:rPr>
      </w:pPr>
      <w:r w:rsidRPr="00B13ACE">
        <w:rPr>
          <w:rFonts w:ascii="Arial" w:hAnsi="Arial" w:cs="Arial"/>
        </w:rPr>
        <w:t>Many things can influence your mental health, including these indicators:</w:t>
      </w:r>
    </w:p>
    <w:p w14:paraId="2D3E957A" w14:textId="77777777" w:rsidR="00733105" w:rsidRPr="00B13ACE" w:rsidRDefault="00733105" w:rsidP="00733105">
      <w:pPr>
        <w:pStyle w:val="ListParagraph"/>
        <w:numPr>
          <w:ilvl w:val="0"/>
          <w:numId w:val="70"/>
        </w:numPr>
        <w:jc w:val="both"/>
        <w:rPr>
          <w:rFonts w:cs="Arial"/>
        </w:rPr>
      </w:pPr>
      <w:r w:rsidRPr="00B13ACE">
        <w:rPr>
          <w:rStyle w:val="Strong"/>
          <w:rFonts w:cs="Arial"/>
        </w:rPr>
        <w:t>Emotional well-being:</w:t>
      </w:r>
      <w:r w:rsidRPr="00B13ACE">
        <w:rPr>
          <w:rFonts w:cs="Arial"/>
        </w:rPr>
        <w:t xml:space="preserve"> life satisfaction, happiness, cheerfulness, peacefulness.</w:t>
      </w:r>
    </w:p>
    <w:p w14:paraId="54F943AF" w14:textId="77777777" w:rsidR="00733105" w:rsidRPr="00B13ACE" w:rsidRDefault="00733105" w:rsidP="00733105">
      <w:pPr>
        <w:pStyle w:val="ListParagraph"/>
        <w:numPr>
          <w:ilvl w:val="0"/>
          <w:numId w:val="69"/>
        </w:numPr>
        <w:jc w:val="both"/>
        <w:rPr>
          <w:rFonts w:cs="Arial"/>
        </w:rPr>
      </w:pPr>
      <w:r w:rsidRPr="00B13ACE">
        <w:rPr>
          <w:rStyle w:val="Strong"/>
          <w:rFonts w:cs="Arial"/>
        </w:rPr>
        <w:t>Psychological well-being:</w:t>
      </w:r>
      <w:r w:rsidRPr="00B13ACE">
        <w:rPr>
          <w:rFonts w:cs="Arial"/>
        </w:rPr>
        <w:t xml:space="preserve"> self-acceptance, personal growth including openness to new experiences, optimism, hopefulness, purpose in life, control of one’s environment, spirituality, self-direction, and positive relationships.</w:t>
      </w:r>
    </w:p>
    <w:p w14:paraId="79A66CA8" w14:textId="77777777" w:rsidR="00733105" w:rsidRPr="00B13ACE" w:rsidRDefault="00733105" w:rsidP="00733105">
      <w:pPr>
        <w:pStyle w:val="ListParagraph"/>
        <w:numPr>
          <w:ilvl w:val="0"/>
          <w:numId w:val="69"/>
        </w:numPr>
        <w:jc w:val="both"/>
        <w:rPr>
          <w:rFonts w:cs="Arial"/>
        </w:rPr>
      </w:pPr>
      <w:r w:rsidRPr="00B13ACE">
        <w:rPr>
          <w:rStyle w:val="Strong"/>
          <w:rFonts w:cs="Arial"/>
        </w:rPr>
        <w:t>Social well-being:</w:t>
      </w:r>
      <w:r w:rsidRPr="00B13ACE">
        <w:rPr>
          <w:rFonts w:cs="Arial"/>
        </w:rPr>
        <w:t xml:space="preserve"> social acceptance, belief in the potential of people and society as a whole, personal self-worth and usefulness to society, and a sense of community.</w:t>
      </w:r>
    </w:p>
    <w:p w14:paraId="00A3724E" w14:textId="77777777" w:rsidR="00733105" w:rsidRPr="00B13ACE" w:rsidRDefault="00733105" w:rsidP="0024738D">
      <w:pPr>
        <w:pStyle w:val="ListParagraph"/>
        <w:spacing w:after="0"/>
        <w:jc w:val="both"/>
        <w:rPr>
          <w:rFonts w:cs="Arial"/>
        </w:rPr>
      </w:pPr>
    </w:p>
    <w:p w14:paraId="1964C4D3" w14:textId="0D202A42" w:rsidR="00733105" w:rsidRPr="00B13ACE" w:rsidRDefault="00733105" w:rsidP="00C63089">
      <w:pPr>
        <w:jc w:val="both"/>
        <w:rPr>
          <w:rFonts w:ascii="Arial" w:hAnsi="Arial" w:cs="Arial"/>
        </w:rPr>
      </w:pPr>
      <w:r w:rsidRPr="00B13ACE">
        <w:rPr>
          <w:rFonts w:ascii="Arial" w:hAnsi="Arial" w:cs="Arial"/>
        </w:rPr>
        <w:t xml:space="preserve">Let’s explore elements that can influence your mental health. Complete the Wellness Wheel (Activity 1) to examine how physical, financial, intellectual, emotional, social, and spiritual factors are contributing to your mental well-being. </w:t>
      </w:r>
    </w:p>
    <w:p w14:paraId="49DF85C1" w14:textId="77777777" w:rsidR="00733105" w:rsidRPr="00B13ACE" w:rsidRDefault="00733105" w:rsidP="00C63089">
      <w:pPr>
        <w:jc w:val="both"/>
        <w:rPr>
          <w:rFonts w:ascii="Arial" w:hAnsi="Arial" w:cs="Arial"/>
        </w:rPr>
      </w:pPr>
      <w:r w:rsidRPr="00B13ACE">
        <w:rPr>
          <w:rFonts w:ascii="Arial" w:hAnsi="Arial" w:cs="Arial"/>
          <w:noProof/>
        </w:rPr>
        <w:lastRenderedPageBreak/>
        <mc:AlternateContent>
          <mc:Choice Requires="wpg">
            <w:drawing>
              <wp:inline distT="0" distB="0" distL="0" distR="0" wp14:anchorId="3274A4AB" wp14:editId="72E529AC">
                <wp:extent cx="5904865" cy="8570591"/>
                <wp:effectExtent l="0" t="0" r="635" b="2540"/>
                <wp:docPr id="170" name="Group 1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04865" cy="8570591"/>
                          <a:chOff x="-10445" y="663454"/>
                          <a:chExt cx="3615820" cy="1381358"/>
                        </a:xfrm>
                      </wpg:grpSpPr>
                      <wps:wsp>
                        <wps:cNvPr id="171" name="Rectangle 171">
                          <a:extLst>
                            <a:ext uri="{C183D7F6-B498-43B3-948B-1728B52AA6E4}">
                              <adec:decorative xmlns:adec="http://schemas.microsoft.com/office/drawing/2017/decorative" val="1"/>
                            </a:ext>
                          </a:extLst>
                        </wps:cNvPr>
                        <wps:cNvSpPr/>
                        <wps:spPr>
                          <a:xfrm>
                            <a:off x="37927" y="663454"/>
                            <a:ext cx="3567448" cy="58951"/>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44BED3EE" w14:textId="77777777" w:rsidR="00837DF9" w:rsidRDefault="00837DF9">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Text Box 172"/>
                        <wps:cNvSpPr txBox="1"/>
                        <wps:spPr>
                          <a:xfrm>
                            <a:off x="-10445" y="732537"/>
                            <a:ext cx="3567448" cy="1312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8ABEF0" w14:textId="44FBC653" w:rsidR="00837DF9" w:rsidRPr="00AF7FC1" w:rsidRDefault="00837DF9" w:rsidP="00C63089">
                              <w:pPr>
                                <w:pStyle w:val="Heading2"/>
                              </w:pPr>
                              <w:bookmarkStart w:id="129" w:name="_Toc92883518"/>
                              <w:r>
                                <w:t>Activity 1: Wellness Wheel</w:t>
                              </w:r>
                              <w:bookmarkEnd w:id="129"/>
                            </w:p>
                            <w:p w14:paraId="46CBE56A" w14:textId="77777777" w:rsidR="00837DF9" w:rsidRDefault="00837DF9">
                              <w:pPr>
                                <w:pStyle w:val="Heading2"/>
                                <w:rPr>
                                  <w:rStyle w:val="Emphasis"/>
                                  <w:i w:val="0"/>
                                  <w:iCs w:val="0"/>
                                </w:rPr>
                              </w:pPr>
                            </w:p>
                            <w:p w14:paraId="172CE063" w14:textId="77777777" w:rsidR="00837DF9" w:rsidRPr="0024738D" w:rsidRDefault="00837DF9" w:rsidP="0024738D">
                              <w:pPr>
                                <w:shd w:val="clear" w:color="auto" w:fill="0B6396"/>
                                <w:spacing w:after="267" w:line="336" w:lineRule="atLeast"/>
                                <w:ind w:right="-267"/>
                                <w:jc w:val="both"/>
                                <w:outlineLvl w:val="2"/>
                                <w:rPr>
                                  <w:b/>
                                  <w:bCs/>
                                  <w:color w:val="FFFFFF" w:themeColor="background1"/>
                                  <w:sz w:val="26"/>
                                </w:rPr>
                              </w:pPr>
                              <w:bookmarkStart w:id="130" w:name="_Toc92883519"/>
                              <w:r w:rsidRPr="0024738D">
                                <w:rPr>
                                  <w:b/>
                                  <w:bCs/>
                                  <w:color w:val="FFFFFF" w:themeColor="background1"/>
                                  <w:sz w:val="26"/>
                                  <w:szCs w:val="26"/>
                                </w:rPr>
                                <w:t>Checkpoint Exercises</w:t>
                              </w:r>
                              <w:bookmarkEnd w:id="130"/>
                            </w:p>
                            <w:p w14:paraId="00270DAC" w14:textId="77777777" w:rsidR="00837DF9" w:rsidRPr="00940C82" w:rsidRDefault="00837DF9" w:rsidP="00C63089">
                              <w:pPr>
                                <w:jc w:val="both"/>
                                <w:rPr>
                                  <w:rFonts w:ascii="Arial" w:hAnsi="Arial" w:cs="Arial"/>
                                </w:rPr>
                              </w:pPr>
                              <w:r w:rsidRPr="00940C82">
                                <w:rPr>
                                  <w:rFonts w:ascii="Arial" w:hAnsi="Arial" w:cs="Arial"/>
                                </w:rPr>
                                <w:t>Read each of the 36 statements below and fill in the corresponding section on the Wellness Wheel to the extent to which you agree with the statement. For example, if you agree with the first statement “I eat a balanced, nutritional diet.” completely, color the entire section #1 orange. If you agree that you eat a balanced, nutritional diet half of the time, color section #1 orange to the 50% line. Repeat this for the other statements. There is no “correct” Wellness Wheel. Everyone’s wheel will be different.</w:t>
                              </w:r>
                            </w:p>
                            <w:p w14:paraId="546F5886" w14:textId="42950687" w:rsidR="00837DF9" w:rsidRDefault="00837DF9" w:rsidP="00C63089">
                              <w:pPr>
                                <w:jc w:val="both"/>
                              </w:pPr>
                              <w:r>
                                <w:rPr>
                                  <w:noProof/>
                                </w:rPr>
                                <w:drawing>
                                  <wp:inline distT="0" distB="0" distL="0" distR="0" wp14:anchorId="36F4FD4E" wp14:editId="62D50291">
                                    <wp:extent cx="5636895" cy="5027930"/>
                                    <wp:effectExtent l="0" t="0" r="1905" b="1270"/>
                                    <wp:docPr id="279" name="Picture 279" descr="The wellness wheel. Numbers 1 through 6 are in the Physical category, 7-12 Financial, 13-18 Intellectual, 19-24 Emotional, 25-30 Social, 31-36 Spiritual. There is a 50% circle inside of the bigger circle. The circumference is marke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The wellness wheel. Numbers 1 through 6 are in the Physical category, 7-12 Financial, 13-18 Intellectual, 19-24 Emotional, 25-30 Social, 31-36 Spiritual. There is a 50% circle inside of the bigger circle. The circumference is marked 100%."/>
                                            <pic:cNvPicPr/>
                                          </pic:nvPicPr>
                                          <pic:blipFill>
                                            <a:blip r:embed="rId160">
                                              <a:extLst>
                                                <a:ext uri="{28A0092B-C50C-407E-A947-70E740481C1C}">
                                                  <a14:useLocalDpi xmlns:a14="http://schemas.microsoft.com/office/drawing/2010/main" val="0"/>
                                                </a:ext>
                                              </a:extLst>
                                            </a:blip>
                                            <a:stretch>
                                              <a:fillRect/>
                                            </a:stretch>
                                          </pic:blipFill>
                                          <pic:spPr>
                                            <a:xfrm>
                                              <a:off x="0" y="0"/>
                                              <a:ext cx="5636895" cy="5027930"/>
                                            </a:xfrm>
                                            <a:prstGeom prst="rect">
                                              <a:avLst/>
                                            </a:prstGeom>
                                          </pic:spPr>
                                        </pic:pic>
                                      </a:graphicData>
                                    </a:graphic>
                                  </wp:inline>
                                </w:drawing>
                              </w:r>
                            </w:p>
                            <w:p w14:paraId="4EA3E3F8" w14:textId="6A284966" w:rsidR="00837DF9" w:rsidRPr="0024738D" w:rsidRDefault="00837DF9" w:rsidP="00C63089">
                              <w:pPr>
                                <w:jc w:val="both"/>
                                <w:rPr>
                                  <w:sz w:val="18"/>
                                  <w:szCs w:val="18"/>
                                </w:rPr>
                              </w:pPr>
                              <w:r w:rsidRPr="00066260">
                                <w:rPr>
                                  <w:b/>
                                  <w:bCs/>
                                  <w:sz w:val="18"/>
                                  <w:szCs w:val="18"/>
                                </w:rPr>
                                <w:t xml:space="preserve">Figure 7.1 </w:t>
                              </w:r>
                              <w:r>
                                <w:rPr>
                                  <w:b/>
                                  <w:bCs/>
                                  <w:sz w:val="18"/>
                                  <w:szCs w:val="18"/>
                                </w:rPr>
                                <w:t>Wellness Wheel</w:t>
                              </w:r>
                              <w:r w:rsidRPr="00066260">
                                <w:rPr>
                                  <w:b/>
                                  <w:bCs/>
                                  <w:sz w:val="18"/>
                                  <w:szCs w:val="18"/>
                                </w:rPr>
                                <w:t xml:space="preserve">. </w:t>
                              </w:r>
                              <w:r w:rsidRPr="0024738D">
                                <w:rPr>
                                  <w:sz w:val="18"/>
                                  <w:szCs w:val="18"/>
                                </w:rPr>
                                <w:t>Modified from</w:t>
                              </w:r>
                              <w:r w:rsidRPr="00F84213">
                                <w:rPr>
                                  <w:iCs/>
                                </w:rPr>
                                <w:t xml:space="preserve"> </w:t>
                              </w:r>
                              <w:r w:rsidRPr="0024738D">
                                <w:rPr>
                                  <w:iCs/>
                                  <w:sz w:val="18"/>
                                  <w:szCs w:val="18"/>
                                </w:rPr>
                                <w:t xml:space="preserve">Robertson and </w:t>
                              </w:r>
                              <w:proofErr w:type="spellStart"/>
                              <w:r w:rsidRPr="0024738D">
                                <w:rPr>
                                  <w:iCs/>
                                  <w:sz w:val="18"/>
                                  <w:szCs w:val="18"/>
                                </w:rPr>
                                <w:t>Microys</w:t>
                              </w:r>
                              <w:proofErr w:type="spellEnd"/>
                              <w:r w:rsidRPr="0024738D">
                                <w:rPr>
                                  <w:iCs/>
                                  <w:sz w:val="18"/>
                                  <w:szCs w:val="18"/>
                                </w:rPr>
                                <w:t>, University of California, Irvine</w:t>
                              </w:r>
                              <w:r>
                                <w:rPr>
                                  <w:iCs/>
                                  <w:sz w:val="18"/>
                                  <w:szCs w:val="18"/>
                                </w:rPr>
                                <w:t>.</w:t>
                              </w:r>
                            </w:p>
                            <w:p w14:paraId="006D9264" w14:textId="31636914" w:rsidR="00837DF9" w:rsidRDefault="00837DF9" w:rsidP="00940C82">
                              <w:pPr>
                                <w:tabs>
                                  <w:tab w:val="left" w:pos="2070"/>
                                </w:tabs>
                                <w:jc w:val="both"/>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3274A4AB" id="Group 170" o:spid="_x0000_s1107" alt="&quot;&quot;" style="width:464.95pt;height:674.85pt;mso-position-horizontal-relative:char;mso-position-vertical-relative:line" coordorigin="-104,6634" coordsize="36158,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">
                <v:rect id="Rectangle 171" o:spid="_x0000_s1108" alt="&quot;&quot;" style="position:absolute;left:379;top:6634;width:35674;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" fillcolor="#2a4a85 [2148]" stroked="f">
                  <v:fill color2="#8eaadb [1940]" rotate="t" angle="180" colors="0 #2a4b86;31457f #4a76c6;1 #8faadc" focus="100%" type="gradient"/>
                  <v:textbox>
                    <w:txbxContent>
                      <w:p w14:paraId="44BED3EE" w14:textId="77777777" w:rsidR="00837DF9" w:rsidRDefault="00837DF9">
                        <w:pPr>
                          <w:jc w:val="center"/>
                          <w:rPr>
                            <w:rFonts w:asciiTheme="majorHAnsi" w:eastAsiaTheme="majorEastAsia" w:hAnsiTheme="majorHAnsi" w:cstheme="majorBidi"/>
                            <w:color w:val="FFFFFF" w:themeColor="background1"/>
                            <w:szCs w:val="28"/>
                          </w:rPr>
                        </w:pPr>
                      </w:p>
                    </w:txbxContent>
                  </v:textbox>
                </v:rect>
                <v:shape id="Text Box 172" o:spid="_x0000_s1109" type="#_x0000_t202" style="position:absolute;left:-104;top:7325;width:35674;height:1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" filled="f" stroked="f" strokeweight=".5pt">
                  <v:textbox inset=",7.2pt,,0">
                    <w:txbxContent>
                      <w:p w14:paraId="558ABEF0" w14:textId="44FBC653" w:rsidR="00837DF9" w:rsidRPr="00AF7FC1" w:rsidRDefault="00837DF9" w:rsidP="00C63089">
                        <w:pPr>
                          <w:pStyle w:val="Heading2"/>
                        </w:pPr>
                        <w:bookmarkStart w:id="131" w:name="_Toc92883518"/>
                        <w:r>
                          <w:t>Activity 1: Wellness Wheel</w:t>
                        </w:r>
                        <w:bookmarkEnd w:id="131"/>
                      </w:p>
                      <w:p w14:paraId="46CBE56A" w14:textId="77777777" w:rsidR="00837DF9" w:rsidRDefault="00837DF9">
                        <w:pPr>
                          <w:pStyle w:val="Heading2"/>
                          <w:rPr>
                            <w:rStyle w:val="Emphasis"/>
                            <w:i w:val="0"/>
                            <w:iCs w:val="0"/>
                          </w:rPr>
                        </w:pPr>
                      </w:p>
                      <w:p w14:paraId="172CE063" w14:textId="77777777" w:rsidR="00837DF9" w:rsidRPr="0024738D" w:rsidRDefault="00837DF9" w:rsidP="0024738D">
                        <w:pPr>
                          <w:shd w:val="clear" w:color="auto" w:fill="0B6396"/>
                          <w:spacing w:after="267" w:line="336" w:lineRule="atLeast"/>
                          <w:ind w:right="-267"/>
                          <w:jc w:val="both"/>
                          <w:outlineLvl w:val="2"/>
                          <w:rPr>
                            <w:b/>
                            <w:bCs/>
                            <w:color w:val="FFFFFF" w:themeColor="background1"/>
                            <w:sz w:val="26"/>
                          </w:rPr>
                        </w:pPr>
                        <w:bookmarkStart w:id="132" w:name="_Toc92883519"/>
                        <w:r w:rsidRPr="0024738D">
                          <w:rPr>
                            <w:b/>
                            <w:bCs/>
                            <w:color w:val="FFFFFF" w:themeColor="background1"/>
                            <w:sz w:val="26"/>
                            <w:szCs w:val="26"/>
                          </w:rPr>
                          <w:t>Checkpoint Exercises</w:t>
                        </w:r>
                        <w:bookmarkEnd w:id="132"/>
                      </w:p>
                      <w:p w14:paraId="00270DAC" w14:textId="77777777" w:rsidR="00837DF9" w:rsidRPr="00940C82" w:rsidRDefault="00837DF9" w:rsidP="00C63089">
                        <w:pPr>
                          <w:jc w:val="both"/>
                          <w:rPr>
                            <w:rFonts w:ascii="Arial" w:hAnsi="Arial" w:cs="Arial"/>
                          </w:rPr>
                        </w:pPr>
                        <w:r w:rsidRPr="00940C82">
                          <w:rPr>
                            <w:rFonts w:ascii="Arial" w:hAnsi="Arial" w:cs="Arial"/>
                          </w:rPr>
                          <w:t>Read each of the 36 statements below and fill in the corresponding section on the Wellness Wheel to the extent to which you agree with the statement. For example, if you agree with the first statement “I eat a balanced, nutritional diet.” completely, color the entire section #1 orange. If you agree that you eat a balanced, nutritional diet half of the time, color section #1 orange to the 50% line. Repeat this for the other statements. There is no “correct” Wellness Wheel. Everyone’s wheel will be different.</w:t>
                        </w:r>
                      </w:p>
                      <w:p w14:paraId="546F5886" w14:textId="42950687" w:rsidR="00837DF9" w:rsidRDefault="00837DF9" w:rsidP="00C63089">
                        <w:pPr>
                          <w:jc w:val="both"/>
                        </w:pPr>
                        <w:r>
                          <w:rPr>
                            <w:noProof/>
                          </w:rPr>
                          <w:drawing>
                            <wp:inline distT="0" distB="0" distL="0" distR="0" wp14:anchorId="36F4FD4E" wp14:editId="62D50291">
                              <wp:extent cx="5636895" cy="5027930"/>
                              <wp:effectExtent l="0" t="0" r="1905" b="1270"/>
                              <wp:docPr id="279" name="Picture 279" descr="The wellness wheel. Numbers 1 through 6 are in the Physical category, 7-12 Financial, 13-18 Intellectual, 19-24 Emotional, 25-30 Social, 31-36 Spiritual. There is a 50% circle inside of the bigger circle. The circumference is marke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The wellness wheel. Numbers 1 through 6 are in the Physical category, 7-12 Financial, 13-18 Intellectual, 19-24 Emotional, 25-30 Social, 31-36 Spiritual. There is a 50% circle inside of the bigger circle. The circumference is marked 100%."/>
                                      <pic:cNvPicPr/>
                                    </pic:nvPicPr>
                                    <pic:blipFill>
                                      <a:blip r:embed="rId160">
                                        <a:extLst>
                                          <a:ext uri="{28A0092B-C50C-407E-A947-70E740481C1C}">
                                            <a14:useLocalDpi xmlns:a14="http://schemas.microsoft.com/office/drawing/2010/main" val="0"/>
                                          </a:ext>
                                        </a:extLst>
                                      </a:blip>
                                      <a:stretch>
                                        <a:fillRect/>
                                      </a:stretch>
                                    </pic:blipFill>
                                    <pic:spPr>
                                      <a:xfrm>
                                        <a:off x="0" y="0"/>
                                        <a:ext cx="5636895" cy="5027930"/>
                                      </a:xfrm>
                                      <a:prstGeom prst="rect">
                                        <a:avLst/>
                                      </a:prstGeom>
                                    </pic:spPr>
                                  </pic:pic>
                                </a:graphicData>
                              </a:graphic>
                            </wp:inline>
                          </w:drawing>
                        </w:r>
                      </w:p>
                      <w:p w14:paraId="4EA3E3F8" w14:textId="6A284966" w:rsidR="00837DF9" w:rsidRPr="0024738D" w:rsidRDefault="00837DF9" w:rsidP="00C63089">
                        <w:pPr>
                          <w:jc w:val="both"/>
                          <w:rPr>
                            <w:sz w:val="18"/>
                            <w:szCs w:val="18"/>
                          </w:rPr>
                        </w:pPr>
                        <w:r w:rsidRPr="00066260">
                          <w:rPr>
                            <w:b/>
                            <w:bCs/>
                            <w:sz w:val="18"/>
                            <w:szCs w:val="18"/>
                          </w:rPr>
                          <w:t xml:space="preserve">Figure 7.1 </w:t>
                        </w:r>
                        <w:r>
                          <w:rPr>
                            <w:b/>
                            <w:bCs/>
                            <w:sz w:val="18"/>
                            <w:szCs w:val="18"/>
                          </w:rPr>
                          <w:t>Wellness Wheel</w:t>
                        </w:r>
                        <w:r w:rsidRPr="00066260">
                          <w:rPr>
                            <w:b/>
                            <w:bCs/>
                            <w:sz w:val="18"/>
                            <w:szCs w:val="18"/>
                          </w:rPr>
                          <w:t xml:space="preserve">. </w:t>
                        </w:r>
                        <w:r w:rsidRPr="0024738D">
                          <w:rPr>
                            <w:sz w:val="18"/>
                            <w:szCs w:val="18"/>
                          </w:rPr>
                          <w:t>Modified from</w:t>
                        </w:r>
                        <w:r w:rsidRPr="00F84213">
                          <w:rPr>
                            <w:iCs/>
                          </w:rPr>
                          <w:t xml:space="preserve"> </w:t>
                        </w:r>
                        <w:r w:rsidRPr="0024738D">
                          <w:rPr>
                            <w:iCs/>
                            <w:sz w:val="18"/>
                            <w:szCs w:val="18"/>
                          </w:rPr>
                          <w:t xml:space="preserve">Robertson and </w:t>
                        </w:r>
                        <w:proofErr w:type="spellStart"/>
                        <w:r w:rsidRPr="0024738D">
                          <w:rPr>
                            <w:iCs/>
                            <w:sz w:val="18"/>
                            <w:szCs w:val="18"/>
                          </w:rPr>
                          <w:t>Microys</w:t>
                        </w:r>
                        <w:proofErr w:type="spellEnd"/>
                        <w:r w:rsidRPr="0024738D">
                          <w:rPr>
                            <w:iCs/>
                            <w:sz w:val="18"/>
                            <w:szCs w:val="18"/>
                          </w:rPr>
                          <w:t>, University of California, Irvine</w:t>
                        </w:r>
                        <w:r>
                          <w:rPr>
                            <w:iCs/>
                            <w:sz w:val="18"/>
                            <w:szCs w:val="18"/>
                          </w:rPr>
                          <w:t>.</w:t>
                        </w:r>
                      </w:p>
                      <w:p w14:paraId="006D9264" w14:textId="31636914" w:rsidR="00837DF9" w:rsidRDefault="00837DF9" w:rsidP="00940C82">
                        <w:pPr>
                          <w:tabs>
                            <w:tab w:val="left" w:pos="2070"/>
                          </w:tabs>
                          <w:jc w:val="both"/>
                        </w:pPr>
                      </w:p>
                    </w:txbxContent>
                  </v:textbox>
                </v:shape>
                <w10:anchorlock/>
              </v:group>
            </w:pict>
          </mc:Fallback>
        </mc:AlternateContent>
      </w:r>
    </w:p>
    <w:p w14:paraId="1F1B1DD0" w14:textId="77777777" w:rsidR="00733105" w:rsidRPr="00B13ACE" w:rsidRDefault="00733105" w:rsidP="00C63089">
      <w:pPr>
        <w:jc w:val="both"/>
        <w:rPr>
          <w:rFonts w:ascii="Arial" w:hAnsi="Arial" w:cs="Arial"/>
        </w:rPr>
      </w:pPr>
      <w:r w:rsidRPr="00B13ACE">
        <w:rPr>
          <w:rFonts w:ascii="Arial" w:hAnsi="Arial" w:cs="Arial"/>
          <w:noProof/>
        </w:rPr>
        <w:lastRenderedPageBreak/>
        <mc:AlternateContent>
          <mc:Choice Requires="wps">
            <w:drawing>
              <wp:anchor distT="0" distB="0" distL="114300" distR="114300" simplePos="0" relativeHeight="251671040" behindDoc="0" locked="0" layoutInCell="1" allowOverlap="1" wp14:anchorId="44D5E786" wp14:editId="36184D95">
                <wp:simplePos x="0" y="0"/>
                <wp:positionH relativeFrom="margin">
                  <wp:align>left</wp:align>
                </wp:positionH>
                <wp:positionV relativeFrom="paragraph">
                  <wp:posOffset>7920355</wp:posOffset>
                </wp:positionV>
                <wp:extent cx="6019800" cy="276225"/>
                <wp:effectExtent l="0" t="0" r="19050" b="28575"/>
                <wp:wrapNone/>
                <wp:docPr id="179" name="Rectangle 1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198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BE72CD" id="Rectangle 179" o:spid="_x0000_s1026" alt="&quot;&quot;" style="position:absolute;margin-left:0;margin-top:623.65pt;width:474pt;height:21.75pt;z-index:2516710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" fillcolor="#4472c4 [3204]" strokecolor="#1f3763 [1604]" strokeweight="1pt">
                <w10:wrap anchorx="margin"/>
              </v:rect>
            </w:pict>
          </mc:Fallback>
        </mc:AlternateContent>
      </w:r>
      <w:r w:rsidRPr="00B13ACE">
        <w:rPr>
          <w:rFonts w:ascii="Arial" w:hAnsi="Arial" w:cs="Arial"/>
          <w:noProof/>
        </w:rPr>
        <mc:AlternateContent>
          <mc:Choice Requires="wps">
            <w:drawing>
              <wp:anchor distT="0" distB="0" distL="114300" distR="114300" simplePos="0" relativeHeight="251670016" behindDoc="0" locked="0" layoutInCell="1" allowOverlap="1" wp14:anchorId="275EF238" wp14:editId="007F0C04">
                <wp:simplePos x="0" y="0"/>
                <wp:positionH relativeFrom="page">
                  <wp:posOffset>837813</wp:posOffset>
                </wp:positionH>
                <wp:positionV relativeFrom="paragraph">
                  <wp:posOffset>429</wp:posOffset>
                </wp:positionV>
                <wp:extent cx="5907024" cy="8321040"/>
                <wp:effectExtent l="0" t="0" r="0" b="3810"/>
                <wp:wrapTopAndBottom/>
                <wp:docPr id="180" name="Text Box 180"/>
                <wp:cNvGraphicFramePr/>
                <a:graphic xmlns:a="http://schemas.openxmlformats.org/drawingml/2006/main">
                  <a:graphicData uri="http://schemas.microsoft.com/office/word/2010/wordprocessingShape">
                    <wps:wsp>
                      <wps:cNvSpPr txBox="1"/>
                      <wps:spPr>
                        <a:xfrm>
                          <a:off x="0" y="0"/>
                          <a:ext cx="5907024" cy="832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4431"/>
                              <w:gridCol w:w="4564"/>
                            </w:tblGrid>
                            <w:tr w:rsidR="00837DF9" w14:paraId="102D5C8A" w14:textId="77777777" w:rsidTr="00C63089">
                              <w:tc>
                                <w:tcPr>
                                  <w:tcW w:w="4431" w:type="dxa"/>
                                </w:tcPr>
                                <w:p w14:paraId="6D793CDF" w14:textId="77777777" w:rsidR="00837DF9" w:rsidRPr="00940C82" w:rsidRDefault="00837DF9" w:rsidP="00C63089">
                                  <w:pPr>
                                    <w:rPr>
                                      <w:rStyle w:val="Strong"/>
                                      <w:rFonts w:ascii="Arial" w:hAnsi="Arial" w:cs="Arial"/>
                                      <w:sz w:val="20"/>
                                      <w:szCs w:val="20"/>
                                    </w:rPr>
                                  </w:pPr>
                                  <w:r w:rsidRPr="00940C82">
                                    <w:rPr>
                                      <w:rStyle w:val="Strong"/>
                                      <w:rFonts w:ascii="Arial" w:hAnsi="Arial" w:cs="Arial"/>
                                      <w:sz w:val="20"/>
                                      <w:szCs w:val="20"/>
                                    </w:rPr>
                                    <w:t>Physical: Orange</w:t>
                                  </w:r>
                                </w:p>
                                <w:p w14:paraId="5F213377" w14:textId="77777777" w:rsidR="00837DF9" w:rsidRPr="00940C82" w:rsidRDefault="00837DF9" w:rsidP="00C63089">
                                  <w:pPr>
                                    <w:rPr>
                                      <w:rFonts w:ascii="Arial" w:hAnsi="Arial" w:cs="Arial"/>
                                      <w:sz w:val="20"/>
                                      <w:szCs w:val="20"/>
                                    </w:rPr>
                                  </w:pPr>
                                  <w:r w:rsidRPr="00940C82">
                                    <w:rPr>
                                      <w:rFonts w:ascii="Arial" w:hAnsi="Arial" w:cs="Arial"/>
                                      <w:sz w:val="20"/>
                                      <w:szCs w:val="20"/>
                                    </w:rPr>
                                    <w:t>1. I eat a balanced, nutritional diet.</w:t>
                                  </w:r>
                                </w:p>
                                <w:p w14:paraId="17C05132" w14:textId="77777777" w:rsidR="00837DF9" w:rsidRPr="00940C82" w:rsidRDefault="00837DF9" w:rsidP="00C63089">
                                  <w:pPr>
                                    <w:rPr>
                                      <w:rFonts w:ascii="Arial" w:hAnsi="Arial" w:cs="Arial"/>
                                      <w:sz w:val="20"/>
                                      <w:szCs w:val="20"/>
                                    </w:rPr>
                                  </w:pPr>
                                  <w:r w:rsidRPr="00940C82">
                                    <w:rPr>
                                      <w:rFonts w:ascii="Arial" w:hAnsi="Arial" w:cs="Arial"/>
                                      <w:sz w:val="20"/>
                                      <w:szCs w:val="20"/>
                                    </w:rPr>
                                    <w:t>2. I exercise at least three times a week.</w:t>
                                  </w:r>
                                </w:p>
                                <w:p w14:paraId="47F7B365" w14:textId="77777777" w:rsidR="00837DF9" w:rsidRPr="00940C82" w:rsidRDefault="00837DF9" w:rsidP="00C63089">
                                  <w:pPr>
                                    <w:rPr>
                                      <w:rFonts w:ascii="Arial" w:hAnsi="Arial" w:cs="Arial"/>
                                      <w:sz w:val="20"/>
                                      <w:szCs w:val="20"/>
                                    </w:rPr>
                                  </w:pPr>
                                  <w:r w:rsidRPr="00940C82">
                                    <w:rPr>
                                      <w:rFonts w:ascii="Arial" w:hAnsi="Arial" w:cs="Arial"/>
                                      <w:sz w:val="20"/>
                                      <w:szCs w:val="20"/>
                                    </w:rPr>
                                    <w:t>3. I take responsibility for my physical health.</w:t>
                                  </w:r>
                                </w:p>
                                <w:p w14:paraId="04AA076E" w14:textId="77777777" w:rsidR="00837DF9" w:rsidRPr="00940C82" w:rsidRDefault="00837DF9" w:rsidP="00C63089">
                                  <w:pPr>
                                    <w:rPr>
                                      <w:rFonts w:ascii="Arial" w:hAnsi="Arial" w:cs="Arial"/>
                                      <w:sz w:val="20"/>
                                      <w:szCs w:val="20"/>
                                    </w:rPr>
                                  </w:pPr>
                                  <w:r w:rsidRPr="00940C82">
                                    <w:rPr>
                                      <w:rFonts w:ascii="Arial" w:hAnsi="Arial" w:cs="Arial"/>
                                      <w:sz w:val="20"/>
                                      <w:szCs w:val="20"/>
                                    </w:rPr>
                                    <w:t>4. I am generally free from illness.</w:t>
                                  </w:r>
                                </w:p>
                                <w:p w14:paraId="09EBC35B" w14:textId="77777777" w:rsidR="00837DF9" w:rsidRPr="00940C82" w:rsidRDefault="00837DF9" w:rsidP="00C63089">
                                  <w:pPr>
                                    <w:rPr>
                                      <w:rFonts w:ascii="Arial" w:hAnsi="Arial" w:cs="Arial"/>
                                      <w:sz w:val="20"/>
                                      <w:szCs w:val="20"/>
                                    </w:rPr>
                                  </w:pPr>
                                  <w:r w:rsidRPr="00940C82">
                                    <w:rPr>
                                      <w:rFonts w:ascii="Arial" w:hAnsi="Arial" w:cs="Arial"/>
                                      <w:sz w:val="20"/>
                                      <w:szCs w:val="20"/>
                                    </w:rPr>
                                    <w:t>5. I have annual check-ups and specific medical checks as prescribed.</w:t>
                                  </w:r>
                                </w:p>
                                <w:p w14:paraId="34B23CF8" w14:textId="77777777" w:rsidR="00837DF9" w:rsidRPr="00940C82" w:rsidRDefault="00837DF9" w:rsidP="00C63089">
                                  <w:pPr>
                                    <w:rPr>
                                      <w:rFonts w:ascii="Arial" w:hAnsi="Arial" w:cs="Arial"/>
                                      <w:sz w:val="20"/>
                                      <w:szCs w:val="20"/>
                                    </w:rPr>
                                  </w:pPr>
                                  <w:r w:rsidRPr="00940C82">
                                    <w:rPr>
                                      <w:rFonts w:ascii="Arial" w:hAnsi="Arial" w:cs="Arial"/>
                                      <w:sz w:val="20"/>
                                      <w:szCs w:val="20"/>
                                    </w:rPr>
                                    <w:t>6. If at all, I use tobacco, alcohol, or prescribed drugs responsibly and moderately.</w:t>
                                  </w:r>
                                </w:p>
                                <w:p w14:paraId="34D9D7CD" w14:textId="77777777" w:rsidR="00837DF9" w:rsidRPr="00940C82" w:rsidRDefault="00837DF9" w:rsidP="00C63089">
                                  <w:pPr>
                                    <w:rPr>
                                      <w:rFonts w:ascii="Arial" w:hAnsi="Arial" w:cs="Arial"/>
                                      <w:sz w:val="20"/>
                                      <w:szCs w:val="20"/>
                                    </w:rPr>
                                  </w:pPr>
                                </w:p>
                              </w:tc>
                              <w:tc>
                                <w:tcPr>
                                  <w:tcW w:w="4564" w:type="dxa"/>
                                </w:tcPr>
                                <w:p w14:paraId="2438A7EB" w14:textId="77777777" w:rsidR="00837DF9" w:rsidRPr="00940C82" w:rsidRDefault="00837DF9" w:rsidP="00C63089">
                                  <w:pPr>
                                    <w:rPr>
                                      <w:rStyle w:val="Strong"/>
                                      <w:rFonts w:ascii="Arial" w:hAnsi="Arial" w:cs="Arial"/>
                                      <w:sz w:val="20"/>
                                      <w:szCs w:val="20"/>
                                    </w:rPr>
                                  </w:pPr>
                                  <w:r w:rsidRPr="00940C82">
                                    <w:rPr>
                                      <w:rStyle w:val="Strong"/>
                                      <w:rFonts w:ascii="Arial" w:hAnsi="Arial" w:cs="Arial"/>
                                      <w:sz w:val="20"/>
                                      <w:szCs w:val="20"/>
                                    </w:rPr>
                                    <w:t>Emotional: Red</w:t>
                                  </w:r>
                                </w:p>
                                <w:p w14:paraId="2C8EB10C" w14:textId="77777777" w:rsidR="00837DF9" w:rsidRPr="00940C82" w:rsidRDefault="00837DF9" w:rsidP="00C63089">
                                  <w:pPr>
                                    <w:rPr>
                                      <w:rFonts w:ascii="Arial" w:hAnsi="Arial" w:cs="Arial"/>
                                      <w:sz w:val="20"/>
                                      <w:szCs w:val="20"/>
                                    </w:rPr>
                                  </w:pPr>
                                  <w:r w:rsidRPr="00940C82">
                                    <w:rPr>
                                      <w:rFonts w:ascii="Arial" w:hAnsi="Arial" w:cs="Arial"/>
                                      <w:sz w:val="20"/>
                                      <w:szCs w:val="20"/>
                                    </w:rPr>
                                    <w:t>19. I have a sense of control in my life and am able to adapt to change.</w:t>
                                  </w:r>
                                </w:p>
                                <w:p w14:paraId="792AE88E" w14:textId="77777777" w:rsidR="00837DF9" w:rsidRPr="00940C82" w:rsidRDefault="00837DF9" w:rsidP="00C63089">
                                  <w:pPr>
                                    <w:rPr>
                                      <w:rFonts w:ascii="Arial" w:hAnsi="Arial" w:cs="Arial"/>
                                      <w:sz w:val="20"/>
                                      <w:szCs w:val="20"/>
                                    </w:rPr>
                                  </w:pPr>
                                  <w:r w:rsidRPr="00940C82">
                                    <w:rPr>
                                      <w:rFonts w:ascii="Arial" w:hAnsi="Arial" w:cs="Arial"/>
                                      <w:sz w:val="20"/>
                                      <w:szCs w:val="20"/>
                                    </w:rPr>
                                    <w:t>20. I perceive “problems” as opportunities for growth.</w:t>
                                  </w:r>
                                </w:p>
                                <w:p w14:paraId="7E288F8F" w14:textId="77777777" w:rsidR="00837DF9" w:rsidRPr="00940C82" w:rsidRDefault="00837DF9" w:rsidP="00C63089">
                                  <w:pPr>
                                    <w:rPr>
                                      <w:rFonts w:ascii="Arial" w:hAnsi="Arial" w:cs="Arial"/>
                                      <w:sz w:val="20"/>
                                      <w:szCs w:val="20"/>
                                    </w:rPr>
                                  </w:pPr>
                                  <w:r w:rsidRPr="00940C82">
                                    <w:rPr>
                                      <w:rFonts w:ascii="Arial" w:hAnsi="Arial" w:cs="Arial"/>
                                      <w:sz w:val="20"/>
                                      <w:szCs w:val="20"/>
                                    </w:rPr>
                                    <w:t>21. I am able to comfort or console myself when I am troubled.</w:t>
                                  </w:r>
                                </w:p>
                                <w:p w14:paraId="75186A71" w14:textId="77777777" w:rsidR="00837DF9" w:rsidRPr="00940C82" w:rsidRDefault="00837DF9" w:rsidP="00C63089">
                                  <w:pPr>
                                    <w:rPr>
                                      <w:rFonts w:ascii="Arial" w:hAnsi="Arial" w:cs="Arial"/>
                                      <w:sz w:val="20"/>
                                      <w:szCs w:val="20"/>
                                    </w:rPr>
                                  </w:pPr>
                                  <w:r w:rsidRPr="00940C82">
                                    <w:rPr>
                                      <w:rFonts w:ascii="Arial" w:hAnsi="Arial" w:cs="Arial"/>
                                      <w:sz w:val="20"/>
                                      <w:szCs w:val="20"/>
                                    </w:rPr>
                                    <w:t>22. I have a sense of fun and can laugh at myself.</w:t>
                                  </w:r>
                                </w:p>
                                <w:p w14:paraId="44B856E1" w14:textId="77777777" w:rsidR="00837DF9" w:rsidRPr="00940C82" w:rsidRDefault="00837DF9" w:rsidP="00C63089">
                                  <w:pPr>
                                    <w:rPr>
                                      <w:rFonts w:ascii="Arial" w:hAnsi="Arial" w:cs="Arial"/>
                                      <w:sz w:val="20"/>
                                      <w:szCs w:val="20"/>
                                    </w:rPr>
                                  </w:pPr>
                                  <w:r w:rsidRPr="00940C82">
                                    <w:rPr>
                                      <w:rFonts w:ascii="Arial" w:hAnsi="Arial" w:cs="Arial"/>
                                      <w:sz w:val="20"/>
                                      <w:szCs w:val="20"/>
                                    </w:rPr>
                                    <w:t>23. Others would describe me as emotionally stable.</w:t>
                                  </w:r>
                                </w:p>
                                <w:p w14:paraId="6EE9C9E1" w14:textId="77777777" w:rsidR="00837DF9" w:rsidRPr="00940C82" w:rsidRDefault="00837DF9" w:rsidP="00C63089">
                                  <w:pPr>
                                    <w:rPr>
                                      <w:rFonts w:ascii="Arial" w:hAnsi="Arial" w:cs="Arial"/>
                                      <w:sz w:val="20"/>
                                      <w:szCs w:val="20"/>
                                    </w:rPr>
                                  </w:pPr>
                                  <w:r w:rsidRPr="00940C82">
                                    <w:rPr>
                                      <w:rFonts w:ascii="Arial" w:hAnsi="Arial" w:cs="Arial"/>
                                      <w:sz w:val="20"/>
                                      <w:szCs w:val="20"/>
                                    </w:rPr>
                                    <w:t>24. I believe I am responsible for my feelings and how I express them.</w:t>
                                  </w:r>
                                </w:p>
                                <w:p w14:paraId="19F2BC45" w14:textId="77777777" w:rsidR="00837DF9" w:rsidRPr="00940C82" w:rsidRDefault="00837DF9" w:rsidP="00C63089">
                                  <w:pPr>
                                    <w:rPr>
                                      <w:rFonts w:ascii="Arial" w:hAnsi="Arial" w:cs="Arial"/>
                                      <w:sz w:val="20"/>
                                      <w:szCs w:val="20"/>
                                    </w:rPr>
                                  </w:pPr>
                                </w:p>
                              </w:tc>
                            </w:tr>
                            <w:tr w:rsidR="00837DF9" w14:paraId="15A3D8DE" w14:textId="77777777" w:rsidTr="00C63089">
                              <w:tc>
                                <w:tcPr>
                                  <w:tcW w:w="4431" w:type="dxa"/>
                                </w:tcPr>
                                <w:p w14:paraId="3743D9D3" w14:textId="77777777" w:rsidR="00837DF9" w:rsidRPr="00940C82" w:rsidRDefault="00837DF9" w:rsidP="00C63089">
                                  <w:pPr>
                                    <w:rPr>
                                      <w:rStyle w:val="Strong"/>
                                      <w:rFonts w:ascii="Arial" w:hAnsi="Arial" w:cs="Arial"/>
                                      <w:sz w:val="20"/>
                                      <w:szCs w:val="20"/>
                                    </w:rPr>
                                  </w:pPr>
                                  <w:r w:rsidRPr="00940C82">
                                    <w:rPr>
                                      <w:rStyle w:val="Strong"/>
                                      <w:rFonts w:ascii="Arial" w:hAnsi="Arial" w:cs="Arial"/>
                                      <w:sz w:val="20"/>
                                      <w:szCs w:val="20"/>
                                    </w:rPr>
                                    <w:t>Financial: Yellow</w:t>
                                  </w:r>
                                </w:p>
                                <w:p w14:paraId="41083644" w14:textId="77777777" w:rsidR="00837DF9" w:rsidRPr="00940C82" w:rsidRDefault="00837DF9" w:rsidP="00C63089">
                                  <w:pPr>
                                    <w:rPr>
                                      <w:rFonts w:ascii="Arial" w:hAnsi="Arial" w:cs="Arial"/>
                                      <w:sz w:val="20"/>
                                      <w:szCs w:val="20"/>
                                    </w:rPr>
                                  </w:pPr>
                                  <w:r w:rsidRPr="00940C82">
                                    <w:rPr>
                                      <w:rFonts w:ascii="Arial" w:hAnsi="Arial" w:cs="Arial"/>
                                      <w:sz w:val="20"/>
                                      <w:szCs w:val="20"/>
                                    </w:rPr>
                                    <w:t>7. I live within my means and take responsibility for my financial decisions.</w:t>
                                  </w:r>
                                </w:p>
                                <w:p w14:paraId="73169489" w14:textId="77777777" w:rsidR="00837DF9" w:rsidRPr="00940C82" w:rsidRDefault="00837DF9" w:rsidP="00C63089">
                                  <w:pPr>
                                    <w:rPr>
                                      <w:rFonts w:ascii="Arial" w:hAnsi="Arial" w:cs="Arial"/>
                                      <w:sz w:val="20"/>
                                      <w:szCs w:val="20"/>
                                    </w:rPr>
                                  </w:pPr>
                                  <w:r w:rsidRPr="00940C82">
                                    <w:rPr>
                                      <w:rFonts w:ascii="Arial" w:hAnsi="Arial" w:cs="Arial"/>
                                      <w:sz w:val="20"/>
                                      <w:szCs w:val="20"/>
                                    </w:rPr>
                                    <w:t>8. My spending and saving habits reflect my values and beliefs.</w:t>
                                  </w:r>
                                </w:p>
                                <w:p w14:paraId="444D30B3" w14:textId="77777777" w:rsidR="00837DF9" w:rsidRPr="00940C82" w:rsidRDefault="00837DF9" w:rsidP="00C63089">
                                  <w:pPr>
                                    <w:rPr>
                                      <w:rFonts w:ascii="Arial" w:hAnsi="Arial" w:cs="Arial"/>
                                      <w:sz w:val="20"/>
                                      <w:szCs w:val="20"/>
                                    </w:rPr>
                                  </w:pPr>
                                  <w:r w:rsidRPr="00940C82">
                                    <w:rPr>
                                      <w:rFonts w:ascii="Arial" w:hAnsi="Arial" w:cs="Arial"/>
                                      <w:sz w:val="20"/>
                                      <w:szCs w:val="20"/>
                                    </w:rPr>
                                    <w:t>9. I actively plan for periods in my life when I may not have income.</w:t>
                                  </w:r>
                                </w:p>
                                <w:p w14:paraId="60521047" w14:textId="77777777" w:rsidR="00837DF9" w:rsidRPr="00940C82" w:rsidRDefault="00837DF9" w:rsidP="00C63089">
                                  <w:pPr>
                                    <w:rPr>
                                      <w:rFonts w:ascii="Arial" w:hAnsi="Arial" w:cs="Arial"/>
                                      <w:sz w:val="20"/>
                                      <w:szCs w:val="20"/>
                                    </w:rPr>
                                  </w:pPr>
                                  <w:r w:rsidRPr="00940C82">
                                    <w:rPr>
                                      <w:rFonts w:ascii="Arial" w:hAnsi="Arial" w:cs="Arial"/>
                                      <w:sz w:val="20"/>
                                      <w:szCs w:val="20"/>
                                    </w:rPr>
                                    <w:t>10. I pay bills on time and positively manage credit.</w:t>
                                  </w:r>
                                </w:p>
                                <w:p w14:paraId="4747580C" w14:textId="77777777" w:rsidR="00837DF9" w:rsidRPr="00940C82" w:rsidRDefault="00837DF9" w:rsidP="00C63089">
                                  <w:pPr>
                                    <w:rPr>
                                      <w:rFonts w:ascii="Arial" w:hAnsi="Arial" w:cs="Arial"/>
                                      <w:sz w:val="20"/>
                                      <w:szCs w:val="20"/>
                                    </w:rPr>
                                  </w:pPr>
                                  <w:r w:rsidRPr="00940C82">
                                    <w:rPr>
                                      <w:rFonts w:ascii="Arial" w:hAnsi="Arial" w:cs="Arial"/>
                                      <w:sz w:val="20"/>
                                      <w:szCs w:val="20"/>
                                    </w:rPr>
                                    <w:t>11. I balance present-day spending with saving for the future.</w:t>
                                  </w:r>
                                </w:p>
                                <w:p w14:paraId="17099F8D" w14:textId="77777777" w:rsidR="00837DF9" w:rsidRPr="00940C82" w:rsidRDefault="00837DF9" w:rsidP="00C63089">
                                  <w:pPr>
                                    <w:rPr>
                                      <w:rFonts w:ascii="Arial" w:hAnsi="Arial" w:cs="Arial"/>
                                      <w:sz w:val="20"/>
                                      <w:szCs w:val="20"/>
                                    </w:rPr>
                                  </w:pPr>
                                  <w:r w:rsidRPr="00940C82">
                                    <w:rPr>
                                      <w:rFonts w:ascii="Arial" w:hAnsi="Arial" w:cs="Arial"/>
                                      <w:sz w:val="20"/>
                                      <w:szCs w:val="20"/>
                                    </w:rPr>
                                    <w:t>12. I have similar financial beliefs and practices as those with whom I am close.</w:t>
                                  </w:r>
                                </w:p>
                                <w:p w14:paraId="673A99DF" w14:textId="77777777" w:rsidR="00837DF9" w:rsidRPr="00940C82" w:rsidRDefault="00837DF9" w:rsidP="00C63089">
                                  <w:pPr>
                                    <w:rPr>
                                      <w:rFonts w:ascii="Arial" w:hAnsi="Arial" w:cs="Arial"/>
                                      <w:sz w:val="20"/>
                                      <w:szCs w:val="20"/>
                                    </w:rPr>
                                  </w:pPr>
                                </w:p>
                              </w:tc>
                              <w:tc>
                                <w:tcPr>
                                  <w:tcW w:w="4564" w:type="dxa"/>
                                </w:tcPr>
                                <w:p w14:paraId="4E2DDBF3" w14:textId="77777777" w:rsidR="00837DF9" w:rsidRPr="00940C82" w:rsidRDefault="00837DF9" w:rsidP="00C63089">
                                  <w:pPr>
                                    <w:rPr>
                                      <w:rStyle w:val="Strong"/>
                                      <w:rFonts w:ascii="Arial" w:hAnsi="Arial" w:cs="Arial"/>
                                      <w:sz w:val="20"/>
                                      <w:szCs w:val="20"/>
                                    </w:rPr>
                                  </w:pPr>
                                  <w:r w:rsidRPr="00940C82">
                                    <w:rPr>
                                      <w:rStyle w:val="Strong"/>
                                      <w:rFonts w:ascii="Arial" w:hAnsi="Arial" w:cs="Arial"/>
                                      <w:sz w:val="20"/>
                                      <w:szCs w:val="20"/>
                                    </w:rPr>
                                    <w:t>Social: Green</w:t>
                                  </w:r>
                                </w:p>
                                <w:p w14:paraId="505BCE3F" w14:textId="77777777" w:rsidR="00837DF9" w:rsidRPr="00940C82" w:rsidRDefault="00837DF9" w:rsidP="00C63089">
                                  <w:pPr>
                                    <w:rPr>
                                      <w:rFonts w:ascii="Arial" w:hAnsi="Arial" w:cs="Arial"/>
                                      <w:sz w:val="20"/>
                                      <w:szCs w:val="20"/>
                                    </w:rPr>
                                  </w:pPr>
                                  <w:r w:rsidRPr="00940C82">
                                    <w:rPr>
                                      <w:rFonts w:ascii="Arial" w:hAnsi="Arial" w:cs="Arial"/>
                                      <w:sz w:val="20"/>
                                      <w:szCs w:val="20"/>
                                    </w:rPr>
                                    <w:t>25. I have at least three people with whom I have a close, trusting relationship.</w:t>
                                  </w:r>
                                </w:p>
                                <w:p w14:paraId="6D041FF9" w14:textId="77777777" w:rsidR="00837DF9" w:rsidRPr="00940C82" w:rsidRDefault="00837DF9" w:rsidP="00C63089">
                                  <w:pPr>
                                    <w:rPr>
                                      <w:rFonts w:ascii="Arial" w:hAnsi="Arial" w:cs="Arial"/>
                                      <w:sz w:val="20"/>
                                      <w:szCs w:val="20"/>
                                    </w:rPr>
                                  </w:pPr>
                                  <w:r w:rsidRPr="00940C82">
                                    <w:rPr>
                                      <w:rFonts w:ascii="Arial" w:hAnsi="Arial" w:cs="Arial"/>
                                      <w:sz w:val="20"/>
                                      <w:szCs w:val="20"/>
                                    </w:rPr>
                                    <w:t>26. I am able to resolve conflicts in all areas of my life.</w:t>
                                  </w:r>
                                </w:p>
                                <w:p w14:paraId="524B9289" w14:textId="77777777" w:rsidR="00837DF9" w:rsidRPr="00940C82" w:rsidRDefault="00837DF9" w:rsidP="00C63089">
                                  <w:pPr>
                                    <w:rPr>
                                      <w:rFonts w:ascii="Arial" w:hAnsi="Arial" w:cs="Arial"/>
                                      <w:sz w:val="20"/>
                                      <w:szCs w:val="20"/>
                                    </w:rPr>
                                  </w:pPr>
                                  <w:r w:rsidRPr="00940C82">
                                    <w:rPr>
                                      <w:rFonts w:ascii="Arial" w:hAnsi="Arial" w:cs="Arial"/>
                                      <w:sz w:val="20"/>
                                      <w:szCs w:val="20"/>
                                    </w:rPr>
                                    <w:t>27. I have satisfying social interactions with others.</w:t>
                                  </w:r>
                                </w:p>
                                <w:p w14:paraId="38416E02" w14:textId="77777777" w:rsidR="00837DF9" w:rsidRPr="00940C82" w:rsidRDefault="00837DF9" w:rsidP="00C63089">
                                  <w:pPr>
                                    <w:rPr>
                                      <w:rFonts w:ascii="Arial" w:hAnsi="Arial" w:cs="Arial"/>
                                      <w:sz w:val="20"/>
                                      <w:szCs w:val="20"/>
                                    </w:rPr>
                                  </w:pPr>
                                  <w:r w:rsidRPr="00940C82">
                                    <w:rPr>
                                      <w:rFonts w:ascii="Arial" w:hAnsi="Arial" w:cs="Arial"/>
                                      <w:sz w:val="20"/>
                                      <w:szCs w:val="20"/>
                                    </w:rPr>
                                    <w:t>28. I am aware and able to set and respect my own and others’ boundaries.</w:t>
                                  </w:r>
                                </w:p>
                                <w:p w14:paraId="41260D35" w14:textId="77777777" w:rsidR="00837DF9" w:rsidRPr="00940C82" w:rsidRDefault="00837DF9" w:rsidP="00C63089">
                                  <w:pPr>
                                    <w:rPr>
                                      <w:rFonts w:ascii="Arial" w:hAnsi="Arial" w:cs="Arial"/>
                                      <w:sz w:val="20"/>
                                      <w:szCs w:val="20"/>
                                    </w:rPr>
                                  </w:pPr>
                                  <w:r w:rsidRPr="00940C82">
                                    <w:rPr>
                                      <w:rFonts w:ascii="Arial" w:hAnsi="Arial" w:cs="Arial"/>
                                      <w:sz w:val="20"/>
                                      <w:szCs w:val="20"/>
                                    </w:rPr>
                                    <w:t>29. I am aware of the feelings of others and can respond appropriately.</w:t>
                                  </w:r>
                                </w:p>
                                <w:p w14:paraId="6BD572DB" w14:textId="77777777" w:rsidR="00837DF9" w:rsidRPr="00940C82" w:rsidRDefault="00837DF9" w:rsidP="00C63089">
                                  <w:pPr>
                                    <w:rPr>
                                      <w:rFonts w:ascii="Arial" w:hAnsi="Arial" w:cs="Arial"/>
                                      <w:sz w:val="20"/>
                                      <w:szCs w:val="20"/>
                                    </w:rPr>
                                  </w:pPr>
                                  <w:r w:rsidRPr="00940C82">
                                    <w:rPr>
                                      <w:rFonts w:ascii="Arial" w:hAnsi="Arial" w:cs="Arial"/>
                                      <w:sz w:val="20"/>
                                      <w:szCs w:val="20"/>
                                    </w:rPr>
                                    <w:t>30. I have a sense of belonging to a group or within organizations.</w:t>
                                  </w:r>
                                </w:p>
                                <w:p w14:paraId="76A43C22" w14:textId="77777777" w:rsidR="00837DF9" w:rsidRPr="00940C82" w:rsidRDefault="00837DF9" w:rsidP="00C63089">
                                  <w:pPr>
                                    <w:rPr>
                                      <w:rFonts w:ascii="Arial" w:hAnsi="Arial" w:cs="Arial"/>
                                      <w:sz w:val="20"/>
                                      <w:szCs w:val="20"/>
                                    </w:rPr>
                                  </w:pPr>
                                </w:p>
                              </w:tc>
                            </w:tr>
                            <w:tr w:rsidR="00837DF9" w14:paraId="6C4F10E3" w14:textId="77777777" w:rsidTr="00C63089">
                              <w:tc>
                                <w:tcPr>
                                  <w:tcW w:w="4431" w:type="dxa"/>
                                </w:tcPr>
                                <w:p w14:paraId="49C38182" w14:textId="77777777" w:rsidR="00837DF9" w:rsidRPr="00940C82" w:rsidRDefault="00837DF9" w:rsidP="00C63089">
                                  <w:pPr>
                                    <w:rPr>
                                      <w:rStyle w:val="Strong"/>
                                      <w:rFonts w:ascii="Arial" w:hAnsi="Arial" w:cs="Arial"/>
                                      <w:sz w:val="20"/>
                                      <w:szCs w:val="20"/>
                                    </w:rPr>
                                  </w:pPr>
                                  <w:r w:rsidRPr="00940C82">
                                    <w:rPr>
                                      <w:rStyle w:val="Strong"/>
                                      <w:rFonts w:ascii="Arial" w:hAnsi="Arial" w:cs="Arial"/>
                                      <w:sz w:val="20"/>
                                      <w:szCs w:val="20"/>
                                    </w:rPr>
                                    <w:t>Intellectual: Purple</w:t>
                                  </w:r>
                                </w:p>
                                <w:p w14:paraId="6C4C2F4A" w14:textId="77777777" w:rsidR="00837DF9" w:rsidRPr="00940C82" w:rsidRDefault="00837DF9" w:rsidP="00C63089">
                                  <w:pPr>
                                    <w:rPr>
                                      <w:rFonts w:ascii="Arial" w:hAnsi="Arial" w:cs="Arial"/>
                                      <w:sz w:val="20"/>
                                      <w:szCs w:val="20"/>
                                    </w:rPr>
                                  </w:pPr>
                                  <w:r w:rsidRPr="00940C82">
                                    <w:rPr>
                                      <w:rFonts w:ascii="Arial" w:hAnsi="Arial" w:cs="Arial"/>
                                      <w:sz w:val="20"/>
                                      <w:szCs w:val="20"/>
                                    </w:rPr>
                                    <w:t>13. I enjoy learning new skills and information.</w:t>
                                  </w:r>
                                </w:p>
                                <w:p w14:paraId="41BF2CA2" w14:textId="77777777" w:rsidR="00837DF9" w:rsidRPr="00940C82" w:rsidRDefault="00837DF9" w:rsidP="00C63089">
                                  <w:pPr>
                                    <w:rPr>
                                      <w:rFonts w:ascii="Arial" w:hAnsi="Arial" w:cs="Arial"/>
                                      <w:sz w:val="20"/>
                                      <w:szCs w:val="20"/>
                                    </w:rPr>
                                  </w:pPr>
                                  <w:r w:rsidRPr="00940C82">
                                    <w:rPr>
                                      <w:rFonts w:ascii="Arial" w:hAnsi="Arial" w:cs="Arial"/>
                                      <w:sz w:val="20"/>
                                      <w:szCs w:val="20"/>
                                    </w:rPr>
                                    <w:t>14. I have positive thoughts (low degree of negativity &amp; cynicism).</w:t>
                                  </w:r>
                                </w:p>
                                <w:p w14:paraId="5E201B57" w14:textId="77777777" w:rsidR="00837DF9" w:rsidRPr="00940C82" w:rsidRDefault="00837DF9" w:rsidP="00C63089">
                                  <w:pPr>
                                    <w:rPr>
                                      <w:rFonts w:ascii="Arial" w:hAnsi="Arial" w:cs="Arial"/>
                                      <w:sz w:val="20"/>
                                      <w:szCs w:val="20"/>
                                    </w:rPr>
                                  </w:pPr>
                                  <w:r w:rsidRPr="00940C82">
                                    <w:rPr>
                                      <w:rFonts w:ascii="Arial" w:hAnsi="Arial" w:cs="Arial"/>
                                      <w:sz w:val="20"/>
                                      <w:szCs w:val="20"/>
                                    </w:rPr>
                                    <w:t>15. I am generally satisfied with my vocation/major.</w:t>
                                  </w:r>
                                </w:p>
                                <w:p w14:paraId="10C5C64E" w14:textId="77777777" w:rsidR="00837DF9" w:rsidRPr="00940C82" w:rsidRDefault="00837DF9" w:rsidP="00C63089">
                                  <w:pPr>
                                    <w:rPr>
                                      <w:rFonts w:ascii="Arial" w:hAnsi="Arial" w:cs="Arial"/>
                                      <w:sz w:val="20"/>
                                      <w:szCs w:val="20"/>
                                    </w:rPr>
                                  </w:pPr>
                                  <w:r w:rsidRPr="00940C82">
                                    <w:rPr>
                                      <w:rFonts w:ascii="Arial" w:hAnsi="Arial" w:cs="Arial"/>
                                      <w:sz w:val="20"/>
                                      <w:szCs w:val="20"/>
                                    </w:rPr>
                                    <w:t>16. I commit time and energy to professional growth and self-development.</w:t>
                                  </w:r>
                                </w:p>
                                <w:p w14:paraId="0E554ED1" w14:textId="77777777" w:rsidR="00837DF9" w:rsidRPr="00940C82" w:rsidRDefault="00837DF9" w:rsidP="00C63089">
                                  <w:pPr>
                                    <w:rPr>
                                      <w:rFonts w:ascii="Arial" w:hAnsi="Arial" w:cs="Arial"/>
                                      <w:sz w:val="20"/>
                                      <w:szCs w:val="20"/>
                                    </w:rPr>
                                  </w:pPr>
                                  <w:r w:rsidRPr="00940C82">
                                    <w:rPr>
                                      <w:rFonts w:ascii="Arial" w:hAnsi="Arial" w:cs="Arial"/>
                                      <w:sz w:val="20"/>
                                      <w:szCs w:val="20"/>
                                    </w:rPr>
                                    <w:t>17. My work is stimulating, rewarding, and reflects my values.</w:t>
                                  </w:r>
                                </w:p>
                                <w:p w14:paraId="79BD6F67" w14:textId="77777777" w:rsidR="00837DF9" w:rsidRPr="00940C82" w:rsidRDefault="00837DF9" w:rsidP="00C63089">
                                  <w:pPr>
                                    <w:rPr>
                                      <w:rFonts w:ascii="Arial" w:hAnsi="Arial" w:cs="Arial"/>
                                      <w:sz w:val="20"/>
                                      <w:szCs w:val="20"/>
                                    </w:rPr>
                                  </w:pPr>
                                  <w:r w:rsidRPr="00940C82">
                                    <w:rPr>
                                      <w:rFonts w:ascii="Arial" w:hAnsi="Arial" w:cs="Arial"/>
                                      <w:sz w:val="20"/>
                                      <w:szCs w:val="20"/>
                                    </w:rPr>
                                    <w:t>18. I pursue mentally stimulating interests and hobbies.</w:t>
                                  </w:r>
                                </w:p>
                              </w:tc>
                              <w:tc>
                                <w:tcPr>
                                  <w:tcW w:w="4564" w:type="dxa"/>
                                </w:tcPr>
                                <w:p w14:paraId="7367CD8F" w14:textId="77777777" w:rsidR="00837DF9" w:rsidRPr="00940C82" w:rsidRDefault="00837DF9" w:rsidP="00C63089">
                                  <w:pPr>
                                    <w:rPr>
                                      <w:rStyle w:val="Strong"/>
                                      <w:rFonts w:ascii="Arial" w:hAnsi="Arial" w:cs="Arial"/>
                                      <w:sz w:val="20"/>
                                      <w:szCs w:val="20"/>
                                    </w:rPr>
                                  </w:pPr>
                                  <w:r w:rsidRPr="00940C82">
                                    <w:rPr>
                                      <w:rStyle w:val="Strong"/>
                                      <w:rFonts w:ascii="Arial" w:hAnsi="Arial" w:cs="Arial"/>
                                      <w:sz w:val="20"/>
                                      <w:szCs w:val="20"/>
                                    </w:rPr>
                                    <w:t>Spiritual: Blue</w:t>
                                  </w:r>
                                </w:p>
                                <w:p w14:paraId="7045CCA0" w14:textId="77777777" w:rsidR="00837DF9" w:rsidRPr="00940C82" w:rsidRDefault="00837DF9" w:rsidP="00C63089">
                                  <w:pPr>
                                    <w:rPr>
                                      <w:rFonts w:ascii="Arial" w:hAnsi="Arial" w:cs="Arial"/>
                                      <w:sz w:val="20"/>
                                      <w:szCs w:val="20"/>
                                    </w:rPr>
                                  </w:pPr>
                                  <w:r w:rsidRPr="00940C82">
                                    <w:rPr>
                                      <w:rFonts w:ascii="Arial" w:hAnsi="Arial" w:cs="Arial"/>
                                      <w:sz w:val="20"/>
                                      <w:szCs w:val="20"/>
                                    </w:rPr>
                                    <w:t>31. I have a sense of meaning and purpose in my life.</w:t>
                                  </w:r>
                                </w:p>
                                <w:p w14:paraId="40C802B2" w14:textId="77777777" w:rsidR="00837DF9" w:rsidRPr="00940C82" w:rsidRDefault="00837DF9" w:rsidP="00C63089">
                                  <w:pPr>
                                    <w:rPr>
                                      <w:rFonts w:ascii="Arial" w:hAnsi="Arial" w:cs="Arial"/>
                                      <w:sz w:val="20"/>
                                      <w:szCs w:val="20"/>
                                    </w:rPr>
                                  </w:pPr>
                                  <w:r w:rsidRPr="00940C82">
                                    <w:rPr>
                                      <w:rFonts w:ascii="Arial" w:hAnsi="Arial" w:cs="Arial"/>
                                      <w:sz w:val="20"/>
                                      <w:szCs w:val="20"/>
                                    </w:rPr>
                                    <w:t>32. I have a general sense of serenity.</w:t>
                                  </w:r>
                                </w:p>
                                <w:p w14:paraId="541C4825" w14:textId="77777777" w:rsidR="00837DF9" w:rsidRPr="00940C82" w:rsidRDefault="00837DF9" w:rsidP="00C63089">
                                  <w:pPr>
                                    <w:rPr>
                                      <w:rFonts w:ascii="Arial" w:hAnsi="Arial" w:cs="Arial"/>
                                      <w:sz w:val="20"/>
                                      <w:szCs w:val="20"/>
                                    </w:rPr>
                                  </w:pPr>
                                  <w:r w:rsidRPr="00940C82">
                                    <w:rPr>
                                      <w:rFonts w:ascii="Arial" w:hAnsi="Arial" w:cs="Arial"/>
                                      <w:sz w:val="20"/>
                                      <w:szCs w:val="20"/>
                                    </w:rPr>
                                    <w:t>33. I am happy with the beliefs I hold.</w:t>
                                  </w:r>
                                </w:p>
                                <w:p w14:paraId="5C089958" w14:textId="77777777" w:rsidR="00837DF9" w:rsidRPr="00940C82" w:rsidRDefault="00837DF9" w:rsidP="00C63089">
                                  <w:pPr>
                                    <w:rPr>
                                      <w:rFonts w:ascii="Arial" w:hAnsi="Arial" w:cs="Arial"/>
                                      <w:sz w:val="20"/>
                                      <w:szCs w:val="20"/>
                                    </w:rPr>
                                  </w:pPr>
                                  <w:r w:rsidRPr="00940C82">
                                    <w:rPr>
                                      <w:rFonts w:ascii="Arial" w:hAnsi="Arial" w:cs="Arial"/>
                                      <w:sz w:val="20"/>
                                      <w:szCs w:val="20"/>
                                    </w:rPr>
                                    <w:t>34. I practice prayer, meditation, or engage in some type of reflective growth.</w:t>
                                  </w:r>
                                </w:p>
                                <w:p w14:paraId="50EFA002" w14:textId="77777777" w:rsidR="00837DF9" w:rsidRPr="00940C82" w:rsidRDefault="00837DF9" w:rsidP="00C63089">
                                  <w:pPr>
                                    <w:rPr>
                                      <w:rFonts w:ascii="Arial" w:hAnsi="Arial" w:cs="Arial"/>
                                      <w:sz w:val="20"/>
                                      <w:szCs w:val="20"/>
                                    </w:rPr>
                                  </w:pPr>
                                  <w:r w:rsidRPr="00940C82">
                                    <w:rPr>
                                      <w:rFonts w:ascii="Arial" w:hAnsi="Arial" w:cs="Arial"/>
                                      <w:sz w:val="20"/>
                                      <w:szCs w:val="20"/>
                                    </w:rPr>
                                    <w:t>35. Principles/ethics/morals provide guides for my life.</w:t>
                                  </w:r>
                                </w:p>
                                <w:p w14:paraId="13DA3ACE" w14:textId="77777777" w:rsidR="00837DF9" w:rsidRPr="00940C82" w:rsidRDefault="00837DF9" w:rsidP="00C63089">
                                  <w:pPr>
                                    <w:rPr>
                                      <w:rFonts w:ascii="Arial" w:hAnsi="Arial" w:cs="Arial"/>
                                      <w:sz w:val="20"/>
                                      <w:szCs w:val="20"/>
                                    </w:rPr>
                                  </w:pPr>
                                  <w:r w:rsidRPr="00940C82">
                                    <w:rPr>
                                      <w:rFonts w:ascii="Arial" w:hAnsi="Arial" w:cs="Arial"/>
                                      <w:sz w:val="20"/>
                                      <w:szCs w:val="20"/>
                                    </w:rPr>
                                    <w:t>36. I trust others and am able to forgive others and myself.</w:t>
                                  </w:r>
                                </w:p>
                                <w:p w14:paraId="360EAEA7" w14:textId="77777777" w:rsidR="00837DF9" w:rsidRPr="00940C82" w:rsidRDefault="00837DF9" w:rsidP="00C63089">
                                  <w:pPr>
                                    <w:rPr>
                                      <w:rFonts w:ascii="Arial" w:hAnsi="Arial" w:cs="Arial"/>
                                      <w:sz w:val="20"/>
                                      <w:szCs w:val="20"/>
                                    </w:rPr>
                                  </w:pPr>
                                </w:p>
                              </w:tc>
                            </w:tr>
                          </w:tbl>
                          <w:p w14:paraId="3047B499" w14:textId="77777777" w:rsidR="00837DF9" w:rsidRDefault="00837DF9" w:rsidP="00C63089"/>
                          <w:p w14:paraId="49E82D38" w14:textId="77777777" w:rsidR="00837DF9" w:rsidRPr="00940C82" w:rsidRDefault="00837DF9" w:rsidP="00C63089">
                            <w:pPr>
                              <w:jc w:val="both"/>
                              <w:rPr>
                                <w:rFonts w:ascii="Arial" w:hAnsi="Arial" w:cs="Arial"/>
                              </w:rPr>
                            </w:pPr>
                            <w:r w:rsidRPr="00940C82">
                              <w:rPr>
                                <w:rFonts w:ascii="Arial" w:hAnsi="Arial" w:cs="Arial"/>
                              </w:rPr>
                              <w:t>After completing the Wellness Wheel, reflect on these questions: What are your highest and lowest categories? Are you surprised by your results? Are there any changes you want to make in your life to “balance” your Wellness Wheel? If so, make a plan and set a date to check in with yourself on your progress. Share your plan with a friend to help keep you accountable.</w:t>
                            </w:r>
                          </w:p>
                          <w:p w14:paraId="6B1B9CCD" w14:textId="77777777" w:rsidR="00837DF9" w:rsidRDefault="00837DF9" w:rsidP="00C63089"/>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EF238" id="Text Box 180" o:spid="_x0000_s1110" type="#_x0000_t202" style="position:absolute;left:0;text-align:left;margin-left:65.95pt;margin-top:.05pt;width:465.1pt;height:655.2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" filled="f" stroked="f" strokeweight=".5pt">
                <v:textbox inset=",7.2pt,,0">
                  <w:txbxContent>
                    <w:tbl>
                      <w:tblPr>
                        <w:tblStyle w:val="TableGrid"/>
                        <w:tblW w:w="0" w:type="auto"/>
                        <w:tblLook w:val="04A0" w:firstRow="1" w:lastRow="0" w:firstColumn="1" w:lastColumn="0" w:noHBand="0" w:noVBand="1"/>
                      </w:tblPr>
                      <w:tblGrid>
                        <w:gridCol w:w="4431"/>
                        <w:gridCol w:w="4564"/>
                      </w:tblGrid>
                      <w:tr w:rsidR="00837DF9" w14:paraId="102D5C8A" w14:textId="77777777" w:rsidTr="00C63089">
                        <w:tc>
                          <w:tcPr>
                            <w:tcW w:w="4431" w:type="dxa"/>
                          </w:tcPr>
                          <w:p w14:paraId="6D793CDF" w14:textId="77777777" w:rsidR="00837DF9" w:rsidRPr="00940C82" w:rsidRDefault="00837DF9" w:rsidP="00C63089">
                            <w:pPr>
                              <w:rPr>
                                <w:rStyle w:val="Strong"/>
                                <w:rFonts w:ascii="Arial" w:hAnsi="Arial" w:cs="Arial"/>
                                <w:sz w:val="20"/>
                                <w:szCs w:val="20"/>
                              </w:rPr>
                            </w:pPr>
                            <w:r w:rsidRPr="00940C82">
                              <w:rPr>
                                <w:rStyle w:val="Strong"/>
                                <w:rFonts w:ascii="Arial" w:hAnsi="Arial" w:cs="Arial"/>
                                <w:sz w:val="20"/>
                                <w:szCs w:val="20"/>
                              </w:rPr>
                              <w:t>Physical: Orange</w:t>
                            </w:r>
                          </w:p>
                          <w:p w14:paraId="5F213377" w14:textId="77777777" w:rsidR="00837DF9" w:rsidRPr="00940C82" w:rsidRDefault="00837DF9" w:rsidP="00C63089">
                            <w:pPr>
                              <w:rPr>
                                <w:rFonts w:ascii="Arial" w:hAnsi="Arial" w:cs="Arial"/>
                                <w:sz w:val="20"/>
                                <w:szCs w:val="20"/>
                              </w:rPr>
                            </w:pPr>
                            <w:r w:rsidRPr="00940C82">
                              <w:rPr>
                                <w:rFonts w:ascii="Arial" w:hAnsi="Arial" w:cs="Arial"/>
                                <w:sz w:val="20"/>
                                <w:szCs w:val="20"/>
                              </w:rPr>
                              <w:t>1. I eat a balanced, nutritional diet.</w:t>
                            </w:r>
                          </w:p>
                          <w:p w14:paraId="17C05132" w14:textId="77777777" w:rsidR="00837DF9" w:rsidRPr="00940C82" w:rsidRDefault="00837DF9" w:rsidP="00C63089">
                            <w:pPr>
                              <w:rPr>
                                <w:rFonts w:ascii="Arial" w:hAnsi="Arial" w:cs="Arial"/>
                                <w:sz w:val="20"/>
                                <w:szCs w:val="20"/>
                              </w:rPr>
                            </w:pPr>
                            <w:r w:rsidRPr="00940C82">
                              <w:rPr>
                                <w:rFonts w:ascii="Arial" w:hAnsi="Arial" w:cs="Arial"/>
                                <w:sz w:val="20"/>
                                <w:szCs w:val="20"/>
                              </w:rPr>
                              <w:t>2. I exercise at least three times a week.</w:t>
                            </w:r>
                          </w:p>
                          <w:p w14:paraId="47F7B365" w14:textId="77777777" w:rsidR="00837DF9" w:rsidRPr="00940C82" w:rsidRDefault="00837DF9" w:rsidP="00C63089">
                            <w:pPr>
                              <w:rPr>
                                <w:rFonts w:ascii="Arial" w:hAnsi="Arial" w:cs="Arial"/>
                                <w:sz w:val="20"/>
                                <w:szCs w:val="20"/>
                              </w:rPr>
                            </w:pPr>
                            <w:r w:rsidRPr="00940C82">
                              <w:rPr>
                                <w:rFonts w:ascii="Arial" w:hAnsi="Arial" w:cs="Arial"/>
                                <w:sz w:val="20"/>
                                <w:szCs w:val="20"/>
                              </w:rPr>
                              <w:t>3. I take responsibility for my physical health.</w:t>
                            </w:r>
                          </w:p>
                          <w:p w14:paraId="04AA076E" w14:textId="77777777" w:rsidR="00837DF9" w:rsidRPr="00940C82" w:rsidRDefault="00837DF9" w:rsidP="00C63089">
                            <w:pPr>
                              <w:rPr>
                                <w:rFonts w:ascii="Arial" w:hAnsi="Arial" w:cs="Arial"/>
                                <w:sz w:val="20"/>
                                <w:szCs w:val="20"/>
                              </w:rPr>
                            </w:pPr>
                            <w:r w:rsidRPr="00940C82">
                              <w:rPr>
                                <w:rFonts w:ascii="Arial" w:hAnsi="Arial" w:cs="Arial"/>
                                <w:sz w:val="20"/>
                                <w:szCs w:val="20"/>
                              </w:rPr>
                              <w:t>4. I am generally free from illness.</w:t>
                            </w:r>
                          </w:p>
                          <w:p w14:paraId="09EBC35B" w14:textId="77777777" w:rsidR="00837DF9" w:rsidRPr="00940C82" w:rsidRDefault="00837DF9" w:rsidP="00C63089">
                            <w:pPr>
                              <w:rPr>
                                <w:rFonts w:ascii="Arial" w:hAnsi="Arial" w:cs="Arial"/>
                                <w:sz w:val="20"/>
                                <w:szCs w:val="20"/>
                              </w:rPr>
                            </w:pPr>
                            <w:r w:rsidRPr="00940C82">
                              <w:rPr>
                                <w:rFonts w:ascii="Arial" w:hAnsi="Arial" w:cs="Arial"/>
                                <w:sz w:val="20"/>
                                <w:szCs w:val="20"/>
                              </w:rPr>
                              <w:t>5. I have annual check-ups and specific medical checks as prescribed.</w:t>
                            </w:r>
                          </w:p>
                          <w:p w14:paraId="34B23CF8" w14:textId="77777777" w:rsidR="00837DF9" w:rsidRPr="00940C82" w:rsidRDefault="00837DF9" w:rsidP="00C63089">
                            <w:pPr>
                              <w:rPr>
                                <w:rFonts w:ascii="Arial" w:hAnsi="Arial" w:cs="Arial"/>
                                <w:sz w:val="20"/>
                                <w:szCs w:val="20"/>
                              </w:rPr>
                            </w:pPr>
                            <w:r w:rsidRPr="00940C82">
                              <w:rPr>
                                <w:rFonts w:ascii="Arial" w:hAnsi="Arial" w:cs="Arial"/>
                                <w:sz w:val="20"/>
                                <w:szCs w:val="20"/>
                              </w:rPr>
                              <w:t>6. If at all, I use tobacco, alcohol, or prescribed drugs responsibly and moderately.</w:t>
                            </w:r>
                          </w:p>
                          <w:p w14:paraId="34D9D7CD" w14:textId="77777777" w:rsidR="00837DF9" w:rsidRPr="00940C82" w:rsidRDefault="00837DF9" w:rsidP="00C63089">
                            <w:pPr>
                              <w:rPr>
                                <w:rFonts w:ascii="Arial" w:hAnsi="Arial" w:cs="Arial"/>
                                <w:sz w:val="20"/>
                                <w:szCs w:val="20"/>
                              </w:rPr>
                            </w:pPr>
                          </w:p>
                        </w:tc>
                        <w:tc>
                          <w:tcPr>
                            <w:tcW w:w="4564" w:type="dxa"/>
                          </w:tcPr>
                          <w:p w14:paraId="2438A7EB" w14:textId="77777777" w:rsidR="00837DF9" w:rsidRPr="00940C82" w:rsidRDefault="00837DF9" w:rsidP="00C63089">
                            <w:pPr>
                              <w:rPr>
                                <w:rStyle w:val="Strong"/>
                                <w:rFonts w:ascii="Arial" w:hAnsi="Arial" w:cs="Arial"/>
                                <w:sz w:val="20"/>
                                <w:szCs w:val="20"/>
                              </w:rPr>
                            </w:pPr>
                            <w:r w:rsidRPr="00940C82">
                              <w:rPr>
                                <w:rStyle w:val="Strong"/>
                                <w:rFonts w:ascii="Arial" w:hAnsi="Arial" w:cs="Arial"/>
                                <w:sz w:val="20"/>
                                <w:szCs w:val="20"/>
                              </w:rPr>
                              <w:t>Emotional: Red</w:t>
                            </w:r>
                          </w:p>
                          <w:p w14:paraId="2C8EB10C" w14:textId="77777777" w:rsidR="00837DF9" w:rsidRPr="00940C82" w:rsidRDefault="00837DF9" w:rsidP="00C63089">
                            <w:pPr>
                              <w:rPr>
                                <w:rFonts w:ascii="Arial" w:hAnsi="Arial" w:cs="Arial"/>
                                <w:sz w:val="20"/>
                                <w:szCs w:val="20"/>
                              </w:rPr>
                            </w:pPr>
                            <w:r w:rsidRPr="00940C82">
                              <w:rPr>
                                <w:rFonts w:ascii="Arial" w:hAnsi="Arial" w:cs="Arial"/>
                                <w:sz w:val="20"/>
                                <w:szCs w:val="20"/>
                              </w:rPr>
                              <w:t>19. I have a sense of control in my life and am able to adapt to change.</w:t>
                            </w:r>
                          </w:p>
                          <w:p w14:paraId="792AE88E" w14:textId="77777777" w:rsidR="00837DF9" w:rsidRPr="00940C82" w:rsidRDefault="00837DF9" w:rsidP="00C63089">
                            <w:pPr>
                              <w:rPr>
                                <w:rFonts w:ascii="Arial" w:hAnsi="Arial" w:cs="Arial"/>
                                <w:sz w:val="20"/>
                                <w:szCs w:val="20"/>
                              </w:rPr>
                            </w:pPr>
                            <w:r w:rsidRPr="00940C82">
                              <w:rPr>
                                <w:rFonts w:ascii="Arial" w:hAnsi="Arial" w:cs="Arial"/>
                                <w:sz w:val="20"/>
                                <w:szCs w:val="20"/>
                              </w:rPr>
                              <w:t>20. I perceive “problems” as opportunities for growth.</w:t>
                            </w:r>
                          </w:p>
                          <w:p w14:paraId="7E288F8F" w14:textId="77777777" w:rsidR="00837DF9" w:rsidRPr="00940C82" w:rsidRDefault="00837DF9" w:rsidP="00C63089">
                            <w:pPr>
                              <w:rPr>
                                <w:rFonts w:ascii="Arial" w:hAnsi="Arial" w:cs="Arial"/>
                                <w:sz w:val="20"/>
                                <w:szCs w:val="20"/>
                              </w:rPr>
                            </w:pPr>
                            <w:r w:rsidRPr="00940C82">
                              <w:rPr>
                                <w:rFonts w:ascii="Arial" w:hAnsi="Arial" w:cs="Arial"/>
                                <w:sz w:val="20"/>
                                <w:szCs w:val="20"/>
                              </w:rPr>
                              <w:t>21. I am able to comfort or console myself when I am troubled.</w:t>
                            </w:r>
                          </w:p>
                          <w:p w14:paraId="75186A71" w14:textId="77777777" w:rsidR="00837DF9" w:rsidRPr="00940C82" w:rsidRDefault="00837DF9" w:rsidP="00C63089">
                            <w:pPr>
                              <w:rPr>
                                <w:rFonts w:ascii="Arial" w:hAnsi="Arial" w:cs="Arial"/>
                                <w:sz w:val="20"/>
                                <w:szCs w:val="20"/>
                              </w:rPr>
                            </w:pPr>
                            <w:r w:rsidRPr="00940C82">
                              <w:rPr>
                                <w:rFonts w:ascii="Arial" w:hAnsi="Arial" w:cs="Arial"/>
                                <w:sz w:val="20"/>
                                <w:szCs w:val="20"/>
                              </w:rPr>
                              <w:t>22. I have a sense of fun and can laugh at myself.</w:t>
                            </w:r>
                          </w:p>
                          <w:p w14:paraId="44B856E1" w14:textId="77777777" w:rsidR="00837DF9" w:rsidRPr="00940C82" w:rsidRDefault="00837DF9" w:rsidP="00C63089">
                            <w:pPr>
                              <w:rPr>
                                <w:rFonts w:ascii="Arial" w:hAnsi="Arial" w:cs="Arial"/>
                                <w:sz w:val="20"/>
                                <w:szCs w:val="20"/>
                              </w:rPr>
                            </w:pPr>
                            <w:r w:rsidRPr="00940C82">
                              <w:rPr>
                                <w:rFonts w:ascii="Arial" w:hAnsi="Arial" w:cs="Arial"/>
                                <w:sz w:val="20"/>
                                <w:szCs w:val="20"/>
                              </w:rPr>
                              <w:t>23. Others would describe me as emotionally stable.</w:t>
                            </w:r>
                          </w:p>
                          <w:p w14:paraId="6EE9C9E1" w14:textId="77777777" w:rsidR="00837DF9" w:rsidRPr="00940C82" w:rsidRDefault="00837DF9" w:rsidP="00C63089">
                            <w:pPr>
                              <w:rPr>
                                <w:rFonts w:ascii="Arial" w:hAnsi="Arial" w:cs="Arial"/>
                                <w:sz w:val="20"/>
                                <w:szCs w:val="20"/>
                              </w:rPr>
                            </w:pPr>
                            <w:r w:rsidRPr="00940C82">
                              <w:rPr>
                                <w:rFonts w:ascii="Arial" w:hAnsi="Arial" w:cs="Arial"/>
                                <w:sz w:val="20"/>
                                <w:szCs w:val="20"/>
                              </w:rPr>
                              <w:t>24. I believe I am responsible for my feelings and how I express them.</w:t>
                            </w:r>
                          </w:p>
                          <w:p w14:paraId="19F2BC45" w14:textId="77777777" w:rsidR="00837DF9" w:rsidRPr="00940C82" w:rsidRDefault="00837DF9" w:rsidP="00C63089">
                            <w:pPr>
                              <w:rPr>
                                <w:rFonts w:ascii="Arial" w:hAnsi="Arial" w:cs="Arial"/>
                                <w:sz w:val="20"/>
                                <w:szCs w:val="20"/>
                              </w:rPr>
                            </w:pPr>
                          </w:p>
                        </w:tc>
                      </w:tr>
                      <w:tr w:rsidR="00837DF9" w14:paraId="15A3D8DE" w14:textId="77777777" w:rsidTr="00C63089">
                        <w:tc>
                          <w:tcPr>
                            <w:tcW w:w="4431" w:type="dxa"/>
                          </w:tcPr>
                          <w:p w14:paraId="3743D9D3" w14:textId="77777777" w:rsidR="00837DF9" w:rsidRPr="00940C82" w:rsidRDefault="00837DF9" w:rsidP="00C63089">
                            <w:pPr>
                              <w:rPr>
                                <w:rStyle w:val="Strong"/>
                                <w:rFonts w:ascii="Arial" w:hAnsi="Arial" w:cs="Arial"/>
                                <w:sz w:val="20"/>
                                <w:szCs w:val="20"/>
                              </w:rPr>
                            </w:pPr>
                            <w:r w:rsidRPr="00940C82">
                              <w:rPr>
                                <w:rStyle w:val="Strong"/>
                                <w:rFonts w:ascii="Arial" w:hAnsi="Arial" w:cs="Arial"/>
                                <w:sz w:val="20"/>
                                <w:szCs w:val="20"/>
                              </w:rPr>
                              <w:t>Financial: Yellow</w:t>
                            </w:r>
                          </w:p>
                          <w:p w14:paraId="41083644" w14:textId="77777777" w:rsidR="00837DF9" w:rsidRPr="00940C82" w:rsidRDefault="00837DF9" w:rsidP="00C63089">
                            <w:pPr>
                              <w:rPr>
                                <w:rFonts w:ascii="Arial" w:hAnsi="Arial" w:cs="Arial"/>
                                <w:sz w:val="20"/>
                                <w:szCs w:val="20"/>
                              </w:rPr>
                            </w:pPr>
                            <w:r w:rsidRPr="00940C82">
                              <w:rPr>
                                <w:rFonts w:ascii="Arial" w:hAnsi="Arial" w:cs="Arial"/>
                                <w:sz w:val="20"/>
                                <w:szCs w:val="20"/>
                              </w:rPr>
                              <w:t>7. I live within my means and take responsibility for my financial decisions.</w:t>
                            </w:r>
                          </w:p>
                          <w:p w14:paraId="73169489" w14:textId="77777777" w:rsidR="00837DF9" w:rsidRPr="00940C82" w:rsidRDefault="00837DF9" w:rsidP="00C63089">
                            <w:pPr>
                              <w:rPr>
                                <w:rFonts w:ascii="Arial" w:hAnsi="Arial" w:cs="Arial"/>
                                <w:sz w:val="20"/>
                                <w:szCs w:val="20"/>
                              </w:rPr>
                            </w:pPr>
                            <w:r w:rsidRPr="00940C82">
                              <w:rPr>
                                <w:rFonts w:ascii="Arial" w:hAnsi="Arial" w:cs="Arial"/>
                                <w:sz w:val="20"/>
                                <w:szCs w:val="20"/>
                              </w:rPr>
                              <w:t>8. My spending and saving habits reflect my values and beliefs.</w:t>
                            </w:r>
                          </w:p>
                          <w:p w14:paraId="444D30B3" w14:textId="77777777" w:rsidR="00837DF9" w:rsidRPr="00940C82" w:rsidRDefault="00837DF9" w:rsidP="00C63089">
                            <w:pPr>
                              <w:rPr>
                                <w:rFonts w:ascii="Arial" w:hAnsi="Arial" w:cs="Arial"/>
                                <w:sz w:val="20"/>
                                <w:szCs w:val="20"/>
                              </w:rPr>
                            </w:pPr>
                            <w:r w:rsidRPr="00940C82">
                              <w:rPr>
                                <w:rFonts w:ascii="Arial" w:hAnsi="Arial" w:cs="Arial"/>
                                <w:sz w:val="20"/>
                                <w:szCs w:val="20"/>
                              </w:rPr>
                              <w:t>9. I actively plan for periods in my life when I may not have income.</w:t>
                            </w:r>
                          </w:p>
                          <w:p w14:paraId="60521047" w14:textId="77777777" w:rsidR="00837DF9" w:rsidRPr="00940C82" w:rsidRDefault="00837DF9" w:rsidP="00C63089">
                            <w:pPr>
                              <w:rPr>
                                <w:rFonts w:ascii="Arial" w:hAnsi="Arial" w:cs="Arial"/>
                                <w:sz w:val="20"/>
                                <w:szCs w:val="20"/>
                              </w:rPr>
                            </w:pPr>
                            <w:r w:rsidRPr="00940C82">
                              <w:rPr>
                                <w:rFonts w:ascii="Arial" w:hAnsi="Arial" w:cs="Arial"/>
                                <w:sz w:val="20"/>
                                <w:szCs w:val="20"/>
                              </w:rPr>
                              <w:t>10. I pay bills on time and positively manage credit.</w:t>
                            </w:r>
                          </w:p>
                          <w:p w14:paraId="4747580C" w14:textId="77777777" w:rsidR="00837DF9" w:rsidRPr="00940C82" w:rsidRDefault="00837DF9" w:rsidP="00C63089">
                            <w:pPr>
                              <w:rPr>
                                <w:rFonts w:ascii="Arial" w:hAnsi="Arial" w:cs="Arial"/>
                                <w:sz w:val="20"/>
                                <w:szCs w:val="20"/>
                              </w:rPr>
                            </w:pPr>
                            <w:r w:rsidRPr="00940C82">
                              <w:rPr>
                                <w:rFonts w:ascii="Arial" w:hAnsi="Arial" w:cs="Arial"/>
                                <w:sz w:val="20"/>
                                <w:szCs w:val="20"/>
                              </w:rPr>
                              <w:t>11. I balance present-day spending with saving for the future.</w:t>
                            </w:r>
                          </w:p>
                          <w:p w14:paraId="17099F8D" w14:textId="77777777" w:rsidR="00837DF9" w:rsidRPr="00940C82" w:rsidRDefault="00837DF9" w:rsidP="00C63089">
                            <w:pPr>
                              <w:rPr>
                                <w:rFonts w:ascii="Arial" w:hAnsi="Arial" w:cs="Arial"/>
                                <w:sz w:val="20"/>
                                <w:szCs w:val="20"/>
                              </w:rPr>
                            </w:pPr>
                            <w:r w:rsidRPr="00940C82">
                              <w:rPr>
                                <w:rFonts w:ascii="Arial" w:hAnsi="Arial" w:cs="Arial"/>
                                <w:sz w:val="20"/>
                                <w:szCs w:val="20"/>
                              </w:rPr>
                              <w:t>12. I have similar financial beliefs and practices as those with whom I am close.</w:t>
                            </w:r>
                          </w:p>
                          <w:p w14:paraId="673A99DF" w14:textId="77777777" w:rsidR="00837DF9" w:rsidRPr="00940C82" w:rsidRDefault="00837DF9" w:rsidP="00C63089">
                            <w:pPr>
                              <w:rPr>
                                <w:rFonts w:ascii="Arial" w:hAnsi="Arial" w:cs="Arial"/>
                                <w:sz w:val="20"/>
                                <w:szCs w:val="20"/>
                              </w:rPr>
                            </w:pPr>
                          </w:p>
                        </w:tc>
                        <w:tc>
                          <w:tcPr>
                            <w:tcW w:w="4564" w:type="dxa"/>
                          </w:tcPr>
                          <w:p w14:paraId="4E2DDBF3" w14:textId="77777777" w:rsidR="00837DF9" w:rsidRPr="00940C82" w:rsidRDefault="00837DF9" w:rsidP="00C63089">
                            <w:pPr>
                              <w:rPr>
                                <w:rStyle w:val="Strong"/>
                                <w:rFonts w:ascii="Arial" w:hAnsi="Arial" w:cs="Arial"/>
                                <w:sz w:val="20"/>
                                <w:szCs w:val="20"/>
                              </w:rPr>
                            </w:pPr>
                            <w:r w:rsidRPr="00940C82">
                              <w:rPr>
                                <w:rStyle w:val="Strong"/>
                                <w:rFonts w:ascii="Arial" w:hAnsi="Arial" w:cs="Arial"/>
                                <w:sz w:val="20"/>
                                <w:szCs w:val="20"/>
                              </w:rPr>
                              <w:t>Social: Green</w:t>
                            </w:r>
                          </w:p>
                          <w:p w14:paraId="505BCE3F" w14:textId="77777777" w:rsidR="00837DF9" w:rsidRPr="00940C82" w:rsidRDefault="00837DF9" w:rsidP="00C63089">
                            <w:pPr>
                              <w:rPr>
                                <w:rFonts w:ascii="Arial" w:hAnsi="Arial" w:cs="Arial"/>
                                <w:sz w:val="20"/>
                                <w:szCs w:val="20"/>
                              </w:rPr>
                            </w:pPr>
                            <w:r w:rsidRPr="00940C82">
                              <w:rPr>
                                <w:rFonts w:ascii="Arial" w:hAnsi="Arial" w:cs="Arial"/>
                                <w:sz w:val="20"/>
                                <w:szCs w:val="20"/>
                              </w:rPr>
                              <w:t>25. I have at least three people with whom I have a close, trusting relationship.</w:t>
                            </w:r>
                          </w:p>
                          <w:p w14:paraId="6D041FF9" w14:textId="77777777" w:rsidR="00837DF9" w:rsidRPr="00940C82" w:rsidRDefault="00837DF9" w:rsidP="00C63089">
                            <w:pPr>
                              <w:rPr>
                                <w:rFonts w:ascii="Arial" w:hAnsi="Arial" w:cs="Arial"/>
                                <w:sz w:val="20"/>
                                <w:szCs w:val="20"/>
                              </w:rPr>
                            </w:pPr>
                            <w:r w:rsidRPr="00940C82">
                              <w:rPr>
                                <w:rFonts w:ascii="Arial" w:hAnsi="Arial" w:cs="Arial"/>
                                <w:sz w:val="20"/>
                                <w:szCs w:val="20"/>
                              </w:rPr>
                              <w:t>26. I am able to resolve conflicts in all areas of my life.</w:t>
                            </w:r>
                          </w:p>
                          <w:p w14:paraId="524B9289" w14:textId="77777777" w:rsidR="00837DF9" w:rsidRPr="00940C82" w:rsidRDefault="00837DF9" w:rsidP="00C63089">
                            <w:pPr>
                              <w:rPr>
                                <w:rFonts w:ascii="Arial" w:hAnsi="Arial" w:cs="Arial"/>
                                <w:sz w:val="20"/>
                                <w:szCs w:val="20"/>
                              </w:rPr>
                            </w:pPr>
                            <w:r w:rsidRPr="00940C82">
                              <w:rPr>
                                <w:rFonts w:ascii="Arial" w:hAnsi="Arial" w:cs="Arial"/>
                                <w:sz w:val="20"/>
                                <w:szCs w:val="20"/>
                              </w:rPr>
                              <w:t>27. I have satisfying social interactions with others.</w:t>
                            </w:r>
                          </w:p>
                          <w:p w14:paraId="38416E02" w14:textId="77777777" w:rsidR="00837DF9" w:rsidRPr="00940C82" w:rsidRDefault="00837DF9" w:rsidP="00C63089">
                            <w:pPr>
                              <w:rPr>
                                <w:rFonts w:ascii="Arial" w:hAnsi="Arial" w:cs="Arial"/>
                                <w:sz w:val="20"/>
                                <w:szCs w:val="20"/>
                              </w:rPr>
                            </w:pPr>
                            <w:r w:rsidRPr="00940C82">
                              <w:rPr>
                                <w:rFonts w:ascii="Arial" w:hAnsi="Arial" w:cs="Arial"/>
                                <w:sz w:val="20"/>
                                <w:szCs w:val="20"/>
                              </w:rPr>
                              <w:t>28. I am aware and able to set and respect my own and others’ boundaries.</w:t>
                            </w:r>
                          </w:p>
                          <w:p w14:paraId="41260D35" w14:textId="77777777" w:rsidR="00837DF9" w:rsidRPr="00940C82" w:rsidRDefault="00837DF9" w:rsidP="00C63089">
                            <w:pPr>
                              <w:rPr>
                                <w:rFonts w:ascii="Arial" w:hAnsi="Arial" w:cs="Arial"/>
                                <w:sz w:val="20"/>
                                <w:szCs w:val="20"/>
                              </w:rPr>
                            </w:pPr>
                            <w:r w:rsidRPr="00940C82">
                              <w:rPr>
                                <w:rFonts w:ascii="Arial" w:hAnsi="Arial" w:cs="Arial"/>
                                <w:sz w:val="20"/>
                                <w:szCs w:val="20"/>
                              </w:rPr>
                              <w:t>29. I am aware of the feelings of others and can respond appropriately.</w:t>
                            </w:r>
                          </w:p>
                          <w:p w14:paraId="6BD572DB" w14:textId="77777777" w:rsidR="00837DF9" w:rsidRPr="00940C82" w:rsidRDefault="00837DF9" w:rsidP="00C63089">
                            <w:pPr>
                              <w:rPr>
                                <w:rFonts w:ascii="Arial" w:hAnsi="Arial" w:cs="Arial"/>
                                <w:sz w:val="20"/>
                                <w:szCs w:val="20"/>
                              </w:rPr>
                            </w:pPr>
                            <w:r w:rsidRPr="00940C82">
                              <w:rPr>
                                <w:rFonts w:ascii="Arial" w:hAnsi="Arial" w:cs="Arial"/>
                                <w:sz w:val="20"/>
                                <w:szCs w:val="20"/>
                              </w:rPr>
                              <w:t>30. I have a sense of belonging to a group or within organizations.</w:t>
                            </w:r>
                          </w:p>
                          <w:p w14:paraId="76A43C22" w14:textId="77777777" w:rsidR="00837DF9" w:rsidRPr="00940C82" w:rsidRDefault="00837DF9" w:rsidP="00C63089">
                            <w:pPr>
                              <w:rPr>
                                <w:rFonts w:ascii="Arial" w:hAnsi="Arial" w:cs="Arial"/>
                                <w:sz w:val="20"/>
                                <w:szCs w:val="20"/>
                              </w:rPr>
                            </w:pPr>
                          </w:p>
                        </w:tc>
                      </w:tr>
                      <w:tr w:rsidR="00837DF9" w14:paraId="6C4F10E3" w14:textId="77777777" w:rsidTr="00C63089">
                        <w:tc>
                          <w:tcPr>
                            <w:tcW w:w="4431" w:type="dxa"/>
                          </w:tcPr>
                          <w:p w14:paraId="49C38182" w14:textId="77777777" w:rsidR="00837DF9" w:rsidRPr="00940C82" w:rsidRDefault="00837DF9" w:rsidP="00C63089">
                            <w:pPr>
                              <w:rPr>
                                <w:rStyle w:val="Strong"/>
                                <w:rFonts w:ascii="Arial" w:hAnsi="Arial" w:cs="Arial"/>
                                <w:sz w:val="20"/>
                                <w:szCs w:val="20"/>
                              </w:rPr>
                            </w:pPr>
                            <w:r w:rsidRPr="00940C82">
                              <w:rPr>
                                <w:rStyle w:val="Strong"/>
                                <w:rFonts w:ascii="Arial" w:hAnsi="Arial" w:cs="Arial"/>
                                <w:sz w:val="20"/>
                                <w:szCs w:val="20"/>
                              </w:rPr>
                              <w:t>Intellectual: Purple</w:t>
                            </w:r>
                          </w:p>
                          <w:p w14:paraId="6C4C2F4A" w14:textId="77777777" w:rsidR="00837DF9" w:rsidRPr="00940C82" w:rsidRDefault="00837DF9" w:rsidP="00C63089">
                            <w:pPr>
                              <w:rPr>
                                <w:rFonts w:ascii="Arial" w:hAnsi="Arial" w:cs="Arial"/>
                                <w:sz w:val="20"/>
                                <w:szCs w:val="20"/>
                              </w:rPr>
                            </w:pPr>
                            <w:r w:rsidRPr="00940C82">
                              <w:rPr>
                                <w:rFonts w:ascii="Arial" w:hAnsi="Arial" w:cs="Arial"/>
                                <w:sz w:val="20"/>
                                <w:szCs w:val="20"/>
                              </w:rPr>
                              <w:t>13. I enjoy learning new skills and information.</w:t>
                            </w:r>
                          </w:p>
                          <w:p w14:paraId="41BF2CA2" w14:textId="77777777" w:rsidR="00837DF9" w:rsidRPr="00940C82" w:rsidRDefault="00837DF9" w:rsidP="00C63089">
                            <w:pPr>
                              <w:rPr>
                                <w:rFonts w:ascii="Arial" w:hAnsi="Arial" w:cs="Arial"/>
                                <w:sz w:val="20"/>
                                <w:szCs w:val="20"/>
                              </w:rPr>
                            </w:pPr>
                            <w:r w:rsidRPr="00940C82">
                              <w:rPr>
                                <w:rFonts w:ascii="Arial" w:hAnsi="Arial" w:cs="Arial"/>
                                <w:sz w:val="20"/>
                                <w:szCs w:val="20"/>
                              </w:rPr>
                              <w:t>14. I have positive thoughts (low degree of negativity &amp; cynicism).</w:t>
                            </w:r>
                          </w:p>
                          <w:p w14:paraId="5E201B57" w14:textId="77777777" w:rsidR="00837DF9" w:rsidRPr="00940C82" w:rsidRDefault="00837DF9" w:rsidP="00C63089">
                            <w:pPr>
                              <w:rPr>
                                <w:rFonts w:ascii="Arial" w:hAnsi="Arial" w:cs="Arial"/>
                                <w:sz w:val="20"/>
                                <w:szCs w:val="20"/>
                              </w:rPr>
                            </w:pPr>
                            <w:r w:rsidRPr="00940C82">
                              <w:rPr>
                                <w:rFonts w:ascii="Arial" w:hAnsi="Arial" w:cs="Arial"/>
                                <w:sz w:val="20"/>
                                <w:szCs w:val="20"/>
                              </w:rPr>
                              <w:t>15. I am generally satisfied with my vocation/major.</w:t>
                            </w:r>
                          </w:p>
                          <w:p w14:paraId="10C5C64E" w14:textId="77777777" w:rsidR="00837DF9" w:rsidRPr="00940C82" w:rsidRDefault="00837DF9" w:rsidP="00C63089">
                            <w:pPr>
                              <w:rPr>
                                <w:rFonts w:ascii="Arial" w:hAnsi="Arial" w:cs="Arial"/>
                                <w:sz w:val="20"/>
                                <w:szCs w:val="20"/>
                              </w:rPr>
                            </w:pPr>
                            <w:r w:rsidRPr="00940C82">
                              <w:rPr>
                                <w:rFonts w:ascii="Arial" w:hAnsi="Arial" w:cs="Arial"/>
                                <w:sz w:val="20"/>
                                <w:szCs w:val="20"/>
                              </w:rPr>
                              <w:t>16. I commit time and energy to professional growth and self-development.</w:t>
                            </w:r>
                          </w:p>
                          <w:p w14:paraId="0E554ED1" w14:textId="77777777" w:rsidR="00837DF9" w:rsidRPr="00940C82" w:rsidRDefault="00837DF9" w:rsidP="00C63089">
                            <w:pPr>
                              <w:rPr>
                                <w:rFonts w:ascii="Arial" w:hAnsi="Arial" w:cs="Arial"/>
                                <w:sz w:val="20"/>
                                <w:szCs w:val="20"/>
                              </w:rPr>
                            </w:pPr>
                            <w:r w:rsidRPr="00940C82">
                              <w:rPr>
                                <w:rFonts w:ascii="Arial" w:hAnsi="Arial" w:cs="Arial"/>
                                <w:sz w:val="20"/>
                                <w:szCs w:val="20"/>
                              </w:rPr>
                              <w:t>17. My work is stimulating, rewarding, and reflects my values.</w:t>
                            </w:r>
                          </w:p>
                          <w:p w14:paraId="79BD6F67" w14:textId="77777777" w:rsidR="00837DF9" w:rsidRPr="00940C82" w:rsidRDefault="00837DF9" w:rsidP="00C63089">
                            <w:pPr>
                              <w:rPr>
                                <w:rFonts w:ascii="Arial" w:hAnsi="Arial" w:cs="Arial"/>
                                <w:sz w:val="20"/>
                                <w:szCs w:val="20"/>
                              </w:rPr>
                            </w:pPr>
                            <w:r w:rsidRPr="00940C82">
                              <w:rPr>
                                <w:rFonts w:ascii="Arial" w:hAnsi="Arial" w:cs="Arial"/>
                                <w:sz w:val="20"/>
                                <w:szCs w:val="20"/>
                              </w:rPr>
                              <w:t>18. I pursue mentally stimulating interests and hobbies.</w:t>
                            </w:r>
                          </w:p>
                        </w:tc>
                        <w:tc>
                          <w:tcPr>
                            <w:tcW w:w="4564" w:type="dxa"/>
                          </w:tcPr>
                          <w:p w14:paraId="7367CD8F" w14:textId="77777777" w:rsidR="00837DF9" w:rsidRPr="00940C82" w:rsidRDefault="00837DF9" w:rsidP="00C63089">
                            <w:pPr>
                              <w:rPr>
                                <w:rStyle w:val="Strong"/>
                                <w:rFonts w:ascii="Arial" w:hAnsi="Arial" w:cs="Arial"/>
                                <w:sz w:val="20"/>
                                <w:szCs w:val="20"/>
                              </w:rPr>
                            </w:pPr>
                            <w:r w:rsidRPr="00940C82">
                              <w:rPr>
                                <w:rStyle w:val="Strong"/>
                                <w:rFonts w:ascii="Arial" w:hAnsi="Arial" w:cs="Arial"/>
                                <w:sz w:val="20"/>
                                <w:szCs w:val="20"/>
                              </w:rPr>
                              <w:t>Spiritual: Blue</w:t>
                            </w:r>
                          </w:p>
                          <w:p w14:paraId="7045CCA0" w14:textId="77777777" w:rsidR="00837DF9" w:rsidRPr="00940C82" w:rsidRDefault="00837DF9" w:rsidP="00C63089">
                            <w:pPr>
                              <w:rPr>
                                <w:rFonts w:ascii="Arial" w:hAnsi="Arial" w:cs="Arial"/>
                                <w:sz w:val="20"/>
                                <w:szCs w:val="20"/>
                              </w:rPr>
                            </w:pPr>
                            <w:r w:rsidRPr="00940C82">
                              <w:rPr>
                                <w:rFonts w:ascii="Arial" w:hAnsi="Arial" w:cs="Arial"/>
                                <w:sz w:val="20"/>
                                <w:szCs w:val="20"/>
                              </w:rPr>
                              <w:t>31. I have a sense of meaning and purpose in my life.</w:t>
                            </w:r>
                          </w:p>
                          <w:p w14:paraId="40C802B2" w14:textId="77777777" w:rsidR="00837DF9" w:rsidRPr="00940C82" w:rsidRDefault="00837DF9" w:rsidP="00C63089">
                            <w:pPr>
                              <w:rPr>
                                <w:rFonts w:ascii="Arial" w:hAnsi="Arial" w:cs="Arial"/>
                                <w:sz w:val="20"/>
                                <w:szCs w:val="20"/>
                              </w:rPr>
                            </w:pPr>
                            <w:r w:rsidRPr="00940C82">
                              <w:rPr>
                                <w:rFonts w:ascii="Arial" w:hAnsi="Arial" w:cs="Arial"/>
                                <w:sz w:val="20"/>
                                <w:szCs w:val="20"/>
                              </w:rPr>
                              <w:t>32. I have a general sense of serenity.</w:t>
                            </w:r>
                          </w:p>
                          <w:p w14:paraId="541C4825" w14:textId="77777777" w:rsidR="00837DF9" w:rsidRPr="00940C82" w:rsidRDefault="00837DF9" w:rsidP="00C63089">
                            <w:pPr>
                              <w:rPr>
                                <w:rFonts w:ascii="Arial" w:hAnsi="Arial" w:cs="Arial"/>
                                <w:sz w:val="20"/>
                                <w:szCs w:val="20"/>
                              </w:rPr>
                            </w:pPr>
                            <w:r w:rsidRPr="00940C82">
                              <w:rPr>
                                <w:rFonts w:ascii="Arial" w:hAnsi="Arial" w:cs="Arial"/>
                                <w:sz w:val="20"/>
                                <w:szCs w:val="20"/>
                              </w:rPr>
                              <w:t>33. I am happy with the beliefs I hold.</w:t>
                            </w:r>
                          </w:p>
                          <w:p w14:paraId="5C089958" w14:textId="77777777" w:rsidR="00837DF9" w:rsidRPr="00940C82" w:rsidRDefault="00837DF9" w:rsidP="00C63089">
                            <w:pPr>
                              <w:rPr>
                                <w:rFonts w:ascii="Arial" w:hAnsi="Arial" w:cs="Arial"/>
                                <w:sz w:val="20"/>
                                <w:szCs w:val="20"/>
                              </w:rPr>
                            </w:pPr>
                            <w:r w:rsidRPr="00940C82">
                              <w:rPr>
                                <w:rFonts w:ascii="Arial" w:hAnsi="Arial" w:cs="Arial"/>
                                <w:sz w:val="20"/>
                                <w:szCs w:val="20"/>
                              </w:rPr>
                              <w:t>34. I practice prayer, meditation, or engage in some type of reflective growth.</w:t>
                            </w:r>
                          </w:p>
                          <w:p w14:paraId="50EFA002" w14:textId="77777777" w:rsidR="00837DF9" w:rsidRPr="00940C82" w:rsidRDefault="00837DF9" w:rsidP="00C63089">
                            <w:pPr>
                              <w:rPr>
                                <w:rFonts w:ascii="Arial" w:hAnsi="Arial" w:cs="Arial"/>
                                <w:sz w:val="20"/>
                                <w:szCs w:val="20"/>
                              </w:rPr>
                            </w:pPr>
                            <w:r w:rsidRPr="00940C82">
                              <w:rPr>
                                <w:rFonts w:ascii="Arial" w:hAnsi="Arial" w:cs="Arial"/>
                                <w:sz w:val="20"/>
                                <w:szCs w:val="20"/>
                              </w:rPr>
                              <w:t>35. Principles/ethics/morals provide guides for my life.</w:t>
                            </w:r>
                          </w:p>
                          <w:p w14:paraId="13DA3ACE" w14:textId="77777777" w:rsidR="00837DF9" w:rsidRPr="00940C82" w:rsidRDefault="00837DF9" w:rsidP="00C63089">
                            <w:pPr>
                              <w:rPr>
                                <w:rFonts w:ascii="Arial" w:hAnsi="Arial" w:cs="Arial"/>
                                <w:sz w:val="20"/>
                                <w:szCs w:val="20"/>
                              </w:rPr>
                            </w:pPr>
                            <w:r w:rsidRPr="00940C82">
                              <w:rPr>
                                <w:rFonts w:ascii="Arial" w:hAnsi="Arial" w:cs="Arial"/>
                                <w:sz w:val="20"/>
                                <w:szCs w:val="20"/>
                              </w:rPr>
                              <w:t>36. I trust others and am able to forgive others and myself.</w:t>
                            </w:r>
                          </w:p>
                          <w:p w14:paraId="360EAEA7" w14:textId="77777777" w:rsidR="00837DF9" w:rsidRPr="00940C82" w:rsidRDefault="00837DF9" w:rsidP="00C63089">
                            <w:pPr>
                              <w:rPr>
                                <w:rFonts w:ascii="Arial" w:hAnsi="Arial" w:cs="Arial"/>
                                <w:sz w:val="20"/>
                                <w:szCs w:val="20"/>
                              </w:rPr>
                            </w:pPr>
                          </w:p>
                        </w:tc>
                      </w:tr>
                    </w:tbl>
                    <w:p w14:paraId="3047B499" w14:textId="77777777" w:rsidR="00837DF9" w:rsidRDefault="00837DF9" w:rsidP="00C63089"/>
                    <w:p w14:paraId="49E82D38" w14:textId="77777777" w:rsidR="00837DF9" w:rsidRPr="00940C82" w:rsidRDefault="00837DF9" w:rsidP="00C63089">
                      <w:pPr>
                        <w:jc w:val="both"/>
                        <w:rPr>
                          <w:rFonts w:ascii="Arial" w:hAnsi="Arial" w:cs="Arial"/>
                        </w:rPr>
                      </w:pPr>
                      <w:r w:rsidRPr="00940C82">
                        <w:rPr>
                          <w:rFonts w:ascii="Arial" w:hAnsi="Arial" w:cs="Arial"/>
                        </w:rPr>
                        <w:t>After completing the Wellness Wheel, reflect on these questions: What are your highest and lowest categories? Are you surprised by your results? Are there any changes you want to make in your life to “balance” your Wellness Wheel? If so, make a plan and set a date to check in with yourself on your progress. Share your plan with a friend to help keep you accountable.</w:t>
                      </w:r>
                    </w:p>
                    <w:p w14:paraId="6B1B9CCD" w14:textId="77777777" w:rsidR="00837DF9" w:rsidRDefault="00837DF9" w:rsidP="00C63089"/>
                  </w:txbxContent>
                </v:textbox>
                <w10:wrap type="topAndBottom" anchorx="page"/>
              </v:shape>
            </w:pict>
          </mc:Fallback>
        </mc:AlternateContent>
      </w:r>
    </w:p>
    <w:p w14:paraId="44543A23" w14:textId="77777777" w:rsidR="00733105" w:rsidRPr="00B13ACE" w:rsidRDefault="00733105" w:rsidP="00C63089">
      <w:pPr>
        <w:pStyle w:val="Heading2"/>
        <w:jc w:val="both"/>
        <w:rPr>
          <w:rFonts w:cs="Arial"/>
        </w:rPr>
      </w:pPr>
    </w:p>
    <w:p w14:paraId="3A4CA5DD" w14:textId="3E3AE449" w:rsidR="00733105" w:rsidRPr="00B13ACE" w:rsidRDefault="00733105" w:rsidP="00940C82">
      <w:pPr>
        <w:pStyle w:val="Heading2"/>
        <w:jc w:val="both"/>
        <w:rPr>
          <w:rFonts w:cs="Arial"/>
        </w:rPr>
      </w:pPr>
      <w:bookmarkStart w:id="133" w:name="_Toc92883520"/>
      <w:r w:rsidRPr="00B13ACE">
        <w:rPr>
          <w:rFonts w:cs="Arial"/>
        </w:rPr>
        <w:t>Understanding Stress</w:t>
      </w:r>
      <w:bookmarkEnd w:id="133"/>
    </w:p>
    <w:p w14:paraId="2983E155" w14:textId="77777777" w:rsidR="00733105" w:rsidRPr="00B13ACE" w:rsidRDefault="00733105" w:rsidP="00C63089">
      <w:pPr>
        <w:jc w:val="both"/>
        <w:rPr>
          <w:rFonts w:ascii="Arial" w:hAnsi="Arial" w:cs="Arial"/>
        </w:rPr>
      </w:pPr>
      <w:r w:rsidRPr="00B13ACE">
        <w:rPr>
          <w:rFonts w:ascii="Arial" w:hAnsi="Arial" w:cs="Arial"/>
        </w:rPr>
        <w:t xml:space="preserve">As a student, you’re probably plenty familiar with the experience of </w:t>
      </w:r>
      <w:r w:rsidRPr="00B13ACE">
        <w:rPr>
          <w:rStyle w:val="Strong"/>
          <w:rFonts w:ascii="Arial" w:hAnsi="Arial" w:cs="Arial"/>
        </w:rPr>
        <w:t>stress</w:t>
      </w:r>
      <w:r w:rsidRPr="00B13ACE">
        <w:rPr>
          <w:rFonts w:ascii="Arial" w:hAnsi="Arial" w:cs="Arial"/>
        </w:rPr>
        <w:t xml:space="preserve">—a condition characterized by symptoms of physical or emotional tension. What you may not know is that it’s a natural response of the mind and body to a situation in which a person feels threatened or anxious. Stress can be positive (e.g., preparing for a wedding) or negative (e.g., dealing with a natural disaster). </w:t>
      </w:r>
    </w:p>
    <w:p w14:paraId="43684FBF" w14:textId="43F97D1D" w:rsidR="00733105" w:rsidRPr="00B13ACE" w:rsidRDefault="00733105" w:rsidP="00C63089">
      <w:pPr>
        <w:jc w:val="both"/>
        <w:rPr>
          <w:rFonts w:ascii="Arial" w:hAnsi="Arial" w:cs="Arial"/>
        </w:rPr>
      </w:pPr>
      <w:r w:rsidRPr="00B13ACE">
        <w:rPr>
          <w:rFonts w:ascii="Arial" w:hAnsi="Arial" w:cs="Arial"/>
        </w:rPr>
        <w:t xml:space="preserve">Stress can hit you when you least expect it—before a test, after losing a job, or during a conflict in a relationship. If you’re a college student, it may feel like stress is a persistent fact of life. While </w:t>
      </w:r>
      <w:r w:rsidR="005970F0">
        <w:rPr>
          <w:rFonts w:ascii="Arial" w:hAnsi="Arial" w:cs="Arial"/>
        </w:rPr>
        <w:t>stress can be good (for example, if it helps you develop skills to manage a challenging situation)</w:t>
      </w:r>
      <w:r w:rsidRPr="00B13ACE">
        <w:rPr>
          <w:rFonts w:ascii="Arial" w:hAnsi="Arial" w:cs="Arial"/>
        </w:rPr>
        <w:t xml:space="preserve">, a prolonged bout of it can affect your health and ability to cope with life. That’s why social support and self-care are important. They can help you see your problems in perspective and ease stressful feelings. </w:t>
      </w:r>
    </w:p>
    <w:p w14:paraId="1A7A0373" w14:textId="78477C24" w:rsidR="00733105" w:rsidRPr="00B13ACE" w:rsidRDefault="7CAF4890" w:rsidP="00C63089">
      <w:pPr>
        <w:jc w:val="both"/>
        <w:rPr>
          <w:rFonts w:ascii="Arial" w:hAnsi="Arial" w:cs="Arial"/>
        </w:rPr>
      </w:pPr>
      <w:r w:rsidRPr="16B78B13">
        <w:rPr>
          <w:rFonts w:ascii="Arial" w:hAnsi="Arial" w:cs="Arial"/>
        </w:rPr>
        <w:t xml:space="preserve">. </w:t>
      </w:r>
    </w:p>
    <w:p w14:paraId="0450D350" w14:textId="43C48368" w:rsidR="00733105" w:rsidRPr="00B13ACE" w:rsidRDefault="00733105" w:rsidP="00A34265">
      <w:pPr>
        <w:pStyle w:val="Heading2"/>
        <w:jc w:val="both"/>
        <w:rPr>
          <w:rFonts w:cs="Arial"/>
        </w:rPr>
      </w:pPr>
      <w:bookmarkStart w:id="134" w:name="_Toc92883521"/>
      <w:r w:rsidRPr="00B13ACE">
        <w:rPr>
          <w:rFonts w:cs="Arial"/>
        </w:rPr>
        <w:t>Signs and Effects of Stress</w:t>
      </w:r>
      <w:bookmarkEnd w:id="134"/>
      <w:r w:rsidRPr="00B13ACE">
        <w:rPr>
          <w:rFonts w:cs="Arial"/>
        </w:rPr>
        <w:t xml:space="preserve"> </w:t>
      </w:r>
    </w:p>
    <w:p w14:paraId="2BC76554" w14:textId="4BB033D6" w:rsidR="00733105" w:rsidRPr="00B13ACE" w:rsidRDefault="7CAF4890" w:rsidP="00C63089">
      <w:pPr>
        <w:jc w:val="both"/>
        <w:rPr>
          <w:rFonts w:ascii="Arial" w:hAnsi="Arial" w:cs="Arial"/>
        </w:rPr>
      </w:pPr>
      <w:r w:rsidRPr="16B78B13">
        <w:rPr>
          <w:rFonts w:ascii="Arial" w:hAnsi="Arial" w:cs="Arial"/>
        </w:rPr>
        <w:t xml:space="preserve"> The following are all </w:t>
      </w:r>
      <w:r w:rsidR="0442CF92" w:rsidRPr="16B78B13">
        <w:rPr>
          <w:rFonts w:ascii="Arial" w:hAnsi="Arial" w:cs="Arial"/>
        </w:rPr>
        <w:t>ways in which stress manifests itself</w:t>
      </w:r>
      <w:r w:rsidRPr="16B78B13">
        <w:rPr>
          <w:rFonts w:ascii="Arial" w:hAnsi="Arial" w:cs="Arial"/>
        </w:rPr>
        <w:t xml:space="preserve">: </w:t>
      </w:r>
    </w:p>
    <w:p w14:paraId="1B870303" w14:textId="77777777" w:rsidR="00733105" w:rsidRPr="00B13ACE" w:rsidRDefault="00733105" w:rsidP="00733105">
      <w:pPr>
        <w:pStyle w:val="ListParagraph"/>
        <w:numPr>
          <w:ilvl w:val="0"/>
          <w:numId w:val="71"/>
        </w:numPr>
        <w:jc w:val="both"/>
        <w:rPr>
          <w:rFonts w:cs="Arial"/>
        </w:rPr>
      </w:pPr>
      <w:r w:rsidRPr="00B13ACE">
        <w:rPr>
          <w:rFonts w:cs="Arial"/>
        </w:rPr>
        <w:t xml:space="preserve">Disbelief and shock </w:t>
      </w:r>
    </w:p>
    <w:p w14:paraId="258B461C" w14:textId="77777777" w:rsidR="00733105" w:rsidRPr="00B13ACE" w:rsidRDefault="00733105" w:rsidP="00733105">
      <w:pPr>
        <w:pStyle w:val="ListParagraph"/>
        <w:numPr>
          <w:ilvl w:val="0"/>
          <w:numId w:val="71"/>
        </w:numPr>
        <w:jc w:val="both"/>
        <w:rPr>
          <w:rFonts w:cs="Arial"/>
        </w:rPr>
      </w:pPr>
      <w:r w:rsidRPr="00B13ACE">
        <w:rPr>
          <w:rFonts w:cs="Arial"/>
        </w:rPr>
        <w:t xml:space="preserve">Tension and irritability </w:t>
      </w:r>
    </w:p>
    <w:p w14:paraId="6B0D669A" w14:textId="77777777" w:rsidR="00733105" w:rsidRPr="00B13ACE" w:rsidRDefault="00733105" w:rsidP="00733105">
      <w:pPr>
        <w:pStyle w:val="ListParagraph"/>
        <w:numPr>
          <w:ilvl w:val="0"/>
          <w:numId w:val="71"/>
        </w:numPr>
        <w:jc w:val="both"/>
        <w:rPr>
          <w:rFonts w:cs="Arial"/>
        </w:rPr>
      </w:pPr>
      <w:r w:rsidRPr="00B13ACE">
        <w:rPr>
          <w:rFonts w:cs="Arial"/>
        </w:rPr>
        <w:t xml:space="preserve">Fear and anxiety about the future </w:t>
      </w:r>
    </w:p>
    <w:p w14:paraId="7C261841" w14:textId="77777777" w:rsidR="00733105" w:rsidRPr="00B13ACE" w:rsidRDefault="00733105" w:rsidP="00733105">
      <w:pPr>
        <w:pStyle w:val="ListParagraph"/>
        <w:numPr>
          <w:ilvl w:val="0"/>
          <w:numId w:val="71"/>
        </w:numPr>
        <w:jc w:val="both"/>
        <w:rPr>
          <w:rFonts w:cs="Arial"/>
        </w:rPr>
      </w:pPr>
      <w:r w:rsidRPr="00B13ACE">
        <w:rPr>
          <w:rFonts w:cs="Arial"/>
        </w:rPr>
        <w:t xml:space="preserve">Difficulty making decisions </w:t>
      </w:r>
    </w:p>
    <w:p w14:paraId="5C7D6E9F" w14:textId="77777777" w:rsidR="00733105" w:rsidRPr="00B13ACE" w:rsidRDefault="00733105" w:rsidP="00733105">
      <w:pPr>
        <w:pStyle w:val="ListParagraph"/>
        <w:numPr>
          <w:ilvl w:val="0"/>
          <w:numId w:val="71"/>
        </w:numPr>
        <w:jc w:val="both"/>
        <w:rPr>
          <w:rFonts w:cs="Arial"/>
        </w:rPr>
      </w:pPr>
      <w:r w:rsidRPr="00B13ACE">
        <w:rPr>
          <w:rFonts w:cs="Arial"/>
        </w:rPr>
        <w:t xml:space="preserve">Being numb to one’s feelings </w:t>
      </w:r>
    </w:p>
    <w:p w14:paraId="5309B116" w14:textId="77777777" w:rsidR="00733105" w:rsidRPr="00B13ACE" w:rsidRDefault="00733105" w:rsidP="00733105">
      <w:pPr>
        <w:pStyle w:val="ListParagraph"/>
        <w:numPr>
          <w:ilvl w:val="0"/>
          <w:numId w:val="71"/>
        </w:numPr>
        <w:jc w:val="both"/>
        <w:rPr>
          <w:rFonts w:cs="Arial"/>
        </w:rPr>
      </w:pPr>
      <w:r w:rsidRPr="00B13ACE">
        <w:rPr>
          <w:rFonts w:cs="Arial"/>
        </w:rPr>
        <w:t xml:space="preserve">Loss of interest in normal activities </w:t>
      </w:r>
    </w:p>
    <w:p w14:paraId="35DB8557" w14:textId="77777777" w:rsidR="00733105" w:rsidRPr="00B13ACE" w:rsidRDefault="00733105" w:rsidP="00733105">
      <w:pPr>
        <w:pStyle w:val="ListParagraph"/>
        <w:numPr>
          <w:ilvl w:val="0"/>
          <w:numId w:val="71"/>
        </w:numPr>
        <w:jc w:val="both"/>
        <w:rPr>
          <w:rFonts w:cs="Arial"/>
        </w:rPr>
      </w:pPr>
      <w:r w:rsidRPr="00B13ACE">
        <w:rPr>
          <w:rFonts w:cs="Arial"/>
        </w:rPr>
        <w:t xml:space="preserve">Loss of appetite (or increased appetite) </w:t>
      </w:r>
    </w:p>
    <w:p w14:paraId="4197271C" w14:textId="77777777" w:rsidR="00733105" w:rsidRPr="00B13ACE" w:rsidRDefault="00733105" w:rsidP="00733105">
      <w:pPr>
        <w:pStyle w:val="ListParagraph"/>
        <w:numPr>
          <w:ilvl w:val="0"/>
          <w:numId w:val="71"/>
        </w:numPr>
        <w:jc w:val="both"/>
        <w:rPr>
          <w:rFonts w:cs="Arial"/>
        </w:rPr>
      </w:pPr>
      <w:r w:rsidRPr="00B13ACE">
        <w:rPr>
          <w:rFonts w:cs="Arial"/>
        </w:rPr>
        <w:t xml:space="preserve">Nightmares and recurring thoughts about the event </w:t>
      </w:r>
    </w:p>
    <w:p w14:paraId="5EC4221B" w14:textId="77777777" w:rsidR="00733105" w:rsidRPr="00B13ACE" w:rsidRDefault="00733105" w:rsidP="00733105">
      <w:pPr>
        <w:pStyle w:val="ListParagraph"/>
        <w:numPr>
          <w:ilvl w:val="0"/>
          <w:numId w:val="71"/>
        </w:numPr>
        <w:jc w:val="both"/>
        <w:rPr>
          <w:rFonts w:cs="Arial"/>
        </w:rPr>
      </w:pPr>
      <w:r w:rsidRPr="00B13ACE">
        <w:rPr>
          <w:rFonts w:cs="Arial"/>
        </w:rPr>
        <w:t xml:space="preserve">Anger </w:t>
      </w:r>
    </w:p>
    <w:p w14:paraId="255D43D8" w14:textId="77777777" w:rsidR="00733105" w:rsidRPr="00B13ACE" w:rsidRDefault="00733105" w:rsidP="00733105">
      <w:pPr>
        <w:pStyle w:val="ListParagraph"/>
        <w:numPr>
          <w:ilvl w:val="0"/>
          <w:numId w:val="71"/>
        </w:numPr>
        <w:jc w:val="both"/>
        <w:rPr>
          <w:rFonts w:cs="Arial"/>
        </w:rPr>
      </w:pPr>
      <w:r w:rsidRPr="00B13ACE">
        <w:rPr>
          <w:rFonts w:cs="Arial"/>
        </w:rPr>
        <w:t xml:space="preserve">Increased use of alcohol and drugs </w:t>
      </w:r>
    </w:p>
    <w:p w14:paraId="06008DBD" w14:textId="77777777" w:rsidR="00733105" w:rsidRPr="00B13ACE" w:rsidRDefault="00733105" w:rsidP="00733105">
      <w:pPr>
        <w:pStyle w:val="ListParagraph"/>
        <w:numPr>
          <w:ilvl w:val="0"/>
          <w:numId w:val="71"/>
        </w:numPr>
        <w:jc w:val="both"/>
        <w:rPr>
          <w:rFonts w:cs="Arial"/>
        </w:rPr>
      </w:pPr>
      <w:r w:rsidRPr="00B13ACE">
        <w:rPr>
          <w:rFonts w:cs="Arial"/>
        </w:rPr>
        <w:t xml:space="preserve">Sadness and other symptoms of depression </w:t>
      </w:r>
    </w:p>
    <w:p w14:paraId="5E4A3E16" w14:textId="77777777" w:rsidR="00733105" w:rsidRPr="00B13ACE" w:rsidRDefault="00733105" w:rsidP="00733105">
      <w:pPr>
        <w:pStyle w:val="ListParagraph"/>
        <w:numPr>
          <w:ilvl w:val="0"/>
          <w:numId w:val="71"/>
        </w:numPr>
        <w:jc w:val="both"/>
        <w:rPr>
          <w:rFonts w:cs="Arial"/>
        </w:rPr>
      </w:pPr>
      <w:r w:rsidRPr="00B13ACE">
        <w:rPr>
          <w:rFonts w:cs="Arial"/>
        </w:rPr>
        <w:t xml:space="preserve">Feeling powerless </w:t>
      </w:r>
    </w:p>
    <w:p w14:paraId="613CB532" w14:textId="77777777" w:rsidR="00733105" w:rsidRPr="00B13ACE" w:rsidRDefault="00733105" w:rsidP="00733105">
      <w:pPr>
        <w:pStyle w:val="ListParagraph"/>
        <w:numPr>
          <w:ilvl w:val="0"/>
          <w:numId w:val="71"/>
        </w:numPr>
        <w:jc w:val="both"/>
        <w:rPr>
          <w:rFonts w:cs="Arial"/>
        </w:rPr>
      </w:pPr>
      <w:r w:rsidRPr="00B13ACE">
        <w:rPr>
          <w:rFonts w:cs="Arial"/>
        </w:rPr>
        <w:t xml:space="preserve">Crying </w:t>
      </w:r>
    </w:p>
    <w:p w14:paraId="71002BE2" w14:textId="77777777" w:rsidR="00733105" w:rsidRPr="00B13ACE" w:rsidRDefault="00733105" w:rsidP="00733105">
      <w:pPr>
        <w:pStyle w:val="ListParagraph"/>
        <w:numPr>
          <w:ilvl w:val="0"/>
          <w:numId w:val="71"/>
        </w:numPr>
        <w:jc w:val="both"/>
        <w:rPr>
          <w:rFonts w:cs="Arial"/>
        </w:rPr>
      </w:pPr>
      <w:r w:rsidRPr="00B13ACE">
        <w:rPr>
          <w:rFonts w:cs="Arial"/>
        </w:rPr>
        <w:t xml:space="preserve">Sleep problems </w:t>
      </w:r>
    </w:p>
    <w:p w14:paraId="2EA06C72" w14:textId="77777777" w:rsidR="00733105" w:rsidRPr="00B13ACE" w:rsidRDefault="00733105" w:rsidP="00733105">
      <w:pPr>
        <w:pStyle w:val="ListParagraph"/>
        <w:numPr>
          <w:ilvl w:val="0"/>
          <w:numId w:val="71"/>
        </w:numPr>
        <w:jc w:val="both"/>
        <w:rPr>
          <w:rFonts w:cs="Arial"/>
        </w:rPr>
      </w:pPr>
      <w:r w:rsidRPr="00B13ACE">
        <w:rPr>
          <w:rFonts w:cs="Arial"/>
        </w:rPr>
        <w:t xml:space="preserve">Headaches, back pains, and stomach problems </w:t>
      </w:r>
    </w:p>
    <w:p w14:paraId="5B6D2841" w14:textId="77777777" w:rsidR="00733105" w:rsidRPr="00B13ACE" w:rsidRDefault="00733105" w:rsidP="00733105">
      <w:pPr>
        <w:pStyle w:val="ListParagraph"/>
        <w:numPr>
          <w:ilvl w:val="0"/>
          <w:numId w:val="71"/>
        </w:numPr>
        <w:jc w:val="both"/>
        <w:rPr>
          <w:rFonts w:cs="Arial"/>
        </w:rPr>
      </w:pPr>
      <w:r w:rsidRPr="00B13ACE">
        <w:rPr>
          <w:rFonts w:cs="Arial"/>
        </w:rPr>
        <w:t xml:space="preserve">Trouble concentrating </w:t>
      </w:r>
    </w:p>
    <w:p w14:paraId="06F8F449" w14:textId="77777777" w:rsidR="00733105" w:rsidRPr="00B13ACE" w:rsidRDefault="00733105" w:rsidP="00C63089">
      <w:pPr>
        <w:jc w:val="both"/>
        <w:rPr>
          <w:rFonts w:ascii="Arial" w:hAnsi="Arial" w:cs="Arial"/>
        </w:rPr>
      </w:pPr>
    </w:p>
    <w:p w14:paraId="485A1F01" w14:textId="5A5EC4CB" w:rsidR="00733105" w:rsidRPr="00B13ACE" w:rsidRDefault="00733105" w:rsidP="00A34265">
      <w:pPr>
        <w:pStyle w:val="Heading2"/>
        <w:jc w:val="both"/>
        <w:rPr>
          <w:rFonts w:cs="Arial"/>
        </w:rPr>
      </w:pPr>
      <w:bookmarkStart w:id="135" w:name="_Toc92883522"/>
      <w:r w:rsidRPr="00B13ACE">
        <w:rPr>
          <w:rFonts w:cs="Arial"/>
        </w:rPr>
        <w:t>Ways of Managing Stress</w:t>
      </w:r>
      <w:bookmarkEnd w:id="135"/>
    </w:p>
    <w:p w14:paraId="446447EC" w14:textId="77777777" w:rsidR="00733105" w:rsidRPr="00B13ACE" w:rsidRDefault="00733105" w:rsidP="00C63089">
      <w:pPr>
        <w:jc w:val="both"/>
        <w:rPr>
          <w:rFonts w:ascii="Arial" w:hAnsi="Arial" w:cs="Arial"/>
        </w:rPr>
      </w:pPr>
      <w:r w:rsidRPr="00B13ACE">
        <w:rPr>
          <w:rFonts w:ascii="Arial" w:hAnsi="Arial" w:cs="Arial"/>
        </w:rPr>
        <w:t>The best strategy for managing stress is by taking care of yourself in the following ways:</w:t>
      </w:r>
    </w:p>
    <w:p w14:paraId="594AC3D0" w14:textId="77777777" w:rsidR="00733105" w:rsidRPr="00B13ACE" w:rsidRDefault="00733105" w:rsidP="00733105">
      <w:pPr>
        <w:pStyle w:val="ListParagraph"/>
        <w:numPr>
          <w:ilvl w:val="0"/>
          <w:numId w:val="73"/>
        </w:numPr>
        <w:jc w:val="both"/>
        <w:rPr>
          <w:rFonts w:cs="Arial"/>
        </w:rPr>
      </w:pPr>
      <w:r w:rsidRPr="00B13ACE">
        <w:rPr>
          <w:rStyle w:val="Strong"/>
          <w:rFonts w:cs="Arial"/>
        </w:rPr>
        <w:t>Manage your time.</w:t>
      </w:r>
      <w:r w:rsidRPr="00B13ACE">
        <w:rPr>
          <w:rFonts w:cs="Arial"/>
        </w:rPr>
        <w:t xml:space="preserve"> Work on prioritizing and scheduling your commitments. This will help you feel in better control of your life, which, in turn, will mean less stress.</w:t>
      </w:r>
    </w:p>
    <w:p w14:paraId="2446E864" w14:textId="77777777" w:rsidR="00733105" w:rsidRPr="00B13ACE" w:rsidRDefault="00733105" w:rsidP="00733105">
      <w:pPr>
        <w:pStyle w:val="ListParagraph"/>
        <w:numPr>
          <w:ilvl w:val="0"/>
          <w:numId w:val="73"/>
        </w:numPr>
        <w:jc w:val="both"/>
        <w:rPr>
          <w:rFonts w:cs="Arial"/>
        </w:rPr>
      </w:pPr>
      <w:r w:rsidRPr="00B13ACE">
        <w:rPr>
          <w:rStyle w:val="Strong"/>
          <w:rFonts w:cs="Arial"/>
        </w:rPr>
        <w:t>Find support.</w:t>
      </w:r>
      <w:r w:rsidRPr="00B13ACE">
        <w:rPr>
          <w:rFonts w:cs="Arial"/>
        </w:rPr>
        <w:t xml:space="preserve"> Seek help from a friend, family member, partner, counselor, doctor, or clergy person. Having a sympathetic listening ear and talking about your problems and stress really can lighten the burden.</w:t>
      </w:r>
    </w:p>
    <w:p w14:paraId="4F4E1866" w14:textId="77777777" w:rsidR="00733105" w:rsidRPr="00B13ACE" w:rsidRDefault="00733105" w:rsidP="00733105">
      <w:pPr>
        <w:pStyle w:val="ListParagraph"/>
        <w:numPr>
          <w:ilvl w:val="0"/>
          <w:numId w:val="73"/>
        </w:numPr>
        <w:jc w:val="both"/>
        <w:rPr>
          <w:rFonts w:cs="Arial"/>
        </w:rPr>
      </w:pPr>
      <w:r w:rsidRPr="00B13ACE">
        <w:rPr>
          <w:rStyle w:val="Strong"/>
          <w:rFonts w:cs="Arial"/>
        </w:rPr>
        <w:lastRenderedPageBreak/>
        <w:t xml:space="preserve">Connect socially. </w:t>
      </w:r>
      <w:r w:rsidRPr="00B13ACE">
        <w:rPr>
          <w:rFonts w:cs="Arial"/>
        </w:rPr>
        <w:t>When you feel stressed, it’s easy to isolate yourself. Try to resist this impulse and stay connected. Make time to enjoy being with classmates, friends, and family; try to schedule study breaks that you can take with other people.</w:t>
      </w:r>
    </w:p>
    <w:p w14:paraId="020AD341" w14:textId="77777777" w:rsidR="00733105" w:rsidRPr="00B13ACE" w:rsidRDefault="00733105" w:rsidP="00733105">
      <w:pPr>
        <w:pStyle w:val="ListParagraph"/>
        <w:numPr>
          <w:ilvl w:val="0"/>
          <w:numId w:val="73"/>
        </w:numPr>
        <w:jc w:val="both"/>
        <w:rPr>
          <w:rFonts w:cs="Arial"/>
        </w:rPr>
      </w:pPr>
      <w:r w:rsidRPr="00B13ACE">
        <w:rPr>
          <w:rStyle w:val="Strong"/>
          <w:rFonts w:cs="Arial"/>
        </w:rPr>
        <w:t>Slow down and cut out distractions for a while.</w:t>
      </w:r>
      <w:r w:rsidRPr="00B13ACE">
        <w:rPr>
          <w:rFonts w:cs="Arial"/>
        </w:rPr>
        <w:t xml:space="preserve"> Take a break from your phone, email, and social media.</w:t>
      </w:r>
    </w:p>
    <w:p w14:paraId="7457220D" w14:textId="77777777" w:rsidR="00733105" w:rsidRPr="00B13ACE" w:rsidRDefault="00733105" w:rsidP="00733105">
      <w:pPr>
        <w:pStyle w:val="ListParagraph"/>
        <w:numPr>
          <w:ilvl w:val="0"/>
          <w:numId w:val="73"/>
        </w:numPr>
        <w:jc w:val="both"/>
        <w:rPr>
          <w:rFonts w:cs="Arial"/>
        </w:rPr>
      </w:pPr>
      <w:r w:rsidRPr="00B13ACE">
        <w:rPr>
          <w:rStyle w:val="Strong"/>
          <w:rFonts w:cs="Arial"/>
        </w:rPr>
        <w:t>Avoid drugs and alcohol.</w:t>
      </w:r>
      <w:r w:rsidRPr="00B13ACE">
        <w:rPr>
          <w:rFonts w:cs="Arial"/>
        </w:rPr>
        <w:t xml:space="preserve"> They may seem to be a temporary fix to feel better, but in the long run, they can create more problems and add to your stress—instead of taking it away.</w:t>
      </w:r>
    </w:p>
    <w:p w14:paraId="4DC24AD4" w14:textId="77777777" w:rsidR="00733105" w:rsidRPr="00B13ACE" w:rsidRDefault="00733105" w:rsidP="00733105">
      <w:pPr>
        <w:pStyle w:val="ListParagraph"/>
        <w:numPr>
          <w:ilvl w:val="0"/>
          <w:numId w:val="73"/>
        </w:numPr>
        <w:jc w:val="both"/>
        <w:rPr>
          <w:rStyle w:val="Strong"/>
          <w:rFonts w:cs="Arial"/>
        </w:rPr>
      </w:pPr>
      <w:r w:rsidRPr="00B13ACE">
        <w:rPr>
          <w:rStyle w:val="Strong"/>
          <w:rFonts w:cs="Arial"/>
        </w:rPr>
        <w:t>Take care of your health.</w:t>
      </w:r>
    </w:p>
    <w:p w14:paraId="31BD8C65" w14:textId="77777777" w:rsidR="00733105" w:rsidRPr="00B13ACE" w:rsidRDefault="00733105" w:rsidP="00733105">
      <w:pPr>
        <w:pStyle w:val="ListParagraph"/>
        <w:numPr>
          <w:ilvl w:val="0"/>
          <w:numId w:val="72"/>
        </w:numPr>
        <w:jc w:val="both"/>
        <w:rPr>
          <w:rFonts w:cs="Arial"/>
        </w:rPr>
      </w:pPr>
      <w:r w:rsidRPr="00B13ACE">
        <w:rPr>
          <w:rFonts w:cs="Arial"/>
        </w:rPr>
        <w:t>Eat a healthy, well-balanced diet</w:t>
      </w:r>
    </w:p>
    <w:p w14:paraId="4FBFCF50" w14:textId="77777777" w:rsidR="00733105" w:rsidRPr="00B13ACE" w:rsidRDefault="00733105" w:rsidP="00733105">
      <w:pPr>
        <w:pStyle w:val="ListParagraph"/>
        <w:numPr>
          <w:ilvl w:val="0"/>
          <w:numId w:val="72"/>
        </w:numPr>
        <w:jc w:val="both"/>
        <w:rPr>
          <w:rFonts w:cs="Arial"/>
        </w:rPr>
      </w:pPr>
      <w:r w:rsidRPr="00B13ACE">
        <w:rPr>
          <w:rFonts w:cs="Arial"/>
        </w:rPr>
        <w:t>Exercise regularly</w:t>
      </w:r>
    </w:p>
    <w:p w14:paraId="0C811AFD" w14:textId="77777777" w:rsidR="00733105" w:rsidRPr="00B13ACE" w:rsidRDefault="00733105" w:rsidP="00733105">
      <w:pPr>
        <w:pStyle w:val="ListParagraph"/>
        <w:numPr>
          <w:ilvl w:val="0"/>
          <w:numId w:val="72"/>
        </w:numPr>
        <w:jc w:val="both"/>
        <w:rPr>
          <w:rFonts w:cs="Arial"/>
        </w:rPr>
      </w:pPr>
      <w:r w:rsidRPr="00B13ACE">
        <w:rPr>
          <w:rFonts w:cs="Arial"/>
        </w:rPr>
        <w:t>Get plenty of sleep</w:t>
      </w:r>
    </w:p>
    <w:p w14:paraId="4FF5171A" w14:textId="77777777" w:rsidR="00733105" w:rsidRPr="00B13ACE" w:rsidRDefault="00733105" w:rsidP="00D9328F">
      <w:pPr>
        <w:pStyle w:val="ListParagraph"/>
        <w:numPr>
          <w:ilvl w:val="0"/>
          <w:numId w:val="72"/>
        </w:numPr>
        <w:rPr>
          <w:rFonts w:cs="Arial"/>
        </w:rPr>
      </w:pPr>
      <w:r w:rsidRPr="00B13ACE">
        <w:rPr>
          <w:rFonts w:cs="Arial"/>
        </w:rPr>
        <w:t>Try a relaxation technique, such as meditation or yoga, or treat yourself to a massage</w:t>
      </w:r>
    </w:p>
    <w:p w14:paraId="08842D52" w14:textId="77777777" w:rsidR="00733105" w:rsidRPr="00B13ACE" w:rsidRDefault="00733105" w:rsidP="00733105">
      <w:pPr>
        <w:pStyle w:val="ListParagraph"/>
        <w:numPr>
          <w:ilvl w:val="0"/>
          <w:numId w:val="72"/>
        </w:numPr>
        <w:jc w:val="both"/>
        <w:rPr>
          <w:rFonts w:cs="Arial"/>
        </w:rPr>
      </w:pPr>
      <w:r w:rsidRPr="00B13ACE">
        <w:rPr>
          <w:rFonts w:cs="Arial"/>
        </w:rPr>
        <w:t>Maintain a normal routine</w:t>
      </w:r>
    </w:p>
    <w:p w14:paraId="51CB5358" w14:textId="77777777" w:rsidR="00733105" w:rsidRPr="00B13ACE" w:rsidRDefault="00733105" w:rsidP="00C63089">
      <w:pPr>
        <w:jc w:val="both"/>
        <w:rPr>
          <w:rFonts w:ascii="Arial" w:hAnsi="Arial" w:cs="Arial"/>
        </w:rPr>
      </w:pPr>
    </w:p>
    <w:p w14:paraId="112D5A88" w14:textId="66096207" w:rsidR="00733105" w:rsidRPr="00B13ACE" w:rsidRDefault="00733105" w:rsidP="00A34265">
      <w:pPr>
        <w:pStyle w:val="Heading2"/>
        <w:jc w:val="both"/>
        <w:rPr>
          <w:rFonts w:cs="Arial"/>
        </w:rPr>
      </w:pPr>
      <w:bookmarkStart w:id="136" w:name="_Toc92883523"/>
      <w:r w:rsidRPr="00B13ACE">
        <w:rPr>
          <w:rFonts w:cs="Arial"/>
        </w:rPr>
        <w:t>Mindfulness, Deep Breathing, and Gratitude</w:t>
      </w:r>
      <w:bookmarkEnd w:id="136"/>
    </w:p>
    <w:p w14:paraId="7F0A5730" w14:textId="06450A4D" w:rsidR="00733105" w:rsidRPr="00B13ACE" w:rsidRDefault="00733105" w:rsidP="00C63089">
      <w:pPr>
        <w:jc w:val="both"/>
        <w:rPr>
          <w:rFonts w:ascii="Arial" w:hAnsi="Arial" w:cs="Arial"/>
        </w:rPr>
      </w:pPr>
      <w:r w:rsidRPr="00B13ACE">
        <w:rPr>
          <w:rFonts w:ascii="Arial" w:hAnsi="Arial" w:cs="Arial"/>
        </w:rPr>
        <w:t>Mindfulness, deep breathing, and a practice of gratitude are some of the most effective ways to manage stress and take care of your emotional health.</w:t>
      </w:r>
    </w:p>
    <w:p w14:paraId="4ABFBFCF" w14:textId="77777777" w:rsidR="00733105" w:rsidRPr="00B13ACE" w:rsidRDefault="00733105" w:rsidP="00C63089">
      <w:pPr>
        <w:pStyle w:val="Heading3"/>
        <w:rPr>
          <w:rStyle w:val="Strong"/>
          <w:rFonts w:cs="Arial"/>
        </w:rPr>
      </w:pPr>
      <w:bookmarkStart w:id="137" w:name="_Toc92883524"/>
      <w:r w:rsidRPr="00B13ACE">
        <w:rPr>
          <w:rStyle w:val="Strong"/>
          <w:rFonts w:cs="Arial"/>
        </w:rPr>
        <w:t>Mindfulness</w:t>
      </w:r>
      <w:bookmarkEnd w:id="137"/>
    </w:p>
    <w:p w14:paraId="3E468FB4" w14:textId="028872CD" w:rsidR="00733105" w:rsidRPr="00B13ACE" w:rsidRDefault="00733105" w:rsidP="00C63089">
      <w:pPr>
        <w:jc w:val="both"/>
        <w:rPr>
          <w:rFonts w:ascii="Arial" w:hAnsi="Arial" w:cs="Arial"/>
        </w:rPr>
      </w:pPr>
      <w:r w:rsidRPr="00B13ACE">
        <w:rPr>
          <w:rFonts w:ascii="Arial" w:hAnsi="Arial" w:cs="Arial"/>
        </w:rPr>
        <w:t>Mindfulness means being present with your thoughts, feelings, bodily sensations, and surrounding environment. Mindfulness is also without judgment—meaning there is no right or wrong way to think or feel in a given moment. When we practice mindfulness, our thoughts tune into what we’re sensing in the present moment rather than rehashing the past or imagining the future.</w:t>
      </w:r>
    </w:p>
    <w:p w14:paraId="0DC7AEE8" w14:textId="3DD962EB" w:rsidR="00733105" w:rsidRPr="00B13ACE" w:rsidRDefault="00733105" w:rsidP="00C63089">
      <w:pPr>
        <w:jc w:val="both"/>
        <w:rPr>
          <w:rFonts w:ascii="Arial" w:hAnsi="Arial" w:cs="Arial"/>
        </w:rPr>
      </w:pPr>
      <w:r w:rsidRPr="00B13ACE">
        <w:rPr>
          <w:rFonts w:ascii="Arial" w:hAnsi="Arial" w:cs="Arial"/>
        </w:rPr>
        <w:t>Anything that keeps you present in the moment and gives your prefrontal cortex (the reasoning and thinking part of your brain) a break is practicing mindfulness. Mindfulness can mean a slow walk; looking intently at the grass, trees, flowers, or buildings; and being aware of what you are sensing and feeling. Mindfulness can be sitting quietly—even sitting still in a quiet place for as little as a few minutes can reduce heart rate and blood pressure.</w:t>
      </w:r>
    </w:p>
    <w:p w14:paraId="408DA451" w14:textId="77777777" w:rsidR="00733105" w:rsidRPr="00B13ACE" w:rsidRDefault="00733105" w:rsidP="00C63089">
      <w:pPr>
        <w:jc w:val="both"/>
        <w:rPr>
          <w:rFonts w:ascii="Arial" w:hAnsi="Arial" w:cs="Arial"/>
        </w:rPr>
      </w:pPr>
      <w:r w:rsidRPr="00B13ACE">
        <w:rPr>
          <w:rFonts w:ascii="Arial" w:hAnsi="Arial" w:cs="Arial"/>
        </w:rPr>
        <w:t>Developing a practice of mindfulness is easier than you may think:</w:t>
      </w:r>
    </w:p>
    <w:p w14:paraId="14E58D72" w14:textId="77777777" w:rsidR="00733105" w:rsidRPr="00B13ACE" w:rsidRDefault="00733105" w:rsidP="00733105">
      <w:pPr>
        <w:pStyle w:val="ListParagraph"/>
        <w:numPr>
          <w:ilvl w:val="0"/>
          <w:numId w:val="75"/>
        </w:numPr>
        <w:jc w:val="both"/>
        <w:rPr>
          <w:rFonts w:cs="Arial"/>
        </w:rPr>
      </w:pPr>
      <w:r w:rsidRPr="00B13ACE">
        <w:rPr>
          <w:rStyle w:val="Strong"/>
          <w:rFonts w:cs="Arial"/>
        </w:rPr>
        <w:t>Slow down.</w:t>
      </w:r>
      <w:r w:rsidRPr="00B13ACE">
        <w:rPr>
          <w:rFonts w:cs="Arial"/>
        </w:rPr>
        <w:t xml:space="preserve"> From brushing your teeth, to washing your face, to shampooing your hair—can you take the speed out of getting ready in the morning? Focus on the activity, pay attention to what you are doing, stay present (this means don’t think about what happened last night or what’s in store for the day, just stay focused on the activity), and take your time.</w:t>
      </w:r>
    </w:p>
    <w:p w14:paraId="457015F8" w14:textId="77777777" w:rsidR="00733105" w:rsidRPr="00B13ACE" w:rsidRDefault="00733105" w:rsidP="00733105">
      <w:pPr>
        <w:pStyle w:val="ListParagraph"/>
        <w:numPr>
          <w:ilvl w:val="0"/>
          <w:numId w:val="75"/>
        </w:numPr>
        <w:jc w:val="both"/>
        <w:rPr>
          <w:rFonts w:cs="Arial"/>
        </w:rPr>
      </w:pPr>
      <w:r w:rsidRPr="00B13ACE">
        <w:rPr>
          <w:rStyle w:val="Strong"/>
          <w:rFonts w:cs="Arial"/>
        </w:rPr>
        <w:t>Focus on your breath.</w:t>
      </w:r>
      <w:r w:rsidRPr="00B13ACE">
        <w:rPr>
          <w:rFonts w:cs="Arial"/>
        </w:rPr>
        <w:t xml:space="preserve"> How fast are you breathing? Is your breath coming from your chest or your belly? Can you feel the air come through your nose on the inhale? Can you slow down the exhale? Can you feel your body relax when you slow the exhale?</w:t>
      </w:r>
    </w:p>
    <w:p w14:paraId="5AFE3796" w14:textId="6576E1A5" w:rsidR="00733105" w:rsidRPr="00B13ACE" w:rsidRDefault="00733105" w:rsidP="00A34265">
      <w:pPr>
        <w:pStyle w:val="ListParagraph"/>
        <w:numPr>
          <w:ilvl w:val="0"/>
          <w:numId w:val="75"/>
        </w:numPr>
        <w:jc w:val="both"/>
        <w:rPr>
          <w:rFonts w:cs="Arial"/>
        </w:rPr>
      </w:pPr>
      <w:r w:rsidRPr="00B13ACE">
        <w:rPr>
          <w:rStyle w:val="Strong"/>
          <w:rFonts w:cs="Arial"/>
        </w:rPr>
        <w:t>Connect to your environment.</w:t>
      </w:r>
      <w:r w:rsidRPr="00B13ACE">
        <w:rPr>
          <w:rFonts w:cs="Arial"/>
        </w:rPr>
        <w:t xml:space="preserve"> Walk for a few minutes, focused on the world around you—look at the leaves on the trees or the light at the corner, listen to the sounds around you, stay with your surroundings, and observe what you see and hear around you.</w:t>
      </w:r>
    </w:p>
    <w:p w14:paraId="65A75B78" w14:textId="77777777" w:rsidR="00733105" w:rsidRPr="00B13ACE" w:rsidRDefault="00733105" w:rsidP="00C63089">
      <w:pPr>
        <w:pStyle w:val="Heading3"/>
        <w:rPr>
          <w:rStyle w:val="Strong"/>
          <w:rFonts w:cs="Arial"/>
        </w:rPr>
      </w:pPr>
      <w:bookmarkStart w:id="138" w:name="_Toc92883525"/>
      <w:r w:rsidRPr="00B13ACE">
        <w:rPr>
          <w:rStyle w:val="Strong"/>
          <w:rFonts w:cs="Arial"/>
        </w:rPr>
        <w:lastRenderedPageBreak/>
        <w:t>Deep Breathing</w:t>
      </w:r>
      <w:bookmarkEnd w:id="138"/>
    </w:p>
    <w:p w14:paraId="606CEC99" w14:textId="4B6B2E59" w:rsidR="00733105" w:rsidRPr="00B13ACE" w:rsidRDefault="7CAF4890" w:rsidP="00C63089">
      <w:pPr>
        <w:jc w:val="both"/>
        <w:rPr>
          <w:rFonts w:ascii="Arial" w:hAnsi="Arial" w:cs="Arial"/>
        </w:rPr>
      </w:pPr>
      <w:r w:rsidRPr="16B78B13">
        <w:rPr>
          <w:rFonts w:ascii="Arial" w:hAnsi="Arial" w:cs="Arial"/>
        </w:rPr>
        <w:t xml:space="preserve">When people hear mindfulness they often think of meditation. </w:t>
      </w:r>
      <w:r w:rsidR="573010ED" w:rsidRPr="16B78B13">
        <w:rPr>
          <w:rFonts w:ascii="Arial" w:hAnsi="Arial" w:cs="Arial"/>
        </w:rPr>
        <w:t>M</w:t>
      </w:r>
      <w:r w:rsidRPr="16B78B13">
        <w:rPr>
          <w:rFonts w:ascii="Arial" w:hAnsi="Arial" w:cs="Arial"/>
        </w:rPr>
        <w:t xml:space="preserve">editation is one method of mindfulness, </w:t>
      </w:r>
      <w:r w:rsidR="69697412" w:rsidRPr="16B78B13">
        <w:rPr>
          <w:rFonts w:ascii="Arial" w:hAnsi="Arial" w:cs="Arial"/>
        </w:rPr>
        <w:t xml:space="preserve">and there </w:t>
      </w:r>
      <w:r w:rsidR="0D2363C9" w:rsidRPr="16B78B13">
        <w:rPr>
          <w:rFonts w:ascii="Arial" w:hAnsi="Arial" w:cs="Arial"/>
        </w:rPr>
        <w:t xml:space="preserve">are </w:t>
      </w:r>
      <w:r w:rsidRPr="16B78B13">
        <w:rPr>
          <w:rFonts w:ascii="Arial" w:hAnsi="Arial" w:cs="Arial"/>
        </w:rPr>
        <w:t xml:space="preserve">others you </w:t>
      </w:r>
      <w:r w:rsidR="051993C7" w:rsidRPr="16B78B13">
        <w:rPr>
          <w:rFonts w:ascii="Arial" w:hAnsi="Arial" w:cs="Arial"/>
        </w:rPr>
        <w:t xml:space="preserve">can </w:t>
      </w:r>
      <w:r w:rsidRPr="16B78B13">
        <w:rPr>
          <w:rFonts w:ascii="Arial" w:hAnsi="Arial" w:cs="Arial"/>
        </w:rPr>
        <w:t xml:space="preserve">practice. Deep breathing helps lower stress and reduce anxiety. It is simple yet very powerful. A </w:t>
      </w:r>
      <w:r w:rsidRPr="16B78B13">
        <w:rPr>
          <w:rStyle w:val="Strong"/>
          <w:rFonts w:ascii="Arial" w:hAnsi="Arial" w:cs="Arial"/>
        </w:rPr>
        <w:t>2-4-6-8 breathing pattern</w:t>
      </w:r>
      <w:r w:rsidRPr="16B78B13">
        <w:rPr>
          <w:rFonts w:ascii="Arial" w:hAnsi="Arial" w:cs="Arial"/>
        </w:rPr>
        <w:t xml:space="preserve"> is a very useful tool that can be used to help bring a sense of calm and to help mild to moderate anxiety. It takes almost no time, requires no equipment, and can be done anywhere:</w:t>
      </w:r>
    </w:p>
    <w:p w14:paraId="4DBD99E6" w14:textId="7C98D18D" w:rsidR="00733105" w:rsidRPr="00B13ACE" w:rsidRDefault="00733105" w:rsidP="00733105">
      <w:pPr>
        <w:pStyle w:val="ListParagraph"/>
        <w:numPr>
          <w:ilvl w:val="0"/>
          <w:numId w:val="76"/>
        </w:numPr>
        <w:jc w:val="both"/>
        <w:rPr>
          <w:rFonts w:cs="Arial"/>
        </w:rPr>
      </w:pPr>
      <w:r w:rsidRPr="00B13ACE">
        <w:rPr>
          <w:rFonts w:cs="Arial"/>
        </w:rPr>
        <w:t>Start by quickly exhaling any air in your lungs (to the count of 2)</w:t>
      </w:r>
    </w:p>
    <w:p w14:paraId="7DC5F11B" w14:textId="4C4667AE" w:rsidR="00733105" w:rsidRPr="00B13ACE" w:rsidRDefault="00733105" w:rsidP="00733105">
      <w:pPr>
        <w:pStyle w:val="ListParagraph"/>
        <w:numPr>
          <w:ilvl w:val="0"/>
          <w:numId w:val="76"/>
        </w:numPr>
        <w:jc w:val="both"/>
        <w:rPr>
          <w:rFonts w:cs="Arial"/>
        </w:rPr>
      </w:pPr>
      <w:r w:rsidRPr="00B13ACE">
        <w:rPr>
          <w:rFonts w:cs="Arial"/>
        </w:rPr>
        <w:t>Breathe through your nose, inhale to the count of 4</w:t>
      </w:r>
    </w:p>
    <w:p w14:paraId="2DBF8FDF" w14:textId="4314F5C5" w:rsidR="00733105" w:rsidRPr="00B13ACE" w:rsidRDefault="00733105" w:rsidP="00733105">
      <w:pPr>
        <w:pStyle w:val="ListParagraph"/>
        <w:numPr>
          <w:ilvl w:val="0"/>
          <w:numId w:val="76"/>
        </w:numPr>
        <w:jc w:val="both"/>
        <w:rPr>
          <w:rFonts w:cs="Arial"/>
        </w:rPr>
      </w:pPr>
      <w:r w:rsidRPr="00B13ACE">
        <w:rPr>
          <w:rFonts w:cs="Arial"/>
        </w:rPr>
        <w:t>Hold your breath for a count of 6</w:t>
      </w:r>
    </w:p>
    <w:p w14:paraId="28FF299E" w14:textId="228C036D" w:rsidR="00733105" w:rsidRPr="00B13ACE" w:rsidRDefault="00733105" w:rsidP="00733105">
      <w:pPr>
        <w:pStyle w:val="ListParagraph"/>
        <w:numPr>
          <w:ilvl w:val="0"/>
          <w:numId w:val="76"/>
        </w:numPr>
        <w:jc w:val="both"/>
        <w:rPr>
          <w:rFonts w:cs="Arial"/>
        </w:rPr>
      </w:pPr>
      <w:r w:rsidRPr="00B13ACE">
        <w:rPr>
          <w:rFonts w:cs="Arial"/>
        </w:rPr>
        <w:t>Slowly exhale through your mouth to the count of 8</w:t>
      </w:r>
    </w:p>
    <w:p w14:paraId="07D6C1D1" w14:textId="081629D1" w:rsidR="00733105" w:rsidRPr="00B13ACE" w:rsidRDefault="00733105" w:rsidP="00C63089">
      <w:pPr>
        <w:jc w:val="both"/>
        <w:rPr>
          <w:rFonts w:ascii="Arial" w:hAnsi="Arial" w:cs="Arial"/>
        </w:rPr>
      </w:pPr>
      <w:r w:rsidRPr="00B13ACE">
        <w:rPr>
          <w:rFonts w:ascii="Arial" w:hAnsi="Arial" w:cs="Arial"/>
        </w:rPr>
        <w:t>This is one round. Do not repeat the quick exhale again. Instead start round two with an inhale through your nose to the count of 4, hold for 6, and exhale to 8. Repeat for three more rounds to relax your body and mind. With practice, 2-4-6-8 breathing will become a useful tool for times when you experience tension or stress.</w:t>
      </w:r>
    </w:p>
    <w:p w14:paraId="3509C591" w14:textId="77777777" w:rsidR="00733105" w:rsidRPr="00B13ACE" w:rsidRDefault="00733105" w:rsidP="00C63089">
      <w:pPr>
        <w:pStyle w:val="Heading3"/>
        <w:rPr>
          <w:rStyle w:val="Strong"/>
          <w:rFonts w:cs="Arial"/>
        </w:rPr>
      </w:pPr>
      <w:bookmarkStart w:id="139" w:name="_Toc92883526"/>
      <w:r w:rsidRPr="00B13ACE">
        <w:rPr>
          <w:rStyle w:val="Strong"/>
          <w:rFonts w:cs="Arial"/>
        </w:rPr>
        <w:t>Gratitude</w:t>
      </w:r>
      <w:bookmarkEnd w:id="139"/>
    </w:p>
    <w:p w14:paraId="52ED199A" w14:textId="77777777" w:rsidR="00733105" w:rsidRPr="00B13ACE" w:rsidRDefault="00733105" w:rsidP="00C63089">
      <w:pPr>
        <w:jc w:val="both"/>
        <w:rPr>
          <w:rFonts w:ascii="Arial" w:hAnsi="Arial" w:cs="Arial"/>
        </w:rPr>
      </w:pPr>
      <w:r w:rsidRPr="00B13ACE">
        <w:rPr>
          <w:rFonts w:ascii="Arial" w:hAnsi="Arial" w:cs="Arial"/>
        </w:rPr>
        <w:t xml:space="preserve">Too often people think it is the external factors that bring us joy and happiness when it’s related to internal work. A healthy emotional self-care practice, called </w:t>
      </w:r>
      <w:r w:rsidRPr="00B13ACE">
        <w:rPr>
          <w:rStyle w:val="Strong"/>
          <w:rFonts w:ascii="Arial" w:hAnsi="Arial" w:cs="Arial"/>
        </w:rPr>
        <w:t>gratitude journaling</w:t>
      </w:r>
      <w:r w:rsidRPr="00B13ACE">
        <w:rPr>
          <w:rFonts w:ascii="Arial" w:hAnsi="Arial" w:cs="Arial"/>
        </w:rPr>
        <w:t>, involves writing down a list of 2-3 things you are thankful for each day. These can be good experiences you have had or when you see something that makes you smile. Thinking about what experiences feel good and why can reduce stress, improve your positivity and self-esteem, and help you relax.</w:t>
      </w:r>
    </w:p>
    <w:p w14:paraId="6CFBFF2F" w14:textId="77777777" w:rsidR="00733105" w:rsidRPr="00B13ACE" w:rsidRDefault="00733105" w:rsidP="00C63089">
      <w:pPr>
        <w:jc w:val="both"/>
        <w:rPr>
          <w:rFonts w:ascii="Arial" w:hAnsi="Arial" w:cs="Arial"/>
        </w:rPr>
      </w:pPr>
    </w:p>
    <w:p w14:paraId="49844717" w14:textId="61FB8510" w:rsidR="00733105" w:rsidRPr="00B13ACE" w:rsidRDefault="00733105" w:rsidP="00A34265">
      <w:pPr>
        <w:pStyle w:val="Heading2"/>
        <w:jc w:val="both"/>
        <w:rPr>
          <w:rFonts w:cs="Arial"/>
        </w:rPr>
      </w:pPr>
      <w:bookmarkStart w:id="140" w:name="_Toc92883527"/>
      <w:r w:rsidRPr="00B13ACE">
        <w:rPr>
          <w:rFonts w:cs="Arial"/>
        </w:rPr>
        <w:t>Seeking Help</w:t>
      </w:r>
      <w:bookmarkEnd w:id="140"/>
    </w:p>
    <w:p w14:paraId="72A80788" w14:textId="77777777" w:rsidR="00733105" w:rsidRPr="00B13ACE" w:rsidRDefault="00733105" w:rsidP="00C63089">
      <w:pPr>
        <w:jc w:val="both"/>
        <w:rPr>
          <w:rFonts w:ascii="Arial" w:hAnsi="Arial" w:cs="Arial"/>
        </w:rPr>
      </w:pPr>
      <w:r w:rsidRPr="00B13ACE">
        <w:rPr>
          <w:rFonts w:ascii="Arial" w:hAnsi="Arial" w:cs="Arial"/>
        </w:rPr>
        <w:t xml:space="preserve">As previously stated, experiencing stress as a college student is common. However, if the coping techniques outlined above are not helpful, you may want to seek professional help. Some students may feel uncomfortable or embarrassed about speaking to a counselor, but asking for help is good self-care and should not be stigmatized. The Counseling and Psychological Services (CAPS) Center at GGC is available to all current students (See the </w:t>
      </w:r>
      <w:hyperlink r:id="rId161">
        <w:r w:rsidRPr="00B13ACE">
          <w:rPr>
            <w:rStyle w:val="Hyperlink"/>
            <w:rFonts w:ascii="Arial" w:hAnsi="Arial" w:cs="Arial"/>
          </w:rPr>
          <w:t>GGC Campus Resource List</w:t>
        </w:r>
      </w:hyperlink>
      <w:r w:rsidRPr="00B13ACE">
        <w:rPr>
          <w:rFonts w:ascii="Arial" w:hAnsi="Arial" w:cs="Arial"/>
        </w:rPr>
        <w:t xml:space="preserve"> for how to contact CAPS). CAPS offers individual and group counseling and crisis assistance. CAPS services are free for current students and confidential between you and your counselor.</w:t>
      </w:r>
    </w:p>
    <w:p w14:paraId="3335E5DE" w14:textId="77777777" w:rsidR="00733105" w:rsidRPr="00B13ACE" w:rsidRDefault="00733105" w:rsidP="00C63089">
      <w:pPr>
        <w:jc w:val="both"/>
        <w:rPr>
          <w:rFonts w:ascii="Arial" w:hAnsi="Arial" w:cs="Arial"/>
        </w:rPr>
      </w:pPr>
    </w:p>
    <w:p w14:paraId="35C03A0F" w14:textId="77777777" w:rsidR="00733105" w:rsidRPr="00B13ACE" w:rsidRDefault="00733105" w:rsidP="00C63089">
      <w:pPr>
        <w:jc w:val="both"/>
        <w:rPr>
          <w:rFonts w:ascii="Arial" w:hAnsi="Arial" w:cs="Arial"/>
        </w:rPr>
      </w:pPr>
    </w:p>
    <w:p w14:paraId="2A802512" w14:textId="77777777" w:rsidR="00733105" w:rsidRPr="00B13ACE" w:rsidRDefault="00733105" w:rsidP="00C63089">
      <w:pPr>
        <w:jc w:val="both"/>
        <w:rPr>
          <w:rFonts w:ascii="Arial" w:hAnsi="Arial" w:cs="Arial"/>
        </w:rPr>
      </w:pPr>
      <w:r w:rsidRPr="00B13ACE">
        <w:rPr>
          <w:rFonts w:ascii="Arial" w:hAnsi="Arial" w:cs="Arial"/>
          <w:noProof/>
        </w:rPr>
        <w:lastRenderedPageBreak/>
        <mc:AlternateContent>
          <mc:Choice Requires="wpg">
            <w:drawing>
              <wp:inline distT="0" distB="0" distL="0" distR="0" wp14:anchorId="24FC9560" wp14:editId="0A3C04CC">
                <wp:extent cx="5828305" cy="5060951"/>
                <wp:effectExtent l="0" t="0" r="1270" b="6350"/>
                <wp:docPr id="181" name="Group 1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28305" cy="5060951"/>
                          <a:chOff x="36436" y="663454"/>
                          <a:chExt cx="3568939" cy="1204657"/>
                        </a:xfrm>
                      </wpg:grpSpPr>
                      <wps:wsp>
                        <wps:cNvPr id="182" name="Rectangle 182"/>
                        <wps:cNvSpPr/>
                        <wps:spPr>
                          <a:xfrm>
                            <a:off x="37927" y="663454"/>
                            <a:ext cx="3567448" cy="90571"/>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52CDF9A6" w14:textId="77777777" w:rsidR="00837DF9" w:rsidRDefault="00837DF9" w:rsidP="00C63089">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Text Box 183"/>
                        <wps:cNvSpPr txBox="1"/>
                        <wps:spPr>
                          <a:xfrm>
                            <a:off x="36436" y="753986"/>
                            <a:ext cx="3567448" cy="1114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7427A2" w14:textId="77777777" w:rsidR="00837DF9" w:rsidRDefault="00837DF9" w:rsidP="00C63089">
                              <w:pPr>
                                <w:pStyle w:val="Heading2"/>
                              </w:pPr>
                              <w:bookmarkStart w:id="141" w:name="_Toc92883528"/>
                              <w:r>
                                <w:t>Activity 2: Healthy Coping Mechanisms</w:t>
                              </w:r>
                              <w:bookmarkEnd w:id="141"/>
                            </w:p>
                            <w:p w14:paraId="332159B4" w14:textId="77777777" w:rsidR="00837DF9" w:rsidRDefault="00837DF9" w:rsidP="0024738D">
                              <w:pPr>
                                <w:spacing w:after="0"/>
                              </w:pPr>
                            </w:p>
                            <w:p w14:paraId="217B1EF1" w14:textId="77777777" w:rsidR="00837DF9" w:rsidRPr="0024738D" w:rsidRDefault="00837DF9" w:rsidP="00940C82">
                              <w:pPr>
                                <w:shd w:val="clear" w:color="auto" w:fill="0B6396"/>
                                <w:spacing w:after="267" w:line="336" w:lineRule="atLeast"/>
                                <w:ind w:right="-267"/>
                                <w:jc w:val="both"/>
                                <w:outlineLvl w:val="2"/>
                                <w:rPr>
                                  <w:b/>
                                  <w:bCs/>
                                  <w:color w:val="FFFFFF" w:themeColor="background1"/>
                                  <w:sz w:val="26"/>
                                  <w:szCs w:val="26"/>
                                </w:rPr>
                              </w:pPr>
                              <w:bookmarkStart w:id="142" w:name="_Toc92883529"/>
                              <w:r w:rsidRPr="0024738D">
                                <w:rPr>
                                  <w:b/>
                                  <w:bCs/>
                                  <w:color w:val="FFFFFF" w:themeColor="background1"/>
                                  <w:sz w:val="26"/>
                                  <w:szCs w:val="26"/>
                                </w:rPr>
                                <w:t>Checkpoint Exercises</w:t>
                              </w:r>
                              <w:bookmarkEnd w:id="142"/>
                            </w:p>
                            <w:p w14:paraId="4D2467C1" w14:textId="2D6B30CA" w:rsidR="00837DF9" w:rsidRPr="00A34265" w:rsidRDefault="00837DF9" w:rsidP="00A34265">
                              <w:pPr>
                                <w:jc w:val="both"/>
                                <w:rPr>
                                  <w:rFonts w:ascii="Arial" w:hAnsi="Arial" w:cs="Arial"/>
                                </w:rPr>
                              </w:pPr>
                              <w:r w:rsidRPr="00A34265">
                                <w:rPr>
                                  <w:rFonts w:ascii="Arial" w:hAnsi="Arial" w:cs="Arial"/>
                                </w:rPr>
                                <w:t>Stress coping mechanisms can be healthy (examples: meditation, journaling, exercise, relaxing with friends) and unhealthy (examples: binging a show to avoid a problem, overindulging in food or alcohol, getting too much or too little sleep). Using the prompts below, reflect on unhealthy and/or unhelpful ways you respond to stress and make a plan to improve these.</w:t>
                              </w:r>
                            </w:p>
                            <w:p w14:paraId="08AD439D" w14:textId="77777777" w:rsidR="00837DF9" w:rsidRDefault="00837DF9" w:rsidP="00733105">
                              <w:pPr>
                                <w:pStyle w:val="ListParagraph"/>
                                <w:numPr>
                                  <w:ilvl w:val="0"/>
                                  <w:numId w:val="74"/>
                                </w:numPr>
                              </w:pPr>
                              <w:r>
                                <w:t>Identify at least three things you currently do to cope with stress that aren’t working or aren’t good for you.</w:t>
                              </w:r>
                            </w:p>
                            <w:p w14:paraId="7A07921B" w14:textId="77777777" w:rsidR="00837DF9" w:rsidRDefault="00837DF9" w:rsidP="00C63089">
                              <w:pPr>
                                <w:ind w:left="720" w:firstLine="720"/>
                              </w:pPr>
                              <w:r>
                                <w:t>1.</w:t>
                              </w:r>
                            </w:p>
                            <w:p w14:paraId="0F7D1F3B" w14:textId="77777777" w:rsidR="00837DF9" w:rsidRDefault="00837DF9" w:rsidP="00C63089">
                              <w:pPr>
                                <w:ind w:left="720" w:firstLine="720"/>
                              </w:pPr>
                              <w:r>
                                <w:t>2.</w:t>
                              </w:r>
                            </w:p>
                            <w:p w14:paraId="4E23D301" w14:textId="77777777" w:rsidR="00837DF9" w:rsidRDefault="00837DF9" w:rsidP="00C63089">
                              <w:pPr>
                                <w:ind w:left="720" w:firstLine="720"/>
                              </w:pPr>
                              <w:r>
                                <w:t>3.</w:t>
                              </w:r>
                            </w:p>
                            <w:p w14:paraId="4F62AC86" w14:textId="043B89AE" w:rsidR="00837DF9" w:rsidRDefault="00837DF9" w:rsidP="00733105">
                              <w:pPr>
                                <w:pStyle w:val="ListParagraph"/>
                                <w:numPr>
                                  <w:ilvl w:val="0"/>
                                  <w:numId w:val="74"/>
                                </w:numPr>
                                <w:jc w:val="both"/>
                              </w:pPr>
                              <w:r>
                                <w:t>Identify healthy replacements for each of them, and write yourself a “stress-relief prescription” that you plan to follow for one week. Try to include one stress management technique to use every day. At the end of the week, respond to the following prompts in a short reflection (200-500 words): Which ineffective or unhealthy coping strategies did you set out to change and why? Which healthy stress-relief techniques did you try during the week and how effective were they?</w:t>
                              </w:r>
                            </w:p>
                            <w:p w14:paraId="17815E62" w14:textId="77777777" w:rsidR="00837DF9" w:rsidRDefault="00837DF9" w:rsidP="0024738D">
                              <w:pPr>
                                <w:jc w:val="both"/>
                              </w:pPr>
                              <w:r w:rsidRPr="00866B80">
                                <w:rPr>
                                  <w:noProof/>
                                </w:rPr>
                                <w:drawing>
                                  <wp:inline distT="0" distB="0" distL="0" distR="0" wp14:anchorId="1FC15E04" wp14:editId="3CB34411">
                                    <wp:extent cx="5636260" cy="273050"/>
                                    <wp:effectExtent l="0" t="0" r="2540" b="0"/>
                                    <wp:docPr id="281" name="Picture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a:extLst>
                                                <a:ext uri="{C183D7F6-B498-43B3-948B-1728B52AA6E4}">
                                                  <adec:decorative xmlns:adec="http://schemas.microsoft.com/office/drawing/2017/decorative" val="1"/>
                                                </a:ext>
                                              </a:extLst>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636260" cy="273050"/>
                                            </a:xfrm>
                                            <a:prstGeom prst="rect">
                                              <a:avLst/>
                                            </a:prstGeom>
                                            <a:noFill/>
                                            <a:ln>
                                              <a:noFill/>
                                            </a:ln>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24FC9560" id="Group 181" o:spid="_x0000_s1111" alt="&quot;&quot;" style="width:458.9pt;height:398.5pt;mso-position-horizontal-relative:char;mso-position-vertical-relative:line" coordorigin="364,6634" coordsize="35689,12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">
                <v:rect id="Rectangle 182" o:spid="_x0000_s1112" style="position:absolute;left:379;top:6634;width:35674;height: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" fillcolor="#2a4a85 [2148]" stroked="f">
                  <v:fill color2="#8eaadb [1940]" rotate="t" angle="180" colors="0 #2a4b86;31457f #4a76c6;1 #8faadc" focus="100%" type="gradient"/>
                  <v:textbox>
                    <w:txbxContent>
                      <w:p w14:paraId="52CDF9A6" w14:textId="77777777" w:rsidR="00837DF9" w:rsidRDefault="00837DF9" w:rsidP="00C63089">
                        <w:pPr>
                          <w:jc w:val="center"/>
                          <w:rPr>
                            <w:rFonts w:asciiTheme="majorHAnsi" w:eastAsiaTheme="majorEastAsia" w:hAnsiTheme="majorHAnsi" w:cstheme="majorBidi"/>
                            <w:color w:val="FFFFFF" w:themeColor="background1"/>
                            <w:szCs w:val="28"/>
                          </w:rPr>
                        </w:pPr>
                      </w:p>
                    </w:txbxContent>
                  </v:textbox>
                </v:rect>
                <v:shape id="Text Box 183" o:spid="_x0000_s1113" type="#_x0000_t202" style="position:absolute;left:364;top:7539;width:35674;height:1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" filled="f" stroked="f" strokeweight=".5pt">
                  <v:textbox inset=",7.2pt,,0">
                    <w:txbxContent>
                      <w:p w14:paraId="707427A2" w14:textId="77777777" w:rsidR="00837DF9" w:rsidRDefault="00837DF9" w:rsidP="00C63089">
                        <w:pPr>
                          <w:pStyle w:val="Heading2"/>
                        </w:pPr>
                        <w:bookmarkStart w:id="143" w:name="_Toc92883528"/>
                        <w:r>
                          <w:t>Activity 2: Healthy Coping Mechanisms</w:t>
                        </w:r>
                        <w:bookmarkEnd w:id="143"/>
                      </w:p>
                      <w:p w14:paraId="332159B4" w14:textId="77777777" w:rsidR="00837DF9" w:rsidRDefault="00837DF9" w:rsidP="0024738D">
                        <w:pPr>
                          <w:spacing w:after="0"/>
                        </w:pPr>
                      </w:p>
                      <w:p w14:paraId="217B1EF1" w14:textId="77777777" w:rsidR="00837DF9" w:rsidRPr="0024738D" w:rsidRDefault="00837DF9" w:rsidP="00940C82">
                        <w:pPr>
                          <w:shd w:val="clear" w:color="auto" w:fill="0B6396"/>
                          <w:spacing w:after="267" w:line="336" w:lineRule="atLeast"/>
                          <w:ind w:right="-267"/>
                          <w:jc w:val="both"/>
                          <w:outlineLvl w:val="2"/>
                          <w:rPr>
                            <w:b/>
                            <w:bCs/>
                            <w:color w:val="FFFFFF" w:themeColor="background1"/>
                            <w:sz w:val="26"/>
                            <w:szCs w:val="26"/>
                          </w:rPr>
                        </w:pPr>
                        <w:bookmarkStart w:id="144" w:name="_Toc92883529"/>
                        <w:r w:rsidRPr="0024738D">
                          <w:rPr>
                            <w:b/>
                            <w:bCs/>
                            <w:color w:val="FFFFFF" w:themeColor="background1"/>
                            <w:sz w:val="26"/>
                            <w:szCs w:val="26"/>
                          </w:rPr>
                          <w:t>Checkpoint Exercises</w:t>
                        </w:r>
                        <w:bookmarkEnd w:id="144"/>
                      </w:p>
                      <w:p w14:paraId="4D2467C1" w14:textId="2D6B30CA" w:rsidR="00837DF9" w:rsidRPr="00A34265" w:rsidRDefault="00837DF9" w:rsidP="00A34265">
                        <w:pPr>
                          <w:jc w:val="both"/>
                          <w:rPr>
                            <w:rFonts w:ascii="Arial" w:hAnsi="Arial" w:cs="Arial"/>
                          </w:rPr>
                        </w:pPr>
                        <w:r w:rsidRPr="00A34265">
                          <w:rPr>
                            <w:rFonts w:ascii="Arial" w:hAnsi="Arial" w:cs="Arial"/>
                          </w:rPr>
                          <w:t>Stress coping mechanisms can be healthy (examples: meditation, journaling, exercise, relaxing with friends) and unhealthy (examples: binging a show to avoid a problem, overindulging in food or alcohol, getting too much or too little sleep). Using the prompts below, reflect on unhealthy and/or unhelpful ways you respond to stress and make a plan to improve these.</w:t>
                        </w:r>
                      </w:p>
                      <w:p w14:paraId="08AD439D" w14:textId="77777777" w:rsidR="00837DF9" w:rsidRDefault="00837DF9" w:rsidP="00733105">
                        <w:pPr>
                          <w:pStyle w:val="ListParagraph"/>
                          <w:numPr>
                            <w:ilvl w:val="0"/>
                            <w:numId w:val="74"/>
                          </w:numPr>
                        </w:pPr>
                        <w:r>
                          <w:t>Identify at least three things you currently do to cope with stress that aren’t working or aren’t good for you.</w:t>
                        </w:r>
                      </w:p>
                      <w:p w14:paraId="7A07921B" w14:textId="77777777" w:rsidR="00837DF9" w:rsidRDefault="00837DF9" w:rsidP="00C63089">
                        <w:pPr>
                          <w:ind w:left="720" w:firstLine="720"/>
                        </w:pPr>
                        <w:r>
                          <w:t>1.</w:t>
                        </w:r>
                      </w:p>
                      <w:p w14:paraId="0F7D1F3B" w14:textId="77777777" w:rsidR="00837DF9" w:rsidRDefault="00837DF9" w:rsidP="00C63089">
                        <w:pPr>
                          <w:ind w:left="720" w:firstLine="720"/>
                        </w:pPr>
                        <w:r>
                          <w:t>2.</w:t>
                        </w:r>
                      </w:p>
                      <w:p w14:paraId="4E23D301" w14:textId="77777777" w:rsidR="00837DF9" w:rsidRDefault="00837DF9" w:rsidP="00C63089">
                        <w:pPr>
                          <w:ind w:left="720" w:firstLine="720"/>
                        </w:pPr>
                        <w:r>
                          <w:t>3.</w:t>
                        </w:r>
                      </w:p>
                      <w:p w14:paraId="4F62AC86" w14:textId="043B89AE" w:rsidR="00837DF9" w:rsidRDefault="00837DF9" w:rsidP="00733105">
                        <w:pPr>
                          <w:pStyle w:val="ListParagraph"/>
                          <w:numPr>
                            <w:ilvl w:val="0"/>
                            <w:numId w:val="74"/>
                          </w:numPr>
                          <w:jc w:val="both"/>
                        </w:pPr>
                        <w:r>
                          <w:t>Identify healthy replacements for each of them, and write yourself a “stress-relief prescription” that you plan to follow for one week. Try to include one stress management technique to use every day. At the end of the week, respond to the following prompts in a short reflection (200-500 words): Which ineffective or unhealthy coping strategies did you set out to change and why? Which healthy stress-relief techniques did you try during the week and how effective were they?</w:t>
                        </w:r>
                      </w:p>
                      <w:p w14:paraId="17815E62" w14:textId="77777777" w:rsidR="00837DF9" w:rsidRDefault="00837DF9" w:rsidP="0024738D">
                        <w:pPr>
                          <w:jc w:val="both"/>
                        </w:pPr>
                        <w:r w:rsidRPr="00866B80">
                          <w:rPr>
                            <w:noProof/>
                          </w:rPr>
                          <w:drawing>
                            <wp:inline distT="0" distB="0" distL="0" distR="0" wp14:anchorId="1FC15E04" wp14:editId="3CB34411">
                              <wp:extent cx="5636260" cy="273050"/>
                              <wp:effectExtent l="0" t="0" r="2540" b="0"/>
                              <wp:docPr id="281" name="Picture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a:extLst>
                                          <a:ext uri="{C183D7F6-B498-43B3-948B-1728B52AA6E4}">
                                            <adec:decorative xmlns:adec="http://schemas.microsoft.com/office/drawing/2017/decorative" val="1"/>
                                          </a:ext>
                                        </a:extLst>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636260" cy="273050"/>
                                      </a:xfrm>
                                      <a:prstGeom prst="rect">
                                        <a:avLst/>
                                      </a:prstGeom>
                                      <a:noFill/>
                                      <a:ln>
                                        <a:noFill/>
                                      </a:ln>
                                    </pic:spPr>
                                  </pic:pic>
                                </a:graphicData>
                              </a:graphic>
                            </wp:inline>
                          </w:drawing>
                        </w:r>
                      </w:p>
                    </w:txbxContent>
                  </v:textbox>
                </v:shape>
                <w10:anchorlock/>
              </v:group>
            </w:pict>
          </mc:Fallback>
        </mc:AlternateContent>
      </w:r>
    </w:p>
    <w:p w14:paraId="111AF24B" w14:textId="77777777" w:rsidR="00733105" w:rsidRPr="00B13ACE" w:rsidRDefault="00733105" w:rsidP="00C63089">
      <w:pPr>
        <w:jc w:val="both"/>
        <w:rPr>
          <w:rFonts w:ascii="Arial" w:hAnsi="Arial" w:cs="Arial"/>
        </w:rPr>
      </w:pPr>
    </w:p>
    <w:p w14:paraId="51CDD70D" w14:textId="77777777" w:rsidR="00733105" w:rsidRPr="00B13ACE" w:rsidRDefault="00733105" w:rsidP="00C63089">
      <w:pPr>
        <w:jc w:val="both"/>
        <w:rPr>
          <w:rFonts w:ascii="Arial" w:hAnsi="Arial" w:cs="Arial"/>
        </w:rPr>
      </w:pPr>
      <w:r w:rsidRPr="00B13ACE">
        <w:rPr>
          <w:rStyle w:val="Strong"/>
          <w:rFonts w:ascii="Arial" w:hAnsi="Arial" w:cs="Arial"/>
          <w:noProof/>
        </w:rPr>
        <w:lastRenderedPageBreak/>
        <mc:AlternateContent>
          <mc:Choice Requires="wpg">
            <w:drawing>
              <wp:inline distT="0" distB="0" distL="0" distR="0" wp14:anchorId="2AB4FBC8" wp14:editId="75B28926">
                <wp:extent cx="5943600" cy="2860243"/>
                <wp:effectExtent l="0" t="0" r="0" b="0"/>
                <wp:docPr id="184" name="Group 1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2860243"/>
                          <a:chOff x="0" y="0"/>
                          <a:chExt cx="3218933" cy="2028766"/>
                        </a:xfrm>
                      </wpg:grpSpPr>
                      <wps:wsp>
                        <wps:cNvPr id="185" name="Rectangle 185"/>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6" name="Group 186"/>
                        <wpg:cNvGrpSpPr/>
                        <wpg:grpSpPr>
                          <a:xfrm>
                            <a:off x="0" y="19049"/>
                            <a:ext cx="2249424" cy="1219335"/>
                            <a:chOff x="228600" y="-1"/>
                            <a:chExt cx="1472184" cy="1500720"/>
                          </a:xfrm>
                        </wpg:grpSpPr>
                        <wps:wsp>
                          <wps:cNvPr id="187"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ectangle 188"/>
                          <wps:cNvSpPr/>
                          <wps:spPr>
                            <a:xfrm>
                              <a:off x="228600" y="-1"/>
                              <a:ext cx="1472184" cy="1500720"/>
                            </a:xfrm>
                            <a:prstGeom prst="rect">
                              <a:avLst/>
                            </a:prstGeom>
                            <a:blipFill>
                              <a:blip r:embed="rId7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9" name="Text Box 189"/>
                        <wps:cNvSpPr txBox="1"/>
                        <wps:spPr>
                          <a:xfrm>
                            <a:off x="238125" y="723264"/>
                            <a:ext cx="2980808" cy="1139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2F7E81" w14:textId="77777777" w:rsidR="00837DF9" w:rsidRDefault="00837DF9" w:rsidP="00C63089">
                              <w:pPr>
                                <w:pStyle w:val="Heading2"/>
                              </w:pPr>
                              <w:bookmarkStart w:id="145" w:name="_Toc92883530"/>
                              <w:r>
                                <w:t>Questions for Reflection</w:t>
                              </w:r>
                              <w:bookmarkEnd w:id="145"/>
                            </w:p>
                            <w:p w14:paraId="0514E74B" w14:textId="77777777" w:rsidR="00837DF9" w:rsidRDefault="00837DF9" w:rsidP="00C63089"/>
                            <w:p w14:paraId="0DF9E637" w14:textId="77777777" w:rsidR="00837DF9" w:rsidRDefault="00837DF9" w:rsidP="00733105">
                              <w:pPr>
                                <w:pStyle w:val="ListParagraph"/>
                                <w:numPr>
                                  <w:ilvl w:val="0"/>
                                  <w:numId w:val="77"/>
                                </w:numPr>
                              </w:pPr>
                              <w:r>
                                <w:t>Why is managing your mental health important? How could neglecting your mental health impact your academic success?</w:t>
                              </w:r>
                            </w:p>
                            <w:p w14:paraId="470187C6" w14:textId="77777777" w:rsidR="00837DF9" w:rsidRDefault="00837DF9" w:rsidP="00C63089">
                              <w:pPr>
                                <w:pStyle w:val="ListParagraph"/>
                              </w:pPr>
                            </w:p>
                            <w:p w14:paraId="20C28ED3" w14:textId="77777777" w:rsidR="00837DF9" w:rsidRPr="00497AE2" w:rsidRDefault="00837DF9" w:rsidP="00733105">
                              <w:pPr>
                                <w:pStyle w:val="ListParagraph"/>
                                <w:numPr>
                                  <w:ilvl w:val="0"/>
                                  <w:numId w:val="77"/>
                                </w:numPr>
                              </w:pPr>
                              <w:r>
                                <w:t>Consider different stress coping mechanisms discussed in this chapter. Which of these are you most likely to use? Explain your choice.</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inline>
            </w:drawing>
          </mc:Choice>
          <mc:Fallback>
            <w:pict>
              <v:group w14:anchorId="2AB4FBC8" id="Group 184" o:spid="_x0000_s1114" alt="&quot;&quot;" style="width:468pt;height:225.2pt;mso-position-horizontal-relative:char;mso-position-vertical-relative:line"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">
                <v:rect id="Rectangle 185" o:spid="_x0000_s1115"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" fillcolor="white [3212]" stroked="f" strokeweight="1pt">
                  <v:fill opacity="0"/>
                </v:rect>
                <v:group id="Group 186" o:spid="_x0000_s1116" style="position:absolute;top:190;width:22494;height:12193" coordorigin="2286" coordsize="14721,15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Rectangle 10" o:spid="_x0000_s1117"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" path="m,l2240281,,1659256,222885,,822960,,xe" fillcolor="#4472c4 [3204]" stroked="f" strokeweight="1pt">
                    <v:stroke joinstyle="miter"/>
                    <v:path arrowok="t" o:connecttype="custom" o:connectlocs="0,0;1466258,0;1085979,274158;0,1012274;0,0" o:connectangles="0,0,0,0,0"/>
                  </v:shape>
                  <v:rect id="Rectangle 188" o:spid="_x0000_s1118" style="position:absolute;left:2286;width:14721;height:15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" stroked="f" strokeweight="1pt">
                    <v:fill r:id="rId77" o:title="" recolor="t" rotate="t" type="frame"/>
                  </v:rect>
                </v:group>
                <v:shape id="Text Box 189" o:spid="_x0000_s1119" type="#_x0000_t202" style="position:absolute;left:2381;top:7232;width:29808;height:1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" filled="f" stroked="f" strokeweight=".5pt">
                  <v:textbox inset="3.6pt,7.2pt,0,0">
                    <w:txbxContent>
                      <w:p w14:paraId="3C2F7E81" w14:textId="77777777" w:rsidR="00837DF9" w:rsidRDefault="00837DF9" w:rsidP="00C63089">
                        <w:pPr>
                          <w:pStyle w:val="Heading2"/>
                        </w:pPr>
                        <w:bookmarkStart w:id="146" w:name="_Toc92883530"/>
                        <w:r>
                          <w:t>Questions for Reflection</w:t>
                        </w:r>
                        <w:bookmarkEnd w:id="146"/>
                      </w:p>
                      <w:p w14:paraId="0514E74B" w14:textId="77777777" w:rsidR="00837DF9" w:rsidRDefault="00837DF9" w:rsidP="00C63089"/>
                      <w:p w14:paraId="0DF9E637" w14:textId="77777777" w:rsidR="00837DF9" w:rsidRDefault="00837DF9" w:rsidP="00733105">
                        <w:pPr>
                          <w:pStyle w:val="ListParagraph"/>
                          <w:numPr>
                            <w:ilvl w:val="0"/>
                            <w:numId w:val="77"/>
                          </w:numPr>
                        </w:pPr>
                        <w:r>
                          <w:t>Why is managing your mental health important? How could neglecting your mental health impact your academic success?</w:t>
                        </w:r>
                      </w:p>
                      <w:p w14:paraId="470187C6" w14:textId="77777777" w:rsidR="00837DF9" w:rsidRDefault="00837DF9" w:rsidP="00C63089">
                        <w:pPr>
                          <w:pStyle w:val="ListParagraph"/>
                        </w:pPr>
                      </w:p>
                      <w:p w14:paraId="20C28ED3" w14:textId="77777777" w:rsidR="00837DF9" w:rsidRPr="00497AE2" w:rsidRDefault="00837DF9" w:rsidP="00733105">
                        <w:pPr>
                          <w:pStyle w:val="ListParagraph"/>
                          <w:numPr>
                            <w:ilvl w:val="0"/>
                            <w:numId w:val="77"/>
                          </w:numPr>
                        </w:pPr>
                        <w:r>
                          <w:t>Consider different stress coping mechanisms discussed in this chapter. Which of these are you most likely to use? Explain your choice.</w:t>
                        </w:r>
                      </w:p>
                    </w:txbxContent>
                  </v:textbox>
                </v:shape>
                <w10:anchorlock/>
              </v:group>
            </w:pict>
          </mc:Fallback>
        </mc:AlternateContent>
      </w:r>
    </w:p>
    <w:p w14:paraId="60BFE337" w14:textId="77777777" w:rsidR="00733105" w:rsidRPr="00B13ACE" w:rsidRDefault="00733105" w:rsidP="00C63089">
      <w:pPr>
        <w:jc w:val="both"/>
        <w:rPr>
          <w:rFonts w:ascii="Arial" w:hAnsi="Arial" w:cs="Arial"/>
        </w:rPr>
      </w:pPr>
    </w:p>
    <w:p w14:paraId="3C7C987C" w14:textId="77777777" w:rsidR="00733105" w:rsidRPr="00B13ACE" w:rsidRDefault="00733105" w:rsidP="00C63089">
      <w:pPr>
        <w:pStyle w:val="Heading2"/>
        <w:rPr>
          <w:rStyle w:val="Strong"/>
          <w:rFonts w:cs="Arial"/>
        </w:rPr>
      </w:pPr>
      <w:bookmarkStart w:id="147" w:name="_Toc92883531"/>
      <w:r w:rsidRPr="00B13ACE">
        <w:rPr>
          <w:rStyle w:val="Strong"/>
          <w:rFonts w:cs="Arial"/>
        </w:rPr>
        <w:t>Associated Videos</w:t>
      </w:r>
      <w:bookmarkEnd w:id="147"/>
      <w:r w:rsidRPr="00B13ACE">
        <w:rPr>
          <w:rStyle w:val="Strong"/>
          <w:rFonts w:cs="Arial"/>
        </w:rPr>
        <w:t xml:space="preserve"> </w:t>
      </w:r>
    </w:p>
    <w:p w14:paraId="12F2AF48" w14:textId="0CC9D498" w:rsidR="00733105" w:rsidRPr="00B13ACE" w:rsidRDefault="00733105" w:rsidP="00733105">
      <w:pPr>
        <w:pStyle w:val="ListParagraph"/>
        <w:numPr>
          <w:ilvl w:val="0"/>
          <w:numId w:val="67"/>
        </w:numPr>
        <w:jc w:val="both"/>
        <w:rPr>
          <w:rStyle w:val="Strong"/>
          <w:rFonts w:cs="Arial"/>
          <w:b w:val="0"/>
        </w:rPr>
      </w:pPr>
      <w:r w:rsidRPr="00B13ACE">
        <w:rPr>
          <w:rStyle w:val="Strong"/>
          <w:rFonts w:cs="Arial"/>
        </w:rPr>
        <w:t xml:space="preserve">Macmillan Learning. (2020, Jun 10). </w:t>
      </w:r>
      <w:r w:rsidRPr="0024738D">
        <w:rPr>
          <w:rStyle w:val="Strong"/>
          <w:rFonts w:cs="Arial"/>
          <w:b w:val="0"/>
          <w:i/>
          <w:iCs/>
        </w:rPr>
        <w:t>Wellness: Self Care and Adaptive Coping</w:t>
      </w:r>
      <w:r w:rsidRPr="00B13ACE">
        <w:rPr>
          <w:rStyle w:val="Strong"/>
          <w:rFonts w:cs="Arial"/>
        </w:rPr>
        <w:t xml:space="preserve"> [Video]. </w:t>
      </w:r>
      <w:proofErr w:type="spellStart"/>
      <w:r w:rsidRPr="00B13ACE">
        <w:rPr>
          <w:rStyle w:val="Strong"/>
          <w:rFonts w:cs="Arial"/>
        </w:rPr>
        <w:t>Youtube</w:t>
      </w:r>
      <w:proofErr w:type="spellEnd"/>
      <w:r w:rsidRPr="00B13ACE">
        <w:rPr>
          <w:rStyle w:val="Strong"/>
          <w:rFonts w:cs="Arial"/>
        </w:rPr>
        <w:t xml:space="preserve">. </w:t>
      </w:r>
      <w:hyperlink r:id="rId163" w:history="1">
        <w:r w:rsidRPr="00B13ACE">
          <w:rPr>
            <w:rStyle w:val="Hyperlink"/>
            <w:rFonts w:cs="Arial"/>
          </w:rPr>
          <w:t>https://www.youtube.com/watch?v=F3qucBq_CFo</w:t>
        </w:r>
      </w:hyperlink>
      <w:r w:rsidRPr="00B13ACE">
        <w:rPr>
          <w:rStyle w:val="Strong"/>
          <w:rFonts w:cs="Arial"/>
        </w:rPr>
        <w:t xml:space="preserve"> </w:t>
      </w:r>
    </w:p>
    <w:p w14:paraId="033B15A8" w14:textId="1E36AB5B" w:rsidR="00733105" w:rsidRPr="00B13ACE" w:rsidRDefault="00733105" w:rsidP="00733105">
      <w:pPr>
        <w:pStyle w:val="ListParagraph"/>
        <w:numPr>
          <w:ilvl w:val="0"/>
          <w:numId w:val="67"/>
        </w:numPr>
        <w:jc w:val="both"/>
        <w:rPr>
          <w:rStyle w:val="Strong"/>
          <w:rFonts w:cs="Arial"/>
          <w:b w:val="0"/>
          <w:bCs w:val="0"/>
        </w:rPr>
      </w:pPr>
      <w:r w:rsidRPr="00B13ACE">
        <w:rPr>
          <w:rStyle w:val="Strong"/>
          <w:rFonts w:cs="Arial"/>
        </w:rPr>
        <w:t xml:space="preserve">Macmillan Learning. (2020, Jun 10). </w:t>
      </w:r>
      <w:r w:rsidRPr="0024738D">
        <w:rPr>
          <w:rStyle w:val="Strong"/>
          <w:rFonts w:cs="Arial"/>
          <w:b w:val="0"/>
          <w:bCs w:val="0"/>
          <w:i/>
          <w:iCs/>
        </w:rPr>
        <w:t>Mindfulness Exercise #3: Deep Breathing</w:t>
      </w:r>
      <w:r w:rsidRPr="00B13ACE">
        <w:rPr>
          <w:rStyle w:val="Strong"/>
          <w:rFonts w:cs="Arial"/>
        </w:rPr>
        <w:t xml:space="preserve"> [Video]. </w:t>
      </w:r>
      <w:proofErr w:type="spellStart"/>
      <w:r w:rsidRPr="00B13ACE">
        <w:rPr>
          <w:rStyle w:val="Strong"/>
          <w:rFonts w:cs="Arial"/>
        </w:rPr>
        <w:t>Youtube</w:t>
      </w:r>
      <w:proofErr w:type="spellEnd"/>
      <w:r w:rsidRPr="00B13ACE">
        <w:rPr>
          <w:rStyle w:val="Strong"/>
          <w:rFonts w:cs="Arial"/>
        </w:rPr>
        <w:t xml:space="preserve">. </w:t>
      </w:r>
      <w:hyperlink r:id="rId164">
        <w:r w:rsidRPr="00B13ACE">
          <w:rPr>
            <w:rStyle w:val="Hyperlink"/>
            <w:rFonts w:cs="Arial"/>
          </w:rPr>
          <w:t>https://www.youtube.com/watch?v=TYnUTiHRzag</w:t>
        </w:r>
      </w:hyperlink>
      <w:r w:rsidRPr="00B13ACE">
        <w:rPr>
          <w:rStyle w:val="Strong"/>
          <w:rFonts w:cs="Arial"/>
        </w:rPr>
        <w:t xml:space="preserve"> </w:t>
      </w:r>
    </w:p>
    <w:p w14:paraId="0CBA7FDD" w14:textId="09E2C3F4" w:rsidR="00733105" w:rsidRPr="00B13ACE" w:rsidRDefault="00733105" w:rsidP="00733105">
      <w:pPr>
        <w:pStyle w:val="ListParagraph"/>
        <w:numPr>
          <w:ilvl w:val="0"/>
          <w:numId w:val="67"/>
        </w:numPr>
        <w:jc w:val="both"/>
        <w:rPr>
          <w:rStyle w:val="Strong"/>
          <w:rFonts w:eastAsiaTheme="minorEastAsia" w:cs="Arial"/>
          <w:b w:val="0"/>
          <w:bCs w:val="0"/>
        </w:rPr>
      </w:pPr>
      <w:proofErr w:type="spellStart"/>
      <w:r w:rsidRPr="00B13ACE">
        <w:rPr>
          <w:rStyle w:val="Strong"/>
          <w:rFonts w:eastAsia="Calibri" w:cs="Arial"/>
        </w:rPr>
        <w:t>Tedx</w:t>
      </w:r>
      <w:proofErr w:type="spellEnd"/>
      <w:r w:rsidRPr="00B13ACE">
        <w:rPr>
          <w:rStyle w:val="Strong"/>
          <w:rFonts w:eastAsia="Calibri" w:cs="Arial"/>
        </w:rPr>
        <w:t xml:space="preserve"> Talks. (2015, Jun3). </w:t>
      </w:r>
      <w:r w:rsidRPr="0024738D">
        <w:rPr>
          <w:rStyle w:val="Strong"/>
          <w:rFonts w:eastAsia="Calibri" w:cs="Arial"/>
          <w:b w:val="0"/>
          <w:bCs w:val="0"/>
          <w:i/>
          <w:iCs/>
        </w:rPr>
        <w:t>Shedding Light on Student Depression</w:t>
      </w:r>
      <w:r w:rsidRPr="00B13ACE">
        <w:rPr>
          <w:rStyle w:val="Strong"/>
          <w:rFonts w:eastAsia="Calibri" w:cs="Arial"/>
        </w:rPr>
        <w:t xml:space="preserve"> [Video]. </w:t>
      </w:r>
      <w:proofErr w:type="spellStart"/>
      <w:r w:rsidRPr="00B13ACE">
        <w:rPr>
          <w:rStyle w:val="Strong"/>
          <w:rFonts w:eastAsia="Calibri" w:cs="Arial"/>
        </w:rPr>
        <w:t>Youtube</w:t>
      </w:r>
      <w:proofErr w:type="spellEnd"/>
      <w:r w:rsidRPr="00B13ACE">
        <w:rPr>
          <w:rStyle w:val="Strong"/>
          <w:rFonts w:eastAsia="Calibri" w:cs="Arial"/>
        </w:rPr>
        <w:t xml:space="preserve">. </w:t>
      </w:r>
      <w:hyperlink r:id="rId165">
        <w:r w:rsidRPr="00B13ACE">
          <w:rPr>
            <w:rStyle w:val="Hyperlink"/>
            <w:rFonts w:eastAsia="Calibri" w:cs="Arial"/>
          </w:rPr>
          <w:t>https://www.youtube.com/watch?v=ur8TZf6HWSs&amp;t=1s</w:t>
        </w:r>
      </w:hyperlink>
      <w:r w:rsidRPr="00B13ACE">
        <w:rPr>
          <w:rStyle w:val="Strong"/>
          <w:rFonts w:eastAsia="Calibri" w:cs="Arial"/>
        </w:rPr>
        <w:t xml:space="preserve"> </w:t>
      </w:r>
    </w:p>
    <w:p w14:paraId="69C7ECBE" w14:textId="77777777" w:rsidR="00733105" w:rsidRPr="00B13ACE" w:rsidRDefault="00733105" w:rsidP="00C63089">
      <w:pPr>
        <w:jc w:val="both"/>
        <w:rPr>
          <w:rStyle w:val="Strong"/>
          <w:rFonts w:ascii="Arial" w:hAnsi="Arial" w:cs="Arial"/>
        </w:rPr>
      </w:pPr>
    </w:p>
    <w:p w14:paraId="35D23358" w14:textId="77777777" w:rsidR="00733105" w:rsidRPr="00B13ACE" w:rsidRDefault="00733105" w:rsidP="00C63089">
      <w:pPr>
        <w:pStyle w:val="Heading2"/>
        <w:rPr>
          <w:rStyle w:val="Strong"/>
          <w:rFonts w:cs="Arial"/>
        </w:rPr>
      </w:pPr>
      <w:bookmarkStart w:id="148" w:name="_Toc92883532"/>
      <w:r w:rsidRPr="00B13ACE">
        <w:rPr>
          <w:rStyle w:val="Strong"/>
          <w:rFonts w:cs="Arial"/>
        </w:rPr>
        <w:t>References</w:t>
      </w:r>
      <w:bookmarkEnd w:id="148"/>
    </w:p>
    <w:p w14:paraId="5C088AF6" w14:textId="77777777" w:rsidR="00733105" w:rsidRPr="00B13ACE" w:rsidRDefault="7CAF4890" w:rsidP="0024738D">
      <w:pPr>
        <w:spacing w:line="276" w:lineRule="auto"/>
        <w:ind w:left="720" w:hanging="720"/>
        <w:jc w:val="both"/>
        <w:rPr>
          <w:rStyle w:val="Strong"/>
          <w:rFonts w:eastAsiaTheme="majorEastAsia" w:cs="Arial"/>
          <w:b w:val="0"/>
          <w:bCs w:val="0"/>
          <w:color w:val="2F5496" w:themeColor="accent1" w:themeShade="BF"/>
          <w:sz w:val="28"/>
          <w:szCs w:val="28"/>
        </w:rPr>
      </w:pPr>
      <w:r w:rsidRPr="519628C6">
        <w:rPr>
          <w:rStyle w:val="Strong"/>
          <w:rFonts w:ascii="Arial" w:hAnsi="Arial" w:cs="Arial"/>
        </w:rPr>
        <w:t xml:space="preserve">Robertson, R. and </w:t>
      </w:r>
      <w:proofErr w:type="spellStart"/>
      <w:r w:rsidRPr="519628C6">
        <w:rPr>
          <w:rStyle w:val="Strong"/>
          <w:rFonts w:ascii="Arial" w:hAnsi="Arial" w:cs="Arial"/>
        </w:rPr>
        <w:t>Microys</w:t>
      </w:r>
      <w:proofErr w:type="spellEnd"/>
      <w:r w:rsidRPr="519628C6">
        <w:rPr>
          <w:rStyle w:val="Strong"/>
          <w:rFonts w:ascii="Arial" w:hAnsi="Arial" w:cs="Arial"/>
        </w:rPr>
        <w:t xml:space="preserve">, G. (2001) </w:t>
      </w:r>
      <w:r w:rsidRPr="519628C6">
        <w:rPr>
          <w:rStyle w:val="Emphasis"/>
          <w:rFonts w:ascii="Arial" w:hAnsi="Arial" w:cs="Arial"/>
        </w:rPr>
        <w:t>Life Balance Assessment and Action Planning Guide, Your Guide to the Wellness Wheel.</w:t>
      </w:r>
      <w:r w:rsidRPr="519628C6">
        <w:rPr>
          <w:rStyle w:val="Strong"/>
          <w:rFonts w:ascii="Arial" w:hAnsi="Arial" w:cs="Arial"/>
        </w:rPr>
        <w:t xml:space="preserve"> Lutheran Social Services of Michigan.</w:t>
      </w:r>
    </w:p>
    <w:p w14:paraId="4EC7F0F5" w14:textId="77777777" w:rsidR="00733105" w:rsidRPr="00B13ACE" w:rsidRDefault="00733105" w:rsidP="00C63089">
      <w:pPr>
        <w:jc w:val="both"/>
        <w:rPr>
          <w:rStyle w:val="Strong"/>
          <w:rFonts w:ascii="Arial" w:hAnsi="Arial" w:cs="Arial"/>
        </w:rPr>
      </w:pPr>
    </w:p>
    <w:p w14:paraId="6773CEED" w14:textId="77777777" w:rsidR="00733105" w:rsidRPr="00B13ACE" w:rsidRDefault="00733105" w:rsidP="00C63089">
      <w:pPr>
        <w:pStyle w:val="Heading2"/>
        <w:rPr>
          <w:rStyle w:val="Strong"/>
          <w:rFonts w:cs="Arial"/>
        </w:rPr>
      </w:pPr>
      <w:bookmarkStart w:id="149" w:name="_Toc92883533"/>
      <w:r w:rsidRPr="00B13ACE">
        <w:rPr>
          <w:rStyle w:val="Strong"/>
          <w:rFonts w:cs="Arial"/>
        </w:rPr>
        <w:t>Attributions</w:t>
      </w:r>
      <w:bookmarkEnd w:id="149"/>
    </w:p>
    <w:p w14:paraId="60D657D3" w14:textId="184322C2" w:rsidR="00733105" w:rsidRPr="00B13ACE" w:rsidRDefault="00733105" w:rsidP="00733105">
      <w:pPr>
        <w:pStyle w:val="ListParagraph"/>
        <w:numPr>
          <w:ilvl w:val="0"/>
          <w:numId w:val="68"/>
        </w:numPr>
        <w:jc w:val="both"/>
        <w:rPr>
          <w:rStyle w:val="Strong"/>
          <w:rFonts w:cs="Arial"/>
          <w:b w:val="0"/>
        </w:rPr>
      </w:pPr>
      <w:r w:rsidRPr="0024738D">
        <w:rPr>
          <w:rStyle w:val="Emphasis"/>
          <w:rFonts w:cs="Arial"/>
          <w:i w:val="0"/>
        </w:rPr>
        <w:t>Parts of this chapter were</w:t>
      </w:r>
      <w:r w:rsidRPr="00B13ACE">
        <w:rPr>
          <w:rStyle w:val="Emphasis"/>
          <w:rFonts w:cs="Arial"/>
        </w:rPr>
        <w:t xml:space="preserve"> </w:t>
      </w:r>
      <w:r w:rsidRPr="00B13ACE">
        <w:rPr>
          <w:rStyle w:val="Strong"/>
          <w:rFonts w:cs="Arial"/>
        </w:rPr>
        <w:t xml:space="preserve">adopted and modified from </w:t>
      </w:r>
      <w:hyperlink r:id="rId166" w:tgtFrame="_blank" w:history="1">
        <w:r w:rsidRPr="00B13ACE">
          <w:rPr>
            <w:rStyle w:val="Hyperlink"/>
            <w:rFonts w:cs="Arial"/>
            <w:bCs/>
          </w:rPr>
          <w:t>"Learning Framework: Effective Strategies for College Success "</w:t>
        </w:r>
      </w:hyperlink>
      <w:r w:rsidRPr="00B13ACE">
        <w:rPr>
          <w:rFonts w:cs="Arial"/>
          <w:bCs/>
        </w:rPr>
        <w:t> by Heather Syrett, </w:t>
      </w:r>
      <w:hyperlink r:id="rId167" w:history="1">
        <w:r w:rsidRPr="00B13ACE">
          <w:rPr>
            <w:rStyle w:val="Hyperlink"/>
            <w:rFonts w:cs="Arial"/>
            <w:bCs/>
          </w:rPr>
          <w:t>OER Commons</w:t>
        </w:r>
      </w:hyperlink>
      <w:r w:rsidRPr="00B13ACE">
        <w:rPr>
          <w:rFonts w:cs="Arial"/>
          <w:bCs/>
        </w:rPr>
        <w:t>, </w:t>
      </w:r>
      <w:hyperlink r:id="rId168" w:tgtFrame="_blank" w:history="1">
        <w:r w:rsidRPr="00B13ACE">
          <w:rPr>
            <w:rStyle w:val="Hyperlink"/>
            <w:rFonts w:cs="Arial"/>
            <w:bCs/>
          </w:rPr>
          <w:t>ISKME</w:t>
        </w:r>
      </w:hyperlink>
      <w:r w:rsidRPr="00B13ACE">
        <w:rPr>
          <w:rFonts w:cs="Arial"/>
          <w:bCs/>
        </w:rPr>
        <w:t> is licensed under </w:t>
      </w:r>
      <w:hyperlink r:id="rId169" w:tgtFrame="_blank" w:history="1">
        <w:r w:rsidRPr="00B13ACE">
          <w:rPr>
            <w:rStyle w:val="Hyperlink"/>
            <w:rFonts w:cs="Arial"/>
            <w:bCs/>
          </w:rPr>
          <w:t>CC BY-NC-SA 4.0</w:t>
        </w:r>
      </w:hyperlink>
      <w:r w:rsidRPr="00B13ACE">
        <w:rPr>
          <w:rFonts w:cs="Arial"/>
          <w:bCs/>
        </w:rPr>
        <w:t> / A derivative from the </w:t>
      </w:r>
      <w:hyperlink r:id="rId170" w:tgtFrame="_blank" w:history="1">
        <w:r w:rsidRPr="00B13ACE">
          <w:rPr>
            <w:rStyle w:val="Hyperlink"/>
            <w:rFonts w:cs="Arial"/>
            <w:bCs/>
          </w:rPr>
          <w:t>original work</w:t>
        </w:r>
      </w:hyperlink>
    </w:p>
    <w:p w14:paraId="19F431EA" w14:textId="4A4486D0" w:rsidR="00733105" w:rsidRPr="00B13ACE" w:rsidRDefault="00733105" w:rsidP="00733105">
      <w:pPr>
        <w:pStyle w:val="ListParagraph"/>
        <w:numPr>
          <w:ilvl w:val="0"/>
          <w:numId w:val="68"/>
        </w:numPr>
        <w:jc w:val="both"/>
        <w:rPr>
          <w:rStyle w:val="Strong"/>
          <w:rFonts w:cs="Arial"/>
          <w:b w:val="0"/>
        </w:rPr>
      </w:pPr>
      <w:r w:rsidRPr="0024738D">
        <w:rPr>
          <w:rStyle w:val="Emphasis"/>
          <w:rFonts w:cs="Arial"/>
          <w:i w:val="0"/>
          <w:iCs w:val="0"/>
        </w:rPr>
        <w:t>Parts of this chapter</w:t>
      </w:r>
      <w:r w:rsidRPr="00B13ACE">
        <w:rPr>
          <w:rStyle w:val="Emphasis"/>
          <w:rFonts w:cs="Arial"/>
        </w:rPr>
        <w:t xml:space="preserve"> </w:t>
      </w:r>
      <w:r w:rsidRPr="00B13ACE">
        <w:rPr>
          <w:rStyle w:val="Strong"/>
          <w:rFonts w:cs="Arial"/>
        </w:rPr>
        <w:t xml:space="preserve">were adopted and modified from </w:t>
      </w:r>
      <w:hyperlink r:id="rId171" w:tgtFrame="_blank" w:history="1">
        <w:r w:rsidRPr="00B13ACE">
          <w:rPr>
            <w:rStyle w:val="Hyperlink"/>
            <w:rFonts w:cs="Arial"/>
            <w:bCs/>
          </w:rPr>
          <w:t>"Blueprint for Success in College and Career"</w:t>
        </w:r>
      </w:hyperlink>
      <w:r w:rsidRPr="00B13ACE">
        <w:rPr>
          <w:rFonts w:cs="Arial"/>
          <w:bCs/>
        </w:rPr>
        <w:t> by Dave Dillon, </w:t>
      </w:r>
      <w:hyperlink r:id="rId172" w:tgtFrame="_blank" w:history="1">
        <w:r w:rsidRPr="00B13ACE">
          <w:rPr>
            <w:rStyle w:val="Hyperlink"/>
            <w:rFonts w:cs="Arial"/>
            <w:bCs/>
          </w:rPr>
          <w:t>OER Commons</w:t>
        </w:r>
      </w:hyperlink>
      <w:r w:rsidRPr="00B13ACE">
        <w:rPr>
          <w:rFonts w:cs="Arial"/>
          <w:bCs/>
        </w:rPr>
        <w:t>, </w:t>
      </w:r>
      <w:hyperlink r:id="rId173" w:tgtFrame="_blank" w:history="1">
        <w:r w:rsidRPr="00B13ACE">
          <w:rPr>
            <w:rStyle w:val="Hyperlink"/>
            <w:rFonts w:cs="Arial"/>
            <w:bCs/>
          </w:rPr>
          <w:t>ISKME</w:t>
        </w:r>
      </w:hyperlink>
      <w:r w:rsidRPr="00B13ACE">
        <w:rPr>
          <w:rFonts w:cs="Arial"/>
          <w:bCs/>
        </w:rPr>
        <w:t> is licensed under </w:t>
      </w:r>
      <w:hyperlink r:id="rId174" w:tgtFrame="_blank" w:history="1">
        <w:r w:rsidRPr="00B13ACE">
          <w:rPr>
            <w:rStyle w:val="Hyperlink"/>
            <w:rFonts w:cs="Arial"/>
            <w:bCs/>
          </w:rPr>
          <w:t>CC BY 4.0</w:t>
        </w:r>
      </w:hyperlink>
      <w:r w:rsidRPr="00B13ACE">
        <w:rPr>
          <w:rFonts w:cs="Arial"/>
          <w:bCs/>
        </w:rPr>
        <w:t> / A derivative from the </w:t>
      </w:r>
      <w:hyperlink r:id="rId175" w:tgtFrame="_blank" w:history="1">
        <w:r w:rsidRPr="00B13ACE">
          <w:rPr>
            <w:rStyle w:val="Hyperlink"/>
            <w:rFonts w:cs="Arial"/>
            <w:bCs/>
          </w:rPr>
          <w:t>original work</w:t>
        </w:r>
      </w:hyperlink>
    </w:p>
    <w:p w14:paraId="482BA5F0" w14:textId="77777777" w:rsidR="00733105" w:rsidRPr="00B13ACE" w:rsidRDefault="00733105" w:rsidP="00733105">
      <w:pPr>
        <w:pStyle w:val="ListParagraph"/>
        <w:numPr>
          <w:ilvl w:val="0"/>
          <w:numId w:val="68"/>
        </w:numPr>
        <w:jc w:val="both"/>
        <w:rPr>
          <w:rFonts w:eastAsia="Arial" w:cs="Arial"/>
        </w:rPr>
      </w:pPr>
      <w:r w:rsidRPr="00B13ACE">
        <w:rPr>
          <w:rStyle w:val="normaltextrun"/>
          <w:rFonts w:cs="Arial"/>
          <w:color w:val="000000"/>
          <w:shd w:val="clear" w:color="auto" w:fill="FFFFFF"/>
        </w:rPr>
        <w:t xml:space="preserve">Parts of this chapter were adopted and modified from </w:t>
      </w:r>
      <w:hyperlink r:id="rId176" w:tgtFrame="_blank" w:history="1">
        <w:r w:rsidRPr="00B13ACE">
          <w:rPr>
            <w:rStyle w:val="Hyperlink"/>
            <w:rFonts w:eastAsia="Arial" w:cs="Arial"/>
          </w:rPr>
          <w:t>"College Success"</w:t>
        </w:r>
      </w:hyperlink>
      <w:r w:rsidRPr="00B13ACE">
        <w:rPr>
          <w:rFonts w:eastAsia="Arial" w:cs="Arial"/>
        </w:rPr>
        <w:t> by Amy Baldwin, OpenStax, Rice University is licensed under </w:t>
      </w:r>
      <w:hyperlink r:id="rId177" w:tgtFrame="_blank" w:history="1">
        <w:r w:rsidRPr="00B13ACE">
          <w:rPr>
            <w:rStyle w:val="Hyperlink"/>
            <w:rFonts w:eastAsia="Arial" w:cs="Arial"/>
          </w:rPr>
          <w:t>CC BY 4.0</w:t>
        </w:r>
      </w:hyperlink>
      <w:r w:rsidRPr="00B13ACE">
        <w:rPr>
          <w:rFonts w:eastAsia="Arial" w:cs="Arial"/>
        </w:rPr>
        <w:t> / A derivative from the </w:t>
      </w:r>
      <w:hyperlink r:id="rId178" w:tgtFrame="_blank" w:history="1">
        <w:r w:rsidRPr="00B13ACE">
          <w:rPr>
            <w:rStyle w:val="Hyperlink"/>
            <w:rFonts w:eastAsia="Arial" w:cs="Arial"/>
          </w:rPr>
          <w:t>original work</w:t>
        </w:r>
      </w:hyperlink>
    </w:p>
    <w:p w14:paraId="3B0D3F63" w14:textId="5FA1284C" w:rsidR="00733105" w:rsidRPr="00B13ACE" w:rsidRDefault="00733105" w:rsidP="00733105">
      <w:pPr>
        <w:pStyle w:val="ListParagraph"/>
        <w:numPr>
          <w:ilvl w:val="0"/>
          <w:numId w:val="68"/>
        </w:numPr>
        <w:jc w:val="both"/>
        <w:rPr>
          <w:rStyle w:val="Strong"/>
          <w:rFonts w:cs="Arial"/>
          <w:b w:val="0"/>
        </w:rPr>
      </w:pPr>
      <w:r w:rsidRPr="0024738D">
        <w:rPr>
          <w:rStyle w:val="Emphasis"/>
          <w:rFonts w:cs="Arial"/>
          <w:i w:val="0"/>
        </w:rPr>
        <w:t>Figure 7.1. Activity 1 Graphic, Created by Jennifer Hurst-Kennedy, was adopted and modified from</w:t>
      </w:r>
      <w:r w:rsidRPr="00B13ACE">
        <w:rPr>
          <w:rStyle w:val="Emphasis"/>
          <w:rFonts w:cs="Arial"/>
        </w:rPr>
        <w:t xml:space="preserve"> </w:t>
      </w:r>
      <w:hyperlink r:id="rId179" w:tgtFrame="_blank" w:history="1">
        <w:r w:rsidRPr="00B13ACE">
          <w:rPr>
            <w:rStyle w:val="Hyperlink"/>
            <w:rFonts w:cs="Arial"/>
            <w:iCs/>
          </w:rPr>
          <w:t xml:space="preserve">"Life Balance Assessment and Action Planning Guide, Your Guide to the </w:t>
        </w:r>
        <w:r w:rsidRPr="00B13ACE">
          <w:rPr>
            <w:rStyle w:val="Hyperlink"/>
            <w:rFonts w:cs="Arial"/>
            <w:iCs/>
          </w:rPr>
          <w:lastRenderedPageBreak/>
          <w:t>Wellness Wheel"</w:t>
        </w:r>
      </w:hyperlink>
      <w:r w:rsidRPr="00B13ACE">
        <w:rPr>
          <w:rFonts w:cs="Arial"/>
          <w:iCs/>
        </w:rPr>
        <w:t> by </w:t>
      </w:r>
      <w:bookmarkStart w:id="150" w:name="_Hlk87007274"/>
      <w:r w:rsidRPr="00B13ACE">
        <w:rPr>
          <w:rFonts w:cs="Arial"/>
          <w:iCs/>
        </w:rPr>
        <w:t xml:space="preserve">Robertson and </w:t>
      </w:r>
      <w:proofErr w:type="spellStart"/>
      <w:r w:rsidRPr="00B13ACE">
        <w:rPr>
          <w:rFonts w:cs="Arial"/>
          <w:iCs/>
        </w:rPr>
        <w:t>Microys</w:t>
      </w:r>
      <w:proofErr w:type="spellEnd"/>
      <w:r w:rsidRPr="00B13ACE">
        <w:rPr>
          <w:rFonts w:cs="Arial"/>
          <w:iCs/>
        </w:rPr>
        <w:t>, University of California, Irvine</w:t>
      </w:r>
      <w:bookmarkEnd w:id="150"/>
      <w:r w:rsidRPr="00B13ACE">
        <w:rPr>
          <w:rFonts w:cs="Arial"/>
          <w:iCs/>
        </w:rPr>
        <w:t> is licensed under </w:t>
      </w:r>
      <w:hyperlink r:id="rId180" w:tgtFrame="_blank" w:history="1">
        <w:r w:rsidRPr="00B13ACE">
          <w:rPr>
            <w:rStyle w:val="Hyperlink"/>
            <w:rFonts w:cs="Arial"/>
            <w:iCs/>
          </w:rPr>
          <w:t>CC BY 4.0</w:t>
        </w:r>
      </w:hyperlink>
      <w:r w:rsidRPr="00B13ACE">
        <w:rPr>
          <w:rFonts w:cs="Arial"/>
          <w:iCs/>
        </w:rPr>
        <w:t> / A derivative from the </w:t>
      </w:r>
      <w:hyperlink r:id="rId181" w:tgtFrame="_blank" w:history="1">
        <w:r w:rsidRPr="00B13ACE">
          <w:rPr>
            <w:rStyle w:val="Hyperlink"/>
            <w:rFonts w:cs="Arial"/>
            <w:iCs/>
          </w:rPr>
          <w:t>original work</w:t>
        </w:r>
      </w:hyperlink>
    </w:p>
    <w:p w14:paraId="06457A62" w14:textId="77777777" w:rsidR="00733105" w:rsidRPr="00B13ACE" w:rsidRDefault="00733105" w:rsidP="00C63089">
      <w:pPr>
        <w:jc w:val="both"/>
        <w:rPr>
          <w:rStyle w:val="Strong"/>
          <w:rFonts w:ascii="Arial" w:hAnsi="Arial" w:cs="Arial"/>
          <w:b w:val="0"/>
        </w:rPr>
      </w:pPr>
    </w:p>
    <w:p w14:paraId="010F7125" w14:textId="56A44BB9" w:rsidR="00733105" w:rsidRPr="00B13ACE" w:rsidRDefault="00733105">
      <w:pPr>
        <w:rPr>
          <w:rFonts w:ascii="Arial" w:hAnsi="Arial" w:cs="Arial"/>
        </w:rPr>
      </w:pPr>
      <w:r w:rsidRPr="00B13ACE">
        <w:rPr>
          <w:rFonts w:ascii="Arial" w:hAnsi="Arial" w:cs="Arial"/>
        </w:rPr>
        <w:br w:type="page"/>
      </w:r>
    </w:p>
    <w:p w14:paraId="4FCDC771" w14:textId="77777777" w:rsidR="00733105" w:rsidRPr="00B13ACE" w:rsidRDefault="00733105" w:rsidP="0024738D">
      <w:pPr>
        <w:pStyle w:val="Heading1"/>
        <w:rPr>
          <w:rFonts w:ascii="Arial" w:hAnsi="Arial" w:cs="Arial"/>
        </w:rPr>
      </w:pPr>
      <w:bookmarkStart w:id="151" w:name="_Toc92883534"/>
      <w:r w:rsidRPr="00B13ACE">
        <w:rPr>
          <w:rFonts w:ascii="Arial" w:hAnsi="Arial" w:cs="Arial"/>
        </w:rPr>
        <w:lastRenderedPageBreak/>
        <w:t>Chapter 8: Major Exploration and Understanding Academic Program Plans</w:t>
      </w:r>
      <w:bookmarkEnd w:id="151"/>
    </w:p>
    <w:p w14:paraId="24691F81" w14:textId="77777777" w:rsidR="00733105" w:rsidRPr="00B13ACE" w:rsidRDefault="00733105" w:rsidP="00C63089">
      <w:pPr>
        <w:jc w:val="both"/>
        <w:rPr>
          <w:rFonts w:ascii="Arial" w:hAnsi="Arial" w:cs="Arial"/>
          <w:szCs w:val="24"/>
        </w:rPr>
      </w:pPr>
    </w:p>
    <w:p w14:paraId="6FEA6F74" w14:textId="77777777" w:rsidR="00733105" w:rsidRPr="00B13ACE" w:rsidRDefault="00733105" w:rsidP="00C63089">
      <w:pPr>
        <w:pStyle w:val="Heading2"/>
        <w:rPr>
          <w:rFonts w:cs="Arial"/>
        </w:rPr>
      </w:pPr>
      <w:bookmarkStart w:id="152" w:name="_Toc92883535"/>
      <w:r w:rsidRPr="00B13ACE">
        <w:rPr>
          <w:rFonts w:cs="Arial"/>
        </w:rPr>
        <w:t>Summary</w:t>
      </w:r>
      <w:bookmarkEnd w:id="152"/>
    </w:p>
    <w:p w14:paraId="37E54E7C" w14:textId="1825908D" w:rsidR="00733105" w:rsidRPr="00B13ACE" w:rsidRDefault="00733105" w:rsidP="00C63089">
      <w:pPr>
        <w:jc w:val="both"/>
        <w:rPr>
          <w:rFonts w:ascii="Arial" w:hAnsi="Arial" w:cs="Arial"/>
          <w:szCs w:val="24"/>
        </w:rPr>
      </w:pPr>
      <w:r w:rsidRPr="00B13ACE">
        <w:rPr>
          <w:rFonts w:ascii="Arial" w:hAnsi="Arial" w:cs="Arial"/>
          <w:szCs w:val="24"/>
        </w:rPr>
        <w:t>This chapter will help you develop personal skills and identify the resources, tools, and support people to help you make sense of your choices and formulate a personal academic and career plan. We will also consider how to take those first steps toward making your plan a reality and what to do if or when you realize you are off track from where you had hoped to be. Students can anticipate increased freedom of choice in college and the ability to begin to piece together how their values, interests, and developing knowledge and skills will unfold into a career that meets their goals and dreams.</w:t>
      </w:r>
    </w:p>
    <w:p w14:paraId="7300AE08" w14:textId="77777777" w:rsidR="00733105" w:rsidRPr="00B13ACE" w:rsidRDefault="00733105" w:rsidP="00C63089">
      <w:pPr>
        <w:jc w:val="both"/>
        <w:rPr>
          <w:rFonts w:ascii="Arial" w:hAnsi="Arial" w:cs="Arial"/>
          <w:szCs w:val="24"/>
        </w:rPr>
      </w:pPr>
    </w:p>
    <w:p w14:paraId="7C215194" w14:textId="77777777" w:rsidR="00733105" w:rsidRPr="00B13ACE" w:rsidRDefault="00733105" w:rsidP="00C63089">
      <w:pPr>
        <w:pStyle w:val="Heading2"/>
        <w:jc w:val="both"/>
        <w:rPr>
          <w:rFonts w:cs="Arial"/>
        </w:rPr>
      </w:pPr>
      <w:bookmarkStart w:id="153" w:name="_Toc92883536"/>
      <w:r w:rsidRPr="00B13ACE">
        <w:rPr>
          <w:rFonts w:cs="Arial"/>
        </w:rPr>
        <w:t>Learning Objectives</w:t>
      </w:r>
      <w:bookmarkEnd w:id="153"/>
    </w:p>
    <w:p w14:paraId="2C32BE23" w14:textId="77777777" w:rsidR="00733105" w:rsidRPr="00B13ACE" w:rsidRDefault="00733105" w:rsidP="00C63089">
      <w:pPr>
        <w:jc w:val="both"/>
        <w:rPr>
          <w:rFonts w:ascii="Arial" w:hAnsi="Arial" w:cs="Arial"/>
          <w:szCs w:val="24"/>
        </w:rPr>
      </w:pPr>
      <w:r w:rsidRPr="00B13ACE">
        <w:rPr>
          <w:rFonts w:ascii="Arial" w:hAnsi="Arial" w:cs="Arial"/>
          <w:szCs w:val="24"/>
        </w:rPr>
        <w:t>After reading this chapter, you will be able to:</w:t>
      </w:r>
    </w:p>
    <w:p w14:paraId="31B5133E" w14:textId="61EA9A65" w:rsidR="00733105" w:rsidRPr="00B13ACE" w:rsidRDefault="00733105" w:rsidP="0024738D">
      <w:pPr>
        <w:numPr>
          <w:ilvl w:val="0"/>
          <w:numId w:val="79"/>
        </w:numPr>
        <w:spacing w:after="0"/>
        <w:jc w:val="both"/>
        <w:rPr>
          <w:rFonts w:ascii="Arial" w:hAnsi="Arial" w:cs="Arial"/>
          <w:szCs w:val="24"/>
        </w:rPr>
      </w:pPr>
      <w:r w:rsidRPr="00B13ACE">
        <w:rPr>
          <w:rFonts w:ascii="Arial" w:hAnsi="Arial" w:cs="Arial"/>
          <w:szCs w:val="24"/>
        </w:rPr>
        <w:t>Use your personal values to guide your decision-making, set short-term goals that build toward a long-term goal, and plan how you will track progress toward your goals</w:t>
      </w:r>
    </w:p>
    <w:p w14:paraId="0AAFF2CA" w14:textId="4B01E1A8" w:rsidR="00733105" w:rsidRPr="00B13ACE" w:rsidRDefault="00733105" w:rsidP="0024738D">
      <w:pPr>
        <w:numPr>
          <w:ilvl w:val="0"/>
          <w:numId w:val="79"/>
        </w:numPr>
        <w:spacing w:after="0"/>
        <w:jc w:val="both"/>
        <w:rPr>
          <w:rFonts w:ascii="Arial" w:hAnsi="Arial" w:cs="Arial"/>
          <w:szCs w:val="24"/>
        </w:rPr>
      </w:pPr>
      <w:r w:rsidRPr="00B13ACE">
        <w:rPr>
          <w:rFonts w:ascii="Arial" w:hAnsi="Arial" w:cs="Arial"/>
          <w:szCs w:val="24"/>
        </w:rPr>
        <w:t>List the types of college certificates, degrees, special programs, and majors you can pursue, as well as general details about their related opportunities and requirements</w:t>
      </w:r>
    </w:p>
    <w:p w14:paraId="1B01EAE1" w14:textId="3369802C" w:rsidR="00733105" w:rsidRPr="00B13ACE" w:rsidRDefault="00733105" w:rsidP="0024738D">
      <w:pPr>
        <w:numPr>
          <w:ilvl w:val="0"/>
          <w:numId w:val="79"/>
        </w:numPr>
        <w:spacing w:after="0"/>
        <w:jc w:val="both"/>
        <w:rPr>
          <w:rFonts w:ascii="Arial" w:hAnsi="Arial" w:cs="Arial"/>
          <w:szCs w:val="24"/>
        </w:rPr>
      </w:pPr>
      <w:r w:rsidRPr="00B13ACE">
        <w:rPr>
          <w:rFonts w:ascii="Arial" w:hAnsi="Arial" w:cs="Arial"/>
          <w:szCs w:val="24"/>
        </w:rPr>
        <w:t>Take advantage of resources to draft and track an academic plan</w:t>
      </w:r>
    </w:p>
    <w:p w14:paraId="145E59EA" w14:textId="09D1A829" w:rsidR="00733105" w:rsidRPr="00B13ACE" w:rsidRDefault="00733105" w:rsidP="00C877D5">
      <w:pPr>
        <w:numPr>
          <w:ilvl w:val="0"/>
          <w:numId w:val="79"/>
        </w:numPr>
        <w:spacing w:after="0"/>
        <w:jc w:val="both"/>
        <w:rPr>
          <w:rFonts w:ascii="Arial" w:hAnsi="Arial" w:cs="Arial"/>
          <w:szCs w:val="24"/>
        </w:rPr>
      </w:pPr>
      <w:r w:rsidRPr="00B13ACE">
        <w:rPr>
          <w:rFonts w:ascii="Arial" w:hAnsi="Arial" w:cs="Arial"/>
          <w:szCs w:val="24"/>
        </w:rPr>
        <w:t>Recognize decision-making and planning as continuous processes, especially in response to unexpected change</w:t>
      </w:r>
    </w:p>
    <w:p w14:paraId="02AC0F99" w14:textId="77777777" w:rsidR="00733105" w:rsidRPr="00B13ACE" w:rsidRDefault="00733105" w:rsidP="0024738D">
      <w:pPr>
        <w:jc w:val="both"/>
        <w:rPr>
          <w:rFonts w:cs="Arial"/>
        </w:rPr>
      </w:pPr>
    </w:p>
    <w:p w14:paraId="1DDF0CCB" w14:textId="77777777" w:rsidR="00733105" w:rsidRPr="00B13ACE" w:rsidRDefault="00733105" w:rsidP="00C63089">
      <w:pPr>
        <w:pStyle w:val="Heading2"/>
        <w:jc w:val="both"/>
        <w:rPr>
          <w:rFonts w:cs="Arial"/>
          <w:bCs/>
        </w:rPr>
      </w:pPr>
      <w:bookmarkStart w:id="154" w:name="_Toc92883537"/>
      <w:r w:rsidRPr="00B13ACE">
        <w:rPr>
          <w:rFonts w:cs="Arial"/>
          <w:bCs/>
        </w:rPr>
        <w:t>Values—What are They, and Why Are They Important?</w:t>
      </w:r>
      <w:bookmarkEnd w:id="154"/>
    </w:p>
    <w:p w14:paraId="754D5742" w14:textId="77777777" w:rsidR="00733105" w:rsidRPr="00B13ACE" w:rsidRDefault="00733105" w:rsidP="00C63089">
      <w:pPr>
        <w:jc w:val="both"/>
        <w:rPr>
          <w:rFonts w:ascii="Arial" w:hAnsi="Arial" w:cs="Arial"/>
          <w:szCs w:val="24"/>
        </w:rPr>
      </w:pPr>
      <w:r w:rsidRPr="00B13ACE">
        <w:rPr>
          <w:rFonts w:ascii="Arial" w:hAnsi="Arial" w:cs="Arial"/>
          <w:szCs w:val="24"/>
        </w:rPr>
        <w:t xml:space="preserve">Values are the basic beliefs that guide our thinking and actions. Whether we are consciously aware of them or not, values influence both our attitudes and our actions. They help us determine what is important and what makes us happy. It is important to think about and reflect on your values, especially as you make decisions. </w:t>
      </w:r>
    </w:p>
    <w:p w14:paraId="33196C86" w14:textId="77777777" w:rsidR="00733105" w:rsidRPr="00B13ACE" w:rsidRDefault="00733105" w:rsidP="00C63089">
      <w:pPr>
        <w:jc w:val="both"/>
        <w:rPr>
          <w:rFonts w:ascii="Arial" w:hAnsi="Arial" w:cs="Arial"/>
          <w:szCs w:val="24"/>
        </w:rPr>
      </w:pPr>
      <w:r w:rsidRPr="00B13ACE">
        <w:rPr>
          <w:rFonts w:ascii="Arial" w:hAnsi="Arial" w:cs="Arial"/>
          <w:szCs w:val="24"/>
        </w:rPr>
        <w:t>Another way to recognize the important influence of values is to consider if you have ever made a decision that you later regretted. Did you reflect on your values prior to making that choice? Sometimes others ask us to do things that are inconsistent with our values. Knowing what you value and making plans accordingly is an important effort to help you stay on track toward your goals.</w:t>
      </w:r>
    </w:p>
    <w:p w14:paraId="716519BB" w14:textId="77777777" w:rsidR="00733105" w:rsidRPr="00B13ACE" w:rsidRDefault="00733105" w:rsidP="00C63089">
      <w:pPr>
        <w:jc w:val="both"/>
        <w:rPr>
          <w:rFonts w:ascii="Arial" w:hAnsi="Arial" w:cs="Arial"/>
          <w:szCs w:val="24"/>
        </w:rPr>
      </w:pPr>
    </w:p>
    <w:p w14:paraId="4E991EF5" w14:textId="77777777" w:rsidR="00733105" w:rsidRPr="00B13ACE" w:rsidRDefault="00733105" w:rsidP="00C63089">
      <w:pPr>
        <w:jc w:val="both"/>
        <w:rPr>
          <w:rFonts w:ascii="Arial" w:hAnsi="Arial" w:cs="Arial"/>
          <w:szCs w:val="24"/>
        </w:rPr>
      </w:pPr>
    </w:p>
    <w:p w14:paraId="634578F0" w14:textId="77777777" w:rsidR="00733105" w:rsidRPr="00B13ACE" w:rsidRDefault="00733105" w:rsidP="00C63089">
      <w:pPr>
        <w:jc w:val="both"/>
        <w:rPr>
          <w:rFonts w:ascii="Arial" w:hAnsi="Arial" w:cs="Arial"/>
          <w:szCs w:val="24"/>
        </w:rPr>
      </w:pPr>
    </w:p>
    <w:p w14:paraId="5F75AB3F" w14:textId="2BC69EC7" w:rsidR="00733105" w:rsidRPr="00B13ACE" w:rsidRDefault="00733105" w:rsidP="00C877D5">
      <w:pPr>
        <w:jc w:val="both"/>
        <w:rPr>
          <w:rFonts w:ascii="Arial" w:hAnsi="Arial" w:cs="Arial"/>
          <w:szCs w:val="26"/>
        </w:rPr>
      </w:pPr>
      <w:r w:rsidRPr="00B13ACE">
        <w:rPr>
          <w:rFonts w:ascii="Arial" w:hAnsi="Arial" w:cs="Arial"/>
          <w:noProof/>
        </w:rPr>
        <w:lastRenderedPageBreak/>
        <mc:AlternateContent>
          <mc:Choice Requires="wpg">
            <w:drawing>
              <wp:anchor distT="45720" distB="45720" distL="182880" distR="182880" simplePos="0" relativeHeight="251677184" behindDoc="0" locked="0" layoutInCell="1" allowOverlap="1" wp14:anchorId="297AEB82" wp14:editId="2676BAD3">
                <wp:simplePos x="0" y="0"/>
                <wp:positionH relativeFrom="margin">
                  <wp:align>right</wp:align>
                </wp:positionH>
                <wp:positionV relativeFrom="margin">
                  <wp:align>top</wp:align>
                </wp:positionV>
                <wp:extent cx="5943600" cy="8216265"/>
                <wp:effectExtent l="0" t="0" r="0" b="13335"/>
                <wp:wrapSquare wrapText="bothSides"/>
                <wp:docPr id="212" name="Group 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8216899"/>
                          <a:chOff x="0" y="0"/>
                          <a:chExt cx="3567448" cy="7034031"/>
                        </a:xfrm>
                      </wpg:grpSpPr>
                      <wps:wsp>
                        <wps:cNvPr id="213" name="Rectangle 213"/>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0E0209" w14:textId="77777777" w:rsidR="00837DF9" w:rsidRDefault="00837DF9">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Text Box 214"/>
                        <wps:cNvSpPr txBox="1"/>
                        <wps:spPr>
                          <a:xfrm>
                            <a:off x="0" y="252692"/>
                            <a:ext cx="3567448" cy="67813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70C70C" w14:textId="612FC9E8" w:rsidR="00837DF9" w:rsidRDefault="00837DF9" w:rsidP="00C63089">
                              <w:pPr>
                                <w:pStyle w:val="Heading2"/>
                                <w:spacing w:before="0"/>
                                <w:rPr>
                                  <w:rStyle w:val="os-title-label"/>
                                </w:rPr>
                              </w:pPr>
                              <w:bookmarkStart w:id="155" w:name="_Toc92883538"/>
                              <w:r w:rsidRPr="00187B7C">
                                <w:rPr>
                                  <w:rStyle w:val="os-title-label"/>
                                </w:rPr>
                                <w:t>A</w:t>
                              </w:r>
                              <w:r>
                                <w:rPr>
                                  <w:rStyle w:val="os-title-label"/>
                                </w:rPr>
                                <w:t>ctivity 1:  Determining Your Values</w:t>
                              </w:r>
                              <w:bookmarkEnd w:id="155"/>
                            </w:p>
                            <w:p w14:paraId="2E90DE8B" w14:textId="77777777" w:rsidR="00837DF9" w:rsidRDefault="00837DF9" w:rsidP="00C63089"/>
                            <w:p w14:paraId="06B64EE8" w14:textId="77777777" w:rsidR="00837DF9" w:rsidRPr="0024738D" w:rsidRDefault="00837DF9" w:rsidP="00C877D5">
                              <w:pPr>
                                <w:shd w:val="clear" w:color="auto" w:fill="0B6396"/>
                                <w:spacing w:after="267" w:line="336" w:lineRule="atLeast"/>
                                <w:ind w:right="-267"/>
                                <w:jc w:val="both"/>
                                <w:outlineLvl w:val="2"/>
                                <w:rPr>
                                  <w:b/>
                                  <w:bCs/>
                                  <w:color w:val="FFFFFF" w:themeColor="background1"/>
                                  <w:sz w:val="26"/>
                                </w:rPr>
                              </w:pPr>
                              <w:bookmarkStart w:id="156" w:name="_Toc92883539"/>
                              <w:r w:rsidRPr="0024738D">
                                <w:rPr>
                                  <w:b/>
                                  <w:bCs/>
                                  <w:color w:val="FFFFFF" w:themeColor="background1"/>
                                  <w:sz w:val="26"/>
                                  <w:szCs w:val="26"/>
                                </w:rPr>
                                <w:t>Checkpoint Exercise</w:t>
                              </w:r>
                              <w:bookmarkEnd w:id="156"/>
                            </w:p>
                            <w:p w14:paraId="1AFDD24B" w14:textId="77777777" w:rsidR="00837DF9" w:rsidRPr="00C877D5" w:rsidRDefault="00837DF9" w:rsidP="00C63089">
                              <w:pPr>
                                <w:spacing w:after="100" w:afterAutospacing="1"/>
                                <w:jc w:val="both"/>
                                <w:rPr>
                                  <w:rFonts w:ascii="Arial" w:hAnsi="Arial" w:cs="Arial"/>
                                  <w:szCs w:val="24"/>
                                </w:rPr>
                              </w:pPr>
                              <w:r w:rsidRPr="00C877D5">
                                <w:rPr>
                                  <w:rFonts w:ascii="Arial" w:hAnsi="Arial" w:cs="Arial"/>
                                  <w:szCs w:val="24"/>
                                </w:rPr>
                                <w:t>To begin to identify some of your personal values, consider the examples listed below. As a first step, select the five that you find most important, that bring you the greatest happiness, or that make you feel the proudest. Then, rank those five values in order of importance. Feel free to write in other options that are relevant to you.</w:t>
                              </w:r>
                            </w:p>
                            <w:tbl>
                              <w:tblPr>
                                <w:tblW w:w="5000" w:type="pct"/>
                                <w:tblCellMar>
                                  <w:top w:w="15" w:type="dxa"/>
                                  <w:left w:w="15" w:type="dxa"/>
                                  <w:bottom w:w="15" w:type="dxa"/>
                                  <w:right w:w="15" w:type="dxa"/>
                                </w:tblCellMar>
                                <w:tblLook w:val="04A0" w:firstRow="1" w:lastRow="0" w:firstColumn="1" w:lastColumn="0" w:noHBand="0" w:noVBand="1"/>
                                <w:tblDescription w:val="Table 4.1 "/>
                              </w:tblPr>
                              <w:tblGrid>
                                <w:gridCol w:w="2094"/>
                                <w:gridCol w:w="1824"/>
                                <w:gridCol w:w="2812"/>
                                <w:gridCol w:w="2347"/>
                              </w:tblGrid>
                              <w:tr w:rsidR="00837DF9" w:rsidRPr="00C877D5" w14:paraId="75762961" w14:textId="77777777" w:rsidTr="00C63089">
                                <w:tc>
                                  <w:tcPr>
                                    <w:tcW w:w="1153" w:type="pct"/>
                                    <w:tcMar>
                                      <w:top w:w="120" w:type="dxa"/>
                                      <w:left w:w="240" w:type="dxa"/>
                                      <w:bottom w:w="120" w:type="dxa"/>
                                      <w:right w:w="240" w:type="dxa"/>
                                    </w:tcMar>
                                    <w:vAlign w:val="center"/>
                                    <w:hideMark/>
                                  </w:tcPr>
                                  <w:p w14:paraId="16794554" w14:textId="77777777" w:rsidR="00837DF9" w:rsidRPr="00C877D5" w:rsidRDefault="00837DF9" w:rsidP="0024738D">
                                    <w:pPr>
                                      <w:spacing w:after="0" w:line="240" w:lineRule="auto"/>
                                      <w:jc w:val="both"/>
                                      <w:rPr>
                                        <w:rFonts w:ascii="Arial" w:hAnsi="Arial" w:cs="Arial"/>
                                        <w:szCs w:val="24"/>
                                      </w:rPr>
                                    </w:pPr>
                                    <w:r w:rsidRPr="00C877D5">
                                      <w:rPr>
                                        <w:rFonts w:ascii="Arial" w:hAnsi="Arial" w:cs="Arial"/>
                                        <w:szCs w:val="24"/>
                                      </w:rPr>
                                      <w:t>Achievement</w:t>
                                    </w:r>
                                  </w:p>
                                </w:tc>
                                <w:tc>
                                  <w:tcPr>
                                    <w:tcW w:w="1005" w:type="pct"/>
                                    <w:tcMar>
                                      <w:top w:w="120" w:type="dxa"/>
                                      <w:left w:w="240" w:type="dxa"/>
                                      <w:bottom w:w="120" w:type="dxa"/>
                                      <w:right w:w="240" w:type="dxa"/>
                                    </w:tcMar>
                                    <w:vAlign w:val="center"/>
                                    <w:hideMark/>
                                  </w:tcPr>
                                  <w:p w14:paraId="45655A94"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Efficiency</w:t>
                                    </w:r>
                                  </w:p>
                                </w:tc>
                                <w:tc>
                                  <w:tcPr>
                                    <w:tcW w:w="1549" w:type="pct"/>
                                    <w:tcMar>
                                      <w:top w:w="120" w:type="dxa"/>
                                      <w:left w:w="240" w:type="dxa"/>
                                      <w:bottom w:w="120" w:type="dxa"/>
                                      <w:right w:w="240" w:type="dxa"/>
                                    </w:tcMar>
                                    <w:vAlign w:val="center"/>
                                    <w:hideMark/>
                                  </w:tcPr>
                                  <w:p w14:paraId="5C50C4A8"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Hard Work</w:t>
                                    </w:r>
                                  </w:p>
                                </w:tc>
                                <w:tc>
                                  <w:tcPr>
                                    <w:tcW w:w="1293" w:type="pct"/>
                                    <w:tcMar>
                                      <w:top w:w="120" w:type="dxa"/>
                                      <w:left w:w="240" w:type="dxa"/>
                                      <w:bottom w:w="120" w:type="dxa"/>
                                      <w:right w:w="240" w:type="dxa"/>
                                    </w:tcMar>
                                    <w:vAlign w:val="center"/>
                                    <w:hideMark/>
                                  </w:tcPr>
                                  <w:p w14:paraId="21953DF2"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Positivity</w:t>
                                    </w:r>
                                  </w:p>
                                </w:tc>
                              </w:tr>
                              <w:tr w:rsidR="00837DF9" w:rsidRPr="00C877D5" w14:paraId="3A015EC3" w14:textId="77777777" w:rsidTr="00C63089">
                                <w:tc>
                                  <w:tcPr>
                                    <w:tcW w:w="1153" w:type="pct"/>
                                    <w:tcMar>
                                      <w:top w:w="120" w:type="dxa"/>
                                      <w:left w:w="240" w:type="dxa"/>
                                      <w:bottom w:w="120" w:type="dxa"/>
                                      <w:right w:w="240" w:type="dxa"/>
                                    </w:tcMar>
                                    <w:vAlign w:val="center"/>
                                    <w:hideMark/>
                                  </w:tcPr>
                                  <w:p w14:paraId="511E5E7B"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Adventure</w:t>
                                    </w:r>
                                  </w:p>
                                </w:tc>
                                <w:tc>
                                  <w:tcPr>
                                    <w:tcW w:w="1005" w:type="pct"/>
                                    <w:tcMar>
                                      <w:top w:w="120" w:type="dxa"/>
                                      <w:left w:w="240" w:type="dxa"/>
                                      <w:bottom w:w="120" w:type="dxa"/>
                                      <w:right w:w="240" w:type="dxa"/>
                                    </w:tcMar>
                                    <w:vAlign w:val="center"/>
                                    <w:hideMark/>
                                  </w:tcPr>
                                  <w:p w14:paraId="151B726C"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Empathy</w:t>
                                    </w:r>
                                  </w:p>
                                </w:tc>
                                <w:tc>
                                  <w:tcPr>
                                    <w:tcW w:w="1549" w:type="pct"/>
                                    <w:tcMar>
                                      <w:top w:w="120" w:type="dxa"/>
                                      <w:left w:w="240" w:type="dxa"/>
                                      <w:bottom w:w="120" w:type="dxa"/>
                                      <w:right w:w="240" w:type="dxa"/>
                                    </w:tcMar>
                                    <w:vAlign w:val="center"/>
                                    <w:hideMark/>
                                  </w:tcPr>
                                  <w:p w14:paraId="590155A0"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Health</w:t>
                                    </w:r>
                                  </w:p>
                                </w:tc>
                                <w:tc>
                                  <w:tcPr>
                                    <w:tcW w:w="1293" w:type="pct"/>
                                    <w:tcMar>
                                      <w:top w:w="120" w:type="dxa"/>
                                      <w:left w:w="240" w:type="dxa"/>
                                      <w:bottom w:w="120" w:type="dxa"/>
                                      <w:right w:w="240" w:type="dxa"/>
                                    </w:tcMar>
                                    <w:vAlign w:val="center"/>
                                    <w:hideMark/>
                                  </w:tcPr>
                                  <w:p w14:paraId="233EC467"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Security</w:t>
                                    </w:r>
                                  </w:p>
                                </w:tc>
                              </w:tr>
                              <w:tr w:rsidR="00837DF9" w:rsidRPr="00C877D5" w14:paraId="7301042F" w14:textId="77777777" w:rsidTr="00C63089">
                                <w:tc>
                                  <w:tcPr>
                                    <w:tcW w:w="1153" w:type="pct"/>
                                    <w:tcMar>
                                      <w:top w:w="120" w:type="dxa"/>
                                      <w:left w:w="240" w:type="dxa"/>
                                      <w:bottom w:w="120" w:type="dxa"/>
                                      <w:right w:w="240" w:type="dxa"/>
                                    </w:tcMar>
                                    <w:vAlign w:val="center"/>
                                    <w:hideMark/>
                                  </w:tcPr>
                                  <w:p w14:paraId="619D3348"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Ambition</w:t>
                                    </w:r>
                                  </w:p>
                                </w:tc>
                                <w:tc>
                                  <w:tcPr>
                                    <w:tcW w:w="1005" w:type="pct"/>
                                    <w:tcMar>
                                      <w:top w:w="120" w:type="dxa"/>
                                      <w:left w:w="240" w:type="dxa"/>
                                      <w:bottom w:w="120" w:type="dxa"/>
                                      <w:right w:w="240" w:type="dxa"/>
                                    </w:tcMar>
                                    <w:vAlign w:val="center"/>
                                    <w:hideMark/>
                                  </w:tcPr>
                                  <w:p w14:paraId="66C54631"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Equality</w:t>
                                    </w:r>
                                  </w:p>
                                </w:tc>
                                <w:tc>
                                  <w:tcPr>
                                    <w:tcW w:w="1549" w:type="pct"/>
                                    <w:tcMar>
                                      <w:top w:w="120" w:type="dxa"/>
                                      <w:left w:w="240" w:type="dxa"/>
                                      <w:bottom w:w="120" w:type="dxa"/>
                                      <w:right w:w="240" w:type="dxa"/>
                                    </w:tcMar>
                                    <w:vAlign w:val="center"/>
                                    <w:hideMark/>
                                  </w:tcPr>
                                  <w:p w14:paraId="3922BB5D"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Honesty</w:t>
                                    </w:r>
                                  </w:p>
                                </w:tc>
                                <w:tc>
                                  <w:tcPr>
                                    <w:tcW w:w="1293" w:type="pct"/>
                                    <w:tcMar>
                                      <w:top w:w="120" w:type="dxa"/>
                                      <w:left w:w="240" w:type="dxa"/>
                                      <w:bottom w:w="120" w:type="dxa"/>
                                      <w:right w:w="240" w:type="dxa"/>
                                    </w:tcMar>
                                    <w:vAlign w:val="center"/>
                                    <w:hideMark/>
                                  </w:tcPr>
                                  <w:p w14:paraId="047AB867"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Selflessness</w:t>
                                    </w:r>
                                  </w:p>
                                </w:tc>
                              </w:tr>
                              <w:tr w:rsidR="00837DF9" w:rsidRPr="00C877D5" w14:paraId="52512FA1" w14:textId="77777777" w:rsidTr="00C63089">
                                <w:tc>
                                  <w:tcPr>
                                    <w:tcW w:w="1153" w:type="pct"/>
                                    <w:tcMar>
                                      <w:top w:w="120" w:type="dxa"/>
                                      <w:left w:w="240" w:type="dxa"/>
                                      <w:bottom w:w="120" w:type="dxa"/>
                                      <w:right w:w="240" w:type="dxa"/>
                                    </w:tcMar>
                                    <w:vAlign w:val="center"/>
                                    <w:hideMark/>
                                  </w:tcPr>
                                  <w:p w14:paraId="090A64D5"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Balance</w:t>
                                    </w:r>
                                  </w:p>
                                </w:tc>
                                <w:tc>
                                  <w:tcPr>
                                    <w:tcW w:w="1005" w:type="pct"/>
                                    <w:tcMar>
                                      <w:top w:w="120" w:type="dxa"/>
                                      <w:left w:w="240" w:type="dxa"/>
                                      <w:bottom w:w="120" w:type="dxa"/>
                                      <w:right w:w="240" w:type="dxa"/>
                                    </w:tcMar>
                                    <w:vAlign w:val="center"/>
                                    <w:hideMark/>
                                  </w:tcPr>
                                  <w:p w14:paraId="6ECAE644"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Excellence</w:t>
                                    </w:r>
                                  </w:p>
                                </w:tc>
                                <w:tc>
                                  <w:tcPr>
                                    <w:tcW w:w="1549" w:type="pct"/>
                                    <w:tcMar>
                                      <w:top w:w="120" w:type="dxa"/>
                                      <w:left w:w="240" w:type="dxa"/>
                                      <w:bottom w:w="120" w:type="dxa"/>
                                      <w:right w:w="240" w:type="dxa"/>
                                    </w:tcMar>
                                    <w:vAlign w:val="center"/>
                                    <w:hideMark/>
                                  </w:tcPr>
                                  <w:p w14:paraId="78F0A2F4"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Honor</w:t>
                                    </w:r>
                                  </w:p>
                                </w:tc>
                                <w:tc>
                                  <w:tcPr>
                                    <w:tcW w:w="1293" w:type="pct"/>
                                    <w:tcMar>
                                      <w:top w:w="120" w:type="dxa"/>
                                      <w:left w:w="240" w:type="dxa"/>
                                      <w:bottom w:w="120" w:type="dxa"/>
                                      <w:right w:w="240" w:type="dxa"/>
                                    </w:tcMar>
                                    <w:vAlign w:val="center"/>
                                    <w:hideMark/>
                                  </w:tcPr>
                                  <w:p w14:paraId="42A86C57"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Service</w:t>
                                    </w:r>
                                  </w:p>
                                </w:tc>
                              </w:tr>
                              <w:tr w:rsidR="00837DF9" w:rsidRPr="00C877D5" w14:paraId="0D523D57" w14:textId="77777777" w:rsidTr="00C63089">
                                <w:tc>
                                  <w:tcPr>
                                    <w:tcW w:w="1153" w:type="pct"/>
                                    <w:tcMar>
                                      <w:top w:w="120" w:type="dxa"/>
                                      <w:left w:w="240" w:type="dxa"/>
                                      <w:bottom w:w="120" w:type="dxa"/>
                                      <w:right w:w="240" w:type="dxa"/>
                                    </w:tcMar>
                                    <w:vAlign w:val="center"/>
                                    <w:hideMark/>
                                  </w:tcPr>
                                  <w:p w14:paraId="0F9D0E28"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Belonging</w:t>
                                    </w:r>
                                  </w:p>
                                </w:tc>
                                <w:tc>
                                  <w:tcPr>
                                    <w:tcW w:w="1005" w:type="pct"/>
                                    <w:tcMar>
                                      <w:top w:w="120" w:type="dxa"/>
                                      <w:left w:w="240" w:type="dxa"/>
                                      <w:bottom w:w="120" w:type="dxa"/>
                                      <w:right w:w="240" w:type="dxa"/>
                                    </w:tcMar>
                                    <w:vAlign w:val="center"/>
                                    <w:hideMark/>
                                  </w:tcPr>
                                  <w:p w14:paraId="1734BFC5"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Exploration</w:t>
                                    </w:r>
                                  </w:p>
                                </w:tc>
                                <w:tc>
                                  <w:tcPr>
                                    <w:tcW w:w="1549" w:type="pct"/>
                                    <w:tcMar>
                                      <w:top w:w="120" w:type="dxa"/>
                                      <w:left w:w="240" w:type="dxa"/>
                                      <w:bottom w:w="120" w:type="dxa"/>
                                      <w:right w:w="240" w:type="dxa"/>
                                    </w:tcMar>
                                    <w:vAlign w:val="center"/>
                                    <w:hideMark/>
                                  </w:tcPr>
                                  <w:p w14:paraId="5DAD949F"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Humility</w:t>
                                    </w:r>
                                  </w:p>
                                </w:tc>
                                <w:tc>
                                  <w:tcPr>
                                    <w:tcW w:w="1293" w:type="pct"/>
                                    <w:tcMar>
                                      <w:top w:w="120" w:type="dxa"/>
                                      <w:left w:w="240" w:type="dxa"/>
                                      <w:bottom w:w="120" w:type="dxa"/>
                                      <w:right w:w="240" w:type="dxa"/>
                                    </w:tcMar>
                                    <w:vAlign w:val="center"/>
                                    <w:hideMark/>
                                  </w:tcPr>
                                  <w:p w14:paraId="672B9078"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Simplicity</w:t>
                                    </w:r>
                                  </w:p>
                                </w:tc>
                              </w:tr>
                              <w:tr w:rsidR="00837DF9" w:rsidRPr="00C877D5" w14:paraId="5DC85FDD" w14:textId="77777777" w:rsidTr="00C63089">
                                <w:tc>
                                  <w:tcPr>
                                    <w:tcW w:w="1153" w:type="pct"/>
                                    <w:tcMar>
                                      <w:top w:w="120" w:type="dxa"/>
                                      <w:left w:w="240" w:type="dxa"/>
                                      <w:bottom w:w="120" w:type="dxa"/>
                                      <w:right w:w="240" w:type="dxa"/>
                                    </w:tcMar>
                                    <w:vAlign w:val="center"/>
                                    <w:hideMark/>
                                  </w:tcPr>
                                  <w:p w14:paraId="2707DBBE"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Calm</w:t>
                                    </w:r>
                                  </w:p>
                                </w:tc>
                                <w:tc>
                                  <w:tcPr>
                                    <w:tcW w:w="1005" w:type="pct"/>
                                    <w:tcMar>
                                      <w:top w:w="120" w:type="dxa"/>
                                      <w:left w:w="240" w:type="dxa"/>
                                      <w:bottom w:w="120" w:type="dxa"/>
                                      <w:right w:w="240" w:type="dxa"/>
                                    </w:tcMar>
                                    <w:vAlign w:val="center"/>
                                    <w:hideMark/>
                                  </w:tcPr>
                                  <w:p w14:paraId="7385D725"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Fairness</w:t>
                                    </w:r>
                                  </w:p>
                                </w:tc>
                                <w:tc>
                                  <w:tcPr>
                                    <w:tcW w:w="1549" w:type="pct"/>
                                    <w:tcMar>
                                      <w:top w:w="120" w:type="dxa"/>
                                      <w:left w:w="240" w:type="dxa"/>
                                      <w:bottom w:w="120" w:type="dxa"/>
                                      <w:right w:w="240" w:type="dxa"/>
                                    </w:tcMar>
                                    <w:vAlign w:val="center"/>
                                    <w:hideMark/>
                                  </w:tcPr>
                                  <w:p w14:paraId="709B9F73"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Independence</w:t>
                                    </w:r>
                                  </w:p>
                                </w:tc>
                                <w:tc>
                                  <w:tcPr>
                                    <w:tcW w:w="1293" w:type="pct"/>
                                    <w:tcMar>
                                      <w:top w:w="120" w:type="dxa"/>
                                      <w:left w:w="240" w:type="dxa"/>
                                      <w:bottom w:w="120" w:type="dxa"/>
                                      <w:right w:w="240" w:type="dxa"/>
                                    </w:tcMar>
                                    <w:vAlign w:val="center"/>
                                    <w:hideMark/>
                                  </w:tcPr>
                                  <w:p w14:paraId="1D40E61B"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Spontaneity</w:t>
                                    </w:r>
                                  </w:p>
                                </w:tc>
                              </w:tr>
                              <w:tr w:rsidR="00837DF9" w:rsidRPr="00C877D5" w14:paraId="6A825846" w14:textId="77777777" w:rsidTr="00C63089">
                                <w:tc>
                                  <w:tcPr>
                                    <w:tcW w:w="1153" w:type="pct"/>
                                    <w:tcMar>
                                      <w:top w:w="120" w:type="dxa"/>
                                      <w:left w:w="240" w:type="dxa"/>
                                      <w:bottom w:w="120" w:type="dxa"/>
                                      <w:right w:w="240" w:type="dxa"/>
                                    </w:tcMar>
                                    <w:vAlign w:val="center"/>
                                    <w:hideMark/>
                                  </w:tcPr>
                                  <w:p w14:paraId="6B129B1E"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Challenge</w:t>
                                    </w:r>
                                  </w:p>
                                </w:tc>
                                <w:tc>
                                  <w:tcPr>
                                    <w:tcW w:w="1005" w:type="pct"/>
                                    <w:tcMar>
                                      <w:top w:w="120" w:type="dxa"/>
                                      <w:left w:w="240" w:type="dxa"/>
                                      <w:bottom w:w="120" w:type="dxa"/>
                                      <w:right w:w="240" w:type="dxa"/>
                                    </w:tcMar>
                                    <w:vAlign w:val="center"/>
                                    <w:hideMark/>
                                  </w:tcPr>
                                  <w:p w14:paraId="43D5B513"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Faith</w:t>
                                    </w:r>
                                  </w:p>
                                </w:tc>
                                <w:tc>
                                  <w:tcPr>
                                    <w:tcW w:w="1549" w:type="pct"/>
                                    <w:tcMar>
                                      <w:top w:w="120" w:type="dxa"/>
                                      <w:left w:w="240" w:type="dxa"/>
                                      <w:bottom w:w="120" w:type="dxa"/>
                                      <w:right w:w="240" w:type="dxa"/>
                                    </w:tcMar>
                                    <w:vAlign w:val="center"/>
                                    <w:hideMark/>
                                  </w:tcPr>
                                  <w:p w14:paraId="78907862"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Intelligence</w:t>
                                    </w:r>
                                  </w:p>
                                </w:tc>
                                <w:tc>
                                  <w:tcPr>
                                    <w:tcW w:w="1293" w:type="pct"/>
                                    <w:tcMar>
                                      <w:top w:w="120" w:type="dxa"/>
                                      <w:left w:w="240" w:type="dxa"/>
                                      <w:bottom w:w="120" w:type="dxa"/>
                                      <w:right w:w="240" w:type="dxa"/>
                                    </w:tcMar>
                                    <w:vAlign w:val="center"/>
                                    <w:hideMark/>
                                  </w:tcPr>
                                  <w:p w14:paraId="596749AD"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Stability</w:t>
                                    </w:r>
                                  </w:p>
                                </w:tc>
                              </w:tr>
                              <w:tr w:rsidR="00837DF9" w:rsidRPr="00C877D5" w14:paraId="4C4D2F3A" w14:textId="77777777" w:rsidTr="00C63089">
                                <w:tc>
                                  <w:tcPr>
                                    <w:tcW w:w="1153" w:type="pct"/>
                                    <w:tcMar>
                                      <w:top w:w="120" w:type="dxa"/>
                                      <w:left w:w="240" w:type="dxa"/>
                                      <w:bottom w:w="120" w:type="dxa"/>
                                      <w:right w:w="240" w:type="dxa"/>
                                    </w:tcMar>
                                    <w:vAlign w:val="center"/>
                                    <w:hideMark/>
                                  </w:tcPr>
                                  <w:p w14:paraId="25815AE2"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Commitment</w:t>
                                    </w:r>
                                  </w:p>
                                </w:tc>
                                <w:tc>
                                  <w:tcPr>
                                    <w:tcW w:w="1005" w:type="pct"/>
                                    <w:tcMar>
                                      <w:top w:w="120" w:type="dxa"/>
                                      <w:left w:w="240" w:type="dxa"/>
                                      <w:bottom w:w="120" w:type="dxa"/>
                                      <w:right w:w="240" w:type="dxa"/>
                                    </w:tcMar>
                                    <w:vAlign w:val="center"/>
                                    <w:hideMark/>
                                  </w:tcPr>
                                  <w:p w14:paraId="6E8867B1"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Family</w:t>
                                    </w:r>
                                  </w:p>
                                </w:tc>
                                <w:tc>
                                  <w:tcPr>
                                    <w:tcW w:w="1549" w:type="pct"/>
                                    <w:tcMar>
                                      <w:top w:w="120" w:type="dxa"/>
                                      <w:left w:w="240" w:type="dxa"/>
                                      <w:bottom w:w="120" w:type="dxa"/>
                                      <w:right w:w="240" w:type="dxa"/>
                                    </w:tcMar>
                                    <w:vAlign w:val="center"/>
                                    <w:hideMark/>
                                  </w:tcPr>
                                  <w:p w14:paraId="01FED81B"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Joy</w:t>
                                    </w:r>
                                  </w:p>
                                </w:tc>
                                <w:tc>
                                  <w:tcPr>
                                    <w:tcW w:w="1293" w:type="pct"/>
                                    <w:tcMar>
                                      <w:top w:w="120" w:type="dxa"/>
                                      <w:left w:w="240" w:type="dxa"/>
                                      <w:bottom w:w="120" w:type="dxa"/>
                                      <w:right w:w="240" w:type="dxa"/>
                                    </w:tcMar>
                                    <w:vAlign w:val="center"/>
                                    <w:hideMark/>
                                  </w:tcPr>
                                  <w:p w14:paraId="28B53F61"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Strength</w:t>
                                    </w:r>
                                  </w:p>
                                </w:tc>
                              </w:tr>
                              <w:tr w:rsidR="00837DF9" w:rsidRPr="00C877D5" w14:paraId="27011557" w14:textId="77777777" w:rsidTr="00C63089">
                                <w:tc>
                                  <w:tcPr>
                                    <w:tcW w:w="1153" w:type="pct"/>
                                    <w:tcMar>
                                      <w:top w:w="120" w:type="dxa"/>
                                      <w:left w:w="240" w:type="dxa"/>
                                      <w:bottom w:w="120" w:type="dxa"/>
                                      <w:right w:w="240" w:type="dxa"/>
                                    </w:tcMar>
                                    <w:vAlign w:val="center"/>
                                    <w:hideMark/>
                                  </w:tcPr>
                                  <w:p w14:paraId="48199D62"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Community</w:t>
                                    </w:r>
                                  </w:p>
                                </w:tc>
                                <w:tc>
                                  <w:tcPr>
                                    <w:tcW w:w="1005" w:type="pct"/>
                                    <w:tcMar>
                                      <w:top w:w="120" w:type="dxa"/>
                                      <w:left w:w="240" w:type="dxa"/>
                                      <w:bottom w:w="120" w:type="dxa"/>
                                      <w:right w:w="240" w:type="dxa"/>
                                    </w:tcMar>
                                    <w:vAlign w:val="center"/>
                                    <w:hideMark/>
                                  </w:tcPr>
                                  <w:p w14:paraId="19B7A639"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Fitness</w:t>
                                    </w:r>
                                  </w:p>
                                </w:tc>
                                <w:tc>
                                  <w:tcPr>
                                    <w:tcW w:w="1549" w:type="pct"/>
                                    <w:tcMar>
                                      <w:top w:w="120" w:type="dxa"/>
                                      <w:left w:w="240" w:type="dxa"/>
                                      <w:bottom w:w="120" w:type="dxa"/>
                                      <w:right w:w="240" w:type="dxa"/>
                                    </w:tcMar>
                                    <w:vAlign w:val="center"/>
                                    <w:hideMark/>
                                  </w:tcPr>
                                  <w:p w14:paraId="3570A895"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Justice</w:t>
                                    </w:r>
                                  </w:p>
                                </w:tc>
                                <w:tc>
                                  <w:tcPr>
                                    <w:tcW w:w="1293" w:type="pct"/>
                                    <w:tcMar>
                                      <w:top w:w="120" w:type="dxa"/>
                                      <w:left w:w="240" w:type="dxa"/>
                                      <w:bottom w:w="120" w:type="dxa"/>
                                      <w:right w:w="240" w:type="dxa"/>
                                    </w:tcMar>
                                    <w:vAlign w:val="center"/>
                                    <w:hideMark/>
                                  </w:tcPr>
                                  <w:p w14:paraId="3E0027BB"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Success</w:t>
                                    </w:r>
                                  </w:p>
                                </w:tc>
                              </w:tr>
                              <w:tr w:rsidR="00837DF9" w:rsidRPr="00C877D5" w14:paraId="12B003E7" w14:textId="77777777" w:rsidTr="00C63089">
                                <w:tc>
                                  <w:tcPr>
                                    <w:tcW w:w="1153" w:type="pct"/>
                                    <w:tcMar>
                                      <w:top w:w="120" w:type="dxa"/>
                                      <w:left w:w="240" w:type="dxa"/>
                                      <w:bottom w:w="120" w:type="dxa"/>
                                      <w:right w:w="240" w:type="dxa"/>
                                    </w:tcMar>
                                    <w:vAlign w:val="center"/>
                                    <w:hideMark/>
                                  </w:tcPr>
                                  <w:p w14:paraId="6F9C6D5D"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Competition</w:t>
                                    </w:r>
                                  </w:p>
                                </w:tc>
                                <w:tc>
                                  <w:tcPr>
                                    <w:tcW w:w="1005" w:type="pct"/>
                                    <w:tcMar>
                                      <w:top w:w="120" w:type="dxa"/>
                                      <w:left w:w="240" w:type="dxa"/>
                                      <w:bottom w:w="120" w:type="dxa"/>
                                      <w:right w:w="240" w:type="dxa"/>
                                    </w:tcMar>
                                    <w:vAlign w:val="center"/>
                                    <w:hideMark/>
                                  </w:tcPr>
                                  <w:p w14:paraId="5F1C82EB"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Flexibility</w:t>
                                    </w:r>
                                  </w:p>
                                </w:tc>
                                <w:tc>
                                  <w:tcPr>
                                    <w:tcW w:w="1549" w:type="pct"/>
                                    <w:tcMar>
                                      <w:top w:w="120" w:type="dxa"/>
                                      <w:left w:w="240" w:type="dxa"/>
                                      <w:bottom w:w="120" w:type="dxa"/>
                                      <w:right w:w="240" w:type="dxa"/>
                                    </w:tcMar>
                                    <w:vAlign w:val="center"/>
                                    <w:hideMark/>
                                  </w:tcPr>
                                  <w:p w14:paraId="63D74E35"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Love</w:t>
                                    </w:r>
                                  </w:p>
                                </w:tc>
                                <w:tc>
                                  <w:tcPr>
                                    <w:tcW w:w="1293" w:type="pct"/>
                                    <w:tcMar>
                                      <w:top w:w="120" w:type="dxa"/>
                                      <w:left w:w="240" w:type="dxa"/>
                                      <w:bottom w:w="120" w:type="dxa"/>
                                      <w:right w:w="240" w:type="dxa"/>
                                    </w:tcMar>
                                    <w:vAlign w:val="center"/>
                                    <w:hideMark/>
                                  </w:tcPr>
                                  <w:p w14:paraId="55E0231D"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Trustworthiness</w:t>
                                    </w:r>
                                  </w:p>
                                </w:tc>
                              </w:tr>
                              <w:tr w:rsidR="00837DF9" w:rsidRPr="00C877D5" w14:paraId="764207C2" w14:textId="77777777" w:rsidTr="00C63089">
                                <w:tc>
                                  <w:tcPr>
                                    <w:tcW w:w="1153" w:type="pct"/>
                                    <w:tcMar>
                                      <w:top w:w="120" w:type="dxa"/>
                                      <w:left w:w="240" w:type="dxa"/>
                                      <w:bottom w:w="120" w:type="dxa"/>
                                      <w:right w:w="240" w:type="dxa"/>
                                    </w:tcMar>
                                    <w:vAlign w:val="center"/>
                                    <w:hideMark/>
                                  </w:tcPr>
                                  <w:p w14:paraId="05926BC5"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Contribution</w:t>
                                    </w:r>
                                  </w:p>
                                </w:tc>
                                <w:tc>
                                  <w:tcPr>
                                    <w:tcW w:w="1005" w:type="pct"/>
                                    <w:tcMar>
                                      <w:top w:w="120" w:type="dxa"/>
                                      <w:left w:w="240" w:type="dxa"/>
                                      <w:bottom w:w="120" w:type="dxa"/>
                                      <w:right w:w="240" w:type="dxa"/>
                                    </w:tcMar>
                                    <w:vAlign w:val="center"/>
                                    <w:hideMark/>
                                  </w:tcPr>
                                  <w:p w14:paraId="5D3D168B"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Freedom</w:t>
                                    </w:r>
                                  </w:p>
                                </w:tc>
                                <w:tc>
                                  <w:tcPr>
                                    <w:tcW w:w="1549" w:type="pct"/>
                                    <w:tcMar>
                                      <w:top w:w="120" w:type="dxa"/>
                                      <w:left w:w="240" w:type="dxa"/>
                                      <w:bottom w:w="120" w:type="dxa"/>
                                      <w:right w:w="240" w:type="dxa"/>
                                    </w:tcMar>
                                    <w:vAlign w:val="center"/>
                                    <w:hideMark/>
                                  </w:tcPr>
                                  <w:p w14:paraId="0B96B242"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Loyalty</w:t>
                                    </w:r>
                                  </w:p>
                                </w:tc>
                                <w:tc>
                                  <w:tcPr>
                                    <w:tcW w:w="1293" w:type="pct"/>
                                    <w:tcMar>
                                      <w:top w:w="120" w:type="dxa"/>
                                      <w:left w:w="240" w:type="dxa"/>
                                      <w:bottom w:w="120" w:type="dxa"/>
                                      <w:right w:w="240" w:type="dxa"/>
                                    </w:tcMar>
                                    <w:vAlign w:val="center"/>
                                    <w:hideMark/>
                                  </w:tcPr>
                                  <w:p w14:paraId="2F4146B3"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Understanding</w:t>
                                    </w:r>
                                  </w:p>
                                </w:tc>
                              </w:tr>
                              <w:tr w:rsidR="00837DF9" w:rsidRPr="00C877D5" w14:paraId="6A9D8796" w14:textId="77777777" w:rsidTr="00C63089">
                                <w:tc>
                                  <w:tcPr>
                                    <w:tcW w:w="1153" w:type="pct"/>
                                    <w:tcMar>
                                      <w:top w:w="120" w:type="dxa"/>
                                      <w:left w:w="240" w:type="dxa"/>
                                      <w:bottom w:w="120" w:type="dxa"/>
                                      <w:right w:w="240" w:type="dxa"/>
                                    </w:tcMar>
                                    <w:vAlign w:val="center"/>
                                    <w:hideMark/>
                                  </w:tcPr>
                                  <w:p w14:paraId="5E30894C"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Control</w:t>
                                    </w:r>
                                  </w:p>
                                </w:tc>
                                <w:tc>
                                  <w:tcPr>
                                    <w:tcW w:w="1005" w:type="pct"/>
                                    <w:tcMar>
                                      <w:top w:w="120" w:type="dxa"/>
                                      <w:left w:w="240" w:type="dxa"/>
                                      <w:bottom w:w="120" w:type="dxa"/>
                                      <w:right w:w="240" w:type="dxa"/>
                                    </w:tcMar>
                                    <w:vAlign w:val="center"/>
                                    <w:hideMark/>
                                  </w:tcPr>
                                  <w:p w14:paraId="07101123"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Friends</w:t>
                                    </w:r>
                                  </w:p>
                                </w:tc>
                                <w:tc>
                                  <w:tcPr>
                                    <w:tcW w:w="1549" w:type="pct"/>
                                    <w:tcMar>
                                      <w:top w:w="120" w:type="dxa"/>
                                      <w:left w:w="240" w:type="dxa"/>
                                      <w:bottom w:w="120" w:type="dxa"/>
                                      <w:right w:w="240" w:type="dxa"/>
                                    </w:tcMar>
                                    <w:vAlign w:val="center"/>
                                    <w:hideMark/>
                                  </w:tcPr>
                                  <w:p w14:paraId="0E6E2E1B"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Making a Difference</w:t>
                                    </w:r>
                                  </w:p>
                                </w:tc>
                                <w:tc>
                                  <w:tcPr>
                                    <w:tcW w:w="1293" w:type="pct"/>
                                    <w:tcMar>
                                      <w:top w:w="120" w:type="dxa"/>
                                      <w:left w:w="240" w:type="dxa"/>
                                      <w:bottom w:w="120" w:type="dxa"/>
                                      <w:right w:w="240" w:type="dxa"/>
                                    </w:tcMar>
                                    <w:vAlign w:val="center"/>
                                    <w:hideMark/>
                                  </w:tcPr>
                                  <w:p w14:paraId="33EB72BD"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Uniqueness</w:t>
                                    </w:r>
                                  </w:p>
                                </w:tc>
                              </w:tr>
                              <w:tr w:rsidR="00837DF9" w:rsidRPr="00C877D5" w14:paraId="4F4B26FE" w14:textId="77777777" w:rsidTr="00C63089">
                                <w:tc>
                                  <w:tcPr>
                                    <w:tcW w:w="1153" w:type="pct"/>
                                    <w:tcMar>
                                      <w:top w:w="120" w:type="dxa"/>
                                      <w:left w:w="240" w:type="dxa"/>
                                      <w:bottom w:w="120" w:type="dxa"/>
                                      <w:right w:w="240" w:type="dxa"/>
                                    </w:tcMar>
                                    <w:vAlign w:val="center"/>
                                    <w:hideMark/>
                                  </w:tcPr>
                                  <w:p w14:paraId="386777E9"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Creativity</w:t>
                                    </w:r>
                                  </w:p>
                                </w:tc>
                                <w:tc>
                                  <w:tcPr>
                                    <w:tcW w:w="1005" w:type="pct"/>
                                    <w:tcMar>
                                      <w:top w:w="120" w:type="dxa"/>
                                      <w:left w:w="240" w:type="dxa"/>
                                      <w:bottom w:w="120" w:type="dxa"/>
                                      <w:right w:w="240" w:type="dxa"/>
                                    </w:tcMar>
                                    <w:vAlign w:val="center"/>
                                    <w:hideMark/>
                                  </w:tcPr>
                                  <w:p w14:paraId="746FE721"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Fun</w:t>
                                    </w:r>
                                  </w:p>
                                </w:tc>
                                <w:tc>
                                  <w:tcPr>
                                    <w:tcW w:w="1549" w:type="pct"/>
                                    <w:tcMar>
                                      <w:top w:w="120" w:type="dxa"/>
                                      <w:left w:w="240" w:type="dxa"/>
                                      <w:bottom w:w="120" w:type="dxa"/>
                                      <w:right w:w="240" w:type="dxa"/>
                                    </w:tcMar>
                                    <w:vAlign w:val="center"/>
                                    <w:hideMark/>
                                  </w:tcPr>
                                  <w:p w14:paraId="0402D3C1"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Merit</w:t>
                                    </w:r>
                                  </w:p>
                                </w:tc>
                                <w:tc>
                                  <w:tcPr>
                                    <w:tcW w:w="1293" w:type="pct"/>
                                    <w:tcMar>
                                      <w:top w:w="120" w:type="dxa"/>
                                      <w:left w:w="240" w:type="dxa"/>
                                      <w:bottom w:w="120" w:type="dxa"/>
                                      <w:right w:w="240" w:type="dxa"/>
                                    </w:tcMar>
                                    <w:vAlign w:val="center"/>
                                    <w:hideMark/>
                                  </w:tcPr>
                                  <w:p w14:paraId="7B8242D7" w14:textId="77777777" w:rsidR="00837DF9" w:rsidRPr="00C877D5" w:rsidRDefault="00837DF9" w:rsidP="0024738D">
                                    <w:pPr>
                                      <w:spacing w:line="240" w:lineRule="auto"/>
                                      <w:jc w:val="both"/>
                                      <w:rPr>
                                        <w:rFonts w:ascii="Arial" w:hAnsi="Arial" w:cs="Arial"/>
                                        <w:szCs w:val="24"/>
                                      </w:rPr>
                                    </w:pPr>
                                  </w:p>
                                </w:tc>
                              </w:tr>
                              <w:tr w:rsidR="00837DF9" w:rsidRPr="00C877D5" w14:paraId="0B4C1546" w14:textId="77777777" w:rsidTr="00C63089">
                                <w:tc>
                                  <w:tcPr>
                                    <w:tcW w:w="1153" w:type="pct"/>
                                    <w:tcMar>
                                      <w:top w:w="120" w:type="dxa"/>
                                      <w:left w:w="240" w:type="dxa"/>
                                      <w:bottom w:w="120" w:type="dxa"/>
                                      <w:right w:w="240" w:type="dxa"/>
                                    </w:tcMar>
                                    <w:vAlign w:val="center"/>
                                    <w:hideMark/>
                                  </w:tcPr>
                                  <w:p w14:paraId="1123C5E7"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Curiosity</w:t>
                                    </w:r>
                                  </w:p>
                                </w:tc>
                                <w:tc>
                                  <w:tcPr>
                                    <w:tcW w:w="1005" w:type="pct"/>
                                    <w:tcMar>
                                      <w:top w:w="120" w:type="dxa"/>
                                      <w:left w:w="240" w:type="dxa"/>
                                      <w:bottom w:w="120" w:type="dxa"/>
                                      <w:right w:w="240" w:type="dxa"/>
                                    </w:tcMar>
                                    <w:vAlign w:val="center"/>
                                    <w:hideMark/>
                                  </w:tcPr>
                                  <w:p w14:paraId="246BEA6A"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Generosity</w:t>
                                    </w:r>
                                  </w:p>
                                </w:tc>
                                <w:tc>
                                  <w:tcPr>
                                    <w:tcW w:w="1549" w:type="pct"/>
                                    <w:tcMar>
                                      <w:top w:w="120" w:type="dxa"/>
                                      <w:left w:w="240" w:type="dxa"/>
                                      <w:bottom w:w="120" w:type="dxa"/>
                                      <w:right w:w="240" w:type="dxa"/>
                                    </w:tcMar>
                                    <w:vAlign w:val="center"/>
                                    <w:hideMark/>
                                  </w:tcPr>
                                  <w:p w14:paraId="5B0CA086"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Openness</w:t>
                                    </w:r>
                                  </w:p>
                                </w:tc>
                                <w:tc>
                                  <w:tcPr>
                                    <w:tcW w:w="1293" w:type="pct"/>
                                    <w:tcMar>
                                      <w:top w:w="120" w:type="dxa"/>
                                      <w:left w:w="240" w:type="dxa"/>
                                      <w:bottom w:w="120" w:type="dxa"/>
                                      <w:right w:w="240" w:type="dxa"/>
                                    </w:tcMar>
                                    <w:vAlign w:val="center"/>
                                    <w:hideMark/>
                                  </w:tcPr>
                                  <w:p w14:paraId="0E77217B" w14:textId="77777777" w:rsidR="00837DF9" w:rsidRPr="00C877D5" w:rsidRDefault="00837DF9" w:rsidP="0024738D">
                                    <w:pPr>
                                      <w:spacing w:line="240" w:lineRule="auto"/>
                                      <w:jc w:val="both"/>
                                      <w:rPr>
                                        <w:rFonts w:ascii="Arial" w:hAnsi="Arial" w:cs="Arial"/>
                                        <w:szCs w:val="24"/>
                                      </w:rPr>
                                    </w:pPr>
                                  </w:p>
                                </w:tc>
                              </w:tr>
                              <w:tr w:rsidR="00837DF9" w:rsidRPr="004373DB" w14:paraId="7D93A692" w14:textId="77777777" w:rsidTr="00C63089">
                                <w:tc>
                                  <w:tcPr>
                                    <w:tcW w:w="1153" w:type="pct"/>
                                    <w:tcMar>
                                      <w:top w:w="120" w:type="dxa"/>
                                      <w:left w:w="240" w:type="dxa"/>
                                      <w:bottom w:w="120" w:type="dxa"/>
                                      <w:right w:w="240" w:type="dxa"/>
                                    </w:tcMar>
                                    <w:vAlign w:val="center"/>
                                    <w:hideMark/>
                                  </w:tcPr>
                                  <w:p w14:paraId="00D8CAA4"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Dependability</w:t>
                                    </w:r>
                                  </w:p>
                                </w:tc>
                                <w:tc>
                                  <w:tcPr>
                                    <w:tcW w:w="1005" w:type="pct"/>
                                    <w:tcMar>
                                      <w:top w:w="120" w:type="dxa"/>
                                      <w:left w:w="240" w:type="dxa"/>
                                      <w:bottom w:w="120" w:type="dxa"/>
                                      <w:right w:w="240" w:type="dxa"/>
                                    </w:tcMar>
                                    <w:vAlign w:val="center"/>
                                    <w:hideMark/>
                                  </w:tcPr>
                                  <w:p w14:paraId="17E2AF80"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Growth</w:t>
                                    </w:r>
                                  </w:p>
                                </w:tc>
                                <w:tc>
                                  <w:tcPr>
                                    <w:tcW w:w="1549" w:type="pct"/>
                                    <w:tcMar>
                                      <w:top w:w="120" w:type="dxa"/>
                                      <w:left w:w="240" w:type="dxa"/>
                                      <w:bottom w:w="120" w:type="dxa"/>
                                      <w:right w:w="240" w:type="dxa"/>
                                    </w:tcMar>
                                    <w:vAlign w:val="center"/>
                                    <w:hideMark/>
                                  </w:tcPr>
                                  <w:p w14:paraId="6E7384A2"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Originality</w:t>
                                    </w:r>
                                  </w:p>
                                </w:tc>
                                <w:tc>
                                  <w:tcPr>
                                    <w:tcW w:w="1293" w:type="pct"/>
                                    <w:tcMar>
                                      <w:top w:w="120" w:type="dxa"/>
                                      <w:left w:w="240" w:type="dxa"/>
                                      <w:bottom w:w="120" w:type="dxa"/>
                                      <w:right w:w="240" w:type="dxa"/>
                                    </w:tcMar>
                                    <w:vAlign w:val="center"/>
                                    <w:hideMark/>
                                  </w:tcPr>
                                  <w:p w14:paraId="60B43CF6" w14:textId="77777777" w:rsidR="00837DF9" w:rsidRPr="004373DB" w:rsidRDefault="00837DF9" w:rsidP="0024738D">
                                    <w:pPr>
                                      <w:spacing w:line="240" w:lineRule="auto"/>
                                      <w:jc w:val="both"/>
                                      <w:rPr>
                                        <w:rFonts w:cs="Arial"/>
                                        <w:szCs w:val="24"/>
                                      </w:rPr>
                                    </w:pPr>
                                  </w:p>
                                </w:tc>
                              </w:tr>
                              <w:tr w:rsidR="00837DF9" w:rsidRPr="004373DB" w14:paraId="19715552" w14:textId="77777777" w:rsidTr="00C63089">
                                <w:tc>
                                  <w:tcPr>
                                    <w:tcW w:w="1153" w:type="pct"/>
                                    <w:tcMar>
                                      <w:top w:w="120" w:type="dxa"/>
                                      <w:left w:w="240" w:type="dxa"/>
                                      <w:bottom w:w="120" w:type="dxa"/>
                                      <w:right w:w="240" w:type="dxa"/>
                                    </w:tcMar>
                                    <w:vAlign w:val="center"/>
                                    <w:hideMark/>
                                  </w:tcPr>
                                  <w:p w14:paraId="246A1CE3" w14:textId="77777777" w:rsidR="00837DF9" w:rsidRPr="004373DB" w:rsidRDefault="00837DF9" w:rsidP="00C63089">
                                    <w:pPr>
                                      <w:jc w:val="both"/>
                                      <w:rPr>
                                        <w:rFonts w:cs="Arial"/>
                                        <w:szCs w:val="24"/>
                                      </w:rPr>
                                    </w:pPr>
                                    <w:r w:rsidRPr="004373DB">
                                      <w:rPr>
                                        <w:rFonts w:cs="Arial"/>
                                        <w:szCs w:val="24"/>
                                      </w:rPr>
                                      <w:t>Diversity</w:t>
                                    </w:r>
                                  </w:p>
                                </w:tc>
                                <w:tc>
                                  <w:tcPr>
                                    <w:tcW w:w="1005" w:type="pct"/>
                                    <w:tcMar>
                                      <w:top w:w="120" w:type="dxa"/>
                                      <w:left w:w="240" w:type="dxa"/>
                                      <w:bottom w:w="120" w:type="dxa"/>
                                      <w:right w:w="240" w:type="dxa"/>
                                    </w:tcMar>
                                    <w:vAlign w:val="center"/>
                                    <w:hideMark/>
                                  </w:tcPr>
                                  <w:p w14:paraId="15E2EF08" w14:textId="77777777" w:rsidR="00837DF9" w:rsidRPr="004373DB" w:rsidRDefault="00837DF9" w:rsidP="00C63089">
                                    <w:pPr>
                                      <w:jc w:val="both"/>
                                      <w:rPr>
                                        <w:rFonts w:cs="Arial"/>
                                        <w:szCs w:val="24"/>
                                      </w:rPr>
                                    </w:pPr>
                                    <w:r w:rsidRPr="004373DB">
                                      <w:rPr>
                                        <w:rFonts w:cs="Arial"/>
                                        <w:szCs w:val="24"/>
                                      </w:rPr>
                                      <w:t>Happiness</w:t>
                                    </w:r>
                                  </w:p>
                                </w:tc>
                                <w:tc>
                                  <w:tcPr>
                                    <w:tcW w:w="1549" w:type="pct"/>
                                    <w:tcMar>
                                      <w:top w:w="120" w:type="dxa"/>
                                      <w:left w:w="240" w:type="dxa"/>
                                      <w:bottom w:w="120" w:type="dxa"/>
                                      <w:right w:w="240" w:type="dxa"/>
                                    </w:tcMar>
                                    <w:vAlign w:val="center"/>
                                    <w:hideMark/>
                                  </w:tcPr>
                                  <w:p w14:paraId="3DF8D315" w14:textId="77777777" w:rsidR="00837DF9" w:rsidRPr="004373DB" w:rsidRDefault="00837DF9" w:rsidP="00C63089">
                                    <w:pPr>
                                      <w:jc w:val="both"/>
                                      <w:rPr>
                                        <w:rFonts w:cs="Arial"/>
                                        <w:szCs w:val="24"/>
                                      </w:rPr>
                                    </w:pPr>
                                    <w:r w:rsidRPr="004373DB">
                                      <w:rPr>
                                        <w:rFonts w:cs="Arial"/>
                                        <w:szCs w:val="24"/>
                                      </w:rPr>
                                      <w:t>Perfection</w:t>
                                    </w:r>
                                  </w:p>
                                </w:tc>
                                <w:tc>
                                  <w:tcPr>
                                    <w:tcW w:w="1293" w:type="pct"/>
                                    <w:tcMar>
                                      <w:top w:w="120" w:type="dxa"/>
                                      <w:left w:w="240" w:type="dxa"/>
                                      <w:bottom w:w="120" w:type="dxa"/>
                                      <w:right w:w="240" w:type="dxa"/>
                                    </w:tcMar>
                                    <w:vAlign w:val="center"/>
                                    <w:hideMark/>
                                  </w:tcPr>
                                  <w:p w14:paraId="0DC6A9EB" w14:textId="77777777" w:rsidR="00837DF9" w:rsidRPr="004373DB" w:rsidRDefault="00837DF9" w:rsidP="00C63089">
                                    <w:pPr>
                                      <w:jc w:val="both"/>
                                      <w:rPr>
                                        <w:rFonts w:cs="Arial"/>
                                        <w:szCs w:val="24"/>
                                      </w:rPr>
                                    </w:pPr>
                                  </w:p>
                                </w:tc>
                              </w:tr>
                            </w:tbl>
                            <w:p w14:paraId="2BE2E011" w14:textId="77777777" w:rsidR="00837DF9" w:rsidRDefault="00837DF9">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7AEB82" id="Group 212" o:spid="_x0000_s1120" alt="&quot;&quot;" style="position:absolute;left:0;text-align:left;margin-left:416.8pt;margin-top:0;width:468pt;height:646.95pt;z-index:251677184;mso-wrap-distance-left:14.4pt;mso-wrap-distance-top:3.6pt;mso-wrap-distance-right:14.4pt;mso-wrap-distance-bottom:3.6pt;mso-position-horizontal:right;mso-position-horizontal-relative:margin;mso-position-vertical:top;mso-position-vertical-relative:margin;mso-width-relative:margin;mso-height-relative:margin" coordsize="35674,7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">
                <v:rect id="Rectangle 213" o:spid="_x0000_s1121"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" fillcolor="#4472c4 [3204]" stroked="f" strokeweight="1pt">
                  <v:textbox>
                    <w:txbxContent>
                      <w:p w14:paraId="010E0209" w14:textId="77777777" w:rsidR="00837DF9" w:rsidRDefault="00837DF9">
                        <w:pPr>
                          <w:jc w:val="center"/>
                          <w:rPr>
                            <w:rFonts w:asciiTheme="majorHAnsi" w:eastAsiaTheme="majorEastAsia" w:hAnsiTheme="majorHAnsi" w:cstheme="majorBidi"/>
                            <w:color w:val="FFFFFF" w:themeColor="background1"/>
                            <w:sz w:val="24"/>
                            <w:szCs w:val="28"/>
                          </w:rPr>
                        </w:pPr>
                      </w:p>
                    </w:txbxContent>
                  </v:textbox>
                </v:rect>
                <v:shape id="Text Box 214" o:spid="_x0000_s1122" type="#_x0000_t202" style="position:absolute;top:2526;width:35674;height:67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" filled="f" stroked="f" strokeweight=".5pt">
                  <v:textbox inset=",7.2pt,,0">
                    <w:txbxContent>
                      <w:p w14:paraId="1170C70C" w14:textId="612FC9E8" w:rsidR="00837DF9" w:rsidRDefault="00837DF9" w:rsidP="00C63089">
                        <w:pPr>
                          <w:pStyle w:val="Heading2"/>
                          <w:spacing w:before="0"/>
                          <w:rPr>
                            <w:rStyle w:val="os-title-label"/>
                          </w:rPr>
                        </w:pPr>
                        <w:bookmarkStart w:id="157" w:name="_Toc92883538"/>
                        <w:r w:rsidRPr="00187B7C">
                          <w:rPr>
                            <w:rStyle w:val="os-title-label"/>
                          </w:rPr>
                          <w:t>A</w:t>
                        </w:r>
                        <w:r>
                          <w:rPr>
                            <w:rStyle w:val="os-title-label"/>
                          </w:rPr>
                          <w:t>ctivity 1:  Determining Your Values</w:t>
                        </w:r>
                        <w:bookmarkEnd w:id="157"/>
                      </w:p>
                      <w:p w14:paraId="2E90DE8B" w14:textId="77777777" w:rsidR="00837DF9" w:rsidRDefault="00837DF9" w:rsidP="00C63089"/>
                      <w:p w14:paraId="06B64EE8" w14:textId="77777777" w:rsidR="00837DF9" w:rsidRPr="0024738D" w:rsidRDefault="00837DF9" w:rsidP="00C877D5">
                        <w:pPr>
                          <w:shd w:val="clear" w:color="auto" w:fill="0B6396"/>
                          <w:spacing w:after="267" w:line="336" w:lineRule="atLeast"/>
                          <w:ind w:right="-267"/>
                          <w:jc w:val="both"/>
                          <w:outlineLvl w:val="2"/>
                          <w:rPr>
                            <w:b/>
                            <w:bCs/>
                            <w:color w:val="FFFFFF" w:themeColor="background1"/>
                            <w:sz w:val="26"/>
                          </w:rPr>
                        </w:pPr>
                        <w:bookmarkStart w:id="158" w:name="_Toc92883539"/>
                        <w:r w:rsidRPr="0024738D">
                          <w:rPr>
                            <w:b/>
                            <w:bCs/>
                            <w:color w:val="FFFFFF" w:themeColor="background1"/>
                            <w:sz w:val="26"/>
                            <w:szCs w:val="26"/>
                          </w:rPr>
                          <w:t>Checkpoint Exercise</w:t>
                        </w:r>
                        <w:bookmarkEnd w:id="158"/>
                      </w:p>
                      <w:p w14:paraId="1AFDD24B" w14:textId="77777777" w:rsidR="00837DF9" w:rsidRPr="00C877D5" w:rsidRDefault="00837DF9" w:rsidP="00C63089">
                        <w:pPr>
                          <w:spacing w:after="100" w:afterAutospacing="1"/>
                          <w:jc w:val="both"/>
                          <w:rPr>
                            <w:rFonts w:ascii="Arial" w:hAnsi="Arial" w:cs="Arial"/>
                            <w:szCs w:val="24"/>
                          </w:rPr>
                        </w:pPr>
                        <w:r w:rsidRPr="00C877D5">
                          <w:rPr>
                            <w:rFonts w:ascii="Arial" w:hAnsi="Arial" w:cs="Arial"/>
                            <w:szCs w:val="24"/>
                          </w:rPr>
                          <w:t>To begin to identify some of your personal values, consider the examples listed below. As a first step, select the five that you find most important, that bring you the greatest happiness, or that make you feel the proudest. Then, rank those five values in order of importance. Feel free to write in other options that are relevant to you.</w:t>
                        </w:r>
                      </w:p>
                      <w:tbl>
                        <w:tblPr>
                          <w:tblW w:w="5000" w:type="pct"/>
                          <w:tblCellMar>
                            <w:top w:w="15" w:type="dxa"/>
                            <w:left w:w="15" w:type="dxa"/>
                            <w:bottom w:w="15" w:type="dxa"/>
                            <w:right w:w="15" w:type="dxa"/>
                          </w:tblCellMar>
                          <w:tblLook w:val="04A0" w:firstRow="1" w:lastRow="0" w:firstColumn="1" w:lastColumn="0" w:noHBand="0" w:noVBand="1"/>
                          <w:tblDescription w:val="Table 4.1 "/>
                        </w:tblPr>
                        <w:tblGrid>
                          <w:gridCol w:w="2094"/>
                          <w:gridCol w:w="1824"/>
                          <w:gridCol w:w="2812"/>
                          <w:gridCol w:w="2347"/>
                        </w:tblGrid>
                        <w:tr w:rsidR="00837DF9" w:rsidRPr="00C877D5" w14:paraId="75762961" w14:textId="77777777" w:rsidTr="00C63089">
                          <w:tc>
                            <w:tcPr>
                              <w:tcW w:w="1153" w:type="pct"/>
                              <w:tcMar>
                                <w:top w:w="120" w:type="dxa"/>
                                <w:left w:w="240" w:type="dxa"/>
                                <w:bottom w:w="120" w:type="dxa"/>
                                <w:right w:w="240" w:type="dxa"/>
                              </w:tcMar>
                              <w:vAlign w:val="center"/>
                              <w:hideMark/>
                            </w:tcPr>
                            <w:p w14:paraId="16794554" w14:textId="77777777" w:rsidR="00837DF9" w:rsidRPr="00C877D5" w:rsidRDefault="00837DF9" w:rsidP="0024738D">
                              <w:pPr>
                                <w:spacing w:after="0" w:line="240" w:lineRule="auto"/>
                                <w:jc w:val="both"/>
                                <w:rPr>
                                  <w:rFonts w:ascii="Arial" w:hAnsi="Arial" w:cs="Arial"/>
                                  <w:szCs w:val="24"/>
                                </w:rPr>
                              </w:pPr>
                              <w:r w:rsidRPr="00C877D5">
                                <w:rPr>
                                  <w:rFonts w:ascii="Arial" w:hAnsi="Arial" w:cs="Arial"/>
                                  <w:szCs w:val="24"/>
                                </w:rPr>
                                <w:t>Achievement</w:t>
                              </w:r>
                            </w:p>
                          </w:tc>
                          <w:tc>
                            <w:tcPr>
                              <w:tcW w:w="1005" w:type="pct"/>
                              <w:tcMar>
                                <w:top w:w="120" w:type="dxa"/>
                                <w:left w:w="240" w:type="dxa"/>
                                <w:bottom w:w="120" w:type="dxa"/>
                                <w:right w:w="240" w:type="dxa"/>
                              </w:tcMar>
                              <w:vAlign w:val="center"/>
                              <w:hideMark/>
                            </w:tcPr>
                            <w:p w14:paraId="45655A94"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Efficiency</w:t>
                              </w:r>
                            </w:p>
                          </w:tc>
                          <w:tc>
                            <w:tcPr>
                              <w:tcW w:w="1549" w:type="pct"/>
                              <w:tcMar>
                                <w:top w:w="120" w:type="dxa"/>
                                <w:left w:w="240" w:type="dxa"/>
                                <w:bottom w:w="120" w:type="dxa"/>
                                <w:right w:w="240" w:type="dxa"/>
                              </w:tcMar>
                              <w:vAlign w:val="center"/>
                              <w:hideMark/>
                            </w:tcPr>
                            <w:p w14:paraId="5C50C4A8"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Hard Work</w:t>
                              </w:r>
                            </w:p>
                          </w:tc>
                          <w:tc>
                            <w:tcPr>
                              <w:tcW w:w="1293" w:type="pct"/>
                              <w:tcMar>
                                <w:top w:w="120" w:type="dxa"/>
                                <w:left w:w="240" w:type="dxa"/>
                                <w:bottom w:w="120" w:type="dxa"/>
                                <w:right w:w="240" w:type="dxa"/>
                              </w:tcMar>
                              <w:vAlign w:val="center"/>
                              <w:hideMark/>
                            </w:tcPr>
                            <w:p w14:paraId="21953DF2"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Positivity</w:t>
                              </w:r>
                            </w:p>
                          </w:tc>
                        </w:tr>
                        <w:tr w:rsidR="00837DF9" w:rsidRPr="00C877D5" w14:paraId="3A015EC3" w14:textId="77777777" w:rsidTr="00C63089">
                          <w:tc>
                            <w:tcPr>
                              <w:tcW w:w="1153" w:type="pct"/>
                              <w:tcMar>
                                <w:top w:w="120" w:type="dxa"/>
                                <w:left w:w="240" w:type="dxa"/>
                                <w:bottom w:w="120" w:type="dxa"/>
                                <w:right w:w="240" w:type="dxa"/>
                              </w:tcMar>
                              <w:vAlign w:val="center"/>
                              <w:hideMark/>
                            </w:tcPr>
                            <w:p w14:paraId="511E5E7B"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Adventure</w:t>
                              </w:r>
                            </w:p>
                          </w:tc>
                          <w:tc>
                            <w:tcPr>
                              <w:tcW w:w="1005" w:type="pct"/>
                              <w:tcMar>
                                <w:top w:w="120" w:type="dxa"/>
                                <w:left w:w="240" w:type="dxa"/>
                                <w:bottom w:w="120" w:type="dxa"/>
                                <w:right w:w="240" w:type="dxa"/>
                              </w:tcMar>
                              <w:vAlign w:val="center"/>
                              <w:hideMark/>
                            </w:tcPr>
                            <w:p w14:paraId="151B726C"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Empathy</w:t>
                              </w:r>
                            </w:p>
                          </w:tc>
                          <w:tc>
                            <w:tcPr>
                              <w:tcW w:w="1549" w:type="pct"/>
                              <w:tcMar>
                                <w:top w:w="120" w:type="dxa"/>
                                <w:left w:w="240" w:type="dxa"/>
                                <w:bottom w:w="120" w:type="dxa"/>
                                <w:right w:w="240" w:type="dxa"/>
                              </w:tcMar>
                              <w:vAlign w:val="center"/>
                              <w:hideMark/>
                            </w:tcPr>
                            <w:p w14:paraId="590155A0"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Health</w:t>
                              </w:r>
                            </w:p>
                          </w:tc>
                          <w:tc>
                            <w:tcPr>
                              <w:tcW w:w="1293" w:type="pct"/>
                              <w:tcMar>
                                <w:top w:w="120" w:type="dxa"/>
                                <w:left w:w="240" w:type="dxa"/>
                                <w:bottom w:w="120" w:type="dxa"/>
                                <w:right w:w="240" w:type="dxa"/>
                              </w:tcMar>
                              <w:vAlign w:val="center"/>
                              <w:hideMark/>
                            </w:tcPr>
                            <w:p w14:paraId="233EC467"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Security</w:t>
                              </w:r>
                            </w:p>
                          </w:tc>
                        </w:tr>
                        <w:tr w:rsidR="00837DF9" w:rsidRPr="00C877D5" w14:paraId="7301042F" w14:textId="77777777" w:rsidTr="00C63089">
                          <w:tc>
                            <w:tcPr>
                              <w:tcW w:w="1153" w:type="pct"/>
                              <w:tcMar>
                                <w:top w:w="120" w:type="dxa"/>
                                <w:left w:w="240" w:type="dxa"/>
                                <w:bottom w:w="120" w:type="dxa"/>
                                <w:right w:w="240" w:type="dxa"/>
                              </w:tcMar>
                              <w:vAlign w:val="center"/>
                              <w:hideMark/>
                            </w:tcPr>
                            <w:p w14:paraId="619D3348"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Ambition</w:t>
                              </w:r>
                            </w:p>
                          </w:tc>
                          <w:tc>
                            <w:tcPr>
                              <w:tcW w:w="1005" w:type="pct"/>
                              <w:tcMar>
                                <w:top w:w="120" w:type="dxa"/>
                                <w:left w:w="240" w:type="dxa"/>
                                <w:bottom w:w="120" w:type="dxa"/>
                                <w:right w:w="240" w:type="dxa"/>
                              </w:tcMar>
                              <w:vAlign w:val="center"/>
                              <w:hideMark/>
                            </w:tcPr>
                            <w:p w14:paraId="66C54631"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Equality</w:t>
                              </w:r>
                            </w:p>
                          </w:tc>
                          <w:tc>
                            <w:tcPr>
                              <w:tcW w:w="1549" w:type="pct"/>
                              <w:tcMar>
                                <w:top w:w="120" w:type="dxa"/>
                                <w:left w:w="240" w:type="dxa"/>
                                <w:bottom w:w="120" w:type="dxa"/>
                                <w:right w:w="240" w:type="dxa"/>
                              </w:tcMar>
                              <w:vAlign w:val="center"/>
                              <w:hideMark/>
                            </w:tcPr>
                            <w:p w14:paraId="3922BB5D"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Honesty</w:t>
                              </w:r>
                            </w:p>
                          </w:tc>
                          <w:tc>
                            <w:tcPr>
                              <w:tcW w:w="1293" w:type="pct"/>
                              <w:tcMar>
                                <w:top w:w="120" w:type="dxa"/>
                                <w:left w:w="240" w:type="dxa"/>
                                <w:bottom w:w="120" w:type="dxa"/>
                                <w:right w:w="240" w:type="dxa"/>
                              </w:tcMar>
                              <w:vAlign w:val="center"/>
                              <w:hideMark/>
                            </w:tcPr>
                            <w:p w14:paraId="047AB867"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Selflessness</w:t>
                              </w:r>
                            </w:p>
                          </w:tc>
                        </w:tr>
                        <w:tr w:rsidR="00837DF9" w:rsidRPr="00C877D5" w14:paraId="52512FA1" w14:textId="77777777" w:rsidTr="00C63089">
                          <w:tc>
                            <w:tcPr>
                              <w:tcW w:w="1153" w:type="pct"/>
                              <w:tcMar>
                                <w:top w:w="120" w:type="dxa"/>
                                <w:left w:w="240" w:type="dxa"/>
                                <w:bottom w:w="120" w:type="dxa"/>
                                <w:right w:w="240" w:type="dxa"/>
                              </w:tcMar>
                              <w:vAlign w:val="center"/>
                              <w:hideMark/>
                            </w:tcPr>
                            <w:p w14:paraId="090A64D5"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Balance</w:t>
                              </w:r>
                            </w:p>
                          </w:tc>
                          <w:tc>
                            <w:tcPr>
                              <w:tcW w:w="1005" w:type="pct"/>
                              <w:tcMar>
                                <w:top w:w="120" w:type="dxa"/>
                                <w:left w:w="240" w:type="dxa"/>
                                <w:bottom w:w="120" w:type="dxa"/>
                                <w:right w:w="240" w:type="dxa"/>
                              </w:tcMar>
                              <w:vAlign w:val="center"/>
                              <w:hideMark/>
                            </w:tcPr>
                            <w:p w14:paraId="6ECAE644"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Excellence</w:t>
                              </w:r>
                            </w:p>
                          </w:tc>
                          <w:tc>
                            <w:tcPr>
                              <w:tcW w:w="1549" w:type="pct"/>
                              <w:tcMar>
                                <w:top w:w="120" w:type="dxa"/>
                                <w:left w:w="240" w:type="dxa"/>
                                <w:bottom w:w="120" w:type="dxa"/>
                                <w:right w:w="240" w:type="dxa"/>
                              </w:tcMar>
                              <w:vAlign w:val="center"/>
                              <w:hideMark/>
                            </w:tcPr>
                            <w:p w14:paraId="78F0A2F4"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Honor</w:t>
                              </w:r>
                            </w:p>
                          </w:tc>
                          <w:tc>
                            <w:tcPr>
                              <w:tcW w:w="1293" w:type="pct"/>
                              <w:tcMar>
                                <w:top w:w="120" w:type="dxa"/>
                                <w:left w:w="240" w:type="dxa"/>
                                <w:bottom w:w="120" w:type="dxa"/>
                                <w:right w:w="240" w:type="dxa"/>
                              </w:tcMar>
                              <w:vAlign w:val="center"/>
                              <w:hideMark/>
                            </w:tcPr>
                            <w:p w14:paraId="42A86C57"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Service</w:t>
                              </w:r>
                            </w:p>
                          </w:tc>
                        </w:tr>
                        <w:tr w:rsidR="00837DF9" w:rsidRPr="00C877D5" w14:paraId="0D523D57" w14:textId="77777777" w:rsidTr="00C63089">
                          <w:tc>
                            <w:tcPr>
                              <w:tcW w:w="1153" w:type="pct"/>
                              <w:tcMar>
                                <w:top w:w="120" w:type="dxa"/>
                                <w:left w:w="240" w:type="dxa"/>
                                <w:bottom w:w="120" w:type="dxa"/>
                                <w:right w:w="240" w:type="dxa"/>
                              </w:tcMar>
                              <w:vAlign w:val="center"/>
                              <w:hideMark/>
                            </w:tcPr>
                            <w:p w14:paraId="0F9D0E28"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Belonging</w:t>
                              </w:r>
                            </w:p>
                          </w:tc>
                          <w:tc>
                            <w:tcPr>
                              <w:tcW w:w="1005" w:type="pct"/>
                              <w:tcMar>
                                <w:top w:w="120" w:type="dxa"/>
                                <w:left w:w="240" w:type="dxa"/>
                                <w:bottom w:w="120" w:type="dxa"/>
                                <w:right w:w="240" w:type="dxa"/>
                              </w:tcMar>
                              <w:vAlign w:val="center"/>
                              <w:hideMark/>
                            </w:tcPr>
                            <w:p w14:paraId="1734BFC5"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Exploration</w:t>
                              </w:r>
                            </w:p>
                          </w:tc>
                          <w:tc>
                            <w:tcPr>
                              <w:tcW w:w="1549" w:type="pct"/>
                              <w:tcMar>
                                <w:top w:w="120" w:type="dxa"/>
                                <w:left w:w="240" w:type="dxa"/>
                                <w:bottom w:w="120" w:type="dxa"/>
                                <w:right w:w="240" w:type="dxa"/>
                              </w:tcMar>
                              <w:vAlign w:val="center"/>
                              <w:hideMark/>
                            </w:tcPr>
                            <w:p w14:paraId="5DAD949F"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Humility</w:t>
                              </w:r>
                            </w:p>
                          </w:tc>
                          <w:tc>
                            <w:tcPr>
                              <w:tcW w:w="1293" w:type="pct"/>
                              <w:tcMar>
                                <w:top w:w="120" w:type="dxa"/>
                                <w:left w:w="240" w:type="dxa"/>
                                <w:bottom w:w="120" w:type="dxa"/>
                                <w:right w:w="240" w:type="dxa"/>
                              </w:tcMar>
                              <w:vAlign w:val="center"/>
                              <w:hideMark/>
                            </w:tcPr>
                            <w:p w14:paraId="672B9078"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Simplicity</w:t>
                              </w:r>
                            </w:p>
                          </w:tc>
                        </w:tr>
                        <w:tr w:rsidR="00837DF9" w:rsidRPr="00C877D5" w14:paraId="5DC85FDD" w14:textId="77777777" w:rsidTr="00C63089">
                          <w:tc>
                            <w:tcPr>
                              <w:tcW w:w="1153" w:type="pct"/>
                              <w:tcMar>
                                <w:top w:w="120" w:type="dxa"/>
                                <w:left w:w="240" w:type="dxa"/>
                                <w:bottom w:w="120" w:type="dxa"/>
                                <w:right w:w="240" w:type="dxa"/>
                              </w:tcMar>
                              <w:vAlign w:val="center"/>
                              <w:hideMark/>
                            </w:tcPr>
                            <w:p w14:paraId="2707DBBE"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Calm</w:t>
                              </w:r>
                            </w:p>
                          </w:tc>
                          <w:tc>
                            <w:tcPr>
                              <w:tcW w:w="1005" w:type="pct"/>
                              <w:tcMar>
                                <w:top w:w="120" w:type="dxa"/>
                                <w:left w:w="240" w:type="dxa"/>
                                <w:bottom w:w="120" w:type="dxa"/>
                                <w:right w:w="240" w:type="dxa"/>
                              </w:tcMar>
                              <w:vAlign w:val="center"/>
                              <w:hideMark/>
                            </w:tcPr>
                            <w:p w14:paraId="7385D725"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Fairness</w:t>
                              </w:r>
                            </w:p>
                          </w:tc>
                          <w:tc>
                            <w:tcPr>
                              <w:tcW w:w="1549" w:type="pct"/>
                              <w:tcMar>
                                <w:top w:w="120" w:type="dxa"/>
                                <w:left w:w="240" w:type="dxa"/>
                                <w:bottom w:w="120" w:type="dxa"/>
                                <w:right w:w="240" w:type="dxa"/>
                              </w:tcMar>
                              <w:vAlign w:val="center"/>
                              <w:hideMark/>
                            </w:tcPr>
                            <w:p w14:paraId="709B9F73"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Independence</w:t>
                              </w:r>
                            </w:p>
                          </w:tc>
                          <w:tc>
                            <w:tcPr>
                              <w:tcW w:w="1293" w:type="pct"/>
                              <w:tcMar>
                                <w:top w:w="120" w:type="dxa"/>
                                <w:left w:w="240" w:type="dxa"/>
                                <w:bottom w:w="120" w:type="dxa"/>
                                <w:right w:w="240" w:type="dxa"/>
                              </w:tcMar>
                              <w:vAlign w:val="center"/>
                              <w:hideMark/>
                            </w:tcPr>
                            <w:p w14:paraId="1D40E61B"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Spontaneity</w:t>
                              </w:r>
                            </w:p>
                          </w:tc>
                        </w:tr>
                        <w:tr w:rsidR="00837DF9" w:rsidRPr="00C877D5" w14:paraId="6A825846" w14:textId="77777777" w:rsidTr="00C63089">
                          <w:tc>
                            <w:tcPr>
                              <w:tcW w:w="1153" w:type="pct"/>
                              <w:tcMar>
                                <w:top w:w="120" w:type="dxa"/>
                                <w:left w:w="240" w:type="dxa"/>
                                <w:bottom w:w="120" w:type="dxa"/>
                                <w:right w:w="240" w:type="dxa"/>
                              </w:tcMar>
                              <w:vAlign w:val="center"/>
                              <w:hideMark/>
                            </w:tcPr>
                            <w:p w14:paraId="6B129B1E"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Challenge</w:t>
                              </w:r>
                            </w:p>
                          </w:tc>
                          <w:tc>
                            <w:tcPr>
                              <w:tcW w:w="1005" w:type="pct"/>
                              <w:tcMar>
                                <w:top w:w="120" w:type="dxa"/>
                                <w:left w:w="240" w:type="dxa"/>
                                <w:bottom w:w="120" w:type="dxa"/>
                                <w:right w:w="240" w:type="dxa"/>
                              </w:tcMar>
                              <w:vAlign w:val="center"/>
                              <w:hideMark/>
                            </w:tcPr>
                            <w:p w14:paraId="43D5B513"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Faith</w:t>
                              </w:r>
                            </w:p>
                          </w:tc>
                          <w:tc>
                            <w:tcPr>
                              <w:tcW w:w="1549" w:type="pct"/>
                              <w:tcMar>
                                <w:top w:w="120" w:type="dxa"/>
                                <w:left w:w="240" w:type="dxa"/>
                                <w:bottom w:w="120" w:type="dxa"/>
                                <w:right w:w="240" w:type="dxa"/>
                              </w:tcMar>
                              <w:vAlign w:val="center"/>
                              <w:hideMark/>
                            </w:tcPr>
                            <w:p w14:paraId="78907862"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Intelligence</w:t>
                              </w:r>
                            </w:p>
                          </w:tc>
                          <w:tc>
                            <w:tcPr>
                              <w:tcW w:w="1293" w:type="pct"/>
                              <w:tcMar>
                                <w:top w:w="120" w:type="dxa"/>
                                <w:left w:w="240" w:type="dxa"/>
                                <w:bottom w:w="120" w:type="dxa"/>
                                <w:right w:w="240" w:type="dxa"/>
                              </w:tcMar>
                              <w:vAlign w:val="center"/>
                              <w:hideMark/>
                            </w:tcPr>
                            <w:p w14:paraId="596749AD"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Stability</w:t>
                              </w:r>
                            </w:p>
                          </w:tc>
                        </w:tr>
                        <w:tr w:rsidR="00837DF9" w:rsidRPr="00C877D5" w14:paraId="4C4D2F3A" w14:textId="77777777" w:rsidTr="00C63089">
                          <w:tc>
                            <w:tcPr>
                              <w:tcW w:w="1153" w:type="pct"/>
                              <w:tcMar>
                                <w:top w:w="120" w:type="dxa"/>
                                <w:left w:w="240" w:type="dxa"/>
                                <w:bottom w:w="120" w:type="dxa"/>
                                <w:right w:w="240" w:type="dxa"/>
                              </w:tcMar>
                              <w:vAlign w:val="center"/>
                              <w:hideMark/>
                            </w:tcPr>
                            <w:p w14:paraId="25815AE2"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Commitment</w:t>
                              </w:r>
                            </w:p>
                          </w:tc>
                          <w:tc>
                            <w:tcPr>
                              <w:tcW w:w="1005" w:type="pct"/>
                              <w:tcMar>
                                <w:top w:w="120" w:type="dxa"/>
                                <w:left w:w="240" w:type="dxa"/>
                                <w:bottom w:w="120" w:type="dxa"/>
                                <w:right w:w="240" w:type="dxa"/>
                              </w:tcMar>
                              <w:vAlign w:val="center"/>
                              <w:hideMark/>
                            </w:tcPr>
                            <w:p w14:paraId="6E8867B1"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Family</w:t>
                              </w:r>
                            </w:p>
                          </w:tc>
                          <w:tc>
                            <w:tcPr>
                              <w:tcW w:w="1549" w:type="pct"/>
                              <w:tcMar>
                                <w:top w:w="120" w:type="dxa"/>
                                <w:left w:w="240" w:type="dxa"/>
                                <w:bottom w:w="120" w:type="dxa"/>
                                <w:right w:w="240" w:type="dxa"/>
                              </w:tcMar>
                              <w:vAlign w:val="center"/>
                              <w:hideMark/>
                            </w:tcPr>
                            <w:p w14:paraId="01FED81B"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Joy</w:t>
                              </w:r>
                            </w:p>
                          </w:tc>
                          <w:tc>
                            <w:tcPr>
                              <w:tcW w:w="1293" w:type="pct"/>
                              <w:tcMar>
                                <w:top w:w="120" w:type="dxa"/>
                                <w:left w:w="240" w:type="dxa"/>
                                <w:bottom w:w="120" w:type="dxa"/>
                                <w:right w:w="240" w:type="dxa"/>
                              </w:tcMar>
                              <w:vAlign w:val="center"/>
                              <w:hideMark/>
                            </w:tcPr>
                            <w:p w14:paraId="28B53F61"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Strength</w:t>
                              </w:r>
                            </w:p>
                          </w:tc>
                        </w:tr>
                        <w:tr w:rsidR="00837DF9" w:rsidRPr="00C877D5" w14:paraId="27011557" w14:textId="77777777" w:rsidTr="00C63089">
                          <w:tc>
                            <w:tcPr>
                              <w:tcW w:w="1153" w:type="pct"/>
                              <w:tcMar>
                                <w:top w:w="120" w:type="dxa"/>
                                <w:left w:w="240" w:type="dxa"/>
                                <w:bottom w:w="120" w:type="dxa"/>
                                <w:right w:w="240" w:type="dxa"/>
                              </w:tcMar>
                              <w:vAlign w:val="center"/>
                              <w:hideMark/>
                            </w:tcPr>
                            <w:p w14:paraId="48199D62"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Community</w:t>
                              </w:r>
                            </w:p>
                          </w:tc>
                          <w:tc>
                            <w:tcPr>
                              <w:tcW w:w="1005" w:type="pct"/>
                              <w:tcMar>
                                <w:top w:w="120" w:type="dxa"/>
                                <w:left w:w="240" w:type="dxa"/>
                                <w:bottom w:w="120" w:type="dxa"/>
                                <w:right w:w="240" w:type="dxa"/>
                              </w:tcMar>
                              <w:vAlign w:val="center"/>
                              <w:hideMark/>
                            </w:tcPr>
                            <w:p w14:paraId="19B7A639"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Fitness</w:t>
                              </w:r>
                            </w:p>
                          </w:tc>
                          <w:tc>
                            <w:tcPr>
                              <w:tcW w:w="1549" w:type="pct"/>
                              <w:tcMar>
                                <w:top w:w="120" w:type="dxa"/>
                                <w:left w:w="240" w:type="dxa"/>
                                <w:bottom w:w="120" w:type="dxa"/>
                                <w:right w:w="240" w:type="dxa"/>
                              </w:tcMar>
                              <w:vAlign w:val="center"/>
                              <w:hideMark/>
                            </w:tcPr>
                            <w:p w14:paraId="3570A895"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Justice</w:t>
                              </w:r>
                            </w:p>
                          </w:tc>
                          <w:tc>
                            <w:tcPr>
                              <w:tcW w:w="1293" w:type="pct"/>
                              <w:tcMar>
                                <w:top w:w="120" w:type="dxa"/>
                                <w:left w:w="240" w:type="dxa"/>
                                <w:bottom w:w="120" w:type="dxa"/>
                                <w:right w:w="240" w:type="dxa"/>
                              </w:tcMar>
                              <w:vAlign w:val="center"/>
                              <w:hideMark/>
                            </w:tcPr>
                            <w:p w14:paraId="3E0027BB"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Success</w:t>
                              </w:r>
                            </w:p>
                          </w:tc>
                        </w:tr>
                        <w:tr w:rsidR="00837DF9" w:rsidRPr="00C877D5" w14:paraId="12B003E7" w14:textId="77777777" w:rsidTr="00C63089">
                          <w:tc>
                            <w:tcPr>
                              <w:tcW w:w="1153" w:type="pct"/>
                              <w:tcMar>
                                <w:top w:w="120" w:type="dxa"/>
                                <w:left w:w="240" w:type="dxa"/>
                                <w:bottom w:w="120" w:type="dxa"/>
                                <w:right w:w="240" w:type="dxa"/>
                              </w:tcMar>
                              <w:vAlign w:val="center"/>
                              <w:hideMark/>
                            </w:tcPr>
                            <w:p w14:paraId="6F9C6D5D"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Competition</w:t>
                              </w:r>
                            </w:p>
                          </w:tc>
                          <w:tc>
                            <w:tcPr>
                              <w:tcW w:w="1005" w:type="pct"/>
                              <w:tcMar>
                                <w:top w:w="120" w:type="dxa"/>
                                <w:left w:w="240" w:type="dxa"/>
                                <w:bottom w:w="120" w:type="dxa"/>
                                <w:right w:w="240" w:type="dxa"/>
                              </w:tcMar>
                              <w:vAlign w:val="center"/>
                              <w:hideMark/>
                            </w:tcPr>
                            <w:p w14:paraId="5F1C82EB"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Flexibility</w:t>
                              </w:r>
                            </w:p>
                          </w:tc>
                          <w:tc>
                            <w:tcPr>
                              <w:tcW w:w="1549" w:type="pct"/>
                              <w:tcMar>
                                <w:top w:w="120" w:type="dxa"/>
                                <w:left w:w="240" w:type="dxa"/>
                                <w:bottom w:w="120" w:type="dxa"/>
                                <w:right w:w="240" w:type="dxa"/>
                              </w:tcMar>
                              <w:vAlign w:val="center"/>
                              <w:hideMark/>
                            </w:tcPr>
                            <w:p w14:paraId="63D74E35"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Love</w:t>
                              </w:r>
                            </w:p>
                          </w:tc>
                          <w:tc>
                            <w:tcPr>
                              <w:tcW w:w="1293" w:type="pct"/>
                              <w:tcMar>
                                <w:top w:w="120" w:type="dxa"/>
                                <w:left w:w="240" w:type="dxa"/>
                                <w:bottom w:w="120" w:type="dxa"/>
                                <w:right w:w="240" w:type="dxa"/>
                              </w:tcMar>
                              <w:vAlign w:val="center"/>
                              <w:hideMark/>
                            </w:tcPr>
                            <w:p w14:paraId="55E0231D"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Trustworthiness</w:t>
                              </w:r>
                            </w:p>
                          </w:tc>
                        </w:tr>
                        <w:tr w:rsidR="00837DF9" w:rsidRPr="00C877D5" w14:paraId="764207C2" w14:textId="77777777" w:rsidTr="00C63089">
                          <w:tc>
                            <w:tcPr>
                              <w:tcW w:w="1153" w:type="pct"/>
                              <w:tcMar>
                                <w:top w:w="120" w:type="dxa"/>
                                <w:left w:w="240" w:type="dxa"/>
                                <w:bottom w:w="120" w:type="dxa"/>
                                <w:right w:w="240" w:type="dxa"/>
                              </w:tcMar>
                              <w:vAlign w:val="center"/>
                              <w:hideMark/>
                            </w:tcPr>
                            <w:p w14:paraId="05926BC5"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Contribution</w:t>
                              </w:r>
                            </w:p>
                          </w:tc>
                          <w:tc>
                            <w:tcPr>
                              <w:tcW w:w="1005" w:type="pct"/>
                              <w:tcMar>
                                <w:top w:w="120" w:type="dxa"/>
                                <w:left w:w="240" w:type="dxa"/>
                                <w:bottom w:w="120" w:type="dxa"/>
                                <w:right w:w="240" w:type="dxa"/>
                              </w:tcMar>
                              <w:vAlign w:val="center"/>
                              <w:hideMark/>
                            </w:tcPr>
                            <w:p w14:paraId="5D3D168B"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Freedom</w:t>
                              </w:r>
                            </w:p>
                          </w:tc>
                          <w:tc>
                            <w:tcPr>
                              <w:tcW w:w="1549" w:type="pct"/>
                              <w:tcMar>
                                <w:top w:w="120" w:type="dxa"/>
                                <w:left w:w="240" w:type="dxa"/>
                                <w:bottom w:w="120" w:type="dxa"/>
                                <w:right w:w="240" w:type="dxa"/>
                              </w:tcMar>
                              <w:vAlign w:val="center"/>
                              <w:hideMark/>
                            </w:tcPr>
                            <w:p w14:paraId="0B96B242"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Loyalty</w:t>
                              </w:r>
                            </w:p>
                          </w:tc>
                          <w:tc>
                            <w:tcPr>
                              <w:tcW w:w="1293" w:type="pct"/>
                              <w:tcMar>
                                <w:top w:w="120" w:type="dxa"/>
                                <w:left w:w="240" w:type="dxa"/>
                                <w:bottom w:w="120" w:type="dxa"/>
                                <w:right w:w="240" w:type="dxa"/>
                              </w:tcMar>
                              <w:vAlign w:val="center"/>
                              <w:hideMark/>
                            </w:tcPr>
                            <w:p w14:paraId="2F4146B3"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Understanding</w:t>
                              </w:r>
                            </w:p>
                          </w:tc>
                        </w:tr>
                        <w:tr w:rsidR="00837DF9" w:rsidRPr="00C877D5" w14:paraId="6A9D8796" w14:textId="77777777" w:rsidTr="00C63089">
                          <w:tc>
                            <w:tcPr>
                              <w:tcW w:w="1153" w:type="pct"/>
                              <w:tcMar>
                                <w:top w:w="120" w:type="dxa"/>
                                <w:left w:w="240" w:type="dxa"/>
                                <w:bottom w:w="120" w:type="dxa"/>
                                <w:right w:w="240" w:type="dxa"/>
                              </w:tcMar>
                              <w:vAlign w:val="center"/>
                              <w:hideMark/>
                            </w:tcPr>
                            <w:p w14:paraId="5E30894C"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Control</w:t>
                              </w:r>
                            </w:p>
                          </w:tc>
                          <w:tc>
                            <w:tcPr>
                              <w:tcW w:w="1005" w:type="pct"/>
                              <w:tcMar>
                                <w:top w:w="120" w:type="dxa"/>
                                <w:left w:w="240" w:type="dxa"/>
                                <w:bottom w:w="120" w:type="dxa"/>
                                <w:right w:w="240" w:type="dxa"/>
                              </w:tcMar>
                              <w:vAlign w:val="center"/>
                              <w:hideMark/>
                            </w:tcPr>
                            <w:p w14:paraId="07101123"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Friends</w:t>
                              </w:r>
                            </w:p>
                          </w:tc>
                          <w:tc>
                            <w:tcPr>
                              <w:tcW w:w="1549" w:type="pct"/>
                              <w:tcMar>
                                <w:top w:w="120" w:type="dxa"/>
                                <w:left w:w="240" w:type="dxa"/>
                                <w:bottom w:w="120" w:type="dxa"/>
                                <w:right w:w="240" w:type="dxa"/>
                              </w:tcMar>
                              <w:vAlign w:val="center"/>
                              <w:hideMark/>
                            </w:tcPr>
                            <w:p w14:paraId="0E6E2E1B"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Making a Difference</w:t>
                              </w:r>
                            </w:p>
                          </w:tc>
                          <w:tc>
                            <w:tcPr>
                              <w:tcW w:w="1293" w:type="pct"/>
                              <w:tcMar>
                                <w:top w:w="120" w:type="dxa"/>
                                <w:left w:w="240" w:type="dxa"/>
                                <w:bottom w:w="120" w:type="dxa"/>
                                <w:right w:w="240" w:type="dxa"/>
                              </w:tcMar>
                              <w:vAlign w:val="center"/>
                              <w:hideMark/>
                            </w:tcPr>
                            <w:p w14:paraId="33EB72BD"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Uniqueness</w:t>
                              </w:r>
                            </w:p>
                          </w:tc>
                        </w:tr>
                        <w:tr w:rsidR="00837DF9" w:rsidRPr="00C877D5" w14:paraId="4F4B26FE" w14:textId="77777777" w:rsidTr="00C63089">
                          <w:tc>
                            <w:tcPr>
                              <w:tcW w:w="1153" w:type="pct"/>
                              <w:tcMar>
                                <w:top w:w="120" w:type="dxa"/>
                                <w:left w:w="240" w:type="dxa"/>
                                <w:bottom w:w="120" w:type="dxa"/>
                                <w:right w:w="240" w:type="dxa"/>
                              </w:tcMar>
                              <w:vAlign w:val="center"/>
                              <w:hideMark/>
                            </w:tcPr>
                            <w:p w14:paraId="386777E9"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Creativity</w:t>
                              </w:r>
                            </w:p>
                          </w:tc>
                          <w:tc>
                            <w:tcPr>
                              <w:tcW w:w="1005" w:type="pct"/>
                              <w:tcMar>
                                <w:top w:w="120" w:type="dxa"/>
                                <w:left w:w="240" w:type="dxa"/>
                                <w:bottom w:w="120" w:type="dxa"/>
                                <w:right w:w="240" w:type="dxa"/>
                              </w:tcMar>
                              <w:vAlign w:val="center"/>
                              <w:hideMark/>
                            </w:tcPr>
                            <w:p w14:paraId="746FE721"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Fun</w:t>
                              </w:r>
                            </w:p>
                          </w:tc>
                          <w:tc>
                            <w:tcPr>
                              <w:tcW w:w="1549" w:type="pct"/>
                              <w:tcMar>
                                <w:top w:w="120" w:type="dxa"/>
                                <w:left w:w="240" w:type="dxa"/>
                                <w:bottom w:w="120" w:type="dxa"/>
                                <w:right w:w="240" w:type="dxa"/>
                              </w:tcMar>
                              <w:vAlign w:val="center"/>
                              <w:hideMark/>
                            </w:tcPr>
                            <w:p w14:paraId="0402D3C1"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Merit</w:t>
                              </w:r>
                            </w:p>
                          </w:tc>
                          <w:tc>
                            <w:tcPr>
                              <w:tcW w:w="1293" w:type="pct"/>
                              <w:tcMar>
                                <w:top w:w="120" w:type="dxa"/>
                                <w:left w:w="240" w:type="dxa"/>
                                <w:bottom w:w="120" w:type="dxa"/>
                                <w:right w:w="240" w:type="dxa"/>
                              </w:tcMar>
                              <w:vAlign w:val="center"/>
                              <w:hideMark/>
                            </w:tcPr>
                            <w:p w14:paraId="7B8242D7" w14:textId="77777777" w:rsidR="00837DF9" w:rsidRPr="00C877D5" w:rsidRDefault="00837DF9" w:rsidP="0024738D">
                              <w:pPr>
                                <w:spacing w:line="240" w:lineRule="auto"/>
                                <w:jc w:val="both"/>
                                <w:rPr>
                                  <w:rFonts w:ascii="Arial" w:hAnsi="Arial" w:cs="Arial"/>
                                  <w:szCs w:val="24"/>
                                </w:rPr>
                              </w:pPr>
                            </w:p>
                          </w:tc>
                        </w:tr>
                        <w:tr w:rsidR="00837DF9" w:rsidRPr="00C877D5" w14:paraId="0B4C1546" w14:textId="77777777" w:rsidTr="00C63089">
                          <w:tc>
                            <w:tcPr>
                              <w:tcW w:w="1153" w:type="pct"/>
                              <w:tcMar>
                                <w:top w:w="120" w:type="dxa"/>
                                <w:left w:w="240" w:type="dxa"/>
                                <w:bottom w:w="120" w:type="dxa"/>
                                <w:right w:w="240" w:type="dxa"/>
                              </w:tcMar>
                              <w:vAlign w:val="center"/>
                              <w:hideMark/>
                            </w:tcPr>
                            <w:p w14:paraId="1123C5E7"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Curiosity</w:t>
                              </w:r>
                            </w:p>
                          </w:tc>
                          <w:tc>
                            <w:tcPr>
                              <w:tcW w:w="1005" w:type="pct"/>
                              <w:tcMar>
                                <w:top w:w="120" w:type="dxa"/>
                                <w:left w:w="240" w:type="dxa"/>
                                <w:bottom w:w="120" w:type="dxa"/>
                                <w:right w:w="240" w:type="dxa"/>
                              </w:tcMar>
                              <w:vAlign w:val="center"/>
                              <w:hideMark/>
                            </w:tcPr>
                            <w:p w14:paraId="246BEA6A"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Generosity</w:t>
                              </w:r>
                            </w:p>
                          </w:tc>
                          <w:tc>
                            <w:tcPr>
                              <w:tcW w:w="1549" w:type="pct"/>
                              <w:tcMar>
                                <w:top w:w="120" w:type="dxa"/>
                                <w:left w:w="240" w:type="dxa"/>
                                <w:bottom w:w="120" w:type="dxa"/>
                                <w:right w:w="240" w:type="dxa"/>
                              </w:tcMar>
                              <w:vAlign w:val="center"/>
                              <w:hideMark/>
                            </w:tcPr>
                            <w:p w14:paraId="5B0CA086"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Openness</w:t>
                              </w:r>
                            </w:p>
                          </w:tc>
                          <w:tc>
                            <w:tcPr>
                              <w:tcW w:w="1293" w:type="pct"/>
                              <w:tcMar>
                                <w:top w:w="120" w:type="dxa"/>
                                <w:left w:w="240" w:type="dxa"/>
                                <w:bottom w:w="120" w:type="dxa"/>
                                <w:right w:w="240" w:type="dxa"/>
                              </w:tcMar>
                              <w:vAlign w:val="center"/>
                              <w:hideMark/>
                            </w:tcPr>
                            <w:p w14:paraId="0E77217B" w14:textId="77777777" w:rsidR="00837DF9" w:rsidRPr="00C877D5" w:rsidRDefault="00837DF9" w:rsidP="0024738D">
                              <w:pPr>
                                <w:spacing w:line="240" w:lineRule="auto"/>
                                <w:jc w:val="both"/>
                                <w:rPr>
                                  <w:rFonts w:ascii="Arial" w:hAnsi="Arial" w:cs="Arial"/>
                                  <w:szCs w:val="24"/>
                                </w:rPr>
                              </w:pPr>
                            </w:p>
                          </w:tc>
                        </w:tr>
                        <w:tr w:rsidR="00837DF9" w:rsidRPr="004373DB" w14:paraId="7D93A692" w14:textId="77777777" w:rsidTr="00C63089">
                          <w:tc>
                            <w:tcPr>
                              <w:tcW w:w="1153" w:type="pct"/>
                              <w:tcMar>
                                <w:top w:w="120" w:type="dxa"/>
                                <w:left w:w="240" w:type="dxa"/>
                                <w:bottom w:w="120" w:type="dxa"/>
                                <w:right w:w="240" w:type="dxa"/>
                              </w:tcMar>
                              <w:vAlign w:val="center"/>
                              <w:hideMark/>
                            </w:tcPr>
                            <w:p w14:paraId="00D8CAA4"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Dependability</w:t>
                              </w:r>
                            </w:p>
                          </w:tc>
                          <w:tc>
                            <w:tcPr>
                              <w:tcW w:w="1005" w:type="pct"/>
                              <w:tcMar>
                                <w:top w:w="120" w:type="dxa"/>
                                <w:left w:w="240" w:type="dxa"/>
                                <w:bottom w:w="120" w:type="dxa"/>
                                <w:right w:w="240" w:type="dxa"/>
                              </w:tcMar>
                              <w:vAlign w:val="center"/>
                              <w:hideMark/>
                            </w:tcPr>
                            <w:p w14:paraId="17E2AF80"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Growth</w:t>
                              </w:r>
                            </w:p>
                          </w:tc>
                          <w:tc>
                            <w:tcPr>
                              <w:tcW w:w="1549" w:type="pct"/>
                              <w:tcMar>
                                <w:top w:w="120" w:type="dxa"/>
                                <w:left w:w="240" w:type="dxa"/>
                                <w:bottom w:w="120" w:type="dxa"/>
                                <w:right w:w="240" w:type="dxa"/>
                              </w:tcMar>
                              <w:vAlign w:val="center"/>
                              <w:hideMark/>
                            </w:tcPr>
                            <w:p w14:paraId="6E7384A2"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Originality</w:t>
                              </w:r>
                            </w:p>
                          </w:tc>
                          <w:tc>
                            <w:tcPr>
                              <w:tcW w:w="1293" w:type="pct"/>
                              <w:tcMar>
                                <w:top w:w="120" w:type="dxa"/>
                                <w:left w:w="240" w:type="dxa"/>
                                <w:bottom w:w="120" w:type="dxa"/>
                                <w:right w:w="240" w:type="dxa"/>
                              </w:tcMar>
                              <w:vAlign w:val="center"/>
                              <w:hideMark/>
                            </w:tcPr>
                            <w:p w14:paraId="60B43CF6" w14:textId="77777777" w:rsidR="00837DF9" w:rsidRPr="004373DB" w:rsidRDefault="00837DF9" w:rsidP="0024738D">
                              <w:pPr>
                                <w:spacing w:line="240" w:lineRule="auto"/>
                                <w:jc w:val="both"/>
                                <w:rPr>
                                  <w:rFonts w:cs="Arial"/>
                                  <w:szCs w:val="24"/>
                                </w:rPr>
                              </w:pPr>
                            </w:p>
                          </w:tc>
                        </w:tr>
                        <w:tr w:rsidR="00837DF9" w:rsidRPr="004373DB" w14:paraId="19715552" w14:textId="77777777" w:rsidTr="00C63089">
                          <w:tc>
                            <w:tcPr>
                              <w:tcW w:w="1153" w:type="pct"/>
                              <w:tcMar>
                                <w:top w:w="120" w:type="dxa"/>
                                <w:left w:w="240" w:type="dxa"/>
                                <w:bottom w:w="120" w:type="dxa"/>
                                <w:right w:w="240" w:type="dxa"/>
                              </w:tcMar>
                              <w:vAlign w:val="center"/>
                              <w:hideMark/>
                            </w:tcPr>
                            <w:p w14:paraId="246A1CE3" w14:textId="77777777" w:rsidR="00837DF9" w:rsidRPr="004373DB" w:rsidRDefault="00837DF9" w:rsidP="00C63089">
                              <w:pPr>
                                <w:jc w:val="both"/>
                                <w:rPr>
                                  <w:rFonts w:cs="Arial"/>
                                  <w:szCs w:val="24"/>
                                </w:rPr>
                              </w:pPr>
                              <w:r w:rsidRPr="004373DB">
                                <w:rPr>
                                  <w:rFonts w:cs="Arial"/>
                                  <w:szCs w:val="24"/>
                                </w:rPr>
                                <w:t>Diversity</w:t>
                              </w:r>
                            </w:p>
                          </w:tc>
                          <w:tc>
                            <w:tcPr>
                              <w:tcW w:w="1005" w:type="pct"/>
                              <w:tcMar>
                                <w:top w:w="120" w:type="dxa"/>
                                <w:left w:w="240" w:type="dxa"/>
                                <w:bottom w:w="120" w:type="dxa"/>
                                <w:right w:w="240" w:type="dxa"/>
                              </w:tcMar>
                              <w:vAlign w:val="center"/>
                              <w:hideMark/>
                            </w:tcPr>
                            <w:p w14:paraId="15E2EF08" w14:textId="77777777" w:rsidR="00837DF9" w:rsidRPr="004373DB" w:rsidRDefault="00837DF9" w:rsidP="00C63089">
                              <w:pPr>
                                <w:jc w:val="both"/>
                                <w:rPr>
                                  <w:rFonts w:cs="Arial"/>
                                  <w:szCs w:val="24"/>
                                </w:rPr>
                              </w:pPr>
                              <w:r w:rsidRPr="004373DB">
                                <w:rPr>
                                  <w:rFonts w:cs="Arial"/>
                                  <w:szCs w:val="24"/>
                                </w:rPr>
                                <w:t>Happiness</w:t>
                              </w:r>
                            </w:p>
                          </w:tc>
                          <w:tc>
                            <w:tcPr>
                              <w:tcW w:w="1549" w:type="pct"/>
                              <w:tcMar>
                                <w:top w:w="120" w:type="dxa"/>
                                <w:left w:w="240" w:type="dxa"/>
                                <w:bottom w:w="120" w:type="dxa"/>
                                <w:right w:w="240" w:type="dxa"/>
                              </w:tcMar>
                              <w:vAlign w:val="center"/>
                              <w:hideMark/>
                            </w:tcPr>
                            <w:p w14:paraId="3DF8D315" w14:textId="77777777" w:rsidR="00837DF9" w:rsidRPr="004373DB" w:rsidRDefault="00837DF9" w:rsidP="00C63089">
                              <w:pPr>
                                <w:jc w:val="both"/>
                                <w:rPr>
                                  <w:rFonts w:cs="Arial"/>
                                  <w:szCs w:val="24"/>
                                </w:rPr>
                              </w:pPr>
                              <w:r w:rsidRPr="004373DB">
                                <w:rPr>
                                  <w:rFonts w:cs="Arial"/>
                                  <w:szCs w:val="24"/>
                                </w:rPr>
                                <w:t>Perfection</w:t>
                              </w:r>
                            </w:p>
                          </w:tc>
                          <w:tc>
                            <w:tcPr>
                              <w:tcW w:w="1293" w:type="pct"/>
                              <w:tcMar>
                                <w:top w:w="120" w:type="dxa"/>
                                <w:left w:w="240" w:type="dxa"/>
                                <w:bottom w:w="120" w:type="dxa"/>
                                <w:right w:w="240" w:type="dxa"/>
                              </w:tcMar>
                              <w:vAlign w:val="center"/>
                              <w:hideMark/>
                            </w:tcPr>
                            <w:p w14:paraId="0DC6A9EB" w14:textId="77777777" w:rsidR="00837DF9" w:rsidRPr="004373DB" w:rsidRDefault="00837DF9" w:rsidP="00C63089">
                              <w:pPr>
                                <w:jc w:val="both"/>
                                <w:rPr>
                                  <w:rFonts w:cs="Arial"/>
                                  <w:szCs w:val="24"/>
                                </w:rPr>
                              </w:pPr>
                            </w:p>
                          </w:tc>
                        </w:tr>
                      </w:tbl>
                      <w:p w14:paraId="2BE2E011" w14:textId="77777777" w:rsidR="00837DF9" w:rsidRDefault="00837DF9">
                        <w:pPr>
                          <w:rPr>
                            <w:caps/>
                            <w:color w:val="4472C4" w:themeColor="accent1"/>
                            <w:sz w:val="26"/>
                            <w:szCs w:val="26"/>
                          </w:rPr>
                        </w:pPr>
                      </w:p>
                    </w:txbxContent>
                  </v:textbox>
                </v:shape>
                <w10:wrap type="square" anchorx="margin" anchory="margin"/>
              </v:group>
            </w:pict>
          </mc:Fallback>
        </mc:AlternateContent>
      </w:r>
    </w:p>
    <w:p w14:paraId="0E7673B6" w14:textId="77777777" w:rsidR="00733105" w:rsidRPr="00B13ACE" w:rsidRDefault="00733105" w:rsidP="00C63089">
      <w:pPr>
        <w:pStyle w:val="Heading2"/>
        <w:jc w:val="both"/>
        <w:rPr>
          <w:rFonts w:cs="Arial"/>
        </w:rPr>
      </w:pPr>
      <w:bookmarkStart w:id="159" w:name="_Toc92883540"/>
      <w:r w:rsidRPr="00B13ACE">
        <w:rPr>
          <w:rFonts w:cs="Arial"/>
          <w:noProof/>
        </w:rPr>
        <w:lastRenderedPageBreak/>
        <mc:AlternateContent>
          <mc:Choice Requires="wps">
            <w:drawing>
              <wp:anchor distT="0" distB="0" distL="114300" distR="114300" simplePos="0" relativeHeight="251679232" behindDoc="0" locked="0" layoutInCell="1" allowOverlap="1" wp14:anchorId="41C6A857" wp14:editId="7D34D650">
                <wp:simplePos x="0" y="0"/>
                <wp:positionH relativeFrom="margin">
                  <wp:align>right</wp:align>
                </wp:positionH>
                <wp:positionV relativeFrom="paragraph">
                  <wp:posOffset>-1905</wp:posOffset>
                </wp:positionV>
                <wp:extent cx="5943600" cy="316111"/>
                <wp:effectExtent l="0" t="0" r="0" b="8255"/>
                <wp:wrapNone/>
                <wp:docPr id="216" name="Rectangle 216"/>
                <wp:cNvGraphicFramePr/>
                <a:graphic xmlns:a="http://schemas.openxmlformats.org/drawingml/2006/main">
                  <a:graphicData uri="http://schemas.microsoft.com/office/word/2010/wordprocessingShape">
                    <wps:wsp>
                      <wps:cNvSpPr/>
                      <wps:spPr>
                        <a:xfrm>
                          <a:off x="0" y="0"/>
                          <a:ext cx="5943600" cy="31611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BAA546" w14:textId="77777777" w:rsidR="00837DF9" w:rsidRDefault="00837DF9" w:rsidP="00C63089">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C6A857" id="Rectangle 216" o:spid="_x0000_s1123" style="position:absolute;left:0;text-align:left;margin-left:416.8pt;margin-top:-.15pt;width:468pt;height:24.9pt;z-index:25167923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" fillcolor="#4472c4 [3204]" stroked="f" strokeweight="1pt">
                <v:textbox>
                  <w:txbxContent>
                    <w:p w14:paraId="39BAA546" w14:textId="77777777" w:rsidR="00837DF9" w:rsidRDefault="00837DF9" w:rsidP="00C63089">
                      <w:pPr>
                        <w:jc w:val="center"/>
                        <w:rPr>
                          <w:rFonts w:asciiTheme="majorHAnsi" w:eastAsiaTheme="majorEastAsia" w:hAnsiTheme="majorHAnsi" w:cstheme="majorBidi"/>
                          <w:color w:val="FFFFFF" w:themeColor="background1"/>
                          <w:sz w:val="24"/>
                          <w:szCs w:val="28"/>
                        </w:rPr>
                      </w:pPr>
                    </w:p>
                  </w:txbxContent>
                </v:textbox>
                <w10:wrap anchorx="margin"/>
              </v:rect>
            </w:pict>
          </mc:Fallback>
        </mc:AlternateContent>
      </w:r>
      <w:bookmarkEnd w:id="159"/>
    </w:p>
    <w:p w14:paraId="7141B55A" w14:textId="77777777" w:rsidR="00733105" w:rsidRPr="00B13ACE" w:rsidRDefault="00733105" w:rsidP="00C63089">
      <w:pPr>
        <w:pStyle w:val="Heading2"/>
        <w:jc w:val="both"/>
        <w:rPr>
          <w:rFonts w:cs="Arial"/>
        </w:rPr>
      </w:pPr>
    </w:p>
    <w:p w14:paraId="48418CE8" w14:textId="77777777" w:rsidR="00733105" w:rsidRPr="0024738D" w:rsidRDefault="00733105" w:rsidP="00C63089">
      <w:pPr>
        <w:pStyle w:val="Heading2"/>
        <w:jc w:val="both"/>
        <w:rPr>
          <w:rFonts w:cs="Arial"/>
        </w:rPr>
      </w:pPr>
      <w:bookmarkStart w:id="160" w:name="_Toc92883541"/>
      <w:r w:rsidRPr="0024738D">
        <w:rPr>
          <w:rFonts w:cs="Arial"/>
        </w:rPr>
        <w:t>Goals and Planning</w:t>
      </w:r>
      <w:bookmarkEnd w:id="160"/>
    </w:p>
    <w:p w14:paraId="209F0932" w14:textId="3D63839D" w:rsidR="00733105" w:rsidRPr="00B13ACE" w:rsidRDefault="00733105" w:rsidP="00C63089">
      <w:pPr>
        <w:jc w:val="both"/>
        <w:rPr>
          <w:rFonts w:ascii="Arial" w:hAnsi="Arial" w:cs="Arial"/>
          <w:szCs w:val="24"/>
        </w:rPr>
      </w:pPr>
      <w:r w:rsidRPr="00B13ACE">
        <w:rPr>
          <w:rFonts w:ascii="Arial" w:hAnsi="Arial" w:cs="Arial"/>
          <w:szCs w:val="24"/>
        </w:rPr>
        <w:t>Have you ever put together a jigsaw puzzle? Many people start by looking for the edge and corner pieces to assemble the border. Some will then group pieces with similar colors, while others just try to fit in new pieces as they pick them up. Regardless of strategy, a jigsaw puzzle is most easily solved when people have a picture to reference. When you know what the picture should look like, you can gauge your progress and avoid making mistakes. If you were to put a puzzle together facedown (cardboard side up, rather than picture side up), you could still connect the pieces, but it would take you much longer to understand how it should fit together. Your attempts, beyond the border, would be mostly by trial and error. Pursuing anything without goals and a plan is like putting together an upside-down puzzle. You can still finish, or get to where you are meant to be, but it will take you much longer to determine your steps along the way.</w:t>
      </w:r>
    </w:p>
    <w:p w14:paraId="10307E70" w14:textId="77777777" w:rsidR="00733105" w:rsidRPr="00B13ACE" w:rsidRDefault="00733105" w:rsidP="00C63089">
      <w:pPr>
        <w:pStyle w:val="Heading3"/>
        <w:jc w:val="both"/>
        <w:rPr>
          <w:rFonts w:cs="Arial"/>
        </w:rPr>
      </w:pPr>
      <w:bookmarkStart w:id="161" w:name="_Toc92883542"/>
      <w:r w:rsidRPr="00B13ACE">
        <w:rPr>
          <w:rFonts w:cs="Arial"/>
        </w:rPr>
        <w:t>Long-Term Goals</w:t>
      </w:r>
      <w:bookmarkEnd w:id="161"/>
    </w:p>
    <w:p w14:paraId="2F6F35CD" w14:textId="77777777" w:rsidR="00733105" w:rsidRPr="00B13ACE" w:rsidRDefault="00733105" w:rsidP="00C63089">
      <w:pPr>
        <w:jc w:val="both"/>
        <w:rPr>
          <w:rFonts w:ascii="Arial" w:hAnsi="Arial" w:cs="Arial"/>
          <w:szCs w:val="24"/>
        </w:rPr>
      </w:pPr>
      <w:r w:rsidRPr="00B13ACE">
        <w:rPr>
          <w:rFonts w:ascii="Arial" w:hAnsi="Arial" w:cs="Arial"/>
          <w:szCs w:val="24"/>
        </w:rPr>
        <w:t>You might assume that short-term and long-term goals are different goals that vary in the length of time they take to complete. Given this assumption, you might give the example of a long-term goal of learning how to create an app and a short-term goal of remembering to pay your cell phone bill this weekend. These are valid goals, but they do not exactly demonstrate the intention of short- and long-term goals for the purposes of effective planning.</w:t>
      </w:r>
    </w:p>
    <w:p w14:paraId="586FCC44" w14:textId="77777777" w:rsidR="00733105" w:rsidRPr="00B13ACE" w:rsidRDefault="00733105" w:rsidP="00C63089">
      <w:pPr>
        <w:jc w:val="both"/>
        <w:rPr>
          <w:rFonts w:ascii="Arial" w:hAnsi="Arial" w:cs="Arial"/>
          <w:szCs w:val="24"/>
        </w:rPr>
      </w:pPr>
      <w:r w:rsidRPr="00B13ACE">
        <w:rPr>
          <w:rFonts w:ascii="Arial" w:hAnsi="Arial" w:cs="Arial"/>
          <w:szCs w:val="24"/>
        </w:rPr>
        <w:t>Instead of just being bound by the difference of time, short-term goals are the action steps that take less time to complete than a long-term goal, but that help you work toward your long-term goals. To determine your best degree option, it might make sense to do some research to determine what kind of career you are most interested in pursuing. Or, if you recall that short-term goal of paying your cell phone bill this weekend, perhaps this short-term goal is related to a longer-term goal of learning how to better manage your budgeting and finances.</w:t>
      </w:r>
    </w:p>
    <w:p w14:paraId="53FC41E4" w14:textId="77777777" w:rsidR="00733105" w:rsidRPr="00B13ACE" w:rsidRDefault="00733105" w:rsidP="00C63089">
      <w:pPr>
        <w:pStyle w:val="Heading3"/>
        <w:jc w:val="both"/>
        <w:rPr>
          <w:rFonts w:cs="Arial"/>
        </w:rPr>
      </w:pPr>
      <w:bookmarkStart w:id="162" w:name="_Toc92883543"/>
      <w:r w:rsidRPr="00B13ACE">
        <w:rPr>
          <w:rFonts w:cs="Arial"/>
        </w:rPr>
        <w:t>Setting Long- and Short-Term Goals</w:t>
      </w:r>
      <w:bookmarkEnd w:id="162"/>
    </w:p>
    <w:p w14:paraId="0F78A4F8" w14:textId="77777777" w:rsidR="00733105" w:rsidRPr="00B13ACE" w:rsidRDefault="00733105" w:rsidP="00C63089">
      <w:pPr>
        <w:jc w:val="both"/>
        <w:rPr>
          <w:rFonts w:ascii="Arial" w:hAnsi="Arial" w:cs="Arial"/>
          <w:szCs w:val="24"/>
        </w:rPr>
      </w:pPr>
      <w:r w:rsidRPr="00B13ACE">
        <w:rPr>
          <w:rFonts w:ascii="Arial" w:hAnsi="Arial" w:cs="Arial"/>
          <w:szCs w:val="24"/>
        </w:rPr>
        <w:t>Sunil’s story provides an example of effective goal setting. While meeting with an academic advisor at his college to discuss his change of major, Sunil was tasked with setting long- and short-term goals aligned with that major. He selected a degree plan in business administration, sharing with his advisor his intention to work in business and hopefully human relations in particular. His advisor discussed with him how he could set short-term goals that would help his progress on that plan. Sunil wondered if he should be as specific as setting short-term goals week by week or for the successful completion of every homework assignment or exam. His advisor shared that he could certainly break his goals down into that level of specificity if it helped him to stay focused but recommended that he start by outlining how many credits or courses he would hope to complete. Sunil drafted his goals and planned to meet again with his advisor in another week to discuss.</w:t>
      </w:r>
    </w:p>
    <w:p w14:paraId="225D691B" w14:textId="77777777" w:rsidR="00733105" w:rsidRPr="00B13ACE" w:rsidRDefault="00733105" w:rsidP="00C63089">
      <w:pPr>
        <w:jc w:val="both"/>
        <w:rPr>
          <w:rFonts w:ascii="Arial" w:hAnsi="Arial" w:cs="Arial"/>
          <w:szCs w:val="24"/>
        </w:rPr>
      </w:pPr>
      <w:r w:rsidRPr="00B13ACE">
        <w:rPr>
          <w:rFonts w:ascii="Arial" w:hAnsi="Arial" w:cs="Arial"/>
          <w:noProof/>
          <w:szCs w:val="24"/>
        </w:rPr>
        <w:lastRenderedPageBreak/>
        <w:drawing>
          <wp:inline distT="0" distB="0" distL="0" distR="0" wp14:anchorId="650C8BB8" wp14:editId="74282369">
            <wp:extent cx="5943600" cy="4325620"/>
            <wp:effectExtent l="0" t="0" r="0" b="0"/>
            <wp:docPr id="230" name="Picture 230" descr="An image shows a list of long-term and short-term goals drafted by Sunil Sh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image shows a list of long-term and short-term goals drafted by Sunil Shah."/>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943600" cy="4325620"/>
                    </a:xfrm>
                    <a:prstGeom prst="rect">
                      <a:avLst/>
                    </a:prstGeom>
                    <a:noFill/>
                    <a:ln>
                      <a:noFill/>
                    </a:ln>
                  </pic:spPr>
                </pic:pic>
              </a:graphicData>
            </a:graphic>
          </wp:inline>
        </w:drawing>
      </w:r>
    </w:p>
    <w:p w14:paraId="7495EE52" w14:textId="77777777" w:rsidR="00733105" w:rsidRPr="00B13ACE" w:rsidRDefault="00733105" w:rsidP="00C63089">
      <w:pPr>
        <w:jc w:val="both"/>
        <w:rPr>
          <w:rFonts w:ascii="Arial" w:hAnsi="Arial" w:cs="Arial"/>
          <w:b/>
          <w:bCs/>
          <w:sz w:val="18"/>
          <w:szCs w:val="18"/>
        </w:rPr>
      </w:pPr>
      <w:r w:rsidRPr="00B13ACE">
        <w:rPr>
          <w:rFonts w:ascii="Arial" w:hAnsi="Arial" w:cs="Arial"/>
          <w:b/>
          <w:bCs/>
          <w:sz w:val="18"/>
          <w:szCs w:val="18"/>
        </w:rPr>
        <w:t xml:space="preserve">Figure 8.1 </w:t>
      </w:r>
      <w:r w:rsidRPr="00B13ACE">
        <w:rPr>
          <w:rFonts w:ascii="Arial" w:hAnsi="Arial" w:cs="Arial"/>
          <w:bCs/>
          <w:sz w:val="18"/>
          <w:szCs w:val="18"/>
        </w:rPr>
        <w:t>Goal Setting Illustration</w:t>
      </w:r>
      <w:r w:rsidRPr="00B13ACE">
        <w:rPr>
          <w:rFonts w:ascii="Arial" w:hAnsi="Arial" w:cs="Arial"/>
          <w:b/>
          <w:bCs/>
          <w:sz w:val="18"/>
          <w:szCs w:val="18"/>
        </w:rPr>
        <w:t xml:space="preserve"> </w:t>
      </w:r>
    </w:p>
    <w:p w14:paraId="36E4C4DD" w14:textId="77777777" w:rsidR="00733105" w:rsidRPr="00B13ACE" w:rsidRDefault="00733105" w:rsidP="00C63089">
      <w:pPr>
        <w:jc w:val="both"/>
        <w:rPr>
          <w:rFonts w:ascii="Arial" w:hAnsi="Arial" w:cs="Arial"/>
          <w:b/>
          <w:bCs/>
          <w:sz w:val="18"/>
          <w:szCs w:val="18"/>
        </w:rPr>
      </w:pPr>
    </w:p>
    <w:p w14:paraId="01611C8B" w14:textId="77777777" w:rsidR="00733105" w:rsidRPr="00B13ACE" w:rsidRDefault="00733105" w:rsidP="00C63089">
      <w:pPr>
        <w:pStyle w:val="Heading2"/>
        <w:jc w:val="both"/>
        <w:rPr>
          <w:rFonts w:cs="Arial"/>
        </w:rPr>
      </w:pPr>
      <w:bookmarkStart w:id="163" w:name="_Toc92883544"/>
      <w:r w:rsidRPr="00B13ACE">
        <w:rPr>
          <w:rFonts w:cs="Arial"/>
        </w:rPr>
        <w:t>Planning for Adjustments</w:t>
      </w:r>
      <w:bookmarkEnd w:id="163"/>
    </w:p>
    <w:p w14:paraId="0590B433" w14:textId="0F76A118" w:rsidR="00733105" w:rsidRPr="00B13ACE" w:rsidRDefault="00733105" w:rsidP="00C63089">
      <w:pPr>
        <w:jc w:val="both"/>
        <w:rPr>
          <w:rFonts w:ascii="Arial" w:hAnsi="Arial" w:cs="Arial"/>
          <w:szCs w:val="24"/>
        </w:rPr>
      </w:pPr>
      <w:r w:rsidRPr="00B13ACE">
        <w:rPr>
          <w:rFonts w:ascii="Arial" w:hAnsi="Arial" w:cs="Arial"/>
          <w:szCs w:val="24"/>
        </w:rPr>
        <w:t xml:space="preserve">A helpful goal-setting model known as </w:t>
      </w:r>
      <w:r w:rsidRPr="00B13ACE">
        <w:rPr>
          <w:rStyle w:val="Strong"/>
          <w:rFonts w:ascii="Arial" w:hAnsi="Arial" w:cs="Arial"/>
        </w:rPr>
        <w:t>SMART goals</w:t>
      </w:r>
      <w:r w:rsidRPr="00B13ACE">
        <w:rPr>
          <w:rFonts w:ascii="Arial" w:hAnsi="Arial" w:cs="Arial"/>
          <w:szCs w:val="24"/>
        </w:rPr>
        <w:t xml:space="preserve"> (Specific-Measurable-Attainable-Relevant—Time-based) stipulates that goals should be both measurable and attainable. Far too often, however, we set goals with the best of intentions but then fail to keep track of our progress or adjust our short-term goals if they are not helping us to progress as quickly as we would like. When setting goals, the most successful planners also consider when they will evaluate their progress. At that time, perhaps after each short-term goal should have been met, they may reflect on the following:</w:t>
      </w:r>
    </w:p>
    <w:p w14:paraId="1B5DC8BF" w14:textId="77777777" w:rsidR="00733105" w:rsidRPr="00B13ACE" w:rsidRDefault="00733105" w:rsidP="00733105">
      <w:pPr>
        <w:numPr>
          <w:ilvl w:val="0"/>
          <w:numId w:val="80"/>
        </w:numPr>
        <w:jc w:val="both"/>
        <w:rPr>
          <w:rStyle w:val="Strong"/>
          <w:rFonts w:ascii="Arial" w:hAnsi="Arial" w:cs="Arial"/>
        </w:rPr>
      </w:pPr>
      <w:r w:rsidRPr="00B13ACE">
        <w:rPr>
          <w:rStyle w:val="Strong"/>
          <w:rFonts w:ascii="Arial" w:hAnsi="Arial" w:cs="Arial"/>
        </w:rPr>
        <w:t>Am I meeting my short-term goals as planned?</w:t>
      </w:r>
    </w:p>
    <w:p w14:paraId="77EAF98B" w14:textId="77777777" w:rsidR="00733105" w:rsidRPr="00B13ACE" w:rsidRDefault="00733105" w:rsidP="0024738D">
      <w:pPr>
        <w:numPr>
          <w:ilvl w:val="1"/>
          <w:numId w:val="83"/>
        </w:numPr>
        <w:spacing w:after="0"/>
        <w:jc w:val="both"/>
        <w:rPr>
          <w:rFonts w:ascii="Arial" w:hAnsi="Arial" w:cs="Arial"/>
          <w:szCs w:val="24"/>
        </w:rPr>
      </w:pPr>
      <w:r w:rsidRPr="00B13ACE">
        <w:rPr>
          <w:rFonts w:ascii="Arial" w:hAnsi="Arial" w:cs="Arial"/>
          <w:szCs w:val="24"/>
        </w:rPr>
        <w:t>If so, celebrate!</w:t>
      </w:r>
    </w:p>
    <w:p w14:paraId="0C744638" w14:textId="77777777" w:rsidR="00733105" w:rsidRPr="00B13ACE" w:rsidRDefault="00733105" w:rsidP="0024738D">
      <w:pPr>
        <w:numPr>
          <w:ilvl w:val="1"/>
          <w:numId w:val="83"/>
        </w:numPr>
        <w:jc w:val="both"/>
        <w:rPr>
          <w:rFonts w:ascii="Arial" w:hAnsi="Arial" w:cs="Arial"/>
          <w:szCs w:val="24"/>
        </w:rPr>
      </w:pPr>
      <w:r w:rsidRPr="00B13ACE">
        <w:rPr>
          <w:rFonts w:ascii="Arial" w:hAnsi="Arial" w:cs="Arial"/>
          <w:szCs w:val="24"/>
        </w:rPr>
        <w:t>If not, you may want to additionally consider:</w:t>
      </w:r>
    </w:p>
    <w:p w14:paraId="63B67FD3" w14:textId="77777777" w:rsidR="00733105" w:rsidRPr="00B13ACE" w:rsidRDefault="00733105" w:rsidP="00733105">
      <w:pPr>
        <w:numPr>
          <w:ilvl w:val="0"/>
          <w:numId w:val="80"/>
        </w:numPr>
        <w:jc w:val="both"/>
        <w:rPr>
          <w:rStyle w:val="Strong"/>
          <w:rFonts w:ascii="Arial" w:hAnsi="Arial" w:cs="Arial"/>
        </w:rPr>
      </w:pPr>
      <w:r w:rsidRPr="00B13ACE">
        <w:rPr>
          <w:rStyle w:val="Strong"/>
          <w:rFonts w:ascii="Arial" w:hAnsi="Arial" w:cs="Arial"/>
        </w:rPr>
        <w:t>Are my short-term goals still planned across time in a way where they will meet my long-term goals?</w:t>
      </w:r>
    </w:p>
    <w:p w14:paraId="6B52A54E" w14:textId="77777777" w:rsidR="00733105" w:rsidRPr="00B13ACE" w:rsidRDefault="00733105" w:rsidP="0024738D">
      <w:pPr>
        <w:numPr>
          <w:ilvl w:val="1"/>
          <w:numId w:val="84"/>
        </w:numPr>
        <w:spacing w:after="0"/>
        <w:jc w:val="both"/>
        <w:rPr>
          <w:rFonts w:ascii="Arial" w:hAnsi="Arial" w:cs="Arial"/>
          <w:szCs w:val="24"/>
        </w:rPr>
      </w:pPr>
      <w:r w:rsidRPr="00B13ACE">
        <w:rPr>
          <w:rFonts w:ascii="Arial" w:hAnsi="Arial" w:cs="Arial"/>
          <w:szCs w:val="24"/>
        </w:rPr>
        <w:t>If so, continue your path.</w:t>
      </w:r>
    </w:p>
    <w:p w14:paraId="5C9C9181" w14:textId="77777777" w:rsidR="00733105" w:rsidRPr="00B13ACE" w:rsidRDefault="00733105" w:rsidP="0024738D">
      <w:pPr>
        <w:numPr>
          <w:ilvl w:val="1"/>
          <w:numId w:val="84"/>
        </w:numPr>
        <w:jc w:val="both"/>
        <w:rPr>
          <w:rFonts w:ascii="Arial" w:hAnsi="Arial" w:cs="Arial"/>
          <w:szCs w:val="24"/>
        </w:rPr>
      </w:pPr>
      <w:r w:rsidRPr="00B13ACE">
        <w:rPr>
          <w:rFonts w:ascii="Arial" w:hAnsi="Arial" w:cs="Arial"/>
          <w:szCs w:val="24"/>
        </w:rPr>
        <w:t xml:space="preserve">If not, reconsider the steps you need to take to meet your long-term goal. If you have gotten off track or if you have learned that other steps must be taken, set new </w:t>
      </w:r>
      <w:r w:rsidRPr="00B13ACE">
        <w:rPr>
          <w:rFonts w:ascii="Arial" w:hAnsi="Arial" w:cs="Arial"/>
          <w:szCs w:val="24"/>
        </w:rPr>
        <w:lastRenderedPageBreak/>
        <w:t>short-term goals with timelines appropriate to each step. You may also want to seek some additional advice from others who have successfully met long-term goals that are like your own.</w:t>
      </w:r>
    </w:p>
    <w:p w14:paraId="7D86D88D" w14:textId="77777777" w:rsidR="00733105" w:rsidRPr="00B13ACE" w:rsidRDefault="00733105" w:rsidP="00733105">
      <w:pPr>
        <w:numPr>
          <w:ilvl w:val="0"/>
          <w:numId w:val="80"/>
        </w:numPr>
        <w:jc w:val="both"/>
        <w:rPr>
          <w:rStyle w:val="Strong"/>
          <w:rFonts w:ascii="Arial" w:hAnsi="Arial" w:cs="Arial"/>
        </w:rPr>
      </w:pPr>
      <w:r w:rsidRPr="00B13ACE">
        <w:rPr>
          <w:rStyle w:val="Strong"/>
          <w:rFonts w:ascii="Arial" w:hAnsi="Arial" w:cs="Arial"/>
        </w:rPr>
        <w:t>Are my long-term goals still relevant, or have my values changed since I set my goals?</w:t>
      </w:r>
    </w:p>
    <w:p w14:paraId="392E9F7F" w14:textId="77777777" w:rsidR="00733105" w:rsidRPr="00B13ACE" w:rsidRDefault="00733105" w:rsidP="0024738D">
      <w:pPr>
        <w:pStyle w:val="ListParagraph"/>
        <w:numPr>
          <w:ilvl w:val="1"/>
          <w:numId w:val="85"/>
        </w:numPr>
        <w:jc w:val="both"/>
        <w:rPr>
          <w:rFonts w:cs="Arial"/>
          <w:szCs w:val="24"/>
        </w:rPr>
      </w:pPr>
      <w:r w:rsidRPr="00B13ACE">
        <w:rPr>
          <w:rFonts w:cs="Arial"/>
          <w:szCs w:val="24"/>
        </w:rPr>
        <w:t>If your goals are still relevant to your interests and values, then continue your path, seeking advice and support as needed to stay on track.</w:t>
      </w:r>
    </w:p>
    <w:p w14:paraId="4CA991CB" w14:textId="77777777" w:rsidR="00733105" w:rsidRPr="00B13ACE" w:rsidRDefault="00733105" w:rsidP="0024738D">
      <w:pPr>
        <w:pStyle w:val="ListParagraph"/>
        <w:numPr>
          <w:ilvl w:val="1"/>
          <w:numId w:val="85"/>
        </w:numPr>
        <w:jc w:val="both"/>
        <w:rPr>
          <w:rFonts w:cs="Arial"/>
          <w:szCs w:val="24"/>
        </w:rPr>
      </w:pPr>
      <w:r w:rsidRPr="00B13ACE">
        <w:rPr>
          <w:rFonts w:cs="Arial"/>
          <w:szCs w:val="24"/>
        </w:rPr>
        <w:t>If your goals are no longer relevant or aligned with your values, consider setting new goals.</w:t>
      </w:r>
    </w:p>
    <w:p w14:paraId="77EFC326" w14:textId="348EAB9A" w:rsidR="00733105" w:rsidRPr="00B13ACE" w:rsidRDefault="00733105" w:rsidP="00C63089">
      <w:pPr>
        <w:spacing w:after="0"/>
        <w:jc w:val="both"/>
        <w:rPr>
          <w:rFonts w:ascii="Arial" w:hAnsi="Arial" w:cs="Arial"/>
        </w:rPr>
      </w:pPr>
      <w:r w:rsidRPr="00B13ACE">
        <w:rPr>
          <w:rFonts w:ascii="Arial" w:hAnsi="Arial" w:cs="Arial"/>
        </w:rPr>
        <w:t>While departing from your original goals may seem like a failure, taking the time to reflect on goals before you set them aside to develop new ones is a success. Pivoting from one goal to new, better-fitting goal involves increased self-awareness and knowledge about the processes surrounding your specific goal (such as the details of a college transfer, for example). With careful reflection and information seeking, your change in plans may even demonstrate learning and increased maturity!</w:t>
      </w:r>
    </w:p>
    <w:p w14:paraId="441E9093" w14:textId="77777777" w:rsidR="00733105" w:rsidRPr="00B13ACE" w:rsidRDefault="00733105" w:rsidP="00C63089">
      <w:pPr>
        <w:spacing w:after="0"/>
        <w:jc w:val="both"/>
        <w:rPr>
          <w:rFonts w:ascii="Arial" w:hAnsi="Arial" w:cs="Arial"/>
        </w:rPr>
      </w:pPr>
    </w:p>
    <w:p w14:paraId="639D3656" w14:textId="77777777" w:rsidR="00733105" w:rsidRPr="00B13ACE" w:rsidRDefault="00733105" w:rsidP="00C63089">
      <w:pPr>
        <w:pStyle w:val="Heading2"/>
        <w:jc w:val="both"/>
        <w:rPr>
          <w:rFonts w:cs="Arial"/>
        </w:rPr>
      </w:pPr>
      <w:bookmarkStart w:id="164" w:name="_Toc92883545"/>
      <w:r w:rsidRPr="00B13ACE">
        <w:rPr>
          <w:rFonts w:cs="Arial"/>
        </w:rPr>
        <w:t>Types of Degrees</w:t>
      </w:r>
      <w:bookmarkEnd w:id="164"/>
    </w:p>
    <w:p w14:paraId="213A6067" w14:textId="77777777" w:rsidR="00733105" w:rsidRPr="00B13ACE" w:rsidRDefault="00733105" w:rsidP="00C63089">
      <w:pPr>
        <w:jc w:val="both"/>
        <w:rPr>
          <w:rFonts w:ascii="Arial" w:hAnsi="Arial" w:cs="Arial"/>
          <w:szCs w:val="24"/>
        </w:rPr>
      </w:pPr>
      <w:r w:rsidRPr="00B13ACE">
        <w:rPr>
          <w:rFonts w:ascii="Arial" w:hAnsi="Arial" w:cs="Arial"/>
          <w:szCs w:val="24"/>
        </w:rPr>
        <w:t>To set goals for your academic and career path, you must first understand the options available for you to pursue and the requirements you will need to meet. The next section provides an overview of academic programs and college degrees that are common among many colleges and universities in the United States. Please note that each institution will have its own specific options and requirements, so the intention of this section is both to help you understand your opportunities and to familiarize you with language that colleges typically use to describe these opportunities. After reviewing this section, you should be better able to formulate specific questions to ask at your school or be better prepared to navigate and search your own college’s website.</w:t>
      </w:r>
    </w:p>
    <w:p w14:paraId="57911D1E" w14:textId="77777777" w:rsidR="00733105" w:rsidRPr="00B13ACE" w:rsidRDefault="00733105" w:rsidP="00C63089">
      <w:pPr>
        <w:jc w:val="both"/>
        <w:rPr>
          <w:rFonts w:ascii="Arial" w:hAnsi="Arial" w:cs="Arial"/>
          <w:szCs w:val="24"/>
        </w:rPr>
      </w:pPr>
      <w:r w:rsidRPr="00B13ACE">
        <w:rPr>
          <w:rFonts w:ascii="Arial" w:hAnsi="Arial" w:cs="Arial"/>
          <w:szCs w:val="24"/>
        </w:rPr>
        <w:t>Whereas in most states high school attendance through the 12th grade is mandatory, or </w:t>
      </w:r>
      <w:r w:rsidRPr="00B13ACE">
        <w:rPr>
          <w:rStyle w:val="Strong"/>
          <w:rFonts w:ascii="Arial" w:hAnsi="Arial" w:cs="Arial"/>
        </w:rPr>
        <w:t>compulsory</w:t>
      </w:r>
      <w:r w:rsidRPr="00B13ACE">
        <w:rPr>
          <w:rFonts w:ascii="Arial" w:hAnsi="Arial" w:cs="Arial"/>
          <w:szCs w:val="24"/>
        </w:rPr>
        <w:t>, a college degree may be pursued voluntarily. There are fields that do not require a degree. Bookkeeping, computer repair, massage therapy, and childcare are all fields where certification programs—tracks to study a specific subject or career without need of a complete degree—may be enough.</w:t>
      </w:r>
    </w:p>
    <w:p w14:paraId="7516EF99" w14:textId="77777777" w:rsidR="00733105" w:rsidRPr="00B13ACE" w:rsidRDefault="00733105" w:rsidP="00C63089">
      <w:pPr>
        <w:jc w:val="both"/>
        <w:rPr>
          <w:rFonts w:ascii="Arial" w:hAnsi="Arial" w:cs="Arial"/>
          <w:szCs w:val="24"/>
        </w:rPr>
      </w:pPr>
      <w:r w:rsidRPr="00B13ACE">
        <w:rPr>
          <w:rFonts w:ascii="Arial" w:hAnsi="Arial" w:cs="Arial"/>
          <w:szCs w:val="24"/>
        </w:rPr>
        <w:t>However, many individuals will find that an associate’s or bachelor’s degree is a requirement to enter their desired career field. According to United States Census data published in 2017, more than one-third of the adult population in the country has completed at least a bachelor’s degree, so this may be the degree that is most familiar to you.</w:t>
      </w:r>
    </w:p>
    <w:p w14:paraId="0BF2A969" w14:textId="77777777" w:rsidR="00733105" w:rsidRPr="00B13ACE" w:rsidRDefault="00733105" w:rsidP="00C63089">
      <w:pPr>
        <w:pStyle w:val="Heading3"/>
        <w:rPr>
          <w:rFonts w:cs="Arial"/>
        </w:rPr>
      </w:pPr>
      <w:bookmarkStart w:id="165" w:name="_Toc92883546"/>
      <w:r w:rsidRPr="00B13ACE">
        <w:rPr>
          <w:rFonts w:cs="Arial"/>
        </w:rPr>
        <w:t>Questions to consider:</w:t>
      </w:r>
      <w:bookmarkEnd w:id="165"/>
    </w:p>
    <w:p w14:paraId="7759D91D" w14:textId="77777777" w:rsidR="00733105" w:rsidRPr="00B13ACE" w:rsidRDefault="00733105" w:rsidP="0024738D">
      <w:pPr>
        <w:numPr>
          <w:ilvl w:val="0"/>
          <w:numId w:val="81"/>
        </w:numPr>
        <w:spacing w:after="0"/>
        <w:jc w:val="both"/>
        <w:rPr>
          <w:rFonts w:ascii="Arial" w:hAnsi="Arial" w:cs="Arial"/>
          <w:szCs w:val="24"/>
        </w:rPr>
      </w:pPr>
      <w:r w:rsidRPr="00B13ACE">
        <w:rPr>
          <w:rFonts w:ascii="Arial" w:hAnsi="Arial" w:cs="Arial"/>
          <w:szCs w:val="24"/>
        </w:rPr>
        <w:t>What types of college degrees or certifications can I pursue?</w:t>
      </w:r>
    </w:p>
    <w:p w14:paraId="4CEB21AC" w14:textId="77777777" w:rsidR="00733105" w:rsidRPr="00B13ACE" w:rsidRDefault="00733105" w:rsidP="0024738D">
      <w:pPr>
        <w:numPr>
          <w:ilvl w:val="0"/>
          <w:numId w:val="81"/>
        </w:numPr>
        <w:spacing w:after="0"/>
        <w:jc w:val="both"/>
        <w:rPr>
          <w:rFonts w:ascii="Arial" w:hAnsi="Arial" w:cs="Arial"/>
          <w:szCs w:val="24"/>
        </w:rPr>
      </w:pPr>
      <w:r w:rsidRPr="00B13ACE">
        <w:rPr>
          <w:rFonts w:ascii="Arial" w:hAnsi="Arial" w:cs="Arial"/>
          <w:szCs w:val="24"/>
        </w:rPr>
        <w:t>What is the difference between majors and minors?</w:t>
      </w:r>
    </w:p>
    <w:p w14:paraId="7377B24D" w14:textId="77777777" w:rsidR="00733105" w:rsidRPr="00B13ACE" w:rsidRDefault="00733105" w:rsidP="0024738D">
      <w:pPr>
        <w:numPr>
          <w:ilvl w:val="0"/>
          <w:numId w:val="81"/>
        </w:numPr>
        <w:spacing w:after="0"/>
        <w:jc w:val="both"/>
        <w:rPr>
          <w:rFonts w:ascii="Arial" w:hAnsi="Arial" w:cs="Arial"/>
          <w:szCs w:val="24"/>
        </w:rPr>
      </w:pPr>
      <w:r w:rsidRPr="00B13ACE">
        <w:rPr>
          <w:rFonts w:ascii="Arial" w:hAnsi="Arial" w:cs="Arial"/>
          <w:szCs w:val="24"/>
        </w:rPr>
        <w:t>How do preprofessional programs differ from other majors?</w:t>
      </w:r>
    </w:p>
    <w:p w14:paraId="5200269D" w14:textId="77777777" w:rsidR="00733105" w:rsidRPr="00B13ACE" w:rsidRDefault="00733105" w:rsidP="0024738D">
      <w:pPr>
        <w:numPr>
          <w:ilvl w:val="0"/>
          <w:numId w:val="81"/>
        </w:numPr>
        <w:spacing w:after="0"/>
        <w:jc w:val="both"/>
        <w:rPr>
          <w:rFonts w:ascii="Arial" w:hAnsi="Arial" w:cs="Arial"/>
          <w:szCs w:val="24"/>
        </w:rPr>
      </w:pPr>
      <w:r w:rsidRPr="00B13ACE">
        <w:rPr>
          <w:rFonts w:ascii="Arial" w:hAnsi="Arial" w:cs="Arial"/>
          <w:szCs w:val="24"/>
        </w:rPr>
        <w:t>Do some majors have special requirements beyond regular coursework?</w:t>
      </w:r>
    </w:p>
    <w:p w14:paraId="6AD62B93" w14:textId="77777777" w:rsidR="00733105" w:rsidRPr="00B13ACE" w:rsidRDefault="00733105" w:rsidP="00C63089">
      <w:pPr>
        <w:ind w:left="720"/>
        <w:jc w:val="both"/>
        <w:rPr>
          <w:rFonts w:ascii="Arial" w:hAnsi="Arial" w:cs="Arial"/>
          <w:szCs w:val="24"/>
        </w:rPr>
      </w:pPr>
    </w:p>
    <w:p w14:paraId="35529EBD" w14:textId="77777777" w:rsidR="00733105" w:rsidRPr="00B13ACE" w:rsidRDefault="00733105" w:rsidP="00C63089">
      <w:pPr>
        <w:jc w:val="both"/>
        <w:rPr>
          <w:rFonts w:ascii="Arial" w:hAnsi="Arial" w:cs="Arial"/>
          <w:szCs w:val="24"/>
        </w:rPr>
      </w:pPr>
      <w:r w:rsidRPr="00B13ACE">
        <w:rPr>
          <w:rFonts w:ascii="Arial" w:hAnsi="Arial" w:cs="Arial"/>
          <w:noProof/>
          <w:szCs w:val="24"/>
        </w:rPr>
        <w:lastRenderedPageBreak/>
        <w:drawing>
          <wp:inline distT="0" distB="0" distL="0" distR="0" wp14:anchorId="4B5E5BD1" wp14:editId="7DF54B05">
            <wp:extent cx="4569233" cy="4838700"/>
            <wp:effectExtent l="0" t="0" r="3175" b="0"/>
            <wp:docPr id="231" name="Picture 231" descr="An analysis chart released by the United States Census Bureau shows a line graph plotting the highest educational attainment levels sinc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analysis chart released by the United States Census Bureau shows a line graph plotting the highest educational attainment levels since 1940."/>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575873" cy="4845731"/>
                    </a:xfrm>
                    <a:prstGeom prst="rect">
                      <a:avLst/>
                    </a:prstGeom>
                    <a:noFill/>
                    <a:ln>
                      <a:noFill/>
                    </a:ln>
                  </pic:spPr>
                </pic:pic>
              </a:graphicData>
            </a:graphic>
          </wp:inline>
        </w:drawing>
      </w:r>
    </w:p>
    <w:p w14:paraId="3DA087B6" w14:textId="77777777" w:rsidR="00733105" w:rsidRPr="00B13ACE" w:rsidRDefault="00733105" w:rsidP="00C63089">
      <w:pPr>
        <w:jc w:val="both"/>
        <w:rPr>
          <w:rStyle w:val="Strong"/>
          <w:rFonts w:ascii="Arial" w:hAnsi="Arial" w:cs="Arial"/>
          <w:sz w:val="18"/>
          <w:szCs w:val="18"/>
        </w:rPr>
      </w:pPr>
      <w:r w:rsidRPr="00B13ACE">
        <w:rPr>
          <w:rStyle w:val="Strong"/>
          <w:rFonts w:ascii="Arial" w:hAnsi="Arial" w:cs="Arial"/>
          <w:sz w:val="18"/>
          <w:szCs w:val="18"/>
        </w:rPr>
        <w:t>Figure 8.2 Educational Attainment Levels</w:t>
      </w:r>
    </w:p>
    <w:p w14:paraId="52831CCB" w14:textId="77777777" w:rsidR="00733105" w:rsidRPr="00B13ACE" w:rsidRDefault="00733105" w:rsidP="00C63089">
      <w:pPr>
        <w:jc w:val="both"/>
        <w:rPr>
          <w:rStyle w:val="Strong"/>
          <w:rFonts w:ascii="Arial" w:hAnsi="Arial" w:cs="Arial"/>
          <w:sz w:val="18"/>
          <w:szCs w:val="18"/>
        </w:rPr>
      </w:pPr>
    </w:p>
    <w:p w14:paraId="0AF4831F" w14:textId="77777777" w:rsidR="00733105" w:rsidRPr="00B13ACE" w:rsidRDefault="00733105" w:rsidP="00C63089">
      <w:pPr>
        <w:shd w:val="clear" w:color="auto" w:fill="FFFFFF"/>
        <w:spacing w:before="100" w:beforeAutospacing="1" w:after="100" w:afterAutospacing="1" w:line="240" w:lineRule="auto"/>
        <w:jc w:val="both"/>
        <w:rPr>
          <w:rFonts w:ascii="Arial" w:eastAsia="Times New Roman" w:hAnsi="Arial" w:cs="Arial"/>
          <w:szCs w:val="24"/>
        </w:rPr>
      </w:pPr>
      <w:r w:rsidRPr="00B13ACE">
        <w:rPr>
          <w:rFonts w:ascii="Arial" w:eastAsia="Times New Roman" w:hAnsi="Arial" w:cs="Arial"/>
          <w:szCs w:val="24"/>
        </w:rPr>
        <w:t>Not every job requires a bachelor’s degree, and some require even higher degrees or additional specialized certifications. As you develop your academic plan, it is important to research your field of interest to see what requirements might be necessary or most desirable.</w:t>
      </w:r>
    </w:p>
    <w:p w14:paraId="6156FAE6" w14:textId="77777777" w:rsidR="00733105" w:rsidRPr="00B13ACE" w:rsidRDefault="00733105" w:rsidP="00C63089">
      <w:pPr>
        <w:shd w:val="clear" w:color="auto" w:fill="FFFFFF"/>
        <w:spacing w:before="100" w:beforeAutospacing="1" w:after="100" w:afterAutospacing="1" w:line="240" w:lineRule="auto"/>
        <w:jc w:val="both"/>
        <w:rPr>
          <w:rFonts w:ascii="Arial" w:eastAsia="Times New Roman" w:hAnsi="Arial" w:cs="Arial"/>
          <w:szCs w:val="24"/>
        </w:rPr>
      </w:pPr>
    </w:p>
    <w:tbl>
      <w:tblPr>
        <w:tblStyle w:val="TableGridLight"/>
        <w:tblW w:w="5000" w:type="pct"/>
        <w:tblLook w:val="0420" w:firstRow="1" w:lastRow="0" w:firstColumn="0" w:lastColumn="0" w:noHBand="0" w:noVBand="1"/>
        <w:tblDescription w:val="Table 4.3 Example Jobs by Minimum Degree Qualification22Minimum degree qualifications may vary by state."/>
      </w:tblPr>
      <w:tblGrid>
        <w:gridCol w:w="1988"/>
        <w:gridCol w:w="2833"/>
        <w:gridCol w:w="2373"/>
        <w:gridCol w:w="2156"/>
      </w:tblGrid>
      <w:tr w:rsidR="00733105" w:rsidRPr="00B13ACE" w14:paraId="65E1A409" w14:textId="77777777" w:rsidTr="0024738D">
        <w:tc>
          <w:tcPr>
            <w:tcW w:w="1063" w:type="pct"/>
            <w:hideMark/>
          </w:tcPr>
          <w:p w14:paraId="60E44410" w14:textId="77777777" w:rsidR="00733105" w:rsidRPr="00B13ACE" w:rsidRDefault="00733105" w:rsidP="0024738D">
            <w:pPr>
              <w:rPr>
                <w:rFonts w:ascii="Arial" w:eastAsia="Times New Roman" w:hAnsi="Arial" w:cs="Arial"/>
                <w:b/>
                <w:bCs/>
                <w:szCs w:val="24"/>
              </w:rPr>
            </w:pPr>
            <w:r w:rsidRPr="00B13ACE">
              <w:rPr>
                <w:rFonts w:ascii="Arial" w:eastAsia="Times New Roman" w:hAnsi="Arial" w:cs="Arial"/>
                <w:b/>
                <w:bCs/>
                <w:szCs w:val="24"/>
              </w:rPr>
              <w:t>Require associate degrees</w:t>
            </w:r>
          </w:p>
        </w:tc>
        <w:tc>
          <w:tcPr>
            <w:tcW w:w="1515" w:type="pct"/>
            <w:hideMark/>
          </w:tcPr>
          <w:p w14:paraId="3013F2FA" w14:textId="77777777" w:rsidR="00733105" w:rsidRPr="00B13ACE" w:rsidRDefault="00733105" w:rsidP="0024738D">
            <w:pPr>
              <w:rPr>
                <w:rFonts w:ascii="Arial" w:eastAsia="Times New Roman" w:hAnsi="Arial" w:cs="Arial"/>
                <w:b/>
                <w:bCs/>
                <w:szCs w:val="24"/>
              </w:rPr>
            </w:pPr>
            <w:r w:rsidRPr="00B13ACE">
              <w:rPr>
                <w:rFonts w:ascii="Arial" w:eastAsia="Times New Roman" w:hAnsi="Arial" w:cs="Arial"/>
                <w:b/>
                <w:bCs/>
                <w:szCs w:val="24"/>
              </w:rPr>
              <w:t>Require Bachelor’s Degrees</w:t>
            </w:r>
          </w:p>
        </w:tc>
        <w:tc>
          <w:tcPr>
            <w:tcW w:w="1269" w:type="pct"/>
            <w:hideMark/>
          </w:tcPr>
          <w:p w14:paraId="085D4082" w14:textId="77777777" w:rsidR="00733105" w:rsidRPr="00B13ACE" w:rsidRDefault="00733105" w:rsidP="0024738D">
            <w:pPr>
              <w:rPr>
                <w:rFonts w:ascii="Arial" w:eastAsia="Times New Roman" w:hAnsi="Arial" w:cs="Arial"/>
                <w:b/>
                <w:bCs/>
                <w:szCs w:val="24"/>
              </w:rPr>
            </w:pPr>
            <w:r w:rsidRPr="00B13ACE">
              <w:rPr>
                <w:rFonts w:ascii="Arial" w:eastAsia="Times New Roman" w:hAnsi="Arial" w:cs="Arial"/>
                <w:b/>
                <w:bCs/>
                <w:szCs w:val="24"/>
              </w:rPr>
              <w:t>Require Additional Certifications</w:t>
            </w:r>
          </w:p>
        </w:tc>
        <w:tc>
          <w:tcPr>
            <w:tcW w:w="1153" w:type="pct"/>
            <w:hideMark/>
          </w:tcPr>
          <w:p w14:paraId="7C806CFA" w14:textId="77777777" w:rsidR="00733105" w:rsidRPr="00B13ACE" w:rsidRDefault="00733105" w:rsidP="0024738D">
            <w:pPr>
              <w:rPr>
                <w:rFonts w:ascii="Arial" w:eastAsia="Times New Roman" w:hAnsi="Arial" w:cs="Arial"/>
                <w:b/>
                <w:bCs/>
                <w:szCs w:val="24"/>
              </w:rPr>
            </w:pPr>
            <w:r w:rsidRPr="00B13ACE">
              <w:rPr>
                <w:rFonts w:ascii="Arial" w:eastAsia="Times New Roman" w:hAnsi="Arial" w:cs="Arial"/>
                <w:b/>
                <w:bCs/>
                <w:szCs w:val="24"/>
              </w:rPr>
              <w:t>Require Graduate Degrees</w:t>
            </w:r>
          </w:p>
        </w:tc>
      </w:tr>
      <w:tr w:rsidR="00733105" w:rsidRPr="00B13ACE" w14:paraId="199A8B83" w14:textId="77777777" w:rsidTr="0024738D">
        <w:tc>
          <w:tcPr>
            <w:tcW w:w="1063" w:type="pct"/>
            <w:hideMark/>
          </w:tcPr>
          <w:p w14:paraId="1C5ED8CB"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Radiology Technician</w:t>
            </w:r>
          </w:p>
        </w:tc>
        <w:tc>
          <w:tcPr>
            <w:tcW w:w="1515" w:type="pct"/>
            <w:hideMark/>
          </w:tcPr>
          <w:p w14:paraId="7DAFB052"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Nurse</w:t>
            </w:r>
          </w:p>
        </w:tc>
        <w:tc>
          <w:tcPr>
            <w:tcW w:w="1269" w:type="pct"/>
            <w:hideMark/>
          </w:tcPr>
          <w:p w14:paraId="580C2C0E"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Public School Teacher</w:t>
            </w:r>
          </w:p>
        </w:tc>
        <w:tc>
          <w:tcPr>
            <w:tcW w:w="1153" w:type="pct"/>
            <w:hideMark/>
          </w:tcPr>
          <w:p w14:paraId="6602EF13"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Lawyer</w:t>
            </w:r>
          </w:p>
        </w:tc>
      </w:tr>
      <w:tr w:rsidR="00733105" w:rsidRPr="00B13ACE" w14:paraId="77876DB2" w14:textId="77777777" w:rsidTr="0024738D">
        <w:tc>
          <w:tcPr>
            <w:tcW w:w="1063" w:type="pct"/>
            <w:hideMark/>
          </w:tcPr>
          <w:p w14:paraId="58E6F1BC"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Dental Hygienist</w:t>
            </w:r>
          </w:p>
        </w:tc>
        <w:tc>
          <w:tcPr>
            <w:tcW w:w="1515" w:type="pct"/>
            <w:hideMark/>
          </w:tcPr>
          <w:p w14:paraId="2ED4AEA3"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Computer/Information Systems Manager</w:t>
            </w:r>
          </w:p>
        </w:tc>
        <w:tc>
          <w:tcPr>
            <w:tcW w:w="1269" w:type="pct"/>
            <w:hideMark/>
          </w:tcPr>
          <w:p w14:paraId="303C67ED"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Accountant</w:t>
            </w:r>
          </w:p>
        </w:tc>
        <w:tc>
          <w:tcPr>
            <w:tcW w:w="1153" w:type="pct"/>
            <w:hideMark/>
          </w:tcPr>
          <w:p w14:paraId="186BB83B"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College or University Professor</w:t>
            </w:r>
          </w:p>
        </w:tc>
      </w:tr>
      <w:tr w:rsidR="00733105" w:rsidRPr="00B13ACE" w14:paraId="15D1E5A6" w14:textId="77777777" w:rsidTr="0024738D">
        <w:tc>
          <w:tcPr>
            <w:tcW w:w="1063" w:type="pct"/>
            <w:hideMark/>
          </w:tcPr>
          <w:p w14:paraId="218843B2"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Web Developer</w:t>
            </w:r>
          </w:p>
        </w:tc>
        <w:tc>
          <w:tcPr>
            <w:tcW w:w="1515" w:type="pct"/>
            <w:hideMark/>
          </w:tcPr>
          <w:p w14:paraId="0399CB39"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Airline Pilot</w:t>
            </w:r>
          </w:p>
        </w:tc>
        <w:tc>
          <w:tcPr>
            <w:tcW w:w="1269" w:type="pct"/>
            <w:hideMark/>
          </w:tcPr>
          <w:p w14:paraId="3E160F17"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Financial Advisor</w:t>
            </w:r>
          </w:p>
        </w:tc>
        <w:tc>
          <w:tcPr>
            <w:tcW w:w="1153" w:type="pct"/>
            <w:hideMark/>
          </w:tcPr>
          <w:p w14:paraId="6F4DC6D6"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Pharmacist</w:t>
            </w:r>
          </w:p>
        </w:tc>
      </w:tr>
      <w:tr w:rsidR="00733105" w:rsidRPr="00B13ACE" w14:paraId="6D04C3C0" w14:textId="77777777" w:rsidTr="0024738D">
        <w:tc>
          <w:tcPr>
            <w:tcW w:w="1063" w:type="pct"/>
            <w:hideMark/>
          </w:tcPr>
          <w:p w14:paraId="3063C5FB"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lastRenderedPageBreak/>
              <w:t>Graphic Designer</w:t>
            </w:r>
          </w:p>
        </w:tc>
        <w:tc>
          <w:tcPr>
            <w:tcW w:w="1515" w:type="pct"/>
            <w:hideMark/>
          </w:tcPr>
          <w:p w14:paraId="7EAEFC41"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Electrical Engineer</w:t>
            </w:r>
          </w:p>
        </w:tc>
        <w:tc>
          <w:tcPr>
            <w:tcW w:w="1269" w:type="pct"/>
            <w:hideMark/>
          </w:tcPr>
          <w:p w14:paraId="1A105429" w14:textId="77777777" w:rsidR="00733105" w:rsidRPr="00B13ACE" w:rsidRDefault="00733105" w:rsidP="0024738D">
            <w:pPr>
              <w:rPr>
                <w:rFonts w:ascii="Arial" w:eastAsia="Times New Roman" w:hAnsi="Arial" w:cs="Arial"/>
                <w:szCs w:val="24"/>
              </w:rPr>
            </w:pPr>
          </w:p>
        </w:tc>
        <w:tc>
          <w:tcPr>
            <w:tcW w:w="1153" w:type="pct"/>
            <w:hideMark/>
          </w:tcPr>
          <w:p w14:paraId="7F7956D2"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Marriage and Family Therapist</w:t>
            </w:r>
          </w:p>
        </w:tc>
      </w:tr>
      <w:tr w:rsidR="00733105" w:rsidRPr="00B13ACE" w14:paraId="48A86C30" w14:textId="77777777" w:rsidTr="0024738D">
        <w:tc>
          <w:tcPr>
            <w:tcW w:w="1063" w:type="pct"/>
            <w:hideMark/>
          </w:tcPr>
          <w:p w14:paraId="6AD69A8D"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Automotive Technician</w:t>
            </w:r>
          </w:p>
        </w:tc>
        <w:tc>
          <w:tcPr>
            <w:tcW w:w="1515" w:type="pct"/>
            <w:hideMark/>
          </w:tcPr>
          <w:p w14:paraId="45F41287"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Construction Manager</w:t>
            </w:r>
          </w:p>
        </w:tc>
        <w:tc>
          <w:tcPr>
            <w:tcW w:w="1269" w:type="pct"/>
            <w:hideMark/>
          </w:tcPr>
          <w:p w14:paraId="3F778FE6" w14:textId="77777777" w:rsidR="00733105" w:rsidRPr="00B13ACE" w:rsidRDefault="00733105" w:rsidP="0024738D">
            <w:pPr>
              <w:rPr>
                <w:rFonts w:ascii="Arial" w:eastAsia="Times New Roman" w:hAnsi="Arial" w:cs="Arial"/>
                <w:szCs w:val="24"/>
              </w:rPr>
            </w:pPr>
          </w:p>
        </w:tc>
        <w:tc>
          <w:tcPr>
            <w:tcW w:w="1153" w:type="pct"/>
            <w:hideMark/>
          </w:tcPr>
          <w:p w14:paraId="68D82FA3"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Occupational Therapist</w:t>
            </w:r>
          </w:p>
        </w:tc>
      </w:tr>
    </w:tbl>
    <w:p w14:paraId="004B3D77" w14:textId="77777777" w:rsidR="00733105" w:rsidRPr="00B13ACE" w:rsidRDefault="00733105" w:rsidP="00C63089">
      <w:pPr>
        <w:shd w:val="clear" w:color="auto" w:fill="FFFFFF"/>
        <w:spacing w:line="240" w:lineRule="auto"/>
        <w:jc w:val="both"/>
        <w:rPr>
          <w:rFonts w:ascii="Arial" w:eastAsia="Times New Roman" w:hAnsi="Arial" w:cs="Arial"/>
          <w:sz w:val="18"/>
          <w:szCs w:val="18"/>
        </w:rPr>
      </w:pPr>
      <w:r w:rsidRPr="00B13ACE">
        <w:rPr>
          <w:rFonts w:ascii="Arial" w:eastAsia="Times New Roman" w:hAnsi="Arial" w:cs="Arial"/>
          <w:b/>
          <w:bCs/>
          <w:sz w:val="18"/>
          <w:szCs w:val="18"/>
        </w:rPr>
        <w:t>Table 8-1</w:t>
      </w:r>
      <w:r w:rsidRPr="00B13ACE">
        <w:rPr>
          <w:rFonts w:ascii="Arial" w:eastAsia="Times New Roman" w:hAnsi="Arial" w:cs="Arial"/>
          <w:sz w:val="18"/>
          <w:szCs w:val="18"/>
        </w:rPr>
        <w:t> Sample Jobs by Minimum Degree Qualification</w:t>
      </w:r>
      <w:hyperlink r:id="rId184" w:anchor="ch04rfin-2" w:history="1">
        <w:r w:rsidRPr="00B13ACE">
          <w:t>2</w:t>
        </w:r>
      </w:hyperlink>
    </w:p>
    <w:p w14:paraId="6181B168" w14:textId="77777777" w:rsidR="00733105" w:rsidRPr="00B13ACE" w:rsidRDefault="00733105" w:rsidP="00C63089">
      <w:pPr>
        <w:jc w:val="both"/>
        <w:rPr>
          <w:rFonts w:ascii="Arial" w:hAnsi="Arial" w:cs="Arial"/>
          <w:szCs w:val="24"/>
        </w:rPr>
      </w:pPr>
    </w:p>
    <w:p w14:paraId="477FBEF2" w14:textId="77777777" w:rsidR="00733105" w:rsidRPr="00B13ACE" w:rsidRDefault="00733105" w:rsidP="00C63089">
      <w:pPr>
        <w:pStyle w:val="Heading3"/>
        <w:jc w:val="both"/>
        <w:rPr>
          <w:rFonts w:cs="Arial"/>
        </w:rPr>
      </w:pPr>
      <w:bookmarkStart w:id="166" w:name="_Toc92883547"/>
      <w:r w:rsidRPr="00B13ACE">
        <w:rPr>
          <w:rFonts w:cs="Arial"/>
        </w:rPr>
        <w:t>Associate degrees</w:t>
      </w:r>
      <w:bookmarkEnd w:id="166"/>
    </w:p>
    <w:p w14:paraId="0ACD1BD0" w14:textId="77777777" w:rsidR="00733105" w:rsidRPr="00B13ACE" w:rsidRDefault="00733105" w:rsidP="00C63089">
      <w:pPr>
        <w:jc w:val="both"/>
        <w:rPr>
          <w:rFonts w:ascii="Arial" w:hAnsi="Arial" w:cs="Arial"/>
          <w:szCs w:val="24"/>
        </w:rPr>
      </w:pPr>
      <w:r w:rsidRPr="00B13ACE">
        <w:rPr>
          <w:rFonts w:ascii="Arial" w:hAnsi="Arial" w:cs="Arial"/>
          <w:szCs w:val="24"/>
        </w:rPr>
        <w:t xml:space="preserve">To enter an </w:t>
      </w:r>
      <w:r w:rsidRPr="00B13ACE">
        <w:rPr>
          <w:rStyle w:val="Strong"/>
          <w:rFonts w:ascii="Arial" w:hAnsi="Arial" w:cs="Arial"/>
        </w:rPr>
        <w:t>associate degree</w:t>
      </w:r>
      <w:r w:rsidRPr="00B13ACE">
        <w:rPr>
          <w:rFonts w:ascii="Arial" w:hAnsi="Arial" w:cs="Arial"/>
          <w:szCs w:val="24"/>
        </w:rPr>
        <w:t xml:space="preserve"> program, students must have a high school diploma or its equivalent. Associate degree programs may be intended to help students enter a technical career field, such as automotive technology, graphic design, or entry-level nursing in some states. Such technical programs may be considered an Associate of Applied Arts (AAA) or Associate of Applied Science (AAS) degrees, though there are other titles as well.</w:t>
      </w:r>
    </w:p>
    <w:p w14:paraId="79B0C27E" w14:textId="77777777" w:rsidR="00733105" w:rsidRPr="00B13ACE" w:rsidRDefault="00733105" w:rsidP="00C63089">
      <w:pPr>
        <w:jc w:val="both"/>
        <w:rPr>
          <w:rFonts w:ascii="Arial" w:hAnsi="Arial" w:cs="Arial"/>
          <w:szCs w:val="24"/>
        </w:rPr>
      </w:pPr>
      <w:r w:rsidRPr="00B13ACE">
        <w:rPr>
          <w:rFonts w:ascii="Arial" w:hAnsi="Arial" w:cs="Arial"/>
          <w:szCs w:val="24"/>
        </w:rPr>
        <w:t>Other associate degree programs are intended to prepare a student with the necessary coursework to transfer into a bachelor’s degree program upon graduation. These transfer-focused programs usually require similar general education and foundational courses that a student would need in the first half of a bachelor’s degree program. Transfer-focused associate degrees may be called Associate of Arts (AA) or Associate of Science (AS), or other titles, depending on the focus of study.</w:t>
      </w:r>
    </w:p>
    <w:p w14:paraId="0D224401" w14:textId="77777777" w:rsidR="00733105" w:rsidRPr="00B13ACE" w:rsidRDefault="00733105" w:rsidP="00C63089">
      <w:pPr>
        <w:pStyle w:val="Heading3"/>
        <w:jc w:val="both"/>
        <w:rPr>
          <w:rFonts w:cs="Arial"/>
        </w:rPr>
      </w:pPr>
      <w:bookmarkStart w:id="167" w:name="_Toc92883548"/>
      <w:r w:rsidRPr="00B13ACE">
        <w:rPr>
          <w:rFonts w:cs="Arial"/>
        </w:rPr>
        <w:t>Bachelor’s Degrees</w:t>
      </w:r>
      <w:bookmarkEnd w:id="167"/>
    </w:p>
    <w:p w14:paraId="769780F3" w14:textId="77777777" w:rsidR="00733105" w:rsidRPr="00B13ACE" w:rsidRDefault="00733105" w:rsidP="00C63089">
      <w:pPr>
        <w:jc w:val="both"/>
        <w:rPr>
          <w:rFonts w:ascii="Arial" w:hAnsi="Arial" w:cs="Arial"/>
          <w:szCs w:val="24"/>
        </w:rPr>
      </w:pPr>
      <w:r w:rsidRPr="00B13ACE">
        <w:rPr>
          <w:rFonts w:ascii="Arial" w:hAnsi="Arial" w:cs="Arial"/>
          <w:szCs w:val="24"/>
        </w:rPr>
        <w:t>When someone generally mentions “a college degree,” they are often referring to the bachelor’s degree, or baccalaureate degree. Because it takes four years of full-time attendance to complete a bachelor’s degree, this degree is also referred to as a “four-year degree.” Similar to an associate degree, to enter a bachelor’s degree program a student must have completed a high school diploma or its equivalent. Both associate degrees and bachelor’s degrees are considered </w:t>
      </w:r>
      <w:r w:rsidRPr="00B13ACE">
        <w:rPr>
          <w:rFonts w:ascii="Arial" w:hAnsi="Arial" w:cs="Arial"/>
          <w:i/>
          <w:iCs/>
          <w:szCs w:val="24"/>
        </w:rPr>
        <w:t>undergraduate degrees</w:t>
      </w:r>
      <w:r w:rsidRPr="00B13ACE">
        <w:rPr>
          <w:rFonts w:ascii="Arial" w:hAnsi="Arial" w:cs="Arial"/>
          <w:szCs w:val="24"/>
        </w:rPr>
        <w:t>, thus students working toward these degrees are often called </w:t>
      </w:r>
      <w:r w:rsidRPr="00B13ACE">
        <w:rPr>
          <w:rFonts w:ascii="Arial" w:hAnsi="Arial" w:cs="Arial"/>
          <w:i/>
          <w:iCs/>
          <w:szCs w:val="24"/>
        </w:rPr>
        <w:t>undergraduates</w:t>
      </w:r>
      <w:r w:rsidRPr="00B13ACE">
        <w:rPr>
          <w:rFonts w:ascii="Arial" w:hAnsi="Arial" w:cs="Arial"/>
          <w:szCs w:val="24"/>
        </w:rPr>
        <w:t>. A student with an associate degree may transfer that degree to meet some (usually half) of the requirements of a bachelor’s degree; however, completion of an associate degree is not necessary for entry into a bachelor’s degree program.</w:t>
      </w:r>
    </w:p>
    <w:p w14:paraId="2D3AD906" w14:textId="77777777" w:rsidR="00733105" w:rsidRPr="00B13ACE" w:rsidRDefault="00733105" w:rsidP="00C63089">
      <w:pPr>
        <w:jc w:val="both"/>
        <w:rPr>
          <w:rFonts w:ascii="Arial" w:hAnsi="Arial" w:cs="Arial"/>
          <w:szCs w:val="24"/>
        </w:rPr>
      </w:pPr>
      <w:r w:rsidRPr="00B13ACE">
        <w:rPr>
          <w:rFonts w:ascii="Arial" w:hAnsi="Arial" w:cs="Arial"/>
          <w:szCs w:val="24"/>
        </w:rPr>
        <w:t xml:space="preserve">A </w:t>
      </w:r>
      <w:r w:rsidRPr="00B13ACE">
        <w:rPr>
          <w:rStyle w:val="Strong"/>
          <w:rFonts w:ascii="Arial" w:hAnsi="Arial" w:cs="Arial"/>
        </w:rPr>
        <w:t>bachelor’s degree</w:t>
      </w:r>
      <w:r w:rsidRPr="00B13ACE">
        <w:rPr>
          <w:rFonts w:ascii="Arial" w:hAnsi="Arial" w:cs="Arial"/>
          <w:szCs w:val="24"/>
        </w:rPr>
        <w:t xml:space="preserve"> is usually completed with a minimum of 120 credits, or approximately 40 courses. Some specialized degree programs may require more credits. (If an associate degree has been transferred, the number of credits from that degree usually counts toward the 120 credits. For example, if an associate degree was 60 credits, then a student must take 60 additional credits to achieve their bachelor’s degree.)</w:t>
      </w:r>
    </w:p>
    <w:p w14:paraId="45A480A3" w14:textId="77777777" w:rsidR="00733105" w:rsidRPr="00B13ACE" w:rsidRDefault="00733105" w:rsidP="00C63089">
      <w:pPr>
        <w:jc w:val="both"/>
        <w:rPr>
          <w:rFonts w:ascii="Arial" w:hAnsi="Arial" w:cs="Arial"/>
          <w:szCs w:val="24"/>
        </w:rPr>
      </w:pPr>
      <w:r w:rsidRPr="00B13ACE">
        <w:rPr>
          <w:rFonts w:ascii="Arial" w:hAnsi="Arial" w:cs="Arial"/>
          <w:szCs w:val="24"/>
        </w:rPr>
        <w:t>Bachelor of Arts (BA), Bachelor of Science (BS), Bachelor of Science in Nursing (BSN), and Bachelor of Fine Arts (BFA) are the most popular degree titles at this level and differ primarily in their focus on exploring a broader range of subject areas, as with a BA, versus focusing in more depth on a particular subject, as with a BS, BSN, or BFA. Regardless of whether a student is pursuing a BA, BS, BSN, or BFA, each of these programs requires a balance of credits or courses in different subject areas. In the United States, a bachelor’s degree comprises courses from three categories: </w:t>
      </w:r>
      <w:r w:rsidRPr="00B13ACE">
        <w:rPr>
          <w:rFonts w:ascii="Arial" w:hAnsi="Arial" w:cs="Arial"/>
          <w:i/>
          <w:iCs/>
          <w:szCs w:val="24"/>
        </w:rPr>
        <w:t>general education</w:t>
      </w:r>
      <w:r w:rsidRPr="00B13ACE">
        <w:rPr>
          <w:rFonts w:ascii="Arial" w:hAnsi="Arial" w:cs="Arial"/>
          <w:szCs w:val="24"/>
        </w:rPr>
        <w:t> courses, </w:t>
      </w:r>
      <w:r w:rsidRPr="00B13ACE">
        <w:rPr>
          <w:rFonts w:ascii="Arial" w:hAnsi="Arial" w:cs="Arial"/>
          <w:i/>
          <w:iCs/>
          <w:szCs w:val="24"/>
        </w:rPr>
        <w:t>major </w:t>
      </w:r>
      <w:r w:rsidRPr="00B13ACE">
        <w:rPr>
          <w:rFonts w:ascii="Arial" w:hAnsi="Arial" w:cs="Arial"/>
          <w:szCs w:val="24"/>
        </w:rPr>
        <w:t>courses, and </w:t>
      </w:r>
      <w:r w:rsidRPr="00B13ACE">
        <w:rPr>
          <w:rFonts w:ascii="Arial" w:hAnsi="Arial" w:cs="Arial"/>
          <w:i/>
          <w:iCs/>
          <w:szCs w:val="24"/>
        </w:rPr>
        <w:t>electives</w:t>
      </w:r>
      <w:r w:rsidRPr="00B13ACE">
        <w:rPr>
          <w:rFonts w:ascii="Arial" w:hAnsi="Arial" w:cs="Arial"/>
          <w:szCs w:val="24"/>
        </w:rPr>
        <w:t>. A fourth category of courses would be those required for a minor, which we will discuss in more detail in the section on majors and minors.</w:t>
      </w:r>
    </w:p>
    <w:p w14:paraId="52E7D5AA" w14:textId="77777777" w:rsidR="00733105" w:rsidRPr="00B13ACE" w:rsidRDefault="00733105" w:rsidP="00C63089">
      <w:pPr>
        <w:pStyle w:val="Heading2"/>
        <w:jc w:val="both"/>
        <w:rPr>
          <w:rFonts w:cs="Arial"/>
        </w:rPr>
      </w:pPr>
    </w:p>
    <w:p w14:paraId="22FCBC8B" w14:textId="77777777" w:rsidR="00733105" w:rsidRPr="00B13ACE" w:rsidRDefault="00733105" w:rsidP="00C63089">
      <w:pPr>
        <w:pStyle w:val="Heading2"/>
        <w:rPr>
          <w:rFonts w:cs="Arial"/>
        </w:rPr>
      </w:pPr>
      <w:bookmarkStart w:id="168" w:name="_Toc92883549"/>
      <w:r w:rsidRPr="00B13ACE">
        <w:rPr>
          <w:rFonts w:cs="Arial"/>
        </w:rPr>
        <w:t>Major Courses</w:t>
      </w:r>
      <w:bookmarkEnd w:id="168"/>
    </w:p>
    <w:p w14:paraId="54D9D58B" w14:textId="77777777" w:rsidR="00733105" w:rsidRPr="00B13ACE" w:rsidRDefault="00733105" w:rsidP="00C63089">
      <w:pPr>
        <w:jc w:val="both"/>
        <w:rPr>
          <w:rFonts w:ascii="Arial" w:hAnsi="Arial" w:cs="Arial"/>
          <w:szCs w:val="24"/>
        </w:rPr>
      </w:pPr>
      <w:r w:rsidRPr="00B13ACE">
        <w:rPr>
          <w:rStyle w:val="Strong"/>
          <w:rFonts w:ascii="Arial" w:hAnsi="Arial" w:cs="Arial"/>
        </w:rPr>
        <w:t>Major</w:t>
      </w:r>
      <w:r w:rsidRPr="00B13ACE">
        <w:rPr>
          <w:rFonts w:ascii="Arial" w:hAnsi="Arial" w:cs="Arial"/>
          <w:szCs w:val="24"/>
        </w:rPr>
        <w:t xml:space="preserve"> courses are courses in your field of interest and provide you with the foundational knowledge required for further study in that field or with the skills necessary to enter your career. Some schools may refer to these as </w:t>
      </w:r>
      <w:r w:rsidRPr="00B13ACE">
        <w:rPr>
          <w:rFonts w:ascii="Arial" w:hAnsi="Arial" w:cs="Arial"/>
          <w:i/>
          <w:iCs/>
          <w:szCs w:val="24"/>
        </w:rPr>
        <w:t>career studies </w:t>
      </w:r>
      <w:r w:rsidRPr="00B13ACE">
        <w:rPr>
          <w:rFonts w:ascii="Arial" w:hAnsi="Arial" w:cs="Arial"/>
          <w:szCs w:val="24"/>
        </w:rPr>
        <w:t>courses. Major courses often have a series of </w:t>
      </w:r>
      <w:r w:rsidRPr="00B13ACE">
        <w:rPr>
          <w:rFonts w:ascii="Arial" w:hAnsi="Arial" w:cs="Arial"/>
          <w:i/>
          <w:iCs/>
          <w:szCs w:val="24"/>
        </w:rPr>
        <w:t>prerequisites</w:t>
      </w:r>
      <w:r w:rsidRPr="00B13ACE">
        <w:rPr>
          <w:rFonts w:ascii="Arial" w:hAnsi="Arial" w:cs="Arial"/>
          <w:szCs w:val="24"/>
        </w:rPr>
        <w:t>, or courses that must be taken in sequence prior to other courses, starting with an introductory course and progressing into more depth. Major courses usually make up about a fourth or more of a bachelor’s degree (30 credits, or approximately 10 courses). A BS or BFA degree may require more major courses than a BA degree. Colleges and universities usually require students to select a major by the time they have completed 30 total credits.</w:t>
      </w:r>
    </w:p>
    <w:p w14:paraId="43E2266A" w14:textId="77777777" w:rsidR="00733105" w:rsidRPr="00B13ACE" w:rsidRDefault="00733105" w:rsidP="00C63089">
      <w:pPr>
        <w:jc w:val="both"/>
        <w:rPr>
          <w:rFonts w:ascii="Arial" w:hAnsi="Arial" w:cs="Arial"/>
          <w:szCs w:val="24"/>
        </w:rPr>
      </w:pPr>
    </w:p>
    <w:p w14:paraId="55E88015" w14:textId="77777777" w:rsidR="00733105" w:rsidRPr="00B13ACE" w:rsidRDefault="00733105" w:rsidP="00C63089">
      <w:pPr>
        <w:pStyle w:val="Heading2"/>
        <w:rPr>
          <w:rFonts w:cs="Arial"/>
        </w:rPr>
      </w:pPr>
      <w:bookmarkStart w:id="169" w:name="_Toc92883550"/>
      <w:r w:rsidRPr="00B13ACE">
        <w:rPr>
          <w:rFonts w:cs="Arial"/>
        </w:rPr>
        <w:t>Electives</w:t>
      </w:r>
      <w:bookmarkEnd w:id="169"/>
    </w:p>
    <w:p w14:paraId="53867BB8" w14:textId="77777777" w:rsidR="00733105" w:rsidRPr="00B13ACE" w:rsidRDefault="00733105" w:rsidP="00C63089">
      <w:pPr>
        <w:jc w:val="both"/>
        <w:rPr>
          <w:rFonts w:ascii="Arial" w:hAnsi="Arial" w:cs="Arial"/>
          <w:szCs w:val="24"/>
        </w:rPr>
      </w:pPr>
      <w:r w:rsidRPr="00B13ACE">
        <w:rPr>
          <w:rStyle w:val="Strong"/>
          <w:rFonts w:ascii="Arial" w:hAnsi="Arial" w:cs="Arial"/>
        </w:rPr>
        <w:t>Electives</w:t>
      </w:r>
      <w:r w:rsidRPr="00B13ACE">
        <w:rPr>
          <w:rFonts w:ascii="Arial" w:hAnsi="Arial" w:cs="Arial"/>
          <w:szCs w:val="24"/>
        </w:rPr>
        <w:t> are free-choice courses. Though you may have a choice to select from a menu of options to meet general education and major requirements, electives are even less restricted. Some students may be able to take more electives than others due to their choice of major or if they are able to take courses that meet more than one requirement (for example, a sociology course may be both a major requirement and a general education social science course). Some colleges intentionally allow room for electives in a program to ensure that students, particularly those students who are undecided about their major, can explore different programs without exceeding the total number of credits required to graduate with a bachelor’s degree. In other cases, students may have taken all their major courses and fulfilled their general education requirements but still need additional credits to fulfill the minimum to graduate. The additional courses taken to meet the total credit requirement (if necessary) are considered electives.</w:t>
      </w:r>
    </w:p>
    <w:p w14:paraId="694536BB" w14:textId="77777777" w:rsidR="00733105" w:rsidRPr="00B13ACE" w:rsidRDefault="00733105" w:rsidP="00C63089">
      <w:pPr>
        <w:jc w:val="both"/>
        <w:rPr>
          <w:rFonts w:ascii="Arial" w:hAnsi="Arial" w:cs="Arial"/>
          <w:szCs w:val="24"/>
        </w:rPr>
      </w:pPr>
    </w:p>
    <w:p w14:paraId="1F518B90" w14:textId="77777777" w:rsidR="00733105" w:rsidRPr="00B13ACE" w:rsidRDefault="00733105" w:rsidP="00C63089">
      <w:pPr>
        <w:pStyle w:val="Heading2"/>
        <w:rPr>
          <w:rFonts w:cs="Arial"/>
        </w:rPr>
      </w:pPr>
      <w:bookmarkStart w:id="170" w:name="_Toc92883551"/>
      <w:r w:rsidRPr="00B13ACE">
        <w:rPr>
          <w:rFonts w:cs="Arial"/>
        </w:rPr>
        <w:t>Majors and Minors</w:t>
      </w:r>
      <w:bookmarkEnd w:id="170"/>
    </w:p>
    <w:p w14:paraId="1663CECF" w14:textId="77777777" w:rsidR="00733105" w:rsidRPr="00B13ACE" w:rsidRDefault="00733105" w:rsidP="00C63089">
      <w:pPr>
        <w:jc w:val="both"/>
        <w:rPr>
          <w:rFonts w:ascii="Arial" w:hAnsi="Arial" w:cs="Arial"/>
          <w:szCs w:val="24"/>
        </w:rPr>
      </w:pPr>
      <w:r w:rsidRPr="00B13ACE">
        <w:rPr>
          <w:rFonts w:ascii="Arial" w:hAnsi="Arial" w:cs="Arial"/>
          <w:szCs w:val="24"/>
        </w:rPr>
        <w:t>One of the most common questions an undergraduate college student will be asked is “What’s your major?” As we already noted, your major is only one part of your undergraduate (associate’s or bachelor’s) degree, but it is the part that most demonstrates your interests and possible future goals. At some point during your studies, you will be asked to decide on, or </w:t>
      </w:r>
      <w:r w:rsidRPr="00B13ACE">
        <w:rPr>
          <w:rFonts w:ascii="Arial" w:hAnsi="Arial" w:cs="Arial"/>
          <w:i/>
          <w:iCs/>
          <w:szCs w:val="24"/>
        </w:rPr>
        <w:t>declare</w:t>
      </w:r>
      <w:r w:rsidRPr="00B13ACE">
        <w:rPr>
          <w:rFonts w:ascii="Arial" w:hAnsi="Arial" w:cs="Arial"/>
          <w:szCs w:val="24"/>
        </w:rPr>
        <w:t>, a major. You may also be able to select a </w:t>
      </w:r>
      <w:r w:rsidRPr="00B13ACE">
        <w:rPr>
          <w:rFonts w:ascii="Arial" w:hAnsi="Arial" w:cs="Arial"/>
          <w:i/>
          <w:iCs/>
          <w:szCs w:val="24"/>
        </w:rPr>
        <w:t>minor</w:t>
      </w:r>
      <w:r w:rsidRPr="00B13ACE">
        <w:rPr>
          <w:rFonts w:ascii="Arial" w:hAnsi="Arial" w:cs="Arial"/>
          <w:szCs w:val="24"/>
        </w:rPr>
        <w:t> or additional concentration. Whereas a major comprises approximately 10–12 courses of a bachelor’s degree program and is required, a minor is usually 5–8 courses, is often optional, and may count toward or contribute to exceeding the total number of credits required for graduation.</w:t>
      </w:r>
    </w:p>
    <w:p w14:paraId="0E019738" w14:textId="77777777" w:rsidR="00733105" w:rsidRPr="00B13ACE" w:rsidRDefault="00733105" w:rsidP="00C63089">
      <w:pPr>
        <w:jc w:val="both"/>
        <w:rPr>
          <w:rFonts w:ascii="Arial" w:hAnsi="Arial" w:cs="Arial"/>
          <w:szCs w:val="24"/>
        </w:rPr>
      </w:pPr>
    </w:p>
    <w:p w14:paraId="6E1305C6" w14:textId="77777777" w:rsidR="00733105" w:rsidRPr="00B13ACE" w:rsidRDefault="00733105" w:rsidP="00C63089">
      <w:pPr>
        <w:pStyle w:val="Heading2"/>
        <w:rPr>
          <w:rFonts w:cs="Arial"/>
        </w:rPr>
      </w:pPr>
      <w:bookmarkStart w:id="171" w:name="_Toc92883552"/>
      <w:r w:rsidRPr="00B13ACE">
        <w:rPr>
          <w:rFonts w:cs="Arial"/>
        </w:rPr>
        <w:t>Service Learning</w:t>
      </w:r>
      <w:bookmarkEnd w:id="171"/>
    </w:p>
    <w:p w14:paraId="6AD1733D" w14:textId="77777777" w:rsidR="00733105" w:rsidRPr="00B13ACE" w:rsidRDefault="00733105" w:rsidP="00C63089">
      <w:pPr>
        <w:jc w:val="both"/>
        <w:rPr>
          <w:rFonts w:ascii="Arial" w:hAnsi="Arial" w:cs="Arial"/>
          <w:szCs w:val="24"/>
        </w:rPr>
      </w:pPr>
      <w:r w:rsidRPr="00B13ACE">
        <w:rPr>
          <w:rFonts w:ascii="Arial" w:hAnsi="Arial" w:cs="Arial"/>
          <w:szCs w:val="24"/>
        </w:rPr>
        <w:t>While service learning may not be required of a specific major, you may see this special requirement for a course or as a general graduation requirement for your college or university. It’s also an excellent opportunity to try out something that interests you, something that could lead to or be part of your eventual career.</w:t>
      </w:r>
    </w:p>
    <w:p w14:paraId="003EE42C" w14:textId="77777777" w:rsidR="00733105" w:rsidRPr="00B13ACE" w:rsidRDefault="00733105" w:rsidP="00C63089">
      <w:pPr>
        <w:jc w:val="both"/>
        <w:rPr>
          <w:rFonts w:ascii="Arial" w:hAnsi="Arial" w:cs="Arial"/>
          <w:szCs w:val="24"/>
        </w:rPr>
      </w:pPr>
      <w:r w:rsidRPr="00B13ACE">
        <w:rPr>
          <w:rStyle w:val="Strong"/>
          <w:rFonts w:ascii="Arial" w:hAnsi="Arial" w:cs="Arial"/>
        </w:rPr>
        <w:t>Service learning</w:t>
      </w:r>
      <w:r w:rsidRPr="00B13ACE">
        <w:rPr>
          <w:rFonts w:ascii="Arial" w:hAnsi="Arial" w:cs="Arial"/>
          <w:szCs w:val="24"/>
        </w:rPr>
        <w:t xml:space="preserve"> is very much like volunteering or community service. The purpose of service learning is to interact with and meet the needs of your local community. Service learning does </w:t>
      </w:r>
      <w:r w:rsidRPr="00B13ACE">
        <w:rPr>
          <w:rFonts w:ascii="Arial" w:hAnsi="Arial" w:cs="Arial"/>
          <w:szCs w:val="24"/>
        </w:rPr>
        <w:lastRenderedPageBreak/>
        <w:t>differ from volunteering in that it is more structured to meet specific learning goals. For example, if you were engaging in service learning for an environmental science course, your activities would likely be focused on local environmental issues. Or, if you were engaging in service learning for a sociology course, you would likely be working with local community groups or organizations not only to assist these organizations, but also to observe how groups interact. Like fieldwork, service learning provides you an opportunity to observe and apply concepts learned in the classroom in a real-world setting. Students are often asked to reflect on their service-learning activities in the context of what they’ve been learning in class, so if you’re engaged in service learning, be thinking about how the activities you do relate to what you’ve learned and know.</w:t>
      </w:r>
    </w:p>
    <w:p w14:paraId="07C42CF3" w14:textId="77777777" w:rsidR="00733105" w:rsidRPr="00B13ACE" w:rsidRDefault="00733105" w:rsidP="00C63089">
      <w:pPr>
        <w:jc w:val="both"/>
        <w:rPr>
          <w:rFonts w:ascii="Arial" w:hAnsi="Arial" w:cs="Arial"/>
          <w:szCs w:val="24"/>
        </w:rPr>
      </w:pPr>
    </w:p>
    <w:p w14:paraId="0BFD2C44" w14:textId="77777777" w:rsidR="00733105" w:rsidRPr="00B13ACE" w:rsidRDefault="00733105" w:rsidP="00C63089">
      <w:pPr>
        <w:pStyle w:val="Heading2"/>
        <w:rPr>
          <w:rFonts w:cs="Arial"/>
        </w:rPr>
      </w:pPr>
      <w:bookmarkStart w:id="172" w:name="_Toc92883553"/>
      <w:r w:rsidRPr="00B13ACE">
        <w:rPr>
          <w:rFonts w:cs="Arial"/>
        </w:rPr>
        <w:t>Curriculum Maps</w:t>
      </w:r>
      <w:bookmarkEnd w:id="172"/>
    </w:p>
    <w:p w14:paraId="0A97E139" w14:textId="638CDA56" w:rsidR="00733105" w:rsidRPr="00B13ACE" w:rsidRDefault="00733105" w:rsidP="00C63089">
      <w:pPr>
        <w:jc w:val="both"/>
        <w:rPr>
          <w:rFonts w:ascii="Arial" w:hAnsi="Arial" w:cs="Arial"/>
          <w:szCs w:val="24"/>
        </w:rPr>
      </w:pPr>
      <w:r w:rsidRPr="00B13ACE">
        <w:rPr>
          <w:rFonts w:ascii="Arial" w:hAnsi="Arial" w:cs="Arial"/>
          <w:szCs w:val="24"/>
        </w:rPr>
        <w:t>Many colleges and universities will provide </w:t>
      </w:r>
      <w:r w:rsidRPr="00B13ACE">
        <w:rPr>
          <w:rStyle w:val="Strong"/>
          <w:rFonts w:ascii="Arial" w:hAnsi="Arial" w:cs="Arial"/>
        </w:rPr>
        <w:t>curriculum maps</w:t>
      </w:r>
      <w:r w:rsidRPr="00B13ACE">
        <w:rPr>
          <w:rFonts w:ascii="Arial" w:hAnsi="Arial" w:cs="Arial"/>
          <w:szCs w:val="24"/>
        </w:rPr>
        <w:t>, or course checklists, to illustrate the sequence of courses necessary to follow this timeline (Figure 8.3). These timelines often assume that you are ready to take college-level math and English courses and that you will be attending college as a full-time student. If placement tests demonstrate a need for prerequisite math and English coursework to get you up to speed, your timeline will likely be longer.</w:t>
      </w:r>
    </w:p>
    <w:p w14:paraId="69F88439" w14:textId="72D6EB08" w:rsidR="00733105" w:rsidRPr="00B13ACE" w:rsidRDefault="00733105" w:rsidP="00C63089">
      <w:pPr>
        <w:jc w:val="both"/>
        <w:rPr>
          <w:rFonts w:ascii="Arial" w:hAnsi="Arial" w:cs="Arial"/>
          <w:szCs w:val="24"/>
        </w:rPr>
      </w:pPr>
      <w:r w:rsidRPr="00B13ACE">
        <w:rPr>
          <w:rFonts w:ascii="Arial" w:hAnsi="Arial" w:cs="Arial"/>
          <w:szCs w:val="24"/>
        </w:rPr>
        <w:t>Many students attend college part-time, often because of family or work responsibilities. This will obviously have an impact on your completion timeline as well. Programs that have special requirements may also require that you plan for additional time. For example, it may be the case that you cannot take other courses while completing clinicals or student teaching, so you will need to plan accordingly. Alternatively, you may be able to speed up, or </w:t>
      </w:r>
      <w:r w:rsidRPr="00B13ACE">
        <w:rPr>
          <w:rFonts w:ascii="Arial" w:hAnsi="Arial" w:cs="Arial"/>
          <w:i/>
          <w:iCs/>
          <w:szCs w:val="24"/>
        </w:rPr>
        <w:t>accelerate</w:t>
      </w:r>
      <w:r w:rsidRPr="00B13ACE">
        <w:rPr>
          <w:rFonts w:ascii="Arial" w:hAnsi="Arial" w:cs="Arial"/>
          <w:szCs w:val="24"/>
        </w:rPr>
        <w:t>, your timeline to degree by taking courses during summer or winter terms. Or if you take fewer than 15 credits per semester, you can take courses during the summer terms to “make up” those credits and stay on track toward those two- or four-year graduation goals.</w:t>
      </w:r>
      <w:r w:rsidR="00A96E67" w:rsidDel="00A96E67">
        <w:t xml:space="preserve"> </w:t>
      </w:r>
    </w:p>
    <w:p w14:paraId="0CFB52EE" w14:textId="20546E59" w:rsidR="00733105" w:rsidRPr="00B13ACE" w:rsidRDefault="00733105" w:rsidP="00C63089">
      <w:pPr>
        <w:jc w:val="both"/>
        <w:rPr>
          <w:rFonts w:ascii="Arial" w:hAnsi="Arial" w:cs="Arial"/>
          <w:szCs w:val="24"/>
        </w:rPr>
      </w:pPr>
      <w:r w:rsidRPr="00B13ACE">
        <w:rPr>
          <w:rFonts w:ascii="Arial" w:hAnsi="Arial" w:cs="Arial"/>
          <w:noProof/>
          <w:szCs w:val="24"/>
        </w:rPr>
        <mc:AlternateContent>
          <mc:Choice Requires="wpg">
            <w:drawing>
              <wp:anchor distT="45720" distB="45720" distL="182880" distR="182880" simplePos="0" relativeHeight="251678208" behindDoc="0" locked="0" layoutInCell="1" allowOverlap="1" wp14:anchorId="4D1F5D4C" wp14:editId="2FDBAC69">
                <wp:simplePos x="0" y="0"/>
                <wp:positionH relativeFrom="margin">
                  <wp:posOffset>57150</wp:posOffset>
                </wp:positionH>
                <wp:positionV relativeFrom="margin">
                  <wp:posOffset>4826000</wp:posOffset>
                </wp:positionV>
                <wp:extent cx="5943600" cy="3479800"/>
                <wp:effectExtent l="0" t="0" r="0" b="6350"/>
                <wp:wrapSquare wrapText="bothSides"/>
                <wp:docPr id="220" name="Group 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3479800"/>
                          <a:chOff x="0" y="0"/>
                          <a:chExt cx="3567448" cy="3479081"/>
                        </a:xfrm>
                      </wpg:grpSpPr>
                      <wps:wsp>
                        <wps:cNvPr id="221" name="Rectangle 221"/>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6331A4" w14:textId="77777777" w:rsidR="00837DF9" w:rsidRDefault="00837DF9">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Text Box 222"/>
                        <wps:cNvSpPr txBox="1"/>
                        <wps:spPr>
                          <a:xfrm>
                            <a:off x="0" y="252692"/>
                            <a:ext cx="3567448" cy="32263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7437CC" w14:textId="77777777" w:rsidR="00837DF9" w:rsidRDefault="00837DF9" w:rsidP="00C63089">
                              <w:pPr>
                                <w:pStyle w:val="Heading2"/>
                                <w:jc w:val="both"/>
                              </w:pPr>
                              <w:bookmarkStart w:id="173" w:name="_Toc92883554"/>
                              <w:r w:rsidRPr="004373DB">
                                <w:t>Activity</w:t>
                              </w:r>
                              <w:r>
                                <w:t xml:space="preserve"> 2: Draft an Academic Plan</w:t>
                              </w:r>
                              <w:bookmarkEnd w:id="173"/>
                            </w:p>
                            <w:p w14:paraId="258D5112" w14:textId="77777777" w:rsidR="00837DF9" w:rsidRDefault="00837DF9" w:rsidP="00C63089"/>
                            <w:p w14:paraId="396BEFB7" w14:textId="77777777" w:rsidR="00837DF9" w:rsidRPr="0024738D" w:rsidRDefault="00837DF9" w:rsidP="00C877D5">
                              <w:pPr>
                                <w:shd w:val="clear" w:color="auto" w:fill="0B6396"/>
                                <w:spacing w:after="267" w:line="336" w:lineRule="atLeast"/>
                                <w:ind w:right="-267"/>
                                <w:jc w:val="both"/>
                                <w:outlineLvl w:val="2"/>
                                <w:rPr>
                                  <w:b/>
                                  <w:bCs/>
                                  <w:color w:val="FFFFFF" w:themeColor="background1"/>
                                  <w:sz w:val="26"/>
                                </w:rPr>
                              </w:pPr>
                              <w:bookmarkStart w:id="174" w:name="_Toc92883555"/>
                              <w:r w:rsidRPr="0024738D">
                                <w:rPr>
                                  <w:b/>
                                  <w:bCs/>
                                  <w:color w:val="FFFFFF" w:themeColor="background1"/>
                                  <w:sz w:val="26"/>
                                  <w:szCs w:val="26"/>
                                </w:rPr>
                                <w:t>Checkpoint Exercises</w:t>
                              </w:r>
                              <w:bookmarkEnd w:id="174"/>
                            </w:p>
                            <w:p w14:paraId="7CD80097" w14:textId="77777777" w:rsidR="00837DF9" w:rsidRPr="00C877D5" w:rsidRDefault="00837DF9" w:rsidP="00C63089">
                              <w:pPr>
                                <w:jc w:val="both"/>
                                <w:rPr>
                                  <w:rFonts w:ascii="Arial" w:hAnsi="Arial" w:cs="Arial"/>
                                  <w:szCs w:val="24"/>
                                </w:rPr>
                              </w:pPr>
                              <w:r w:rsidRPr="00C877D5">
                                <w:rPr>
                                  <w:rFonts w:ascii="Arial" w:hAnsi="Arial" w:cs="Arial"/>
                                  <w:szCs w:val="24"/>
                                </w:rPr>
                                <w:t xml:space="preserve">With the assistance of your instructor or academic advisor, find the curriculum map for your major or for an example major that you might be considering if you’re still exploring. Use the information in the curriculum map to draft an academic plan for your undergraduate degree. This plan should include both a semester-by-semester sequence of courses and a list of related activities to help you progress toward your career or graduate school goals. </w:t>
                              </w:r>
                            </w:p>
                            <w:p w14:paraId="059B9B24" w14:textId="77777777" w:rsidR="00837DF9" w:rsidRPr="00C877D5" w:rsidRDefault="00837DF9" w:rsidP="00C63089">
                              <w:pPr>
                                <w:jc w:val="both"/>
                                <w:rPr>
                                  <w:rFonts w:ascii="Arial" w:hAnsi="Arial" w:cs="Arial"/>
                                  <w:szCs w:val="24"/>
                                </w:rPr>
                              </w:pPr>
                              <w:r w:rsidRPr="00C877D5">
                                <w:rPr>
                                  <w:rFonts w:ascii="Arial" w:hAnsi="Arial" w:cs="Arial"/>
                                  <w:szCs w:val="24"/>
                                </w:rPr>
                                <w:t>Keep in mind any personal circumstances that may impact your plan (such as whether you’ll need to attend part-time or full-time). You may use the grid provided or utilize your college’s student planning software if available. For your reference, you will find the start of an example grid from a dedicated environmental science student below. Note: If your college offers courses using the quarter system rather than semesters, you may need to draft your own grid. You can find example planning grids for quarter systems online.</w:t>
                              </w:r>
                            </w:p>
                            <w:p w14:paraId="3D9B7857" w14:textId="77777777" w:rsidR="00837DF9" w:rsidRDefault="00837DF9">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1F5D4C" id="Group 220" o:spid="_x0000_s1124" alt="&quot;&quot;" style="position:absolute;left:0;text-align:left;margin-left:4.5pt;margin-top:380pt;width:468pt;height:274pt;z-index:251678208;mso-wrap-distance-left:14.4pt;mso-wrap-distance-top:3.6pt;mso-wrap-distance-right:14.4pt;mso-wrap-distance-bottom:3.6pt;mso-position-horizontal-relative:margin;mso-position-vertical-relative:margin;mso-width-relative:margin;mso-height-relative:margin" coordsize="35674,34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">
                <v:rect id="Rectangle 221" o:spid="_x0000_s1125"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" fillcolor="#4472c4 [3204]" stroked="f" strokeweight="1pt">
                  <v:textbox>
                    <w:txbxContent>
                      <w:p w14:paraId="486331A4" w14:textId="77777777" w:rsidR="00837DF9" w:rsidRDefault="00837DF9">
                        <w:pPr>
                          <w:jc w:val="center"/>
                          <w:rPr>
                            <w:rFonts w:asciiTheme="majorHAnsi" w:eastAsiaTheme="majorEastAsia" w:hAnsiTheme="majorHAnsi" w:cstheme="majorBidi"/>
                            <w:color w:val="FFFFFF" w:themeColor="background1"/>
                            <w:sz w:val="24"/>
                            <w:szCs w:val="28"/>
                          </w:rPr>
                        </w:pPr>
                      </w:p>
                    </w:txbxContent>
                  </v:textbox>
                </v:rect>
                <v:shape id="Text Box 222" o:spid="_x0000_s1126" type="#_x0000_t202" style="position:absolute;top:2526;width:35674;height:3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" filled="f" stroked="f" strokeweight=".5pt">
                  <v:textbox inset=",7.2pt,,0">
                    <w:txbxContent>
                      <w:p w14:paraId="207437CC" w14:textId="77777777" w:rsidR="00837DF9" w:rsidRDefault="00837DF9" w:rsidP="00C63089">
                        <w:pPr>
                          <w:pStyle w:val="Heading2"/>
                          <w:jc w:val="both"/>
                        </w:pPr>
                        <w:bookmarkStart w:id="175" w:name="_Toc92883554"/>
                        <w:r w:rsidRPr="004373DB">
                          <w:t>Activity</w:t>
                        </w:r>
                        <w:r>
                          <w:t xml:space="preserve"> 2: Draft an Academic Plan</w:t>
                        </w:r>
                        <w:bookmarkEnd w:id="175"/>
                      </w:p>
                      <w:p w14:paraId="258D5112" w14:textId="77777777" w:rsidR="00837DF9" w:rsidRDefault="00837DF9" w:rsidP="00C63089"/>
                      <w:p w14:paraId="396BEFB7" w14:textId="77777777" w:rsidR="00837DF9" w:rsidRPr="0024738D" w:rsidRDefault="00837DF9" w:rsidP="00C877D5">
                        <w:pPr>
                          <w:shd w:val="clear" w:color="auto" w:fill="0B6396"/>
                          <w:spacing w:after="267" w:line="336" w:lineRule="atLeast"/>
                          <w:ind w:right="-267"/>
                          <w:jc w:val="both"/>
                          <w:outlineLvl w:val="2"/>
                          <w:rPr>
                            <w:b/>
                            <w:bCs/>
                            <w:color w:val="FFFFFF" w:themeColor="background1"/>
                            <w:sz w:val="26"/>
                          </w:rPr>
                        </w:pPr>
                        <w:bookmarkStart w:id="176" w:name="_Toc92883555"/>
                        <w:r w:rsidRPr="0024738D">
                          <w:rPr>
                            <w:b/>
                            <w:bCs/>
                            <w:color w:val="FFFFFF" w:themeColor="background1"/>
                            <w:sz w:val="26"/>
                            <w:szCs w:val="26"/>
                          </w:rPr>
                          <w:t>Checkpoint Exercises</w:t>
                        </w:r>
                        <w:bookmarkEnd w:id="176"/>
                      </w:p>
                      <w:p w14:paraId="7CD80097" w14:textId="77777777" w:rsidR="00837DF9" w:rsidRPr="00C877D5" w:rsidRDefault="00837DF9" w:rsidP="00C63089">
                        <w:pPr>
                          <w:jc w:val="both"/>
                          <w:rPr>
                            <w:rFonts w:ascii="Arial" w:hAnsi="Arial" w:cs="Arial"/>
                            <w:szCs w:val="24"/>
                          </w:rPr>
                        </w:pPr>
                        <w:r w:rsidRPr="00C877D5">
                          <w:rPr>
                            <w:rFonts w:ascii="Arial" w:hAnsi="Arial" w:cs="Arial"/>
                            <w:szCs w:val="24"/>
                          </w:rPr>
                          <w:t xml:space="preserve">With the assistance of your instructor or academic advisor, find the curriculum map for your major or for an example major that you might be considering if you’re still exploring. Use the information in the curriculum map to draft an academic plan for your undergraduate degree. This plan should include both a semester-by-semester sequence of courses and a list of related activities to help you progress toward your career or graduate school goals. </w:t>
                        </w:r>
                      </w:p>
                      <w:p w14:paraId="059B9B24" w14:textId="77777777" w:rsidR="00837DF9" w:rsidRPr="00C877D5" w:rsidRDefault="00837DF9" w:rsidP="00C63089">
                        <w:pPr>
                          <w:jc w:val="both"/>
                          <w:rPr>
                            <w:rFonts w:ascii="Arial" w:hAnsi="Arial" w:cs="Arial"/>
                            <w:szCs w:val="24"/>
                          </w:rPr>
                        </w:pPr>
                        <w:r w:rsidRPr="00C877D5">
                          <w:rPr>
                            <w:rFonts w:ascii="Arial" w:hAnsi="Arial" w:cs="Arial"/>
                            <w:szCs w:val="24"/>
                          </w:rPr>
                          <w:t>Keep in mind any personal circumstances that may impact your plan (such as whether you’ll need to attend part-time or full-time). You may use the grid provided or utilize your college’s student planning software if available. For your reference, you will find the start of an example grid from a dedicated environmental science student below. Note: If your college offers courses using the quarter system rather than semesters, you may need to draft your own grid. You can find example planning grids for quarter systems online.</w:t>
                        </w:r>
                      </w:p>
                      <w:p w14:paraId="3D9B7857" w14:textId="77777777" w:rsidR="00837DF9" w:rsidRDefault="00837DF9">
                        <w:pPr>
                          <w:rPr>
                            <w:caps/>
                            <w:color w:val="4472C4" w:themeColor="accent1"/>
                            <w:sz w:val="26"/>
                            <w:szCs w:val="26"/>
                          </w:rPr>
                        </w:pPr>
                      </w:p>
                    </w:txbxContent>
                  </v:textbox>
                </v:shape>
                <w10:wrap type="square" anchorx="margin" anchory="margin"/>
              </v:group>
            </w:pict>
          </mc:Fallback>
        </mc:AlternateContent>
      </w:r>
    </w:p>
    <w:p w14:paraId="20A93739" w14:textId="77777777" w:rsidR="00733105" w:rsidRPr="00B13ACE" w:rsidRDefault="00733105" w:rsidP="00C63089">
      <w:pPr>
        <w:jc w:val="both"/>
        <w:rPr>
          <w:rFonts w:ascii="Arial" w:hAnsi="Arial" w:cs="Arial"/>
          <w:szCs w:val="24"/>
        </w:rPr>
      </w:pPr>
      <w:r w:rsidRPr="00B13ACE">
        <w:rPr>
          <w:rFonts w:ascii="Arial" w:hAnsi="Arial" w:cs="Arial"/>
          <w:noProof/>
          <w:szCs w:val="24"/>
        </w:rPr>
        <w:lastRenderedPageBreak/>
        <w:drawing>
          <wp:inline distT="0" distB="0" distL="0" distR="0" wp14:anchorId="27C4131A" wp14:editId="5E1203C9">
            <wp:extent cx="5943600" cy="7606538"/>
            <wp:effectExtent l="0" t="0" r="0" b="0"/>
            <wp:docPr id="232" name="Picture 232" descr="A template of a sample grid diagram shows students’ planning for different semesters, including planned activities, summer plans, and planned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emplate of a sample grid diagram shows students’ planning for different semesters, including planned activities, summer plans, and planned courses."/>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943600" cy="7606538"/>
                    </a:xfrm>
                    <a:prstGeom prst="rect">
                      <a:avLst/>
                    </a:prstGeom>
                    <a:noFill/>
                    <a:ln>
                      <a:noFill/>
                    </a:ln>
                  </pic:spPr>
                </pic:pic>
              </a:graphicData>
            </a:graphic>
          </wp:inline>
        </w:drawing>
      </w:r>
    </w:p>
    <w:p w14:paraId="16B8597B" w14:textId="77777777" w:rsidR="00733105" w:rsidRPr="00B13ACE" w:rsidRDefault="00733105" w:rsidP="00C63089">
      <w:pPr>
        <w:jc w:val="both"/>
        <w:rPr>
          <w:rStyle w:val="Strong"/>
          <w:rFonts w:ascii="Arial" w:hAnsi="Arial" w:cs="Arial"/>
          <w:sz w:val="18"/>
          <w:szCs w:val="18"/>
        </w:rPr>
      </w:pPr>
      <w:r w:rsidRPr="00B13ACE">
        <w:rPr>
          <w:rFonts w:ascii="Arial" w:hAnsi="Arial" w:cs="Arial"/>
          <w:noProof/>
        </w:rPr>
        <mc:AlternateContent>
          <mc:Choice Requires="wps">
            <w:drawing>
              <wp:anchor distT="0" distB="0" distL="114300" distR="114300" simplePos="0" relativeHeight="251674112" behindDoc="0" locked="0" layoutInCell="1" allowOverlap="1" wp14:anchorId="1178F31D" wp14:editId="461AB9E3">
                <wp:simplePos x="0" y="0"/>
                <wp:positionH relativeFrom="margin">
                  <wp:align>left</wp:align>
                </wp:positionH>
                <wp:positionV relativeFrom="paragraph">
                  <wp:posOffset>433070</wp:posOffset>
                </wp:positionV>
                <wp:extent cx="6200775" cy="333375"/>
                <wp:effectExtent l="0" t="0" r="28575" b="28575"/>
                <wp:wrapNone/>
                <wp:docPr id="223" name="Rectangle 2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00775" cy="333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8CAE6D" id="Rectangle 223" o:spid="_x0000_s1026" alt="&quot;&quot;" style="position:absolute;margin-left:0;margin-top:34.1pt;width:488.25pt;height:26.25pt;z-index:2516741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" fillcolor="#4472c4 [3204]" strokecolor="#1f3763 [1604]" strokeweight="1pt">
                <w10:wrap anchorx="margin"/>
              </v:rect>
            </w:pict>
          </mc:Fallback>
        </mc:AlternateContent>
      </w:r>
      <w:r w:rsidRPr="00B13ACE">
        <w:rPr>
          <w:rStyle w:val="Strong"/>
          <w:rFonts w:ascii="Arial" w:hAnsi="Arial" w:cs="Arial"/>
          <w:sz w:val="18"/>
          <w:szCs w:val="18"/>
        </w:rPr>
        <w:t>Figure 8.3 Course Planning</w:t>
      </w:r>
    </w:p>
    <w:p w14:paraId="1EBEAC70" w14:textId="32B3AAD9" w:rsidR="00733105" w:rsidRPr="00B13ACE" w:rsidRDefault="00733105" w:rsidP="00C63089">
      <w:pPr>
        <w:pStyle w:val="Heading2"/>
        <w:rPr>
          <w:rFonts w:cs="Arial"/>
        </w:rPr>
      </w:pPr>
      <w:bookmarkStart w:id="177" w:name="_Toc92883557"/>
      <w:r w:rsidRPr="00B13ACE">
        <w:rPr>
          <w:rFonts w:cs="Arial"/>
          <w:noProof/>
          <w:szCs w:val="24"/>
        </w:rPr>
        <w:lastRenderedPageBreak/>
        <mc:AlternateContent>
          <mc:Choice Requires="wpg">
            <w:drawing>
              <wp:anchor distT="0" distB="0" distL="228600" distR="228600" simplePos="0" relativeHeight="251676160" behindDoc="0" locked="0" layoutInCell="1" allowOverlap="1" wp14:anchorId="4858EC47" wp14:editId="3A9B206B">
                <wp:simplePos x="0" y="0"/>
                <wp:positionH relativeFrom="margin">
                  <wp:align>right</wp:align>
                </wp:positionH>
                <wp:positionV relativeFrom="margin">
                  <wp:posOffset>6350</wp:posOffset>
                </wp:positionV>
                <wp:extent cx="5943600" cy="3797300"/>
                <wp:effectExtent l="0" t="0" r="0" b="0"/>
                <wp:wrapSquare wrapText="bothSides"/>
                <wp:docPr id="224" name="Group 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3797300"/>
                          <a:chOff x="0" y="19050"/>
                          <a:chExt cx="3403907" cy="2792741"/>
                        </a:xfrm>
                      </wpg:grpSpPr>
                      <wps:wsp>
                        <wps:cNvPr id="225" name="Rectangle 225"/>
                        <wps:cNvSpPr/>
                        <wps:spPr>
                          <a:xfrm>
                            <a:off x="185219" y="783025"/>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6" name="Group 226"/>
                        <wpg:cNvGrpSpPr/>
                        <wpg:grpSpPr>
                          <a:xfrm>
                            <a:off x="0" y="19050"/>
                            <a:ext cx="2249424" cy="832104"/>
                            <a:chOff x="228600" y="0"/>
                            <a:chExt cx="1472184" cy="1024129"/>
                          </a:xfrm>
                        </wpg:grpSpPr>
                        <wps:wsp>
                          <wps:cNvPr id="227"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ectangle 228"/>
                          <wps:cNvSpPr/>
                          <wps:spPr>
                            <a:xfrm>
                              <a:off x="228600" y="0"/>
                              <a:ext cx="1472184" cy="1024129"/>
                            </a:xfrm>
                            <a:prstGeom prst="rect">
                              <a:avLst/>
                            </a:prstGeom>
                            <a:blipFill>
                              <a:blip r:embed="rId186">
                                <a:extLst>
                                  <a:ext uri="{BEBA8EAE-BF5A-486C-A8C5-ECC9F3942E4B}">
                                    <a14:imgProps xmlns:a14="http://schemas.microsoft.com/office/drawing/2010/main">
                                      <a14:imgLayer r:embed="rId187">
                                        <a14:imgEffect>
                                          <a14:saturation sat="400000"/>
                                        </a14:imgEffect>
                                      </a14:imgLayer>
                                    </a14:imgProps>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9" name="Text Box 229"/>
                        <wps:cNvSpPr txBox="1"/>
                        <wps:spPr>
                          <a:xfrm>
                            <a:off x="205122" y="743231"/>
                            <a:ext cx="3173328" cy="17217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64674B" w14:textId="0161BED9" w:rsidR="00837DF9" w:rsidRDefault="00837DF9" w:rsidP="0024738D">
                              <w:pPr>
                                <w:pStyle w:val="Heading1"/>
                              </w:pPr>
                              <w:bookmarkStart w:id="178" w:name="_Toc92883556"/>
                              <w:r>
                                <w:t>Questions for Reflection</w:t>
                              </w:r>
                              <w:bookmarkEnd w:id="178"/>
                            </w:p>
                            <w:p w14:paraId="76DB58DF" w14:textId="77777777" w:rsidR="00837DF9" w:rsidRPr="00991264" w:rsidRDefault="00837DF9" w:rsidP="00C63089"/>
                            <w:p w14:paraId="57ED5ECB" w14:textId="77777777" w:rsidR="00837DF9" w:rsidRDefault="00837DF9" w:rsidP="00733105">
                              <w:pPr>
                                <w:pStyle w:val="ListParagraph"/>
                                <w:numPr>
                                  <w:ilvl w:val="0"/>
                                  <w:numId w:val="82"/>
                                </w:numPr>
                              </w:pPr>
                              <w:r w:rsidRPr="00F4144A">
                                <w:t>Now that you have set some goals, what is your plan to track your progress on those goals? Can you identify a time you will set aside to intentionally reflect on your progress and whether you need to set any new short-term goals or perhaps adjust your larger plans?</w:t>
                              </w:r>
                            </w:p>
                            <w:p w14:paraId="485A6E48" w14:textId="77777777" w:rsidR="00837DF9" w:rsidRDefault="00837DF9" w:rsidP="00C63089">
                              <w:pPr>
                                <w:pStyle w:val="ListParagraph"/>
                              </w:pPr>
                            </w:p>
                            <w:p w14:paraId="5045A682" w14:textId="77777777" w:rsidR="00837DF9" w:rsidRPr="00497AE2" w:rsidRDefault="00837DF9" w:rsidP="00733105">
                              <w:pPr>
                                <w:pStyle w:val="ListParagraph"/>
                                <w:numPr>
                                  <w:ilvl w:val="0"/>
                                  <w:numId w:val="82"/>
                                </w:numPr>
                              </w:pPr>
                              <w:r>
                                <w:t>How do your goals inform your plans for a particular major? Are you pretty certain about your chosen major or still exploring? What information do you need to discover to help you confirm your choice?</w:t>
                              </w:r>
                            </w:p>
                            <w:p w14:paraId="1B11A7B7" w14:textId="77777777" w:rsidR="00837DF9" w:rsidRDefault="00837DF9">
                              <w:pPr>
                                <w:ind w:left="504"/>
                                <w:jc w:val="right"/>
                                <w:rPr>
                                  <w:smallCaps/>
                                  <w:color w:val="ED7D31" w:themeColor="accent2"/>
                                  <w:sz w:val="28"/>
                                  <w:szCs w:val="24"/>
                                </w:rPr>
                              </w:pPr>
                            </w:p>
                            <w:p w14:paraId="0F5BCCD5" w14:textId="77777777" w:rsidR="00837DF9" w:rsidRDefault="00837DF9">
                              <w:pPr>
                                <w:pStyle w:val="NoSpacing"/>
                                <w:ind w:left="360"/>
                                <w:jc w:val="right"/>
                                <w:rPr>
                                  <w:color w:val="4472C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58EC47" id="Group 224" o:spid="_x0000_s1127" alt="&quot;&quot;" style="position:absolute;margin-left:416.8pt;margin-top:.5pt;width:468pt;height:299pt;z-index:251676160;mso-wrap-distance-left:18pt;mso-wrap-distance-right:18pt;mso-position-horizontal:right;mso-position-horizontal-relative:margin;mso-position-vertical-relative:margin;mso-width-relative:margin;mso-height-relative:margin" coordorigin=",190" coordsize="34039,2792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">
                <v:rect id="Rectangle 225" o:spid="_x0000_s1128" style="position:absolute;left:1852;top:7830;width:32187;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" fillcolor="white [3212]" stroked="f" strokeweight="1pt">
                  <v:fill opacity="0"/>
                </v:rect>
                <v:group id="Group 226" o:spid="_x0000_s1129"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Rectangle 10" o:spid="_x0000_s1130"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" path="m,l2240281,,1659256,222885,,822960,,xe" fillcolor="#4472c4 [3204]" stroked="f" strokeweight="1pt">
                    <v:stroke joinstyle="miter"/>
                    <v:path arrowok="t" o:connecttype="custom" o:connectlocs="0,0;1466258,0;1085979,274158;0,1012274;0,0" o:connectangles="0,0,0,0,0"/>
                  </v:shape>
                  <v:rect id="Rectangle 228" o:spid="_x0000_s1131"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" stroked="f" strokeweight="1pt">
                    <v:fill r:id="rId188" o:title="" recolor="t" rotate="t" type="frame"/>
                  </v:rect>
                </v:group>
                <v:shape id="Text Box 229" o:spid="_x0000_s1132" type="#_x0000_t202" style="position:absolute;left:2051;top:7432;width:31733;height:17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" filled="f" stroked="f" strokeweight=".5pt">
                  <v:textbox inset="3.6pt,7.2pt,0,0">
                    <w:txbxContent>
                      <w:p w14:paraId="1064674B" w14:textId="0161BED9" w:rsidR="00837DF9" w:rsidRDefault="00837DF9" w:rsidP="0024738D">
                        <w:pPr>
                          <w:pStyle w:val="Heading1"/>
                        </w:pPr>
                        <w:bookmarkStart w:id="179" w:name="_Toc92883556"/>
                        <w:r>
                          <w:t>Questions for Reflection</w:t>
                        </w:r>
                        <w:bookmarkEnd w:id="179"/>
                      </w:p>
                      <w:p w14:paraId="76DB58DF" w14:textId="77777777" w:rsidR="00837DF9" w:rsidRPr="00991264" w:rsidRDefault="00837DF9" w:rsidP="00C63089"/>
                      <w:p w14:paraId="57ED5ECB" w14:textId="77777777" w:rsidR="00837DF9" w:rsidRDefault="00837DF9" w:rsidP="00733105">
                        <w:pPr>
                          <w:pStyle w:val="ListParagraph"/>
                          <w:numPr>
                            <w:ilvl w:val="0"/>
                            <w:numId w:val="82"/>
                          </w:numPr>
                        </w:pPr>
                        <w:r w:rsidRPr="00F4144A">
                          <w:t>Now that you have set some goals, what is your plan to track your progress on those goals? Can you identify a time you will set aside to intentionally reflect on your progress and whether you need to set any new short-term goals or perhaps adjust your larger plans?</w:t>
                        </w:r>
                      </w:p>
                      <w:p w14:paraId="485A6E48" w14:textId="77777777" w:rsidR="00837DF9" w:rsidRDefault="00837DF9" w:rsidP="00C63089">
                        <w:pPr>
                          <w:pStyle w:val="ListParagraph"/>
                        </w:pPr>
                      </w:p>
                      <w:p w14:paraId="5045A682" w14:textId="77777777" w:rsidR="00837DF9" w:rsidRPr="00497AE2" w:rsidRDefault="00837DF9" w:rsidP="00733105">
                        <w:pPr>
                          <w:pStyle w:val="ListParagraph"/>
                          <w:numPr>
                            <w:ilvl w:val="0"/>
                            <w:numId w:val="82"/>
                          </w:numPr>
                        </w:pPr>
                        <w:r>
                          <w:t>How do your goals inform your plans for a particular major? Are you pretty certain about your chosen major or still exploring? What information do you need to discover to help you confirm your choice?</w:t>
                        </w:r>
                      </w:p>
                      <w:p w14:paraId="1B11A7B7" w14:textId="77777777" w:rsidR="00837DF9" w:rsidRDefault="00837DF9">
                        <w:pPr>
                          <w:ind w:left="504"/>
                          <w:jc w:val="right"/>
                          <w:rPr>
                            <w:smallCaps/>
                            <w:color w:val="ED7D31" w:themeColor="accent2"/>
                            <w:sz w:val="28"/>
                            <w:szCs w:val="24"/>
                          </w:rPr>
                        </w:pPr>
                      </w:p>
                      <w:p w14:paraId="0F5BCCD5" w14:textId="77777777" w:rsidR="00837DF9" w:rsidRDefault="00837DF9">
                        <w:pPr>
                          <w:pStyle w:val="NoSpacing"/>
                          <w:ind w:left="360"/>
                          <w:jc w:val="right"/>
                          <w:rPr>
                            <w:color w:val="4472C4" w:themeColor="accent1"/>
                            <w:sz w:val="20"/>
                            <w:szCs w:val="20"/>
                          </w:rPr>
                        </w:pPr>
                      </w:p>
                    </w:txbxContent>
                  </v:textbox>
                </v:shape>
                <w10:wrap type="square" anchorx="margin" anchory="margin"/>
              </v:group>
            </w:pict>
          </mc:Fallback>
        </mc:AlternateContent>
      </w:r>
      <w:r w:rsidRPr="00B13ACE">
        <w:rPr>
          <w:rFonts w:cs="Arial"/>
        </w:rPr>
        <w:t>References</w:t>
      </w:r>
      <w:bookmarkEnd w:id="177"/>
    </w:p>
    <w:p w14:paraId="13E9F5EB" w14:textId="75C2E353" w:rsidR="00733105" w:rsidRPr="00B13ACE" w:rsidRDefault="00733105" w:rsidP="0024738D">
      <w:pPr>
        <w:spacing w:after="0" w:line="240" w:lineRule="auto"/>
        <w:ind w:left="720" w:hanging="720"/>
        <w:rPr>
          <w:rFonts w:ascii="Arial" w:hAnsi="Arial" w:cs="Arial"/>
          <w:szCs w:val="24"/>
        </w:rPr>
      </w:pPr>
      <w:r w:rsidRPr="00B13ACE">
        <w:rPr>
          <w:rFonts w:ascii="Arial" w:hAnsi="Arial" w:cs="Arial"/>
          <w:szCs w:val="24"/>
        </w:rPr>
        <w:t>Hall, K. (2005) </w:t>
      </w:r>
      <w:r w:rsidRPr="00B13ACE">
        <w:rPr>
          <w:rFonts w:ascii="Arial" w:hAnsi="Arial" w:cs="Arial"/>
          <w:i/>
          <w:iCs/>
          <w:szCs w:val="24"/>
        </w:rPr>
        <w:t>Alter Your Life: Overbooked, Overworked, Overwhelmed?</w:t>
      </w:r>
      <w:r w:rsidRPr="00B13ACE">
        <w:rPr>
          <w:rFonts w:ascii="Arial" w:hAnsi="Arial" w:cs="Arial"/>
          <w:szCs w:val="24"/>
        </w:rPr>
        <w:t> Oak Haven Press, Georgia.</w:t>
      </w:r>
    </w:p>
    <w:p w14:paraId="118BF8D0" w14:textId="77777777" w:rsidR="00733105" w:rsidRPr="00B13ACE" w:rsidRDefault="00733105" w:rsidP="0024738D">
      <w:pPr>
        <w:spacing w:after="0" w:line="240" w:lineRule="auto"/>
        <w:ind w:left="720" w:hanging="720"/>
        <w:rPr>
          <w:rFonts w:ascii="Arial" w:hAnsi="Arial" w:cs="Arial"/>
          <w:szCs w:val="24"/>
        </w:rPr>
      </w:pPr>
      <w:r w:rsidRPr="00B13ACE">
        <w:rPr>
          <w:rFonts w:ascii="Arial" w:hAnsi="Arial" w:cs="Arial"/>
          <w:szCs w:val="24"/>
        </w:rPr>
        <w:t>Brookdale Community College Office of Career and Leadership Development. (2016). </w:t>
      </w:r>
      <w:r w:rsidRPr="00B13ACE">
        <w:rPr>
          <w:rFonts w:ascii="Arial" w:hAnsi="Arial" w:cs="Arial"/>
          <w:i/>
          <w:iCs/>
          <w:szCs w:val="24"/>
        </w:rPr>
        <w:t>Your Career Checklist</w:t>
      </w:r>
      <w:r w:rsidRPr="00B13ACE">
        <w:rPr>
          <w:rFonts w:ascii="Arial" w:hAnsi="Arial" w:cs="Arial"/>
          <w:szCs w:val="24"/>
        </w:rPr>
        <w:t xml:space="preserve">. Retrieved from: </w:t>
      </w:r>
      <w:hyperlink r:id="rId189" w:history="1">
        <w:r w:rsidRPr="00B13ACE">
          <w:rPr>
            <w:rStyle w:val="Hyperlink"/>
            <w:rFonts w:ascii="Arial" w:hAnsi="Arial" w:cs="Arial"/>
            <w:szCs w:val="24"/>
          </w:rPr>
          <w:t>http://www.brookdalecc.edu/career</w:t>
        </w:r>
      </w:hyperlink>
    </w:p>
    <w:p w14:paraId="41D4FF21" w14:textId="77777777" w:rsidR="00733105" w:rsidRPr="00B13ACE" w:rsidRDefault="00733105" w:rsidP="0024738D">
      <w:pPr>
        <w:spacing w:after="0" w:line="240" w:lineRule="auto"/>
        <w:ind w:left="720" w:hanging="720"/>
        <w:rPr>
          <w:rFonts w:ascii="Arial" w:hAnsi="Arial" w:cs="Arial"/>
          <w:szCs w:val="24"/>
        </w:rPr>
      </w:pPr>
      <w:r w:rsidRPr="00B13ACE">
        <w:rPr>
          <w:rFonts w:ascii="Arial" w:hAnsi="Arial" w:cs="Arial"/>
          <w:szCs w:val="24"/>
        </w:rPr>
        <w:t xml:space="preserve">United States Census Bureau. (2019, February 21). </w:t>
      </w:r>
      <w:r w:rsidRPr="0024738D">
        <w:rPr>
          <w:rFonts w:ascii="Arial" w:hAnsi="Arial" w:cs="Arial"/>
          <w:i/>
          <w:iCs/>
          <w:szCs w:val="24"/>
        </w:rPr>
        <w:t>Number of people with Master’s and Doctoral degrees doubles since 2000</w:t>
      </w:r>
      <w:r w:rsidRPr="00B13ACE">
        <w:rPr>
          <w:rFonts w:ascii="Arial" w:hAnsi="Arial" w:cs="Arial"/>
          <w:szCs w:val="24"/>
        </w:rPr>
        <w:t xml:space="preserve">. Retrieved from: </w:t>
      </w:r>
      <w:hyperlink r:id="rId190">
        <w:r w:rsidRPr="00B13ACE">
          <w:rPr>
            <w:rStyle w:val="Hyperlink"/>
            <w:rFonts w:ascii="Arial" w:hAnsi="Arial" w:cs="Arial"/>
            <w:szCs w:val="24"/>
          </w:rPr>
          <w:t>https://www.census.gov/library/stories/2019/02/number-of-people-with-masters-and-phd-degrees-double-since-2000.html</w:t>
        </w:r>
      </w:hyperlink>
    </w:p>
    <w:p w14:paraId="234C7E57" w14:textId="77777777" w:rsidR="00733105" w:rsidRPr="00B13ACE" w:rsidRDefault="00733105" w:rsidP="00C63089">
      <w:pPr>
        <w:spacing w:after="200" w:line="240" w:lineRule="auto"/>
        <w:ind w:left="1080" w:hanging="270"/>
        <w:jc w:val="both"/>
        <w:rPr>
          <w:rFonts w:ascii="Arial" w:eastAsia="Calibri" w:hAnsi="Arial" w:cs="Arial"/>
          <w:color w:val="000000" w:themeColor="text1"/>
          <w:szCs w:val="24"/>
        </w:rPr>
      </w:pPr>
    </w:p>
    <w:p w14:paraId="489791EB" w14:textId="77777777" w:rsidR="00733105" w:rsidRPr="00B13ACE" w:rsidRDefault="00733105" w:rsidP="00C63089">
      <w:pPr>
        <w:pStyle w:val="Heading2"/>
        <w:rPr>
          <w:rFonts w:eastAsia="Calibri" w:cs="Arial"/>
        </w:rPr>
      </w:pPr>
      <w:bookmarkStart w:id="180" w:name="_Toc92883558"/>
      <w:r w:rsidRPr="00B13ACE">
        <w:rPr>
          <w:rFonts w:eastAsia="Calibri" w:cs="Arial"/>
        </w:rPr>
        <w:t>Attributions</w:t>
      </w:r>
      <w:bookmarkEnd w:id="180"/>
    </w:p>
    <w:p w14:paraId="2D6EC5AE" w14:textId="2F375517" w:rsidR="008E4B09" w:rsidRPr="00B13ACE" w:rsidRDefault="00733105" w:rsidP="00733105">
      <w:pPr>
        <w:pStyle w:val="ListParagraph"/>
        <w:numPr>
          <w:ilvl w:val="0"/>
          <w:numId w:val="55"/>
        </w:numPr>
        <w:jc w:val="both"/>
        <w:rPr>
          <w:rFonts w:eastAsia="Arial" w:cs="Arial"/>
        </w:rPr>
      </w:pPr>
      <w:r w:rsidRPr="00B13ACE">
        <w:rPr>
          <w:rStyle w:val="normaltextrun"/>
          <w:rFonts w:cs="Arial"/>
          <w:color w:val="000000"/>
          <w:shd w:val="clear" w:color="auto" w:fill="FFFFFF"/>
        </w:rPr>
        <w:t xml:space="preserve">Parts of this chapter were adopted and modified from </w:t>
      </w:r>
      <w:hyperlink r:id="rId191" w:tgtFrame="_blank" w:history="1">
        <w:r w:rsidRPr="00B13ACE">
          <w:rPr>
            <w:rStyle w:val="Hyperlink"/>
            <w:rFonts w:eastAsia="Arial" w:cs="Arial"/>
          </w:rPr>
          <w:t>"College Success"</w:t>
        </w:r>
      </w:hyperlink>
      <w:r w:rsidRPr="00B13ACE">
        <w:rPr>
          <w:rFonts w:eastAsia="Arial" w:cs="Arial"/>
        </w:rPr>
        <w:t> by Amy Baldwin, OpenStax, Rice University is licensed under </w:t>
      </w:r>
      <w:hyperlink r:id="rId192" w:tgtFrame="_blank" w:history="1">
        <w:r w:rsidRPr="00B13ACE">
          <w:rPr>
            <w:rStyle w:val="Hyperlink"/>
            <w:rFonts w:eastAsia="Arial" w:cs="Arial"/>
          </w:rPr>
          <w:t>CC BY 4.0</w:t>
        </w:r>
      </w:hyperlink>
      <w:r w:rsidRPr="00B13ACE">
        <w:rPr>
          <w:rFonts w:eastAsia="Arial" w:cs="Arial"/>
        </w:rPr>
        <w:t> / A derivative from the </w:t>
      </w:r>
      <w:hyperlink r:id="rId193" w:tgtFrame="_blank" w:history="1">
        <w:r w:rsidRPr="00B13ACE">
          <w:rPr>
            <w:rStyle w:val="Hyperlink"/>
            <w:rFonts w:eastAsia="Arial" w:cs="Arial"/>
          </w:rPr>
          <w:t>original work</w:t>
        </w:r>
      </w:hyperlink>
    </w:p>
    <w:p w14:paraId="0C11FF47" w14:textId="6BE8033D" w:rsidR="00733105" w:rsidRPr="00B13ACE" w:rsidRDefault="00733105" w:rsidP="00826EEC">
      <w:pPr>
        <w:pStyle w:val="ListParagraph"/>
        <w:numPr>
          <w:ilvl w:val="0"/>
          <w:numId w:val="55"/>
        </w:numPr>
        <w:jc w:val="both"/>
      </w:pPr>
      <w:r w:rsidRPr="005970F0">
        <w:rPr>
          <w:rStyle w:val="normaltextrun"/>
          <w:rFonts w:cs="Arial"/>
          <w:color w:val="000000"/>
          <w:shd w:val="clear" w:color="auto" w:fill="FFFFFF"/>
        </w:rPr>
        <w:t>Parts of this chapter have been adopted and modified from </w:t>
      </w:r>
      <w:hyperlink r:id="rId194" w:tgtFrame="_blank" w:history="1">
        <w:r w:rsidRPr="005970F0">
          <w:rPr>
            <w:rStyle w:val="Hyperlink"/>
            <w:rFonts w:cs="Arial"/>
            <w:shd w:val="clear" w:color="auto" w:fill="FFFFFF"/>
          </w:rPr>
          <w:t>"College Success"</w:t>
        </w:r>
      </w:hyperlink>
      <w:r w:rsidRPr="005970F0">
        <w:rPr>
          <w:rFonts w:cs="Arial"/>
          <w:color w:val="000000"/>
          <w:shd w:val="clear" w:color="auto" w:fill="FFFFFF"/>
        </w:rPr>
        <w:t> by </w:t>
      </w:r>
      <w:r w:rsidRPr="005970F0">
        <w:rPr>
          <w:rFonts w:cs="Arial"/>
        </w:rPr>
        <w:t>Open Textbook Library</w:t>
      </w:r>
      <w:r w:rsidRPr="005970F0">
        <w:rPr>
          <w:rFonts w:cs="Arial"/>
          <w:color w:val="000000"/>
          <w:shd w:val="clear" w:color="auto" w:fill="FFFFFF"/>
        </w:rPr>
        <w:t>, </w:t>
      </w:r>
      <w:r w:rsidRPr="005970F0">
        <w:rPr>
          <w:rFonts w:cs="Arial"/>
        </w:rPr>
        <w:t>University of Minnesota Libraries</w:t>
      </w:r>
      <w:r w:rsidRPr="005970F0">
        <w:rPr>
          <w:rFonts w:cs="Arial"/>
          <w:color w:val="000000"/>
          <w:shd w:val="clear" w:color="auto" w:fill="FFFFFF"/>
        </w:rPr>
        <w:t> is licensed under </w:t>
      </w:r>
      <w:hyperlink r:id="rId195" w:tgtFrame="_blank" w:history="1">
        <w:r w:rsidRPr="005970F0">
          <w:rPr>
            <w:rStyle w:val="Hyperlink"/>
            <w:rFonts w:cs="Arial"/>
            <w:shd w:val="clear" w:color="auto" w:fill="FFFFFF"/>
          </w:rPr>
          <w:t>CC BY-NC-SA 4.0</w:t>
        </w:r>
      </w:hyperlink>
      <w:r w:rsidRPr="005970F0">
        <w:rPr>
          <w:rFonts w:cs="Arial"/>
          <w:color w:val="000000"/>
          <w:shd w:val="clear" w:color="auto" w:fill="FFFFFF"/>
        </w:rPr>
        <w:t> / A derivative from the </w:t>
      </w:r>
      <w:hyperlink r:id="rId196" w:tgtFrame="_blank" w:history="1">
        <w:r w:rsidRPr="005970F0">
          <w:rPr>
            <w:rStyle w:val="Hyperlink"/>
            <w:rFonts w:cs="Arial"/>
            <w:shd w:val="clear" w:color="auto" w:fill="FFFFFF"/>
          </w:rPr>
          <w:t>original work</w:t>
        </w:r>
      </w:hyperlink>
    </w:p>
    <w:p w14:paraId="77F9ED2B" w14:textId="5E729DB8" w:rsidR="00733105" w:rsidRPr="00B13ACE" w:rsidRDefault="00733105">
      <w:pPr>
        <w:rPr>
          <w:rFonts w:ascii="Arial" w:hAnsi="Arial" w:cs="Arial"/>
        </w:rPr>
      </w:pPr>
      <w:r w:rsidRPr="00B13ACE">
        <w:rPr>
          <w:rFonts w:ascii="Arial" w:hAnsi="Arial" w:cs="Arial"/>
        </w:rPr>
        <w:br w:type="page"/>
      </w:r>
    </w:p>
    <w:p w14:paraId="08951E0C" w14:textId="77777777" w:rsidR="00733105" w:rsidRPr="00B13ACE" w:rsidRDefault="00733105" w:rsidP="00C63089">
      <w:pPr>
        <w:pStyle w:val="Heading1"/>
        <w:jc w:val="both"/>
        <w:rPr>
          <w:rFonts w:ascii="Arial" w:hAnsi="Arial" w:cs="Arial"/>
        </w:rPr>
      </w:pPr>
      <w:bookmarkStart w:id="181" w:name="_Toc92883559"/>
      <w:r w:rsidRPr="00B13ACE">
        <w:rPr>
          <w:rFonts w:ascii="Arial" w:hAnsi="Arial" w:cs="Arial"/>
        </w:rPr>
        <w:lastRenderedPageBreak/>
        <w:t>Chapter 9: Career Research</w:t>
      </w:r>
      <w:bookmarkEnd w:id="181"/>
      <w:r w:rsidRPr="00B13ACE">
        <w:rPr>
          <w:rFonts w:ascii="Arial" w:hAnsi="Arial" w:cs="Arial"/>
        </w:rPr>
        <w:t xml:space="preserve"> </w:t>
      </w:r>
    </w:p>
    <w:p w14:paraId="5BAE5A98" w14:textId="77777777" w:rsidR="00733105" w:rsidRPr="00B13ACE" w:rsidRDefault="00733105" w:rsidP="00C63089">
      <w:pPr>
        <w:jc w:val="both"/>
        <w:rPr>
          <w:rFonts w:ascii="Arial" w:hAnsi="Arial" w:cs="Arial"/>
        </w:rPr>
      </w:pPr>
    </w:p>
    <w:p w14:paraId="4AD667D0" w14:textId="77777777" w:rsidR="00733105" w:rsidRPr="00B13ACE" w:rsidRDefault="00733105" w:rsidP="00C63089">
      <w:pPr>
        <w:pStyle w:val="Heading2"/>
        <w:jc w:val="both"/>
        <w:rPr>
          <w:rFonts w:cs="Arial"/>
        </w:rPr>
      </w:pPr>
      <w:bookmarkStart w:id="182" w:name="_Toc92883560"/>
      <w:r w:rsidRPr="00B13ACE">
        <w:rPr>
          <w:rFonts w:cs="Arial"/>
        </w:rPr>
        <w:t>Summary</w:t>
      </w:r>
      <w:bookmarkEnd w:id="182"/>
    </w:p>
    <w:p w14:paraId="1E59744D" w14:textId="77777777" w:rsidR="00733105" w:rsidRPr="00B13ACE" w:rsidRDefault="00733105" w:rsidP="00C63089">
      <w:pPr>
        <w:jc w:val="both"/>
        <w:rPr>
          <w:rFonts w:ascii="Arial" w:hAnsi="Arial" w:cs="Arial"/>
          <w:szCs w:val="24"/>
        </w:rPr>
      </w:pPr>
      <w:r w:rsidRPr="00B13ACE">
        <w:rPr>
          <w:rFonts w:ascii="Arial" w:hAnsi="Arial" w:cs="Arial"/>
          <w:szCs w:val="24"/>
        </w:rPr>
        <w:t>Career exploration is an ongoing process that self-reflection to better understand yourself to understand which career would be the best fit for you. In the previous chapter you learned about major exploration and in this chapter you will learn about how to start the career exploration process. In this chapter you will learn about the four phases in career exploration that will guide you in selecting the right career for you. There will also be information on how to gain experience to understand your career and make you competitive in the job market.</w:t>
      </w:r>
    </w:p>
    <w:p w14:paraId="68CF6A5D" w14:textId="77777777" w:rsidR="00733105" w:rsidRPr="00B13ACE" w:rsidRDefault="00733105" w:rsidP="00C63089">
      <w:pPr>
        <w:jc w:val="both"/>
        <w:rPr>
          <w:rFonts w:ascii="Arial" w:hAnsi="Arial" w:cs="Arial"/>
          <w:szCs w:val="24"/>
        </w:rPr>
      </w:pPr>
    </w:p>
    <w:p w14:paraId="78305B0E" w14:textId="77777777" w:rsidR="00733105" w:rsidRPr="00B13ACE" w:rsidRDefault="00733105" w:rsidP="00C63089">
      <w:pPr>
        <w:pStyle w:val="Heading2"/>
        <w:jc w:val="both"/>
        <w:rPr>
          <w:rFonts w:cs="Arial"/>
        </w:rPr>
      </w:pPr>
      <w:bookmarkStart w:id="183" w:name="_Toc92883561"/>
      <w:r w:rsidRPr="00B13ACE">
        <w:rPr>
          <w:rFonts w:cs="Arial"/>
        </w:rPr>
        <w:t>Learning Objectives</w:t>
      </w:r>
      <w:bookmarkEnd w:id="183"/>
    </w:p>
    <w:p w14:paraId="72223027" w14:textId="77777777" w:rsidR="00733105" w:rsidRPr="00B13ACE" w:rsidRDefault="00733105" w:rsidP="00C63089">
      <w:pPr>
        <w:jc w:val="both"/>
        <w:rPr>
          <w:rFonts w:ascii="Arial" w:hAnsi="Arial" w:cs="Arial"/>
        </w:rPr>
      </w:pPr>
      <w:r w:rsidRPr="00B13ACE">
        <w:rPr>
          <w:rFonts w:ascii="Arial" w:hAnsi="Arial" w:cs="Arial"/>
        </w:rPr>
        <w:t>After reading this chapter, you will be able to:</w:t>
      </w:r>
    </w:p>
    <w:p w14:paraId="249E42FA" w14:textId="77777777" w:rsidR="00733105" w:rsidRPr="00B13ACE" w:rsidRDefault="00733105" w:rsidP="00733105">
      <w:pPr>
        <w:numPr>
          <w:ilvl w:val="0"/>
          <w:numId w:val="86"/>
        </w:numPr>
        <w:spacing w:after="0" w:line="240" w:lineRule="auto"/>
        <w:jc w:val="both"/>
        <w:rPr>
          <w:rFonts w:ascii="Arial" w:eastAsia="Times New Roman" w:hAnsi="Arial" w:cs="Arial"/>
          <w:color w:val="000000"/>
          <w:szCs w:val="24"/>
        </w:rPr>
      </w:pPr>
      <w:r w:rsidRPr="00B13ACE">
        <w:rPr>
          <w:rFonts w:ascii="Arial" w:eastAsia="Times New Roman" w:hAnsi="Arial" w:cs="Arial"/>
          <w:color w:val="000000"/>
          <w:szCs w:val="24"/>
        </w:rPr>
        <w:t>Identify your personality type based of off Dr. Holland’s theory.</w:t>
      </w:r>
    </w:p>
    <w:p w14:paraId="667C3F91" w14:textId="77777777" w:rsidR="00733105" w:rsidRPr="00B13ACE" w:rsidRDefault="00733105" w:rsidP="00733105">
      <w:pPr>
        <w:numPr>
          <w:ilvl w:val="0"/>
          <w:numId w:val="86"/>
        </w:numPr>
        <w:spacing w:after="0" w:line="240" w:lineRule="auto"/>
        <w:jc w:val="both"/>
        <w:rPr>
          <w:rFonts w:ascii="Arial" w:eastAsia="Times New Roman" w:hAnsi="Arial" w:cs="Arial"/>
          <w:color w:val="000000"/>
          <w:szCs w:val="24"/>
        </w:rPr>
      </w:pPr>
      <w:r w:rsidRPr="00B13ACE">
        <w:rPr>
          <w:rFonts w:ascii="Arial" w:eastAsia="Times New Roman" w:hAnsi="Arial" w:cs="Arial"/>
          <w:color w:val="000000"/>
          <w:szCs w:val="24"/>
        </w:rPr>
        <w:t>Explore careers that are out there based off of your personality type.</w:t>
      </w:r>
    </w:p>
    <w:p w14:paraId="479F9A35" w14:textId="77777777" w:rsidR="00733105" w:rsidRPr="00B13ACE" w:rsidRDefault="00733105" w:rsidP="00733105">
      <w:pPr>
        <w:numPr>
          <w:ilvl w:val="0"/>
          <w:numId w:val="86"/>
        </w:numPr>
        <w:spacing w:after="0" w:line="240" w:lineRule="auto"/>
        <w:jc w:val="both"/>
        <w:rPr>
          <w:rFonts w:ascii="Arial" w:eastAsia="Times New Roman" w:hAnsi="Arial" w:cs="Arial"/>
          <w:color w:val="000000"/>
          <w:szCs w:val="24"/>
        </w:rPr>
      </w:pPr>
      <w:r w:rsidRPr="00B13ACE">
        <w:rPr>
          <w:rFonts w:ascii="Arial" w:eastAsia="Times New Roman" w:hAnsi="Arial" w:cs="Arial"/>
          <w:color w:val="000000"/>
          <w:szCs w:val="24"/>
        </w:rPr>
        <w:t>Understand factors that affect your career choice.</w:t>
      </w:r>
    </w:p>
    <w:p w14:paraId="50EBB8BF" w14:textId="77777777" w:rsidR="00733105" w:rsidRPr="00B13ACE" w:rsidRDefault="00733105" w:rsidP="00733105">
      <w:pPr>
        <w:numPr>
          <w:ilvl w:val="0"/>
          <w:numId w:val="86"/>
        </w:numPr>
        <w:spacing w:after="0" w:line="240" w:lineRule="auto"/>
        <w:jc w:val="both"/>
        <w:rPr>
          <w:rFonts w:ascii="Arial" w:eastAsia="Times New Roman" w:hAnsi="Arial" w:cs="Arial"/>
          <w:color w:val="000000"/>
        </w:rPr>
      </w:pPr>
      <w:r w:rsidRPr="00B13ACE">
        <w:rPr>
          <w:rFonts w:ascii="Arial" w:eastAsia="Times New Roman" w:hAnsi="Arial" w:cs="Arial"/>
          <w:color w:val="000000" w:themeColor="text1"/>
        </w:rPr>
        <w:t xml:space="preserve">Identify how to gain experience while in college. </w:t>
      </w:r>
    </w:p>
    <w:p w14:paraId="7E1B5AE3" w14:textId="77777777" w:rsidR="00733105" w:rsidRPr="00B13ACE" w:rsidRDefault="00733105" w:rsidP="00C63089">
      <w:pPr>
        <w:pStyle w:val="Heading2"/>
        <w:jc w:val="both"/>
        <w:rPr>
          <w:rFonts w:cs="Arial"/>
        </w:rPr>
      </w:pPr>
    </w:p>
    <w:p w14:paraId="7A7ABF0E" w14:textId="77777777" w:rsidR="00733105" w:rsidRPr="00B13ACE" w:rsidRDefault="00733105" w:rsidP="00C63089">
      <w:pPr>
        <w:pStyle w:val="Heading2"/>
        <w:jc w:val="both"/>
        <w:rPr>
          <w:rFonts w:cs="Arial"/>
        </w:rPr>
      </w:pPr>
      <w:bookmarkStart w:id="184" w:name="_Toc92883562"/>
      <w:r w:rsidRPr="00B13ACE">
        <w:rPr>
          <w:rFonts w:cs="Arial"/>
        </w:rPr>
        <w:t>Phase A: Who am I?</w:t>
      </w:r>
      <w:bookmarkEnd w:id="184"/>
    </w:p>
    <w:p w14:paraId="52008162" w14:textId="77777777" w:rsidR="00733105" w:rsidRPr="00B13ACE" w:rsidRDefault="00733105" w:rsidP="00C63089">
      <w:pPr>
        <w:pStyle w:val="para"/>
        <w:shd w:val="clear" w:color="auto" w:fill="FFFFFF"/>
        <w:spacing w:before="0" w:beforeAutospacing="0" w:after="0" w:afterAutospacing="0"/>
        <w:jc w:val="both"/>
        <w:rPr>
          <w:rFonts w:ascii="Arial" w:hAnsi="Arial" w:cs="Arial"/>
          <w:color w:val="000000"/>
        </w:rPr>
      </w:pPr>
      <w:r w:rsidRPr="00B13ACE">
        <w:rPr>
          <w:rFonts w:ascii="Arial" w:hAnsi="Arial" w:cs="Arial"/>
        </w:rPr>
        <w:t>G</w:t>
      </w:r>
      <w:r w:rsidRPr="00B13ACE">
        <w:rPr>
          <w:rFonts w:ascii="Arial" w:hAnsi="Arial" w:cs="Arial"/>
          <w:color w:val="000000"/>
        </w:rPr>
        <w:t>etting to know who you are, who you </w:t>
      </w:r>
      <w:r w:rsidRPr="00B13ACE">
        <w:rPr>
          <w:rFonts w:ascii="Arial" w:hAnsi="Arial" w:cs="Arial"/>
          <w:i/>
          <w:iCs/>
          <w:color w:val="000000"/>
        </w:rPr>
        <w:t>really</w:t>
      </w:r>
      <w:r w:rsidRPr="00B13ACE">
        <w:rPr>
          <w:rFonts w:ascii="Arial" w:hAnsi="Arial" w:cs="Arial"/>
          <w:color w:val="000000"/>
        </w:rPr>
        <w:t> are, is the first step to career exploration. Base your self-discovery on what you think, not what others think or want from you. This is all about </w:t>
      </w:r>
      <w:r w:rsidRPr="00B13ACE">
        <w:rPr>
          <w:rFonts w:ascii="Arial" w:hAnsi="Arial" w:cs="Arial"/>
          <w:i/>
          <w:iCs/>
          <w:color w:val="000000"/>
        </w:rPr>
        <w:t>you</w:t>
      </w:r>
      <w:r w:rsidRPr="00B13ACE">
        <w:rPr>
          <w:rFonts w:ascii="Arial" w:hAnsi="Arial" w:cs="Arial"/>
          <w:color w:val="000000"/>
        </w:rPr>
        <w:t>.</w:t>
      </w:r>
    </w:p>
    <w:p w14:paraId="78706BD5" w14:textId="66FA5DA3" w:rsidR="00733105" w:rsidRPr="00B13ACE" w:rsidRDefault="00733105" w:rsidP="5B29FC35">
      <w:pPr>
        <w:shd w:val="clear" w:color="auto" w:fill="FFFFFF" w:themeFill="background1"/>
        <w:spacing w:before="240" w:after="0" w:line="240" w:lineRule="auto"/>
        <w:jc w:val="both"/>
        <w:rPr>
          <w:rFonts w:ascii="Arial" w:eastAsia="Times New Roman" w:hAnsi="Arial" w:cs="Arial"/>
          <w:color w:val="000000"/>
        </w:rPr>
      </w:pPr>
      <w:r w:rsidRPr="5B29FC35">
        <w:rPr>
          <w:rFonts w:ascii="Arial" w:eastAsia="Times New Roman" w:hAnsi="Arial" w:cs="Arial"/>
          <w:color w:val="000000" w:themeColor="text1"/>
        </w:rPr>
        <w:t>You are a unique with a distinct combination of likes, dislikes, personality traits, and skills. But you are not so different that you can’t be</w:t>
      </w:r>
      <w:r w:rsidR="7F268E5A" w:rsidRPr="5B29FC35">
        <w:rPr>
          <w:rFonts w:ascii="Arial" w:eastAsia="Times New Roman" w:hAnsi="Arial" w:cs="Arial"/>
          <w:color w:val="000000" w:themeColor="text1"/>
        </w:rPr>
        <w:t xml:space="preserve"> </w:t>
      </w:r>
      <w:r w:rsidRPr="5B29FC35">
        <w:rPr>
          <w:rFonts w:ascii="Arial" w:eastAsia="Times New Roman" w:hAnsi="Arial" w:cs="Arial"/>
          <w:color w:val="000000" w:themeColor="text1"/>
        </w:rPr>
        <w:t xml:space="preserve">identified with certain personality types, and those types may help you narrow your career choices. When visiting your school’s career center they have a variety of tests and inventories to define your personality type.  </w:t>
      </w:r>
    </w:p>
    <w:p w14:paraId="0BE5C56A" w14:textId="77777777" w:rsidR="00733105" w:rsidRPr="00B13ACE" w:rsidRDefault="00733105" w:rsidP="00C63089">
      <w:pPr>
        <w:shd w:val="clear" w:color="auto" w:fill="FFFFFF"/>
        <w:spacing w:before="240" w:after="0" w:line="240" w:lineRule="auto"/>
        <w:jc w:val="both"/>
        <w:rPr>
          <w:rFonts w:ascii="Arial" w:hAnsi="Arial" w:cs="Arial"/>
          <w:color w:val="202124"/>
          <w:shd w:val="clear" w:color="auto" w:fill="FFFFFF"/>
        </w:rPr>
      </w:pPr>
      <w:r w:rsidRPr="00B13ACE">
        <w:rPr>
          <w:rFonts w:ascii="Arial" w:eastAsia="Times New Roman" w:hAnsi="Arial" w:cs="Arial"/>
          <w:color w:val="000000"/>
          <w:szCs w:val="24"/>
        </w:rPr>
        <w:t xml:space="preserve">One of the most prominent personality test on career theory is developed by Dr. John Holland. </w:t>
      </w:r>
      <w:r w:rsidRPr="00B13ACE">
        <w:rPr>
          <w:rFonts w:ascii="Arial" w:hAnsi="Arial" w:cs="Arial"/>
          <w:bCs/>
          <w:color w:val="202124"/>
          <w:shd w:val="clear" w:color="auto" w:fill="FFFFFF"/>
        </w:rPr>
        <w:t>Holland's</w:t>
      </w:r>
      <w:r w:rsidRPr="00B13ACE">
        <w:rPr>
          <w:rFonts w:ascii="Arial" w:hAnsi="Arial" w:cs="Arial"/>
          <w:color w:val="202124"/>
          <w:shd w:val="clear" w:color="auto" w:fill="FFFFFF"/>
        </w:rPr>
        <w:t> theory posits that people can be categorized according to </w:t>
      </w:r>
      <w:r w:rsidRPr="00B13ACE">
        <w:rPr>
          <w:rFonts w:ascii="Arial" w:hAnsi="Arial" w:cs="Arial"/>
          <w:b/>
          <w:bCs/>
          <w:color w:val="202124"/>
          <w:shd w:val="clear" w:color="auto" w:fill="FFFFFF"/>
        </w:rPr>
        <w:t>six personality types</w:t>
      </w:r>
      <w:r w:rsidRPr="00B13ACE">
        <w:rPr>
          <w:rFonts w:ascii="Arial" w:hAnsi="Arial" w:cs="Arial"/>
          <w:color w:val="202124"/>
          <w:shd w:val="clear" w:color="auto" w:fill="FFFFFF"/>
        </w:rPr>
        <w:t xml:space="preserve">—Realistic, Investigative, Artistic, Social, Enterprising, and Conventional—known collectively as </w:t>
      </w:r>
      <w:r w:rsidRPr="00B13ACE">
        <w:rPr>
          <w:rStyle w:val="Strong"/>
          <w:rFonts w:ascii="Arial" w:hAnsi="Arial" w:cs="Arial"/>
        </w:rPr>
        <w:t>RIASEC.</w:t>
      </w:r>
      <w:r w:rsidRPr="00B13ACE">
        <w:rPr>
          <w:rFonts w:ascii="Arial" w:hAnsi="Arial" w:cs="Arial"/>
          <w:color w:val="202124"/>
          <w:shd w:val="clear" w:color="auto" w:fill="FFFFFF"/>
        </w:rPr>
        <w:tab/>
      </w:r>
    </w:p>
    <w:p w14:paraId="08D330E1" w14:textId="77777777" w:rsidR="00733105" w:rsidRPr="00B13ACE" w:rsidRDefault="00733105" w:rsidP="00733105">
      <w:pPr>
        <w:numPr>
          <w:ilvl w:val="0"/>
          <w:numId w:val="87"/>
        </w:numPr>
        <w:shd w:val="clear" w:color="auto" w:fill="FFFFFF"/>
        <w:spacing w:before="100" w:beforeAutospacing="1" w:after="100" w:afterAutospacing="1" w:line="240" w:lineRule="auto"/>
        <w:ind w:left="0"/>
        <w:jc w:val="both"/>
        <w:rPr>
          <w:rFonts w:ascii="Arial" w:eastAsia="Times New Roman" w:hAnsi="Arial" w:cs="Arial"/>
          <w:color w:val="000000"/>
          <w:szCs w:val="24"/>
        </w:rPr>
      </w:pPr>
      <w:r w:rsidRPr="00B13ACE">
        <w:rPr>
          <w:rFonts w:ascii="Arial" w:eastAsia="Times New Roman" w:hAnsi="Arial" w:cs="Arial"/>
          <w:b/>
          <w:bCs/>
          <w:color w:val="000000"/>
          <w:szCs w:val="24"/>
        </w:rPr>
        <w:t>Realistic.</w:t>
      </w:r>
      <w:r w:rsidRPr="00B13ACE">
        <w:rPr>
          <w:rFonts w:ascii="Arial" w:eastAsia="Times New Roman" w:hAnsi="Arial" w:cs="Arial"/>
          <w:color w:val="000000"/>
          <w:szCs w:val="24"/>
        </w:rPr>
        <w:t> These people describe themselves as honest, loyal, and practical. They are doers more than thinkers. They have strong mechanical, motor, and athletic abilities; like the outdoors; and prefer working with machines, tools, plants, and animals.</w:t>
      </w:r>
    </w:p>
    <w:p w14:paraId="2906D226" w14:textId="77777777" w:rsidR="00733105" w:rsidRPr="00B13ACE" w:rsidRDefault="00733105" w:rsidP="00733105">
      <w:pPr>
        <w:numPr>
          <w:ilvl w:val="0"/>
          <w:numId w:val="87"/>
        </w:numPr>
        <w:shd w:val="clear" w:color="auto" w:fill="FFFFFF"/>
        <w:spacing w:before="120" w:after="100" w:afterAutospacing="1" w:line="240" w:lineRule="auto"/>
        <w:ind w:left="0"/>
        <w:jc w:val="both"/>
        <w:rPr>
          <w:rFonts w:ascii="Arial" w:eastAsia="Times New Roman" w:hAnsi="Arial" w:cs="Arial"/>
          <w:color w:val="000000"/>
          <w:szCs w:val="24"/>
        </w:rPr>
      </w:pPr>
      <w:r w:rsidRPr="00B13ACE">
        <w:rPr>
          <w:rFonts w:ascii="Arial" w:eastAsia="Times New Roman" w:hAnsi="Arial" w:cs="Arial"/>
          <w:b/>
          <w:bCs/>
          <w:color w:val="000000"/>
          <w:szCs w:val="24"/>
        </w:rPr>
        <w:t>Investigative.</w:t>
      </w:r>
      <w:r w:rsidRPr="00B13ACE">
        <w:rPr>
          <w:rFonts w:ascii="Arial" w:eastAsia="Times New Roman" w:hAnsi="Arial" w:cs="Arial"/>
          <w:color w:val="000000"/>
          <w:szCs w:val="24"/>
        </w:rPr>
        <w:t> These people love problem solving and analytical skills. They are intellectually stimulated and often mathematically or scientifically inclined; like to observe, learn, and evaluate; prefer working alone; and are reserved.</w:t>
      </w:r>
    </w:p>
    <w:p w14:paraId="05B8CE4E" w14:textId="77777777" w:rsidR="00733105" w:rsidRPr="00B13ACE" w:rsidRDefault="00733105" w:rsidP="00733105">
      <w:pPr>
        <w:numPr>
          <w:ilvl w:val="0"/>
          <w:numId w:val="87"/>
        </w:numPr>
        <w:shd w:val="clear" w:color="auto" w:fill="FFFFFF"/>
        <w:spacing w:before="120" w:after="100" w:afterAutospacing="1" w:line="240" w:lineRule="auto"/>
        <w:ind w:left="0"/>
        <w:jc w:val="both"/>
        <w:rPr>
          <w:rFonts w:ascii="Arial" w:eastAsia="Times New Roman" w:hAnsi="Arial" w:cs="Arial"/>
          <w:color w:val="000000"/>
          <w:szCs w:val="24"/>
        </w:rPr>
      </w:pPr>
      <w:r w:rsidRPr="00B13ACE">
        <w:rPr>
          <w:rFonts w:ascii="Arial" w:eastAsia="Times New Roman" w:hAnsi="Arial" w:cs="Arial"/>
          <w:b/>
          <w:bCs/>
          <w:color w:val="000000"/>
          <w:szCs w:val="24"/>
        </w:rPr>
        <w:t>Artistic.</w:t>
      </w:r>
      <w:r w:rsidRPr="00B13ACE">
        <w:rPr>
          <w:rFonts w:ascii="Arial" w:eastAsia="Times New Roman" w:hAnsi="Arial" w:cs="Arial"/>
          <w:color w:val="000000"/>
          <w:szCs w:val="24"/>
        </w:rPr>
        <w:t> These people are the “free spirits.” They are creative, emotional, intuitive, and idealistic; have a flair for communicating ideas; dislike structure and prefer working independently; and like to sing, write, act, paint, and think creatively. They are similar to the investigative type but are interested in the artistic and aesthetic aspects of things more than the scientific.</w:t>
      </w:r>
    </w:p>
    <w:p w14:paraId="1DCF394A" w14:textId="77777777" w:rsidR="00733105" w:rsidRPr="00B13ACE" w:rsidRDefault="00733105" w:rsidP="00733105">
      <w:pPr>
        <w:numPr>
          <w:ilvl w:val="0"/>
          <w:numId w:val="87"/>
        </w:numPr>
        <w:shd w:val="clear" w:color="auto" w:fill="FFFFFF"/>
        <w:spacing w:before="120" w:after="100" w:afterAutospacing="1" w:line="240" w:lineRule="auto"/>
        <w:ind w:left="0"/>
        <w:jc w:val="both"/>
        <w:rPr>
          <w:rFonts w:ascii="Arial" w:eastAsia="Times New Roman" w:hAnsi="Arial" w:cs="Arial"/>
          <w:color w:val="000000"/>
          <w:szCs w:val="24"/>
        </w:rPr>
      </w:pPr>
      <w:r w:rsidRPr="00B13ACE">
        <w:rPr>
          <w:rFonts w:ascii="Arial" w:eastAsia="Times New Roman" w:hAnsi="Arial" w:cs="Arial"/>
          <w:b/>
          <w:bCs/>
          <w:color w:val="000000"/>
          <w:szCs w:val="24"/>
        </w:rPr>
        <w:lastRenderedPageBreak/>
        <w:t>Social.</w:t>
      </w:r>
      <w:r w:rsidRPr="00B13ACE">
        <w:rPr>
          <w:rFonts w:ascii="Arial" w:eastAsia="Times New Roman" w:hAnsi="Arial" w:cs="Arial"/>
          <w:color w:val="000000"/>
          <w:szCs w:val="24"/>
        </w:rPr>
        <w:t> These are “people” people. They are friendly and outgoing; love to help others, make a difference, or both; have strong verbal and personal skills and teaching abilities; and are less likely to engage in intellectual or physical activity.</w:t>
      </w:r>
    </w:p>
    <w:p w14:paraId="31D59324" w14:textId="77777777" w:rsidR="00733105" w:rsidRPr="00B13ACE" w:rsidRDefault="00733105" w:rsidP="00733105">
      <w:pPr>
        <w:numPr>
          <w:ilvl w:val="0"/>
          <w:numId w:val="87"/>
        </w:numPr>
        <w:shd w:val="clear" w:color="auto" w:fill="FFFFFF"/>
        <w:spacing w:before="120" w:after="100" w:afterAutospacing="1" w:line="240" w:lineRule="auto"/>
        <w:ind w:left="0"/>
        <w:jc w:val="both"/>
        <w:rPr>
          <w:rFonts w:ascii="Arial" w:eastAsia="Times New Roman" w:hAnsi="Arial" w:cs="Arial"/>
          <w:color w:val="000000"/>
          <w:szCs w:val="24"/>
        </w:rPr>
      </w:pPr>
      <w:r w:rsidRPr="00B13ACE">
        <w:rPr>
          <w:rFonts w:ascii="Arial" w:eastAsia="Times New Roman" w:hAnsi="Arial" w:cs="Arial"/>
          <w:b/>
          <w:bCs/>
          <w:color w:val="000000"/>
          <w:szCs w:val="24"/>
        </w:rPr>
        <w:t>Enterprising.</w:t>
      </w:r>
      <w:r w:rsidRPr="00B13ACE">
        <w:rPr>
          <w:rFonts w:ascii="Arial" w:eastAsia="Times New Roman" w:hAnsi="Arial" w:cs="Arial"/>
          <w:color w:val="000000"/>
          <w:szCs w:val="24"/>
        </w:rPr>
        <w:t> These people are confident, assertive risk takers. They are sociable; enjoy speaking and leadership; like to persuade rather than guide; like to use their influence; have strong interpersonal skills; and are status conscious.</w:t>
      </w:r>
    </w:p>
    <w:p w14:paraId="697A9BF3" w14:textId="77777777" w:rsidR="00733105" w:rsidRPr="00B13ACE" w:rsidRDefault="00733105" w:rsidP="00733105">
      <w:pPr>
        <w:numPr>
          <w:ilvl w:val="0"/>
          <w:numId w:val="87"/>
        </w:numPr>
        <w:shd w:val="clear" w:color="auto" w:fill="FFFFFF"/>
        <w:spacing w:before="120" w:after="100" w:afterAutospacing="1" w:line="240" w:lineRule="auto"/>
        <w:ind w:left="0"/>
        <w:jc w:val="both"/>
        <w:rPr>
          <w:rFonts w:ascii="Arial" w:eastAsia="Times New Roman" w:hAnsi="Arial" w:cs="Arial"/>
          <w:color w:val="000000"/>
          <w:szCs w:val="24"/>
        </w:rPr>
      </w:pPr>
      <w:r w:rsidRPr="00B13ACE">
        <w:rPr>
          <w:rFonts w:ascii="Arial" w:hAnsi="Arial" w:cs="Arial"/>
          <w:noProof/>
        </w:rPr>
        <mc:AlternateContent>
          <mc:Choice Requires="wpg">
            <w:drawing>
              <wp:anchor distT="45720" distB="45720" distL="182880" distR="182880" simplePos="0" relativeHeight="251680256" behindDoc="0" locked="0" layoutInCell="1" allowOverlap="1" wp14:anchorId="59064844" wp14:editId="2559D76D">
                <wp:simplePos x="0" y="0"/>
                <wp:positionH relativeFrom="margin">
                  <wp:posOffset>31750</wp:posOffset>
                </wp:positionH>
                <wp:positionV relativeFrom="margin">
                  <wp:posOffset>1828800</wp:posOffset>
                </wp:positionV>
                <wp:extent cx="6026150" cy="6470650"/>
                <wp:effectExtent l="0" t="0" r="0" b="6350"/>
                <wp:wrapSquare wrapText="bothSides"/>
                <wp:docPr id="233" name="Group 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26150" cy="6470650"/>
                          <a:chOff x="30986" y="801365"/>
                          <a:chExt cx="3574389" cy="1378807"/>
                        </a:xfrm>
                      </wpg:grpSpPr>
                      <wps:wsp>
                        <wps:cNvPr id="234" name="Rectangle 234"/>
                        <wps:cNvSpPr/>
                        <wps:spPr>
                          <a:xfrm>
                            <a:off x="37927" y="801365"/>
                            <a:ext cx="3567448" cy="71707"/>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55A13583" w14:textId="77777777" w:rsidR="00837DF9" w:rsidRDefault="00837DF9" w:rsidP="00C63089">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Text Box 235"/>
                        <wps:cNvSpPr txBox="1"/>
                        <wps:spPr>
                          <a:xfrm>
                            <a:off x="30986" y="877216"/>
                            <a:ext cx="3567448" cy="13029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4C7DB4" w14:textId="77777777" w:rsidR="00837DF9" w:rsidRDefault="00837DF9" w:rsidP="00C63089">
                              <w:pPr>
                                <w:pStyle w:val="Heading2"/>
                              </w:pPr>
                              <w:bookmarkStart w:id="185" w:name="_Toc92883563"/>
                              <w:r>
                                <w:t>Activity 1: Identifying Your Occupational Traits</w:t>
                              </w:r>
                              <w:bookmarkEnd w:id="185"/>
                            </w:p>
                            <w:p w14:paraId="327F0DA0" w14:textId="77777777" w:rsidR="00837DF9" w:rsidRDefault="00837DF9" w:rsidP="00C63089"/>
                            <w:p w14:paraId="4F3A858C" w14:textId="77777777" w:rsidR="00837DF9" w:rsidRPr="0024738D" w:rsidRDefault="00837DF9" w:rsidP="00826EEC">
                              <w:pPr>
                                <w:shd w:val="clear" w:color="auto" w:fill="0B6396"/>
                                <w:spacing w:after="267" w:line="336" w:lineRule="atLeast"/>
                                <w:ind w:right="-267"/>
                                <w:jc w:val="both"/>
                                <w:outlineLvl w:val="2"/>
                                <w:rPr>
                                  <w:b/>
                                  <w:bCs/>
                                  <w:color w:val="FFFFFF" w:themeColor="background1"/>
                                  <w:sz w:val="26"/>
                                </w:rPr>
                              </w:pPr>
                              <w:bookmarkStart w:id="186" w:name="_Toc92883564"/>
                              <w:r w:rsidRPr="0024738D">
                                <w:rPr>
                                  <w:b/>
                                  <w:bCs/>
                                  <w:color w:val="FFFFFF" w:themeColor="background1"/>
                                  <w:sz w:val="26"/>
                                  <w:szCs w:val="26"/>
                                </w:rPr>
                                <w:t>Checkpoint Exercise</w:t>
                              </w:r>
                              <w:bookmarkEnd w:id="186"/>
                            </w:p>
                            <w:p w14:paraId="1EEDA2A2" w14:textId="4FEDF330" w:rsidR="00837DF9" w:rsidRPr="00826EEC" w:rsidRDefault="00837DF9" w:rsidP="00C63089">
                              <w:pPr>
                                <w:rPr>
                                  <w:rFonts w:ascii="Arial" w:hAnsi="Arial" w:cs="Arial"/>
                                </w:rPr>
                              </w:pPr>
                              <w:r w:rsidRPr="00826EEC">
                                <w:rPr>
                                  <w:rFonts w:ascii="Arial" w:hAnsi="Arial" w:cs="Arial"/>
                                </w:rPr>
                                <w:t>Using the descriptions above, choose the three types that most closely describe you and list them in order in the following table. Most people are combinations of two or sometimes three types. Then list the specific words or attributes that made you think you fit in that type description.</w:t>
                              </w:r>
                            </w:p>
                            <w:tbl>
                              <w:tblPr>
                                <w:tblW w:w="0" w:type="auto"/>
                                <w:tblCellMar>
                                  <w:left w:w="0" w:type="dxa"/>
                                  <w:right w:w="0" w:type="dxa"/>
                                </w:tblCellMar>
                                <w:tblLook w:val="04A0" w:firstRow="1" w:lastRow="0" w:firstColumn="1" w:lastColumn="0" w:noHBand="0" w:noVBand="1"/>
                              </w:tblPr>
                              <w:tblGrid>
                                <w:gridCol w:w="3617"/>
                                <w:gridCol w:w="1934"/>
                                <w:gridCol w:w="3622"/>
                              </w:tblGrid>
                              <w:tr w:rsidR="00837DF9" w:rsidRPr="00826EEC" w14:paraId="72602D13" w14:textId="77777777" w:rsidTr="00C63089">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1D84F05A" w14:textId="77777777" w:rsidR="00837DF9" w:rsidRPr="00826EEC" w:rsidRDefault="00837DF9" w:rsidP="00C63089">
                                    <w:pPr>
                                      <w:spacing w:after="0" w:line="240" w:lineRule="auto"/>
                                      <w:rPr>
                                        <w:rFonts w:ascii="Arial" w:eastAsia="Times New Roman" w:hAnsi="Arial" w:cs="Arial"/>
                                        <w:color w:val="000000"/>
                                        <w:szCs w:val="24"/>
                                      </w:rPr>
                                    </w:pP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10057BD3" w14:textId="77777777" w:rsidR="00837DF9" w:rsidRPr="00826EEC" w:rsidRDefault="00837DF9" w:rsidP="00C63089">
                                    <w:pPr>
                                      <w:spacing w:before="360" w:after="360" w:line="264" w:lineRule="atLeast"/>
                                      <w:rPr>
                                        <w:rFonts w:ascii="Arial" w:eastAsia="Times New Roman" w:hAnsi="Arial" w:cs="Arial"/>
                                        <w:b/>
                                        <w:bCs/>
                                      </w:rPr>
                                    </w:pPr>
                                    <w:r w:rsidRPr="00826EEC">
                                      <w:rPr>
                                        <w:rFonts w:ascii="Arial" w:eastAsia="Times New Roman" w:hAnsi="Arial" w:cs="Arial"/>
                                        <w:b/>
                                        <w:bCs/>
                                      </w:rPr>
                                      <w:t>Occupational type</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3D6BF9EF" w14:textId="77777777" w:rsidR="00837DF9" w:rsidRPr="00826EEC" w:rsidRDefault="00837DF9" w:rsidP="00C63089">
                                    <w:pPr>
                                      <w:spacing w:before="360" w:after="360" w:line="264" w:lineRule="atLeast"/>
                                      <w:rPr>
                                        <w:rFonts w:ascii="Arial" w:eastAsia="Times New Roman" w:hAnsi="Arial" w:cs="Arial"/>
                                        <w:b/>
                                        <w:bCs/>
                                      </w:rPr>
                                    </w:pPr>
                                    <w:r w:rsidRPr="00826EEC">
                                      <w:rPr>
                                        <w:rFonts w:ascii="Arial" w:eastAsia="Times New Roman" w:hAnsi="Arial" w:cs="Arial"/>
                                        <w:b/>
                                        <w:bCs/>
                                      </w:rPr>
                                      <w:t>Words and attributes that closely describe me</w:t>
                                    </w:r>
                                  </w:p>
                                </w:tc>
                              </w:tr>
                              <w:tr w:rsidR="00837DF9" w:rsidRPr="00826EEC" w14:paraId="788B6F4C"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EAE1747" w14:textId="77777777" w:rsidR="00837DF9" w:rsidRPr="00826EEC" w:rsidRDefault="00837DF9" w:rsidP="00C63089">
                                    <w:pPr>
                                      <w:spacing w:before="360" w:after="360" w:line="264" w:lineRule="atLeast"/>
                                      <w:rPr>
                                        <w:rFonts w:ascii="Arial" w:eastAsia="Times New Roman" w:hAnsi="Arial" w:cs="Arial"/>
                                      </w:rPr>
                                    </w:pPr>
                                    <w:r w:rsidRPr="00826EEC">
                                      <w:rPr>
                                        <w:rFonts w:ascii="Arial" w:eastAsia="Times New Roman" w:hAnsi="Arial" w:cs="Arial"/>
                                      </w:rPr>
                                      <w:t>Primary type (the one I identify with </w:t>
                                    </w:r>
                                    <w:r w:rsidRPr="00826EEC">
                                      <w:rPr>
                                        <w:rFonts w:ascii="Arial" w:eastAsia="Times New Roman" w:hAnsi="Arial" w:cs="Arial"/>
                                        <w:i/>
                                        <w:iCs/>
                                      </w:rPr>
                                      <w:t>most closely</w:t>
                                    </w:r>
                                    <w:r w:rsidRPr="00826EEC">
                                      <w:rPr>
                                        <w:rFonts w:ascii="Arial" w:eastAsia="Times New Roman" w:hAnsi="Arial" w:cs="Arial"/>
                                      </w:rPr>
                                      <w:t>)</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7BFF5DB" w14:textId="77777777" w:rsidR="00837DF9" w:rsidRPr="00826EEC" w:rsidRDefault="00837DF9" w:rsidP="00C63089">
                                    <w:pPr>
                                      <w:spacing w:before="360" w:after="360" w:line="264" w:lineRule="atLeast"/>
                                      <w:rPr>
                                        <w:rFonts w:ascii="Arial" w:eastAsia="Times New Roman" w:hAnsi="Arial" w:cs="Arial"/>
                                      </w:rPr>
                                    </w:pP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A479E2A" w14:textId="77777777" w:rsidR="00837DF9" w:rsidRPr="00826EEC" w:rsidRDefault="00837DF9" w:rsidP="00C63089">
                                    <w:pPr>
                                      <w:spacing w:before="360" w:after="360" w:line="264" w:lineRule="atLeast"/>
                                      <w:rPr>
                                        <w:rFonts w:ascii="Arial" w:eastAsia="Times New Roman" w:hAnsi="Arial" w:cs="Arial"/>
                                        <w:sz w:val="20"/>
                                        <w:szCs w:val="20"/>
                                      </w:rPr>
                                    </w:pPr>
                                  </w:p>
                                </w:tc>
                              </w:tr>
                              <w:tr w:rsidR="00837DF9" w:rsidRPr="00826EEC" w14:paraId="4A063940"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18399FBD" w14:textId="77777777" w:rsidR="00837DF9" w:rsidRPr="00826EEC" w:rsidRDefault="00837DF9" w:rsidP="00C63089">
                                    <w:pPr>
                                      <w:spacing w:before="360" w:after="360" w:line="264" w:lineRule="atLeast"/>
                                      <w:rPr>
                                        <w:rFonts w:ascii="Arial" w:eastAsia="Times New Roman" w:hAnsi="Arial" w:cs="Arial"/>
                                      </w:rPr>
                                    </w:pPr>
                                    <w:r w:rsidRPr="00826EEC">
                                      <w:rPr>
                                        <w:rFonts w:ascii="Arial" w:eastAsia="Times New Roman" w:hAnsi="Arial" w:cs="Arial"/>
                                      </w:rPr>
                                      <w:t>Secondary type</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5B1C324" w14:textId="77777777" w:rsidR="00837DF9" w:rsidRPr="00826EEC" w:rsidRDefault="00837DF9" w:rsidP="00C63089">
                                    <w:pPr>
                                      <w:spacing w:before="360" w:after="360" w:line="264" w:lineRule="atLeast"/>
                                      <w:rPr>
                                        <w:rFonts w:ascii="Arial" w:eastAsia="Times New Roman" w:hAnsi="Arial" w:cs="Arial"/>
                                      </w:rPr>
                                    </w:pP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F981FBC" w14:textId="77777777" w:rsidR="00837DF9" w:rsidRPr="00826EEC" w:rsidRDefault="00837DF9" w:rsidP="00C63089">
                                    <w:pPr>
                                      <w:spacing w:before="360" w:after="360" w:line="264" w:lineRule="atLeast"/>
                                      <w:rPr>
                                        <w:rFonts w:ascii="Arial" w:eastAsia="Times New Roman" w:hAnsi="Arial" w:cs="Arial"/>
                                        <w:sz w:val="20"/>
                                        <w:szCs w:val="20"/>
                                      </w:rPr>
                                    </w:pPr>
                                  </w:p>
                                </w:tc>
                              </w:tr>
                              <w:tr w:rsidR="00837DF9" w:rsidRPr="00826EEC" w14:paraId="17939EEB"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BCF30CD" w14:textId="77777777" w:rsidR="00837DF9" w:rsidRPr="00826EEC" w:rsidRDefault="00837DF9" w:rsidP="00C63089">
                                    <w:pPr>
                                      <w:spacing w:before="360" w:after="360" w:line="264" w:lineRule="atLeast"/>
                                      <w:rPr>
                                        <w:rFonts w:ascii="Arial" w:eastAsia="Times New Roman" w:hAnsi="Arial" w:cs="Arial"/>
                                      </w:rPr>
                                    </w:pPr>
                                    <w:r w:rsidRPr="00826EEC">
                                      <w:rPr>
                                        <w:rFonts w:ascii="Arial" w:eastAsia="Times New Roman" w:hAnsi="Arial" w:cs="Arial"/>
                                      </w:rPr>
                                      <w:t>Tertiary type</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6901F8A" w14:textId="77777777" w:rsidR="00837DF9" w:rsidRPr="00826EEC" w:rsidRDefault="00837DF9" w:rsidP="00C63089">
                                    <w:pPr>
                                      <w:spacing w:before="360" w:after="360" w:line="264" w:lineRule="atLeast"/>
                                      <w:rPr>
                                        <w:rFonts w:ascii="Arial" w:eastAsia="Times New Roman" w:hAnsi="Arial" w:cs="Arial"/>
                                      </w:rPr>
                                    </w:pP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216965F" w14:textId="77777777" w:rsidR="00837DF9" w:rsidRPr="00826EEC" w:rsidRDefault="00837DF9" w:rsidP="00C63089">
                                    <w:pPr>
                                      <w:spacing w:before="360" w:after="360" w:line="264" w:lineRule="atLeast"/>
                                      <w:rPr>
                                        <w:rFonts w:ascii="Arial" w:eastAsia="Times New Roman" w:hAnsi="Arial" w:cs="Arial"/>
                                        <w:sz w:val="20"/>
                                        <w:szCs w:val="20"/>
                                      </w:rPr>
                                    </w:pPr>
                                  </w:p>
                                </w:tc>
                              </w:tr>
                            </w:tbl>
                            <w:p w14:paraId="15446023" w14:textId="77777777" w:rsidR="00837DF9" w:rsidRPr="00826EEC" w:rsidRDefault="00837DF9" w:rsidP="00C63089">
                              <w:pPr>
                                <w:rPr>
                                  <w:rFonts w:ascii="Arial" w:hAnsi="Arial" w:cs="Arial"/>
                                </w:rPr>
                              </w:pPr>
                              <w:r w:rsidRPr="00826EEC">
                                <w:rPr>
                                  <w:rFonts w:ascii="Arial" w:hAnsi="Arial" w:cs="Arial"/>
                                </w:rPr>
                                <w:t>Note: Your Holland occupational code is made up of the initials of the three personality types you selected, in order.</w:t>
                              </w:r>
                            </w:p>
                            <w:p w14:paraId="7B28CC1E" w14:textId="77777777" w:rsidR="00837DF9" w:rsidRDefault="00837DF9" w:rsidP="00C63089">
                              <w:pPr>
                                <w:rPr>
                                  <w:caps/>
                                  <w:color w:val="4472C4" w:themeColor="accent1"/>
                                  <w:sz w:val="26"/>
                                  <w:szCs w:val="26"/>
                                </w:rPr>
                              </w:pPr>
                              <w:r w:rsidRPr="00821C14">
                                <w:rPr>
                                  <w:caps/>
                                  <w:noProof/>
                                  <w:color w:val="4472C4" w:themeColor="accent1"/>
                                  <w:sz w:val="26"/>
                                  <w:szCs w:val="26"/>
                                </w:rPr>
                                <w:drawing>
                                  <wp:inline distT="0" distB="0" distL="0" distR="0" wp14:anchorId="0F574148" wp14:editId="55A6AE05">
                                    <wp:extent cx="5825490" cy="325755"/>
                                    <wp:effectExtent l="0" t="0" r="3810" b="0"/>
                                    <wp:docPr id="282" name="Picture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a:extLst>
                                                <a:ext uri="{C183D7F6-B498-43B3-948B-1728B52AA6E4}">
                                                  <adec:decorative xmlns:adec="http://schemas.microsoft.com/office/drawing/2017/decorative" val="1"/>
                                                </a:ext>
                                              </a:extLst>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825490" cy="325755"/>
                                            </a:xfrm>
                                            <a:prstGeom prst="rect">
                                              <a:avLst/>
                                            </a:prstGeom>
                                            <a:noFill/>
                                            <a:ln>
                                              <a:noFill/>
                                            </a:ln>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064844" id="Group 233" o:spid="_x0000_s1133" alt="&quot;&quot;" style="position:absolute;left:0;text-align:left;margin-left:2.5pt;margin-top:2in;width:474.5pt;height:509.5pt;z-index:251680256;mso-wrap-distance-left:14.4pt;mso-wrap-distance-top:3.6pt;mso-wrap-distance-right:14.4pt;mso-wrap-distance-bottom:3.6pt;mso-position-horizontal-relative:margin;mso-position-vertical-relative:margin;mso-width-relative:margin;mso-height-relative:margin" coordorigin="309,8013" coordsize="35743,13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">
                <v:rect id="Rectangle 234" o:spid="_x0000_s1134" style="position:absolute;left:379;top:8013;width:3567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" fillcolor="#2a4a85 [2148]" stroked="f">
                  <v:fill color2="#8eaadb [1940]" rotate="t" angle="180" colors="0 #2a4b86;31457f #4a76c6;1 #8faadc" focus="100%" type="gradient"/>
                  <v:textbox>
                    <w:txbxContent>
                      <w:p w14:paraId="55A13583" w14:textId="77777777" w:rsidR="00837DF9" w:rsidRDefault="00837DF9" w:rsidP="00C63089">
                        <w:pPr>
                          <w:jc w:val="center"/>
                          <w:rPr>
                            <w:rFonts w:asciiTheme="majorHAnsi" w:eastAsiaTheme="majorEastAsia" w:hAnsiTheme="majorHAnsi" w:cstheme="majorBidi"/>
                            <w:color w:val="FFFFFF" w:themeColor="background1"/>
                            <w:szCs w:val="28"/>
                          </w:rPr>
                        </w:pPr>
                      </w:p>
                    </w:txbxContent>
                  </v:textbox>
                </v:rect>
                <v:shape id="Text Box 235" o:spid="_x0000_s1135" type="#_x0000_t202" style="position:absolute;left:309;top:8772;width:35675;height:1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" filled="f" stroked="f" strokeweight=".5pt">
                  <v:textbox inset=",7.2pt,,0">
                    <w:txbxContent>
                      <w:p w14:paraId="154C7DB4" w14:textId="77777777" w:rsidR="00837DF9" w:rsidRDefault="00837DF9" w:rsidP="00C63089">
                        <w:pPr>
                          <w:pStyle w:val="Heading2"/>
                        </w:pPr>
                        <w:bookmarkStart w:id="187" w:name="_Toc92883563"/>
                        <w:r>
                          <w:t>Activity 1: Identifying Your Occupational Traits</w:t>
                        </w:r>
                        <w:bookmarkEnd w:id="187"/>
                      </w:p>
                      <w:p w14:paraId="327F0DA0" w14:textId="77777777" w:rsidR="00837DF9" w:rsidRDefault="00837DF9" w:rsidP="00C63089"/>
                      <w:p w14:paraId="4F3A858C" w14:textId="77777777" w:rsidR="00837DF9" w:rsidRPr="0024738D" w:rsidRDefault="00837DF9" w:rsidP="00826EEC">
                        <w:pPr>
                          <w:shd w:val="clear" w:color="auto" w:fill="0B6396"/>
                          <w:spacing w:after="267" w:line="336" w:lineRule="atLeast"/>
                          <w:ind w:right="-267"/>
                          <w:jc w:val="both"/>
                          <w:outlineLvl w:val="2"/>
                          <w:rPr>
                            <w:b/>
                            <w:bCs/>
                            <w:color w:val="FFFFFF" w:themeColor="background1"/>
                            <w:sz w:val="26"/>
                          </w:rPr>
                        </w:pPr>
                        <w:bookmarkStart w:id="188" w:name="_Toc92883564"/>
                        <w:r w:rsidRPr="0024738D">
                          <w:rPr>
                            <w:b/>
                            <w:bCs/>
                            <w:color w:val="FFFFFF" w:themeColor="background1"/>
                            <w:sz w:val="26"/>
                            <w:szCs w:val="26"/>
                          </w:rPr>
                          <w:t>Checkpoint Exercise</w:t>
                        </w:r>
                        <w:bookmarkEnd w:id="188"/>
                      </w:p>
                      <w:p w14:paraId="1EEDA2A2" w14:textId="4FEDF330" w:rsidR="00837DF9" w:rsidRPr="00826EEC" w:rsidRDefault="00837DF9" w:rsidP="00C63089">
                        <w:pPr>
                          <w:rPr>
                            <w:rFonts w:ascii="Arial" w:hAnsi="Arial" w:cs="Arial"/>
                          </w:rPr>
                        </w:pPr>
                        <w:r w:rsidRPr="00826EEC">
                          <w:rPr>
                            <w:rFonts w:ascii="Arial" w:hAnsi="Arial" w:cs="Arial"/>
                          </w:rPr>
                          <w:t>Using the descriptions above, choose the three types that most closely describe you and list them in order in the following table. Most people are combinations of two or sometimes three types. Then list the specific words or attributes that made you think you fit in that type description.</w:t>
                        </w:r>
                      </w:p>
                      <w:tbl>
                        <w:tblPr>
                          <w:tblW w:w="0" w:type="auto"/>
                          <w:tblCellMar>
                            <w:left w:w="0" w:type="dxa"/>
                            <w:right w:w="0" w:type="dxa"/>
                          </w:tblCellMar>
                          <w:tblLook w:val="04A0" w:firstRow="1" w:lastRow="0" w:firstColumn="1" w:lastColumn="0" w:noHBand="0" w:noVBand="1"/>
                        </w:tblPr>
                        <w:tblGrid>
                          <w:gridCol w:w="3617"/>
                          <w:gridCol w:w="1934"/>
                          <w:gridCol w:w="3622"/>
                        </w:tblGrid>
                        <w:tr w:rsidR="00837DF9" w:rsidRPr="00826EEC" w14:paraId="72602D13" w14:textId="77777777" w:rsidTr="00C63089">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1D84F05A" w14:textId="77777777" w:rsidR="00837DF9" w:rsidRPr="00826EEC" w:rsidRDefault="00837DF9" w:rsidP="00C63089">
                              <w:pPr>
                                <w:spacing w:after="0" w:line="240" w:lineRule="auto"/>
                                <w:rPr>
                                  <w:rFonts w:ascii="Arial" w:eastAsia="Times New Roman" w:hAnsi="Arial" w:cs="Arial"/>
                                  <w:color w:val="000000"/>
                                  <w:szCs w:val="24"/>
                                </w:rPr>
                              </w:pP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10057BD3" w14:textId="77777777" w:rsidR="00837DF9" w:rsidRPr="00826EEC" w:rsidRDefault="00837DF9" w:rsidP="00C63089">
                              <w:pPr>
                                <w:spacing w:before="360" w:after="360" w:line="264" w:lineRule="atLeast"/>
                                <w:rPr>
                                  <w:rFonts w:ascii="Arial" w:eastAsia="Times New Roman" w:hAnsi="Arial" w:cs="Arial"/>
                                  <w:b/>
                                  <w:bCs/>
                                </w:rPr>
                              </w:pPr>
                              <w:r w:rsidRPr="00826EEC">
                                <w:rPr>
                                  <w:rFonts w:ascii="Arial" w:eastAsia="Times New Roman" w:hAnsi="Arial" w:cs="Arial"/>
                                  <w:b/>
                                  <w:bCs/>
                                </w:rPr>
                                <w:t>Occupational type</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3D6BF9EF" w14:textId="77777777" w:rsidR="00837DF9" w:rsidRPr="00826EEC" w:rsidRDefault="00837DF9" w:rsidP="00C63089">
                              <w:pPr>
                                <w:spacing w:before="360" w:after="360" w:line="264" w:lineRule="atLeast"/>
                                <w:rPr>
                                  <w:rFonts w:ascii="Arial" w:eastAsia="Times New Roman" w:hAnsi="Arial" w:cs="Arial"/>
                                  <w:b/>
                                  <w:bCs/>
                                </w:rPr>
                              </w:pPr>
                              <w:r w:rsidRPr="00826EEC">
                                <w:rPr>
                                  <w:rFonts w:ascii="Arial" w:eastAsia="Times New Roman" w:hAnsi="Arial" w:cs="Arial"/>
                                  <w:b/>
                                  <w:bCs/>
                                </w:rPr>
                                <w:t>Words and attributes that closely describe me</w:t>
                              </w:r>
                            </w:p>
                          </w:tc>
                        </w:tr>
                        <w:tr w:rsidR="00837DF9" w:rsidRPr="00826EEC" w14:paraId="788B6F4C"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EAE1747" w14:textId="77777777" w:rsidR="00837DF9" w:rsidRPr="00826EEC" w:rsidRDefault="00837DF9" w:rsidP="00C63089">
                              <w:pPr>
                                <w:spacing w:before="360" w:after="360" w:line="264" w:lineRule="atLeast"/>
                                <w:rPr>
                                  <w:rFonts w:ascii="Arial" w:eastAsia="Times New Roman" w:hAnsi="Arial" w:cs="Arial"/>
                                </w:rPr>
                              </w:pPr>
                              <w:r w:rsidRPr="00826EEC">
                                <w:rPr>
                                  <w:rFonts w:ascii="Arial" w:eastAsia="Times New Roman" w:hAnsi="Arial" w:cs="Arial"/>
                                </w:rPr>
                                <w:t>Primary type (the one I identify with </w:t>
                              </w:r>
                              <w:r w:rsidRPr="00826EEC">
                                <w:rPr>
                                  <w:rFonts w:ascii="Arial" w:eastAsia="Times New Roman" w:hAnsi="Arial" w:cs="Arial"/>
                                  <w:i/>
                                  <w:iCs/>
                                </w:rPr>
                                <w:t>most closely</w:t>
                              </w:r>
                              <w:r w:rsidRPr="00826EEC">
                                <w:rPr>
                                  <w:rFonts w:ascii="Arial" w:eastAsia="Times New Roman" w:hAnsi="Arial" w:cs="Arial"/>
                                </w:rPr>
                                <w:t>)</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7BFF5DB" w14:textId="77777777" w:rsidR="00837DF9" w:rsidRPr="00826EEC" w:rsidRDefault="00837DF9" w:rsidP="00C63089">
                              <w:pPr>
                                <w:spacing w:before="360" w:after="360" w:line="264" w:lineRule="atLeast"/>
                                <w:rPr>
                                  <w:rFonts w:ascii="Arial" w:eastAsia="Times New Roman" w:hAnsi="Arial" w:cs="Arial"/>
                                </w:rPr>
                              </w:pP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A479E2A" w14:textId="77777777" w:rsidR="00837DF9" w:rsidRPr="00826EEC" w:rsidRDefault="00837DF9" w:rsidP="00C63089">
                              <w:pPr>
                                <w:spacing w:before="360" w:after="360" w:line="264" w:lineRule="atLeast"/>
                                <w:rPr>
                                  <w:rFonts w:ascii="Arial" w:eastAsia="Times New Roman" w:hAnsi="Arial" w:cs="Arial"/>
                                  <w:sz w:val="20"/>
                                  <w:szCs w:val="20"/>
                                </w:rPr>
                              </w:pPr>
                            </w:p>
                          </w:tc>
                        </w:tr>
                        <w:tr w:rsidR="00837DF9" w:rsidRPr="00826EEC" w14:paraId="4A063940"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18399FBD" w14:textId="77777777" w:rsidR="00837DF9" w:rsidRPr="00826EEC" w:rsidRDefault="00837DF9" w:rsidP="00C63089">
                              <w:pPr>
                                <w:spacing w:before="360" w:after="360" w:line="264" w:lineRule="atLeast"/>
                                <w:rPr>
                                  <w:rFonts w:ascii="Arial" w:eastAsia="Times New Roman" w:hAnsi="Arial" w:cs="Arial"/>
                                </w:rPr>
                              </w:pPr>
                              <w:r w:rsidRPr="00826EEC">
                                <w:rPr>
                                  <w:rFonts w:ascii="Arial" w:eastAsia="Times New Roman" w:hAnsi="Arial" w:cs="Arial"/>
                                </w:rPr>
                                <w:t>Secondary type</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5B1C324" w14:textId="77777777" w:rsidR="00837DF9" w:rsidRPr="00826EEC" w:rsidRDefault="00837DF9" w:rsidP="00C63089">
                              <w:pPr>
                                <w:spacing w:before="360" w:after="360" w:line="264" w:lineRule="atLeast"/>
                                <w:rPr>
                                  <w:rFonts w:ascii="Arial" w:eastAsia="Times New Roman" w:hAnsi="Arial" w:cs="Arial"/>
                                </w:rPr>
                              </w:pP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F981FBC" w14:textId="77777777" w:rsidR="00837DF9" w:rsidRPr="00826EEC" w:rsidRDefault="00837DF9" w:rsidP="00C63089">
                              <w:pPr>
                                <w:spacing w:before="360" w:after="360" w:line="264" w:lineRule="atLeast"/>
                                <w:rPr>
                                  <w:rFonts w:ascii="Arial" w:eastAsia="Times New Roman" w:hAnsi="Arial" w:cs="Arial"/>
                                  <w:sz w:val="20"/>
                                  <w:szCs w:val="20"/>
                                </w:rPr>
                              </w:pPr>
                            </w:p>
                          </w:tc>
                        </w:tr>
                        <w:tr w:rsidR="00837DF9" w:rsidRPr="00826EEC" w14:paraId="17939EEB"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BCF30CD" w14:textId="77777777" w:rsidR="00837DF9" w:rsidRPr="00826EEC" w:rsidRDefault="00837DF9" w:rsidP="00C63089">
                              <w:pPr>
                                <w:spacing w:before="360" w:after="360" w:line="264" w:lineRule="atLeast"/>
                                <w:rPr>
                                  <w:rFonts w:ascii="Arial" w:eastAsia="Times New Roman" w:hAnsi="Arial" w:cs="Arial"/>
                                </w:rPr>
                              </w:pPr>
                              <w:r w:rsidRPr="00826EEC">
                                <w:rPr>
                                  <w:rFonts w:ascii="Arial" w:eastAsia="Times New Roman" w:hAnsi="Arial" w:cs="Arial"/>
                                </w:rPr>
                                <w:t>Tertiary type</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6901F8A" w14:textId="77777777" w:rsidR="00837DF9" w:rsidRPr="00826EEC" w:rsidRDefault="00837DF9" w:rsidP="00C63089">
                              <w:pPr>
                                <w:spacing w:before="360" w:after="360" w:line="264" w:lineRule="atLeast"/>
                                <w:rPr>
                                  <w:rFonts w:ascii="Arial" w:eastAsia="Times New Roman" w:hAnsi="Arial" w:cs="Arial"/>
                                </w:rPr>
                              </w:pP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216965F" w14:textId="77777777" w:rsidR="00837DF9" w:rsidRPr="00826EEC" w:rsidRDefault="00837DF9" w:rsidP="00C63089">
                              <w:pPr>
                                <w:spacing w:before="360" w:after="360" w:line="264" w:lineRule="atLeast"/>
                                <w:rPr>
                                  <w:rFonts w:ascii="Arial" w:eastAsia="Times New Roman" w:hAnsi="Arial" w:cs="Arial"/>
                                  <w:sz w:val="20"/>
                                  <w:szCs w:val="20"/>
                                </w:rPr>
                              </w:pPr>
                            </w:p>
                          </w:tc>
                        </w:tr>
                      </w:tbl>
                      <w:p w14:paraId="15446023" w14:textId="77777777" w:rsidR="00837DF9" w:rsidRPr="00826EEC" w:rsidRDefault="00837DF9" w:rsidP="00C63089">
                        <w:pPr>
                          <w:rPr>
                            <w:rFonts w:ascii="Arial" w:hAnsi="Arial" w:cs="Arial"/>
                          </w:rPr>
                        </w:pPr>
                        <w:r w:rsidRPr="00826EEC">
                          <w:rPr>
                            <w:rFonts w:ascii="Arial" w:hAnsi="Arial" w:cs="Arial"/>
                          </w:rPr>
                          <w:t>Note: Your Holland occupational code is made up of the initials of the three personality types you selected, in order.</w:t>
                        </w:r>
                      </w:p>
                      <w:p w14:paraId="7B28CC1E" w14:textId="77777777" w:rsidR="00837DF9" w:rsidRDefault="00837DF9" w:rsidP="00C63089">
                        <w:pPr>
                          <w:rPr>
                            <w:caps/>
                            <w:color w:val="4472C4" w:themeColor="accent1"/>
                            <w:sz w:val="26"/>
                            <w:szCs w:val="26"/>
                          </w:rPr>
                        </w:pPr>
                        <w:r w:rsidRPr="00821C14">
                          <w:rPr>
                            <w:caps/>
                            <w:noProof/>
                            <w:color w:val="4472C4" w:themeColor="accent1"/>
                            <w:sz w:val="26"/>
                            <w:szCs w:val="26"/>
                          </w:rPr>
                          <w:drawing>
                            <wp:inline distT="0" distB="0" distL="0" distR="0" wp14:anchorId="0F574148" wp14:editId="55A6AE05">
                              <wp:extent cx="5825490" cy="325755"/>
                              <wp:effectExtent l="0" t="0" r="3810" b="0"/>
                              <wp:docPr id="282" name="Picture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a:extLst>
                                          <a:ext uri="{C183D7F6-B498-43B3-948B-1728B52AA6E4}">
                                            <adec:decorative xmlns:adec="http://schemas.microsoft.com/office/drawing/2017/decorative" val="1"/>
                                          </a:ext>
                                        </a:extLst>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825490" cy="325755"/>
                                      </a:xfrm>
                                      <a:prstGeom prst="rect">
                                        <a:avLst/>
                                      </a:prstGeom>
                                      <a:noFill/>
                                      <a:ln>
                                        <a:noFill/>
                                      </a:ln>
                                    </pic:spPr>
                                  </pic:pic>
                                </a:graphicData>
                              </a:graphic>
                            </wp:inline>
                          </w:drawing>
                        </w:r>
                      </w:p>
                    </w:txbxContent>
                  </v:textbox>
                </v:shape>
                <w10:wrap type="square" anchorx="margin" anchory="margin"/>
              </v:group>
            </w:pict>
          </mc:Fallback>
        </mc:AlternateContent>
      </w:r>
      <w:r w:rsidRPr="00B13ACE">
        <w:rPr>
          <w:rFonts w:ascii="Arial" w:eastAsia="Times New Roman" w:hAnsi="Arial" w:cs="Arial"/>
          <w:b/>
          <w:bCs/>
          <w:color w:val="000000"/>
          <w:szCs w:val="24"/>
        </w:rPr>
        <w:t>Conventional.</w:t>
      </w:r>
      <w:r w:rsidRPr="00B13ACE">
        <w:rPr>
          <w:rFonts w:ascii="Arial" w:eastAsia="Times New Roman" w:hAnsi="Arial" w:cs="Arial"/>
          <w:color w:val="000000"/>
          <w:szCs w:val="24"/>
        </w:rPr>
        <w:t> These people are dependable, detail oriented, disciplined, precise, persistent, and practical; value order; and are good at clerical and numerical tasks. They work well with people and data, so they are good organizers, schedulers, and project managers.</w:t>
      </w:r>
    </w:p>
    <w:p w14:paraId="1FBDAB3F" w14:textId="77777777" w:rsidR="00733105" w:rsidRPr="00B13ACE" w:rsidRDefault="00733105" w:rsidP="00C63089">
      <w:pPr>
        <w:shd w:val="clear" w:color="auto" w:fill="FFFFFF"/>
        <w:spacing w:before="120" w:after="100" w:afterAutospacing="1" w:line="240" w:lineRule="auto"/>
        <w:jc w:val="both"/>
        <w:rPr>
          <w:rFonts w:ascii="Arial" w:eastAsia="Times New Roman" w:hAnsi="Arial" w:cs="Arial"/>
          <w:color w:val="000000"/>
          <w:szCs w:val="24"/>
        </w:rPr>
      </w:pPr>
    </w:p>
    <w:p w14:paraId="4A5F4DED" w14:textId="77777777" w:rsidR="00733105" w:rsidRPr="00B13ACE" w:rsidRDefault="00733105" w:rsidP="00C63089">
      <w:pPr>
        <w:pStyle w:val="Heading2"/>
        <w:jc w:val="both"/>
        <w:rPr>
          <w:rFonts w:cs="Arial"/>
        </w:rPr>
      </w:pPr>
      <w:bookmarkStart w:id="189" w:name="_Toc92883565"/>
      <w:r w:rsidRPr="00B13ACE">
        <w:rPr>
          <w:rFonts w:cs="Arial"/>
        </w:rPr>
        <w:t>Phase B: What’s out there?</w:t>
      </w:r>
      <w:bookmarkEnd w:id="189"/>
    </w:p>
    <w:p w14:paraId="453D6639" w14:textId="7DB46402" w:rsidR="00733105" w:rsidRPr="00B13ACE" w:rsidRDefault="00733105" w:rsidP="00C63089">
      <w:pPr>
        <w:shd w:val="clear" w:color="auto" w:fill="FFFFFF"/>
        <w:spacing w:after="0" w:line="240" w:lineRule="auto"/>
        <w:jc w:val="both"/>
        <w:rPr>
          <w:rFonts w:ascii="Arial" w:eastAsia="Times New Roman" w:hAnsi="Arial" w:cs="Arial"/>
          <w:color w:val="000000"/>
          <w:szCs w:val="24"/>
        </w:rPr>
      </w:pPr>
      <w:r w:rsidRPr="00B13ACE">
        <w:rPr>
          <w:rFonts w:ascii="Arial" w:eastAsia="Times New Roman" w:hAnsi="Arial" w:cs="Arial"/>
          <w:color w:val="000000"/>
          <w:szCs w:val="24"/>
        </w:rPr>
        <w:t>Once you have determined your occupational personality type, you can begin to explore what types of careers that best suited to you. Activity 1 is a rough beginning to find your occupational type, but you should still seek out more detailed results through your career development office. In this chapter</w:t>
      </w:r>
      <w:r w:rsidR="00331203">
        <w:rPr>
          <w:rFonts w:ascii="Arial" w:eastAsia="Times New Roman" w:hAnsi="Arial" w:cs="Arial"/>
          <w:color w:val="000000"/>
          <w:szCs w:val="24"/>
        </w:rPr>
        <w:t>’</w:t>
      </w:r>
      <w:r w:rsidRPr="00B13ACE">
        <w:rPr>
          <w:rFonts w:ascii="Arial" w:eastAsia="Times New Roman" w:hAnsi="Arial" w:cs="Arial"/>
          <w:color w:val="000000"/>
          <w:szCs w:val="24"/>
        </w:rPr>
        <w:t xml:space="preserve">s module you will do further personality exploration through personality inventories. Your schools career development center is also a great resource to speak with a career counselor one on one regarding your results and how to interpret them. </w:t>
      </w:r>
    </w:p>
    <w:p w14:paraId="5F876C7A" w14:textId="77777777" w:rsidR="00733105" w:rsidRPr="00B13ACE" w:rsidRDefault="00733105" w:rsidP="00C63089">
      <w:pPr>
        <w:shd w:val="clear" w:color="auto" w:fill="FFFFFF"/>
        <w:spacing w:before="240" w:after="0" w:line="240" w:lineRule="auto"/>
        <w:jc w:val="both"/>
        <w:rPr>
          <w:rFonts w:ascii="Arial" w:eastAsia="Times New Roman" w:hAnsi="Arial" w:cs="Arial"/>
          <w:color w:val="000000"/>
          <w:szCs w:val="24"/>
        </w:rPr>
      </w:pPr>
      <w:r w:rsidRPr="00B13ACE">
        <w:rPr>
          <w:rFonts w:ascii="Arial" w:eastAsia="Times New Roman" w:hAnsi="Arial" w:cs="Arial"/>
          <w:color w:val="000000"/>
          <w:szCs w:val="24"/>
        </w:rPr>
        <w:t xml:space="preserve">The </w:t>
      </w:r>
      <w:r w:rsidRPr="00B13ACE">
        <w:rPr>
          <w:rStyle w:val="Strong"/>
          <w:rFonts w:ascii="Arial" w:hAnsi="Arial" w:cs="Arial"/>
        </w:rPr>
        <w:t>Focus 2</w:t>
      </w:r>
      <w:r w:rsidRPr="00B13ACE">
        <w:rPr>
          <w:rFonts w:ascii="Arial" w:eastAsia="Times New Roman" w:hAnsi="Arial" w:cs="Arial"/>
          <w:color w:val="000000"/>
          <w:szCs w:val="24"/>
        </w:rPr>
        <w:t xml:space="preserve"> assessment will provide you with a profile of careers you might want to consider, but if you have not taken the Focus 2, your career development center is the best place to start on campus. Career guidance tests are based on Holland’s work. Holland studied people who were successful and happy in many occupations and matched their occupations to their occupational type, creating a description of the types of occupations that are best suited to each personality type. Just as many individuals are more than one personality type, many jobs show a strong correlation to more than one occupational type.</w:t>
      </w:r>
    </w:p>
    <w:p w14:paraId="69596101" w14:textId="77777777" w:rsidR="00733105" w:rsidRPr="00B13ACE" w:rsidRDefault="00733105" w:rsidP="00C63089">
      <w:pPr>
        <w:shd w:val="clear" w:color="auto" w:fill="FFFFFF"/>
        <w:spacing w:before="240" w:after="0" w:line="240" w:lineRule="auto"/>
        <w:jc w:val="both"/>
        <w:rPr>
          <w:rFonts w:ascii="Arial" w:eastAsia="Times New Roman" w:hAnsi="Arial" w:cs="Arial"/>
          <w:color w:val="000000"/>
          <w:szCs w:val="24"/>
        </w:rPr>
      </w:pPr>
    </w:p>
    <w:p w14:paraId="24EB57A7" w14:textId="77777777" w:rsidR="00733105" w:rsidRPr="00B13ACE" w:rsidRDefault="00733105" w:rsidP="00C63089">
      <w:pPr>
        <w:pStyle w:val="Heading2"/>
        <w:jc w:val="both"/>
        <w:rPr>
          <w:rFonts w:eastAsia="Times New Roman" w:cs="Arial"/>
        </w:rPr>
      </w:pPr>
      <w:bookmarkStart w:id="190" w:name="_Toc92883566"/>
      <w:r w:rsidRPr="00B13ACE">
        <w:rPr>
          <w:rFonts w:eastAsia="Times New Roman" w:cs="Arial"/>
        </w:rPr>
        <w:t>Occupational Options by Type</w:t>
      </w:r>
      <w:bookmarkEnd w:id="190"/>
    </w:p>
    <w:tbl>
      <w:tblPr>
        <w:tblW w:w="0" w:type="auto"/>
        <w:tblCellMar>
          <w:left w:w="0" w:type="dxa"/>
          <w:right w:w="0" w:type="dxa"/>
        </w:tblCellMar>
        <w:tblLook w:val="04A0" w:firstRow="1" w:lastRow="0" w:firstColumn="1" w:lastColumn="0" w:noHBand="0" w:noVBand="1"/>
      </w:tblPr>
      <w:tblGrid>
        <w:gridCol w:w="1610"/>
        <w:gridCol w:w="4552"/>
        <w:gridCol w:w="3182"/>
      </w:tblGrid>
      <w:tr w:rsidR="00733105" w:rsidRPr="00B13ACE" w14:paraId="2E4FEB26" w14:textId="77777777" w:rsidTr="00C63089">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738E77E8" w14:textId="2DE722F0" w:rsidR="00733105" w:rsidRPr="00B13ACE" w:rsidRDefault="00733105" w:rsidP="00C63089">
            <w:pPr>
              <w:spacing w:before="360" w:after="360" w:line="264" w:lineRule="atLeast"/>
              <w:jc w:val="both"/>
              <w:rPr>
                <w:rFonts w:ascii="Arial" w:eastAsia="Times New Roman" w:hAnsi="Arial" w:cs="Arial"/>
                <w:b/>
                <w:bCs/>
                <w:szCs w:val="24"/>
              </w:rPr>
            </w:pP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3B9B021B" w14:textId="470ADFFF" w:rsidR="00733105" w:rsidRPr="00B13ACE" w:rsidRDefault="00A96E67" w:rsidP="0024738D">
            <w:pPr>
              <w:spacing w:before="360" w:after="360" w:line="264" w:lineRule="atLeast"/>
              <w:jc w:val="center"/>
              <w:rPr>
                <w:rFonts w:ascii="Arial" w:eastAsia="Times New Roman" w:hAnsi="Arial" w:cs="Arial"/>
                <w:b/>
                <w:bCs/>
                <w:szCs w:val="24"/>
              </w:rPr>
            </w:pPr>
            <w:r w:rsidRPr="00B13ACE">
              <w:rPr>
                <w:rFonts w:ascii="Arial" w:eastAsia="Times New Roman" w:hAnsi="Arial" w:cs="Arial"/>
                <w:b/>
                <w:bCs/>
                <w:szCs w:val="24"/>
              </w:rPr>
              <w:t>Ideal Environments</w:t>
            </w:r>
            <w:r w:rsidRPr="00B13ACE" w:rsidDel="00A96E67">
              <w:rPr>
                <w:rFonts w:ascii="Arial" w:eastAsia="Times New Roman" w:hAnsi="Arial" w:cs="Arial"/>
                <w:b/>
                <w:bCs/>
                <w:szCs w:val="24"/>
              </w:rPr>
              <w:t xml:space="preserve"> </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44ACA558" w14:textId="7A89D839" w:rsidR="00733105" w:rsidRPr="00B13ACE" w:rsidRDefault="00A96E67" w:rsidP="0024738D">
            <w:pPr>
              <w:spacing w:before="360" w:after="360" w:line="264" w:lineRule="atLeast"/>
              <w:jc w:val="center"/>
              <w:rPr>
                <w:rFonts w:ascii="Arial" w:eastAsia="Times New Roman" w:hAnsi="Arial" w:cs="Arial"/>
                <w:b/>
                <w:bCs/>
                <w:szCs w:val="24"/>
              </w:rPr>
            </w:pPr>
            <w:r w:rsidRPr="00B13ACE">
              <w:rPr>
                <w:rFonts w:ascii="Arial" w:eastAsia="Times New Roman" w:hAnsi="Arial" w:cs="Arial"/>
                <w:b/>
                <w:bCs/>
                <w:szCs w:val="24"/>
              </w:rPr>
              <w:t>Sample Occupations</w:t>
            </w:r>
          </w:p>
        </w:tc>
      </w:tr>
      <w:tr w:rsidR="00733105" w:rsidRPr="00B13ACE" w14:paraId="19F080F5"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AFCE3E6" w14:textId="77777777" w:rsidR="00733105" w:rsidRPr="00B13ACE" w:rsidRDefault="00733105" w:rsidP="00C63089">
            <w:pPr>
              <w:spacing w:before="360" w:after="360" w:line="264" w:lineRule="atLeast"/>
              <w:jc w:val="both"/>
              <w:rPr>
                <w:rFonts w:ascii="Arial" w:eastAsia="Times New Roman" w:hAnsi="Arial" w:cs="Arial"/>
                <w:szCs w:val="24"/>
              </w:rPr>
            </w:pPr>
            <w:r w:rsidRPr="00B13ACE">
              <w:rPr>
                <w:rFonts w:ascii="Arial" w:eastAsia="Times New Roman" w:hAnsi="Arial" w:cs="Arial"/>
                <w:b/>
                <w:bCs/>
                <w:szCs w:val="24"/>
              </w:rPr>
              <w:t>Realistic</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2BFD940" w14:textId="77777777" w:rsidR="00733105" w:rsidRPr="00B13ACE" w:rsidRDefault="00733105" w:rsidP="00733105">
            <w:pPr>
              <w:numPr>
                <w:ilvl w:val="0"/>
                <w:numId w:val="88"/>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Structured</w:t>
            </w:r>
          </w:p>
          <w:p w14:paraId="74FE5F43" w14:textId="77777777" w:rsidR="00733105" w:rsidRPr="00B13ACE" w:rsidRDefault="00733105" w:rsidP="00733105">
            <w:pPr>
              <w:numPr>
                <w:ilvl w:val="0"/>
                <w:numId w:val="88"/>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Clear lines of authority</w:t>
            </w:r>
          </w:p>
          <w:p w14:paraId="5D998693" w14:textId="77777777" w:rsidR="00733105" w:rsidRPr="00B13ACE" w:rsidRDefault="00733105" w:rsidP="00733105">
            <w:pPr>
              <w:numPr>
                <w:ilvl w:val="0"/>
                <w:numId w:val="88"/>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Work with </w:t>
            </w:r>
            <w:r w:rsidRPr="00B13ACE">
              <w:rPr>
                <w:rFonts w:ascii="Arial" w:eastAsia="Times New Roman" w:hAnsi="Arial" w:cs="Arial"/>
                <w:b/>
                <w:bCs/>
                <w:szCs w:val="24"/>
              </w:rPr>
              <w:t>things</w:t>
            </w:r>
            <w:r w:rsidRPr="00B13ACE">
              <w:rPr>
                <w:rFonts w:ascii="Arial" w:eastAsia="Times New Roman" w:hAnsi="Arial" w:cs="Arial"/>
                <w:szCs w:val="24"/>
              </w:rPr>
              <w:t> and </w:t>
            </w:r>
            <w:r w:rsidRPr="00B13ACE">
              <w:rPr>
                <w:rFonts w:ascii="Arial" w:eastAsia="Times New Roman" w:hAnsi="Arial" w:cs="Arial"/>
                <w:b/>
                <w:bCs/>
                <w:szCs w:val="24"/>
              </w:rPr>
              <w:t>tools</w:t>
            </w:r>
          </w:p>
          <w:p w14:paraId="65CC8B58" w14:textId="77777777" w:rsidR="00733105" w:rsidRPr="00B13ACE" w:rsidRDefault="00733105" w:rsidP="00733105">
            <w:pPr>
              <w:numPr>
                <w:ilvl w:val="0"/>
                <w:numId w:val="88"/>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Casual dress</w:t>
            </w:r>
          </w:p>
          <w:p w14:paraId="730A95EB" w14:textId="77777777" w:rsidR="00733105" w:rsidRPr="00B13ACE" w:rsidRDefault="00733105" w:rsidP="00D9328F">
            <w:pPr>
              <w:numPr>
                <w:ilvl w:val="0"/>
                <w:numId w:val="88"/>
              </w:numPr>
              <w:spacing w:before="120" w:after="100" w:afterAutospacing="1" w:line="240" w:lineRule="auto"/>
              <w:ind w:left="0"/>
              <w:rPr>
                <w:rFonts w:ascii="Arial" w:eastAsia="Times New Roman" w:hAnsi="Arial" w:cs="Arial"/>
                <w:szCs w:val="24"/>
              </w:rPr>
            </w:pPr>
            <w:r w:rsidRPr="00B13ACE">
              <w:rPr>
                <w:rFonts w:ascii="Arial" w:eastAsia="Times New Roman" w:hAnsi="Arial" w:cs="Arial"/>
                <w:szCs w:val="24"/>
              </w:rPr>
              <w:t>Focus on tangible results or well-thought-out goals</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826483C" w14:textId="77777777" w:rsidR="00733105" w:rsidRPr="00B13ACE" w:rsidRDefault="00733105" w:rsidP="00733105">
            <w:pPr>
              <w:numPr>
                <w:ilvl w:val="0"/>
                <w:numId w:val="89"/>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Contractor</w:t>
            </w:r>
          </w:p>
          <w:p w14:paraId="6FAE2D57" w14:textId="628B9E32" w:rsidR="00733105" w:rsidRPr="00B13ACE" w:rsidRDefault="00733105" w:rsidP="0024738D">
            <w:pPr>
              <w:numPr>
                <w:ilvl w:val="0"/>
                <w:numId w:val="89"/>
              </w:numPr>
              <w:spacing w:before="120" w:after="100" w:afterAutospacing="1" w:line="240" w:lineRule="auto"/>
              <w:ind w:left="0"/>
              <w:rPr>
                <w:rFonts w:ascii="Arial" w:eastAsia="Times New Roman" w:hAnsi="Arial" w:cs="Arial"/>
                <w:szCs w:val="24"/>
              </w:rPr>
            </w:pPr>
            <w:r w:rsidRPr="00B13ACE">
              <w:rPr>
                <w:rFonts w:ascii="Arial" w:eastAsia="Times New Roman" w:hAnsi="Arial" w:cs="Arial"/>
                <w:szCs w:val="24"/>
              </w:rPr>
              <w:t>Emergency</w:t>
            </w:r>
            <w:r w:rsidR="00A96E67">
              <w:rPr>
                <w:rFonts w:ascii="Arial" w:eastAsia="Times New Roman" w:hAnsi="Arial" w:cs="Arial"/>
                <w:szCs w:val="24"/>
              </w:rPr>
              <w:t xml:space="preserve"> </w:t>
            </w:r>
            <w:r w:rsidRPr="00B13ACE">
              <w:rPr>
                <w:rFonts w:ascii="Arial" w:eastAsia="Times New Roman" w:hAnsi="Arial" w:cs="Arial"/>
                <w:szCs w:val="24"/>
              </w:rPr>
              <w:t>medical technician (EMT)</w:t>
            </w:r>
          </w:p>
          <w:p w14:paraId="080E5314" w14:textId="77777777" w:rsidR="00733105" w:rsidRPr="00B13ACE" w:rsidRDefault="00733105" w:rsidP="00733105">
            <w:pPr>
              <w:numPr>
                <w:ilvl w:val="0"/>
                <w:numId w:val="89"/>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Mechanic</w:t>
            </w:r>
          </w:p>
          <w:p w14:paraId="2895CC1B" w14:textId="77777777" w:rsidR="00733105" w:rsidRPr="00B13ACE" w:rsidRDefault="00733105" w:rsidP="00733105">
            <w:pPr>
              <w:numPr>
                <w:ilvl w:val="0"/>
                <w:numId w:val="89"/>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Military career</w:t>
            </w:r>
          </w:p>
          <w:p w14:paraId="15C3F73C" w14:textId="77777777" w:rsidR="00733105" w:rsidRPr="00B13ACE" w:rsidRDefault="00733105" w:rsidP="00733105">
            <w:pPr>
              <w:numPr>
                <w:ilvl w:val="0"/>
                <w:numId w:val="89"/>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Packaging engineer</w:t>
            </w:r>
          </w:p>
        </w:tc>
      </w:tr>
      <w:tr w:rsidR="00733105" w:rsidRPr="00B13ACE" w14:paraId="4A5540CC"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A8FE769" w14:textId="77777777" w:rsidR="00733105" w:rsidRPr="00B13ACE" w:rsidRDefault="00733105" w:rsidP="00C63089">
            <w:pPr>
              <w:spacing w:after="0" w:line="264" w:lineRule="atLeast"/>
              <w:jc w:val="both"/>
              <w:rPr>
                <w:rFonts w:ascii="Arial" w:eastAsia="Times New Roman" w:hAnsi="Arial" w:cs="Arial"/>
                <w:szCs w:val="24"/>
              </w:rPr>
            </w:pPr>
            <w:r w:rsidRPr="00B13ACE">
              <w:rPr>
                <w:rFonts w:ascii="Arial" w:eastAsia="Times New Roman" w:hAnsi="Arial" w:cs="Arial"/>
                <w:b/>
                <w:bCs/>
                <w:szCs w:val="24"/>
              </w:rPr>
              <w:t>Investigative</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DAD67A9" w14:textId="77777777" w:rsidR="00733105" w:rsidRPr="00B13ACE" w:rsidRDefault="00733105" w:rsidP="00733105">
            <w:pPr>
              <w:numPr>
                <w:ilvl w:val="0"/>
                <w:numId w:val="90"/>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Nonstructured</w:t>
            </w:r>
          </w:p>
          <w:p w14:paraId="406E80EE" w14:textId="77777777" w:rsidR="00733105" w:rsidRPr="00B13ACE" w:rsidRDefault="00733105" w:rsidP="00733105">
            <w:pPr>
              <w:numPr>
                <w:ilvl w:val="0"/>
                <w:numId w:val="90"/>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Research oriented</w:t>
            </w:r>
          </w:p>
          <w:p w14:paraId="6A550FB0" w14:textId="77777777" w:rsidR="00733105" w:rsidRPr="00B13ACE" w:rsidRDefault="00733105" w:rsidP="00733105">
            <w:pPr>
              <w:numPr>
                <w:ilvl w:val="0"/>
                <w:numId w:val="90"/>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Intellectual</w:t>
            </w:r>
          </w:p>
          <w:p w14:paraId="5C47BBFC" w14:textId="77777777" w:rsidR="00733105" w:rsidRPr="00B13ACE" w:rsidRDefault="00733105" w:rsidP="00733105">
            <w:pPr>
              <w:numPr>
                <w:ilvl w:val="0"/>
                <w:numId w:val="90"/>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Work with </w:t>
            </w:r>
            <w:r w:rsidRPr="00B13ACE">
              <w:rPr>
                <w:rFonts w:ascii="Arial" w:eastAsia="Times New Roman" w:hAnsi="Arial" w:cs="Arial"/>
                <w:b/>
                <w:bCs/>
                <w:szCs w:val="24"/>
              </w:rPr>
              <w:t>ideas</w:t>
            </w:r>
            <w:r w:rsidRPr="00B13ACE">
              <w:rPr>
                <w:rFonts w:ascii="Arial" w:eastAsia="Times New Roman" w:hAnsi="Arial" w:cs="Arial"/>
                <w:szCs w:val="24"/>
              </w:rPr>
              <w:t> and </w:t>
            </w:r>
            <w:r w:rsidRPr="00B13ACE">
              <w:rPr>
                <w:rFonts w:ascii="Arial" w:eastAsia="Times New Roman" w:hAnsi="Arial" w:cs="Arial"/>
                <w:b/>
                <w:bCs/>
                <w:szCs w:val="24"/>
              </w:rPr>
              <w:t>data</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703A5B6" w14:textId="77777777" w:rsidR="00733105" w:rsidRPr="00B13ACE" w:rsidRDefault="00733105" w:rsidP="00733105">
            <w:pPr>
              <w:numPr>
                <w:ilvl w:val="0"/>
                <w:numId w:val="91"/>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Pharmacist</w:t>
            </w:r>
          </w:p>
          <w:p w14:paraId="71F917EC" w14:textId="77777777" w:rsidR="00733105" w:rsidRPr="00B13ACE" w:rsidRDefault="00733105" w:rsidP="00733105">
            <w:pPr>
              <w:numPr>
                <w:ilvl w:val="0"/>
                <w:numId w:val="91"/>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Lab technician</w:t>
            </w:r>
          </w:p>
          <w:p w14:paraId="7C17ACA5" w14:textId="77777777" w:rsidR="00733105" w:rsidRPr="00B13ACE" w:rsidRDefault="00733105" w:rsidP="00733105">
            <w:pPr>
              <w:numPr>
                <w:ilvl w:val="0"/>
                <w:numId w:val="91"/>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Nanotechnologist</w:t>
            </w:r>
          </w:p>
          <w:p w14:paraId="33473625" w14:textId="77777777" w:rsidR="00733105" w:rsidRPr="00B13ACE" w:rsidRDefault="00733105" w:rsidP="00733105">
            <w:pPr>
              <w:numPr>
                <w:ilvl w:val="0"/>
                <w:numId w:val="91"/>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Geologist</w:t>
            </w:r>
          </w:p>
          <w:p w14:paraId="4DF4FB30" w14:textId="77777777" w:rsidR="00733105" w:rsidRPr="00B13ACE" w:rsidRDefault="00733105" w:rsidP="00733105">
            <w:pPr>
              <w:numPr>
                <w:ilvl w:val="0"/>
                <w:numId w:val="91"/>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College professor</w:t>
            </w:r>
          </w:p>
        </w:tc>
      </w:tr>
      <w:tr w:rsidR="00733105" w:rsidRPr="00B13ACE" w14:paraId="6C85D833"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3A39C37" w14:textId="77777777" w:rsidR="00733105" w:rsidRPr="00B13ACE" w:rsidRDefault="00733105" w:rsidP="00C63089">
            <w:pPr>
              <w:spacing w:after="0" w:line="264" w:lineRule="atLeast"/>
              <w:jc w:val="both"/>
              <w:rPr>
                <w:rFonts w:ascii="Arial" w:eastAsia="Times New Roman" w:hAnsi="Arial" w:cs="Arial"/>
                <w:szCs w:val="24"/>
              </w:rPr>
            </w:pPr>
            <w:r w:rsidRPr="00B13ACE">
              <w:rPr>
                <w:rFonts w:ascii="Arial" w:eastAsia="Times New Roman" w:hAnsi="Arial" w:cs="Arial"/>
                <w:b/>
                <w:bCs/>
                <w:szCs w:val="24"/>
              </w:rPr>
              <w:t>Artistic</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6ACB61B" w14:textId="77777777" w:rsidR="00733105" w:rsidRPr="00B13ACE" w:rsidRDefault="00733105" w:rsidP="00733105">
            <w:pPr>
              <w:numPr>
                <w:ilvl w:val="0"/>
                <w:numId w:val="92"/>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Nonstructured</w:t>
            </w:r>
          </w:p>
          <w:p w14:paraId="5AD318A0" w14:textId="77777777" w:rsidR="00733105" w:rsidRPr="00B13ACE" w:rsidRDefault="00733105" w:rsidP="00733105">
            <w:pPr>
              <w:numPr>
                <w:ilvl w:val="0"/>
                <w:numId w:val="92"/>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Creative</w:t>
            </w:r>
          </w:p>
          <w:p w14:paraId="6F64A4D6" w14:textId="77777777" w:rsidR="00733105" w:rsidRPr="00B13ACE" w:rsidRDefault="00733105" w:rsidP="00D9328F">
            <w:pPr>
              <w:numPr>
                <w:ilvl w:val="0"/>
                <w:numId w:val="92"/>
              </w:numPr>
              <w:spacing w:before="120" w:after="100" w:afterAutospacing="1" w:line="240" w:lineRule="auto"/>
              <w:ind w:left="0"/>
              <w:rPr>
                <w:rFonts w:ascii="Arial" w:eastAsia="Times New Roman" w:hAnsi="Arial" w:cs="Arial"/>
                <w:szCs w:val="24"/>
              </w:rPr>
            </w:pPr>
            <w:r w:rsidRPr="00B13ACE">
              <w:rPr>
                <w:rFonts w:ascii="Arial" w:eastAsia="Times New Roman" w:hAnsi="Arial" w:cs="Arial"/>
                <w:szCs w:val="24"/>
              </w:rPr>
              <w:t>Rewards unconventional and aesthetic approaches</w:t>
            </w:r>
          </w:p>
          <w:p w14:paraId="0314A978" w14:textId="77777777" w:rsidR="00733105" w:rsidRPr="00B13ACE" w:rsidRDefault="00733105" w:rsidP="00733105">
            <w:pPr>
              <w:numPr>
                <w:ilvl w:val="0"/>
                <w:numId w:val="92"/>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lastRenderedPageBreak/>
              <w:t>Creation of products and </w:t>
            </w:r>
            <w:r w:rsidRPr="00B13ACE">
              <w:rPr>
                <w:rFonts w:ascii="Arial" w:eastAsia="Times New Roman" w:hAnsi="Arial" w:cs="Arial"/>
                <w:b/>
                <w:bCs/>
                <w:szCs w:val="24"/>
              </w:rPr>
              <w:t>ideas</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AB620A8" w14:textId="77777777" w:rsidR="00733105" w:rsidRPr="00B13ACE" w:rsidRDefault="00733105" w:rsidP="00733105">
            <w:pPr>
              <w:numPr>
                <w:ilvl w:val="0"/>
                <w:numId w:val="93"/>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lastRenderedPageBreak/>
              <w:t>Advertising career</w:t>
            </w:r>
          </w:p>
          <w:p w14:paraId="480FB27D" w14:textId="77777777" w:rsidR="00733105" w:rsidRPr="00B13ACE" w:rsidRDefault="00733105" w:rsidP="00733105">
            <w:pPr>
              <w:numPr>
                <w:ilvl w:val="0"/>
                <w:numId w:val="93"/>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Architect</w:t>
            </w:r>
          </w:p>
          <w:p w14:paraId="1D3F2DA5" w14:textId="77777777" w:rsidR="00733105" w:rsidRPr="00B13ACE" w:rsidRDefault="00733105" w:rsidP="00733105">
            <w:pPr>
              <w:numPr>
                <w:ilvl w:val="0"/>
                <w:numId w:val="93"/>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Animator</w:t>
            </w:r>
          </w:p>
          <w:p w14:paraId="1BC6CA51" w14:textId="77777777" w:rsidR="00733105" w:rsidRPr="00B13ACE" w:rsidRDefault="00733105" w:rsidP="00733105">
            <w:pPr>
              <w:numPr>
                <w:ilvl w:val="0"/>
                <w:numId w:val="93"/>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Musician</w:t>
            </w:r>
          </w:p>
          <w:p w14:paraId="344C41D2" w14:textId="77777777" w:rsidR="00733105" w:rsidRPr="00B13ACE" w:rsidRDefault="00733105" w:rsidP="00733105">
            <w:pPr>
              <w:numPr>
                <w:ilvl w:val="0"/>
                <w:numId w:val="93"/>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lastRenderedPageBreak/>
              <w:t>Journalist</w:t>
            </w:r>
          </w:p>
        </w:tc>
      </w:tr>
      <w:tr w:rsidR="00733105" w:rsidRPr="00B13ACE" w14:paraId="12D35C50"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5C3FE3B" w14:textId="77777777" w:rsidR="00733105" w:rsidRPr="00B13ACE" w:rsidRDefault="00733105" w:rsidP="00C63089">
            <w:pPr>
              <w:spacing w:after="0" w:line="264" w:lineRule="atLeast"/>
              <w:jc w:val="both"/>
              <w:rPr>
                <w:rFonts w:ascii="Arial" w:eastAsia="Times New Roman" w:hAnsi="Arial" w:cs="Arial"/>
                <w:szCs w:val="24"/>
              </w:rPr>
            </w:pPr>
            <w:r w:rsidRPr="00B13ACE">
              <w:rPr>
                <w:rFonts w:ascii="Arial" w:eastAsia="Times New Roman" w:hAnsi="Arial" w:cs="Arial"/>
                <w:b/>
                <w:bCs/>
                <w:szCs w:val="24"/>
              </w:rPr>
              <w:t>Social</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AFD183E" w14:textId="77777777" w:rsidR="00733105" w:rsidRPr="00B13ACE" w:rsidRDefault="00733105" w:rsidP="00733105">
            <w:pPr>
              <w:numPr>
                <w:ilvl w:val="0"/>
                <w:numId w:val="94"/>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Collaborative</w:t>
            </w:r>
          </w:p>
          <w:p w14:paraId="4A97D133" w14:textId="77777777" w:rsidR="00733105" w:rsidRPr="00B13ACE" w:rsidRDefault="00733105" w:rsidP="00733105">
            <w:pPr>
              <w:numPr>
                <w:ilvl w:val="0"/>
                <w:numId w:val="94"/>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Collegial</w:t>
            </w:r>
          </w:p>
          <w:p w14:paraId="3D4160BA" w14:textId="77777777" w:rsidR="00733105" w:rsidRPr="00B13ACE" w:rsidRDefault="00733105" w:rsidP="00D9328F">
            <w:pPr>
              <w:numPr>
                <w:ilvl w:val="0"/>
                <w:numId w:val="94"/>
              </w:numPr>
              <w:spacing w:before="120" w:after="100" w:afterAutospacing="1" w:line="240" w:lineRule="auto"/>
              <w:ind w:left="0"/>
              <w:rPr>
                <w:rFonts w:ascii="Arial" w:eastAsia="Times New Roman" w:hAnsi="Arial" w:cs="Arial"/>
                <w:szCs w:val="24"/>
              </w:rPr>
            </w:pPr>
            <w:r w:rsidRPr="00B13ACE">
              <w:rPr>
                <w:rFonts w:ascii="Arial" w:eastAsia="Times New Roman" w:hAnsi="Arial" w:cs="Arial"/>
                <w:szCs w:val="24"/>
              </w:rPr>
              <w:t>Work with </w:t>
            </w:r>
            <w:r w:rsidRPr="00B13ACE">
              <w:rPr>
                <w:rFonts w:ascii="Arial" w:eastAsia="Times New Roman" w:hAnsi="Arial" w:cs="Arial"/>
                <w:b/>
                <w:bCs/>
                <w:szCs w:val="24"/>
              </w:rPr>
              <w:t>people</w:t>
            </w:r>
            <w:r w:rsidRPr="00B13ACE">
              <w:rPr>
                <w:rFonts w:ascii="Arial" w:eastAsia="Times New Roman" w:hAnsi="Arial" w:cs="Arial"/>
                <w:szCs w:val="24"/>
              </w:rPr>
              <w:t> and on people-related problems/issues</w:t>
            </w:r>
          </w:p>
          <w:p w14:paraId="10289930" w14:textId="77777777" w:rsidR="00733105" w:rsidRPr="00B13ACE" w:rsidRDefault="00733105" w:rsidP="00733105">
            <w:pPr>
              <w:numPr>
                <w:ilvl w:val="0"/>
                <w:numId w:val="94"/>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Work as a team or community</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0898335" w14:textId="77777777" w:rsidR="00733105" w:rsidRPr="00B13ACE" w:rsidRDefault="00733105" w:rsidP="00733105">
            <w:pPr>
              <w:numPr>
                <w:ilvl w:val="0"/>
                <w:numId w:val="95"/>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Teacher</w:t>
            </w:r>
          </w:p>
          <w:p w14:paraId="367B47A5" w14:textId="77777777" w:rsidR="00733105" w:rsidRPr="00B13ACE" w:rsidRDefault="00733105" w:rsidP="00733105">
            <w:pPr>
              <w:numPr>
                <w:ilvl w:val="0"/>
                <w:numId w:val="95"/>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Geriatric counselor</w:t>
            </w:r>
          </w:p>
          <w:p w14:paraId="3278520C" w14:textId="77777777" w:rsidR="00733105" w:rsidRPr="00B13ACE" w:rsidRDefault="00733105" w:rsidP="00733105">
            <w:pPr>
              <w:numPr>
                <w:ilvl w:val="0"/>
                <w:numId w:val="95"/>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Correctional officer</w:t>
            </w:r>
          </w:p>
          <w:p w14:paraId="4CF051C7" w14:textId="77777777" w:rsidR="00733105" w:rsidRPr="00B13ACE" w:rsidRDefault="00733105" w:rsidP="00733105">
            <w:pPr>
              <w:numPr>
                <w:ilvl w:val="0"/>
                <w:numId w:val="95"/>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Coach</w:t>
            </w:r>
          </w:p>
          <w:p w14:paraId="3A7E1AB5" w14:textId="77777777" w:rsidR="00733105" w:rsidRPr="00B13ACE" w:rsidRDefault="00733105" w:rsidP="00733105">
            <w:pPr>
              <w:numPr>
                <w:ilvl w:val="0"/>
                <w:numId w:val="95"/>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Nurse</w:t>
            </w:r>
          </w:p>
        </w:tc>
      </w:tr>
      <w:tr w:rsidR="00733105" w:rsidRPr="00B13ACE" w14:paraId="3AA67AC3"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1891246" w14:textId="77777777" w:rsidR="00733105" w:rsidRPr="00B13ACE" w:rsidRDefault="00733105" w:rsidP="00C63089">
            <w:pPr>
              <w:spacing w:after="0" w:line="264" w:lineRule="atLeast"/>
              <w:jc w:val="both"/>
              <w:rPr>
                <w:rFonts w:ascii="Arial" w:eastAsia="Times New Roman" w:hAnsi="Arial" w:cs="Arial"/>
                <w:szCs w:val="24"/>
              </w:rPr>
            </w:pPr>
            <w:r w:rsidRPr="00B13ACE">
              <w:rPr>
                <w:rFonts w:ascii="Arial" w:eastAsia="Times New Roman" w:hAnsi="Arial" w:cs="Arial"/>
                <w:b/>
                <w:bCs/>
                <w:szCs w:val="24"/>
              </w:rPr>
              <w:t>Enterprising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128EDD87" w14:textId="77777777" w:rsidR="00733105" w:rsidRPr="00B13ACE" w:rsidRDefault="00733105" w:rsidP="00733105">
            <w:pPr>
              <w:numPr>
                <w:ilvl w:val="0"/>
                <w:numId w:val="96"/>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Typical business environment</w:t>
            </w:r>
          </w:p>
          <w:p w14:paraId="0DD52C35" w14:textId="77777777" w:rsidR="00733105" w:rsidRPr="00B13ACE" w:rsidRDefault="00733105" w:rsidP="00733105">
            <w:pPr>
              <w:numPr>
                <w:ilvl w:val="0"/>
                <w:numId w:val="96"/>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Results oriented</w:t>
            </w:r>
          </w:p>
          <w:p w14:paraId="460DAE84" w14:textId="77777777" w:rsidR="00733105" w:rsidRPr="00B13ACE" w:rsidRDefault="00733105" w:rsidP="00733105">
            <w:pPr>
              <w:numPr>
                <w:ilvl w:val="0"/>
                <w:numId w:val="96"/>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Driven</w:t>
            </w:r>
          </w:p>
          <w:p w14:paraId="15ECDFD0" w14:textId="77777777" w:rsidR="00733105" w:rsidRPr="00B13ACE" w:rsidRDefault="00733105" w:rsidP="00733105">
            <w:pPr>
              <w:numPr>
                <w:ilvl w:val="0"/>
                <w:numId w:val="96"/>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Work with </w:t>
            </w:r>
            <w:r w:rsidRPr="00B13ACE">
              <w:rPr>
                <w:rFonts w:ascii="Arial" w:eastAsia="Times New Roman" w:hAnsi="Arial" w:cs="Arial"/>
                <w:b/>
                <w:bCs/>
                <w:szCs w:val="24"/>
              </w:rPr>
              <w:t>people</w:t>
            </w:r>
            <w:r w:rsidRPr="00B13ACE">
              <w:rPr>
                <w:rFonts w:ascii="Arial" w:eastAsia="Times New Roman" w:hAnsi="Arial" w:cs="Arial"/>
                <w:szCs w:val="24"/>
              </w:rPr>
              <w:t> and </w:t>
            </w:r>
            <w:r w:rsidRPr="00B13ACE">
              <w:rPr>
                <w:rFonts w:ascii="Arial" w:eastAsia="Times New Roman" w:hAnsi="Arial" w:cs="Arial"/>
                <w:b/>
                <w:bCs/>
                <w:szCs w:val="24"/>
              </w:rPr>
              <w:t>data</w:t>
            </w:r>
          </w:p>
          <w:p w14:paraId="3B52EA95" w14:textId="77777777" w:rsidR="00733105" w:rsidRPr="00B13ACE" w:rsidRDefault="00733105" w:rsidP="00733105">
            <w:pPr>
              <w:numPr>
                <w:ilvl w:val="0"/>
                <w:numId w:val="96"/>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Entrepreneurial</w:t>
            </w:r>
          </w:p>
          <w:p w14:paraId="76FE1C8F" w14:textId="77777777" w:rsidR="00733105" w:rsidRPr="00B13ACE" w:rsidRDefault="00733105" w:rsidP="00733105">
            <w:pPr>
              <w:numPr>
                <w:ilvl w:val="0"/>
                <w:numId w:val="96"/>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Power focused</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D9A9044" w14:textId="77777777" w:rsidR="00733105" w:rsidRPr="00B13ACE" w:rsidRDefault="00733105" w:rsidP="00733105">
            <w:pPr>
              <w:numPr>
                <w:ilvl w:val="0"/>
                <w:numId w:val="97"/>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Sales manager</w:t>
            </w:r>
          </w:p>
          <w:p w14:paraId="7D9D2CFB" w14:textId="77777777" w:rsidR="00733105" w:rsidRPr="00B13ACE" w:rsidRDefault="00733105" w:rsidP="00733105">
            <w:pPr>
              <w:numPr>
                <w:ilvl w:val="0"/>
                <w:numId w:val="97"/>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Banker</w:t>
            </w:r>
          </w:p>
          <w:p w14:paraId="11D3A6CD" w14:textId="77777777" w:rsidR="00733105" w:rsidRPr="00B13ACE" w:rsidRDefault="00733105" w:rsidP="00733105">
            <w:pPr>
              <w:numPr>
                <w:ilvl w:val="0"/>
                <w:numId w:val="97"/>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Lawyer</w:t>
            </w:r>
          </w:p>
          <w:p w14:paraId="7FB2C5A2" w14:textId="77777777" w:rsidR="00733105" w:rsidRPr="00B13ACE" w:rsidRDefault="00733105" w:rsidP="00733105">
            <w:pPr>
              <w:numPr>
                <w:ilvl w:val="0"/>
                <w:numId w:val="97"/>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Business owner</w:t>
            </w:r>
          </w:p>
          <w:p w14:paraId="0854DCC7" w14:textId="77777777" w:rsidR="00733105" w:rsidRPr="00B13ACE" w:rsidRDefault="00733105" w:rsidP="00733105">
            <w:pPr>
              <w:numPr>
                <w:ilvl w:val="0"/>
                <w:numId w:val="97"/>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Restaurant manager</w:t>
            </w:r>
          </w:p>
        </w:tc>
      </w:tr>
      <w:tr w:rsidR="00733105" w:rsidRPr="00B13ACE" w14:paraId="681981EB"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1FC054B9" w14:textId="77777777" w:rsidR="00733105" w:rsidRPr="00B13ACE" w:rsidRDefault="00733105" w:rsidP="00C63089">
            <w:pPr>
              <w:spacing w:after="0" w:line="264" w:lineRule="atLeast"/>
              <w:jc w:val="both"/>
              <w:rPr>
                <w:rFonts w:ascii="Arial" w:eastAsia="Times New Roman" w:hAnsi="Arial" w:cs="Arial"/>
                <w:szCs w:val="24"/>
              </w:rPr>
            </w:pPr>
            <w:r w:rsidRPr="00B13ACE">
              <w:rPr>
                <w:rFonts w:ascii="Arial" w:eastAsia="Times New Roman" w:hAnsi="Arial" w:cs="Arial"/>
                <w:b/>
                <w:bCs/>
                <w:szCs w:val="24"/>
              </w:rPr>
              <w:t>Conventional</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07EF46E" w14:textId="77777777" w:rsidR="00733105" w:rsidRPr="00B13ACE" w:rsidRDefault="00733105" w:rsidP="00733105">
            <w:pPr>
              <w:numPr>
                <w:ilvl w:val="0"/>
                <w:numId w:val="98"/>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Orderly</w:t>
            </w:r>
          </w:p>
          <w:p w14:paraId="1173F4C8" w14:textId="77777777" w:rsidR="00733105" w:rsidRPr="00B13ACE" w:rsidRDefault="00733105" w:rsidP="00733105">
            <w:pPr>
              <w:numPr>
                <w:ilvl w:val="0"/>
                <w:numId w:val="98"/>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Clear rules and policies</w:t>
            </w:r>
          </w:p>
          <w:p w14:paraId="288267D0" w14:textId="77777777" w:rsidR="00733105" w:rsidRPr="00B13ACE" w:rsidRDefault="00733105" w:rsidP="00733105">
            <w:pPr>
              <w:numPr>
                <w:ilvl w:val="0"/>
                <w:numId w:val="98"/>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Consistent </w:t>
            </w:r>
            <w:r w:rsidRPr="00B13ACE">
              <w:rPr>
                <w:rFonts w:ascii="Arial" w:eastAsia="Times New Roman" w:hAnsi="Arial" w:cs="Arial"/>
                <w:b/>
                <w:bCs/>
                <w:szCs w:val="24"/>
              </w:rPr>
              <w:t>processes</w:t>
            </w:r>
          </w:p>
          <w:p w14:paraId="2DD55128" w14:textId="77777777" w:rsidR="00733105" w:rsidRPr="00B13ACE" w:rsidRDefault="00733105" w:rsidP="00D9328F">
            <w:pPr>
              <w:numPr>
                <w:ilvl w:val="0"/>
                <w:numId w:val="98"/>
              </w:numPr>
              <w:spacing w:before="120" w:after="100" w:afterAutospacing="1" w:line="240" w:lineRule="auto"/>
              <w:ind w:left="0"/>
              <w:rPr>
                <w:rFonts w:ascii="Arial" w:eastAsia="Times New Roman" w:hAnsi="Arial" w:cs="Arial"/>
                <w:szCs w:val="24"/>
              </w:rPr>
            </w:pPr>
            <w:r w:rsidRPr="00B13ACE">
              <w:rPr>
                <w:rFonts w:ascii="Arial" w:eastAsia="Times New Roman" w:hAnsi="Arial" w:cs="Arial"/>
                <w:szCs w:val="24"/>
              </w:rPr>
              <w:t>Work with systems to manipulate and organize </w:t>
            </w:r>
            <w:r w:rsidRPr="00B13ACE">
              <w:rPr>
                <w:rFonts w:ascii="Arial" w:eastAsia="Times New Roman" w:hAnsi="Arial" w:cs="Arial"/>
                <w:b/>
                <w:bCs/>
                <w:szCs w:val="24"/>
              </w:rPr>
              <w:t>data</w:t>
            </w:r>
          </w:p>
          <w:p w14:paraId="6B974704" w14:textId="77777777" w:rsidR="00733105" w:rsidRPr="00B13ACE" w:rsidRDefault="00733105" w:rsidP="00733105">
            <w:pPr>
              <w:numPr>
                <w:ilvl w:val="0"/>
                <w:numId w:val="98"/>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Control and handling of money</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58C5C57" w14:textId="77777777" w:rsidR="00733105" w:rsidRPr="00B13ACE" w:rsidRDefault="00733105" w:rsidP="00733105">
            <w:pPr>
              <w:numPr>
                <w:ilvl w:val="0"/>
                <w:numId w:val="99"/>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Auditor</w:t>
            </w:r>
          </w:p>
          <w:p w14:paraId="14BF4110" w14:textId="77777777" w:rsidR="00733105" w:rsidRPr="00B13ACE" w:rsidRDefault="00733105" w:rsidP="00733105">
            <w:pPr>
              <w:numPr>
                <w:ilvl w:val="0"/>
                <w:numId w:val="99"/>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Insurance underwriter</w:t>
            </w:r>
          </w:p>
          <w:p w14:paraId="082FB2EC" w14:textId="77777777" w:rsidR="00733105" w:rsidRPr="00B13ACE" w:rsidRDefault="00733105" w:rsidP="00733105">
            <w:pPr>
              <w:numPr>
                <w:ilvl w:val="0"/>
                <w:numId w:val="99"/>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Bank teller</w:t>
            </w:r>
          </w:p>
          <w:p w14:paraId="28EFAC60" w14:textId="77777777" w:rsidR="00733105" w:rsidRPr="00B13ACE" w:rsidRDefault="00733105" w:rsidP="00733105">
            <w:pPr>
              <w:numPr>
                <w:ilvl w:val="0"/>
                <w:numId w:val="99"/>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Office manager</w:t>
            </w:r>
          </w:p>
          <w:p w14:paraId="0DB4B1E6" w14:textId="77777777" w:rsidR="00733105" w:rsidRPr="00B13ACE" w:rsidRDefault="00733105" w:rsidP="00733105">
            <w:pPr>
              <w:numPr>
                <w:ilvl w:val="0"/>
                <w:numId w:val="99"/>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Database manager</w:t>
            </w:r>
          </w:p>
        </w:tc>
      </w:tr>
    </w:tbl>
    <w:p w14:paraId="359A0B82" w14:textId="77777777" w:rsidR="00733105" w:rsidRPr="00B13ACE" w:rsidRDefault="00733105" w:rsidP="00C63089">
      <w:pPr>
        <w:shd w:val="clear" w:color="auto" w:fill="FFFFFF"/>
        <w:spacing w:before="360" w:after="0" w:line="240" w:lineRule="auto"/>
        <w:jc w:val="both"/>
        <w:rPr>
          <w:rFonts w:ascii="Arial" w:eastAsia="Times New Roman" w:hAnsi="Arial" w:cs="Arial"/>
          <w:color w:val="000000"/>
          <w:sz w:val="18"/>
          <w:szCs w:val="18"/>
        </w:rPr>
      </w:pPr>
      <w:r w:rsidRPr="00B13ACE">
        <w:rPr>
          <w:rFonts w:ascii="Arial" w:eastAsia="Times New Roman" w:hAnsi="Arial" w:cs="Arial"/>
          <w:b/>
          <w:color w:val="000000"/>
          <w:sz w:val="18"/>
          <w:szCs w:val="18"/>
        </w:rPr>
        <w:t>Table 9-1</w:t>
      </w:r>
      <w:r w:rsidRPr="00B13ACE">
        <w:rPr>
          <w:rFonts w:ascii="Arial" w:eastAsia="Times New Roman" w:hAnsi="Arial" w:cs="Arial"/>
          <w:color w:val="000000"/>
          <w:sz w:val="18"/>
          <w:szCs w:val="18"/>
        </w:rPr>
        <w:t xml:space="preserve"> Occupational Types and Sample Careers</w:t>
      </w:r>
    </w:p>
    <w:p w14:paraId="71B84CB8" w14:textId="77777777" w:rsidR="00733105" w:rsidRPr="00B13ACE" w:rsidRDefault="00733105" w:rsidP="00C63089">
      <w:pPr>
        <w:shd w:val="clear" w:color="auto" w:fill="FFFFFF"/>
        <w:spacing w:before="360" w:after="0" w:line="240" w:lineRule="auto"/>
        <w:jc w:val="both"/>
        <w:rPr>
          <w:rFonts w:ascii="Arial" w:eastAsia="Times New Roman" w:hAnsi="Arial" w:cs="Arial"/>
          <w:color w:val="000000"/>
          <w:szCs w:val="24"/>
        </w:rPr>
      </w:pPr>
      <w:r w:rsidRPr="00B13ACE">
        <w:rPr>
          <w:rFonts w:ascii="Arial" w:eastAsia="Times New Roman" w:hAnsi="Arial" w:cs="Arial"/>
          <w:color w:val="000000"/>
          <w:szCs w:val="24"/>
        </w:rPr>
        <w:t>Use the occupational code you defined in Activity 1 to identify careers you might want to consider. Your career guidance or placement office should be a good resource for this activity.</w:t>
      </w:r>
    </w:p>
    <w:p w14:paraId="46642E86" w14:textId="77777777" w:rsidR="00733105" w:rsidRPr="00B13ACE" w:rsidRDefault="00733105" w:rsidP="00C63089">
      <w:pPr>
        <w:shd w:val="clear" w:color="auto" w:fill="FFFFFF"/>
        <w:spacing w:before="240" w:after="0" w:line="240" w:lineRule="auto"/>
        <w:jc w:val="both"/>
        <w:rPr>
          <w:rFonts w:ascii="Arial" w:eastAsia="Times New Roman" w:hAnsi="Arial" w:cs="Arial"/>
          <w:color w:val="000000"/>
          <w:szCs w:val="24"/>
        </w:rPr>
      </w:pPr>
      <w:r w:rsidRPr="00B13ACE">
        <w:rPr>
          <w:rFonts w:ascii="Arial" w:eastAsia="Times New Roman" w:hAnsi="Arial" w:cs="Arial"/>
          <w:color w:val="000000"/>
          <w:szCs w:val="24"/>
        </w:rPr>
        <w:t>Also review the Department of Labor’s O*Net (</w:t>
      </w:r>
      <w:hyperlink r:id="rId198" w:tgtFrame="_blank" w:history="1">
        <w:r w:rsidRPr="00B13ACE">
          <w:rPr>
            <w:rFonts w:ascii="Arial" w:eastAsia="Times New Roman" w:hAnsi="Arial" w:cs="Arial"/>
            <w:color w:val="0000FF"/>
            <w:szCs w:val="24"/>
            <w:u w:val="single"/>
          </w:rPr>
          <w:t>http://online.onetcenter.org/find</w:t>
        </w:r>
      </w:hyperlink>
      <w:r w:rsidRPr="00B13ACE">
        <w:rPr>
          <w:rFonts w:ascii="Arial" w:eastAsia="Times New Roman" w:hAnsi="Arial" w:cs="Arial"/>
          <w:color w:val="000000"/>
          <w:szCs w:val="24"/>
        </w:rPr>
        <w:t>) to get a deeper understanding of your occupation. For each occupation, O*Net lists the type of work, the work environment, the skills and education required, and the job outlook for that occupation. This is a truly rich resource that you should get to know.</w:t>
      </w:r>
    </w:p>
    <w:p w14:paraId="0C5991F1" w14:textId="77777777" w:rsidR="00733105" w:rsidRPr="00B13ACE" w:rsidRDefault="00733105" w:rsidP="00C63089">
      <w:pPr>
        <w:jc w:val="both"/>
        <w:rPr>
          <w:rFonts w:ascii="Arial" w:hAnsi="Arial" w:cs="Arial"/>
        </w:rPr>
      </w:pPr>
    </w:p>
    <w:p w14:paraId="6340740F" w14:textId="77777777" w:rsidR="00733105" w:rsidRPr="00B13ACE" w:rsidRDefault="00733105" w:rsidP="00C63089">
      <w:pPr>
        <w:pStyle w:val="Heading2"/>
        <w:jc w:val="both"/>
        <w:rPr>
          <w:rFonts w:cs="Arial"/>
        </w:rPr>
      </w:pPr>
      <w:bookmarkStart w:id="191" w:name="_Toc92883567"/>
      <w:r w:rsidRPr="00B13ACE">
        <w:rPr>
          <w:rFonts w:cs="Arial"/>
        </w:rPr>
        <w:lastRenderedPageBreak/>
        <w:t>Phase C: What Factors Might Affect My Choice?</w:t>
      </w:r>
      <w:bookmarkEnd w:id="191"/>
    </w:p>
    <w:p w14:paraId="3AB1556A" w14:textId="77777777" w:rsidR="00733105" w:rsidRPr="00B13ACE" w:rsidRDefault="00733105" w:rsidP="00C63089">
      <w:pPr>
        <w:pStyle w:val="para"/>
        <w:shd w:val="clear" w:color="auto" w:fill="FFFFFF"/>
        <w:spacing w:before="0" w:beforeAutospacing="0" w:after="0" w:afterAutospacing="0"/>
        <w:jc w:val="both"/>
        <w:rPr>
          <w:rFonts w:ascii="Arial" w:hAnsi="Arial" w:cs="Arial"/>
          <w:color w:val="000000"/>
        </w:rPr>
      </w:pPr>
      <w:r w:rsidRPr="00B13ACE">
        <w:rPr>
          <w:rFonts w:ascii="Arial" w:hAnsi="Arial" w:cs="Arial"/>
          <w:color w:val="000000"/>
        </w:rPr>
        <w:t>You may now have a list of careers you want to explore. But there are other factors you will need to take into consideration as well. It is important to use your creative thinking skills to come up with alternative “right” answers to factors that may present an obstacle to pursuing the right career.</w:t>
      </w:r>
    </w:p>
    <w:p w14:paraId="4026A7E9" w14:textId="77777777" w:rsidR="00733105" w:rsidRPr="00B13ACE" w:rsidRDefault="00733105" w:rsidP="00733105">
      <w:pPr>
        <w:numPr>
          <w:ilvl w:val="0"/>
          <w:numId w:val="100"/>
        </w:numPr>
        <w:shd w:val="clear" w:color="auto" w:fill="FFFFFF"/>
        <w:tabs>
          <w:tab w:val="clear" w:pos="1080"/>
          <w:tab w:val="num" w:pos="360"/>
        </w:tabs>
        <w:spacing w:before="100" w:beforeAutospacing="1" w:after="100" w:afterAutospacing="1" w:line="240" w:lineRule="auto"/>
        <w:ind w:left="0" w:firstLine="90"/>
        <w:jc w:val="both"/>
        <w:rPr>
          <w:rFonts w:ascii="Arial" w:hAnsi="Arial" w:cs="Arial"/>
          <w:color w:val="000000"/>
          <w:sz w:val="28"/>
          <w:szCs w:val="28"/>
        </w:rPr>
      </w:pPr>
      <w:r w:rsidRPr="00B13ACE">
        <w:rPr>
          <w:rStyle w:val="Strong"/>
          <w:rFonts w:ascii="Arial" w:hAnsi="Arial" w:cs="Arial"/>
          <w:color w:val="000000"/>
          <w:szCs w:val="24"/>
        </w:rPr>
        <w:t>Timing.</w:t>
      </w:r>
      <w:r w:rsidRPr="00B13ACE">
        <w:rPr>
          <w:rFonts w:ascii="Arial" w:hAnsi="Arial" w:cs="Arial"/>
          <w:color w:val="000000"/>
          <w:sz w:val="28"/>
          <w:szCs w:val="28"/>
        </w:rPr>
        <w:t> </w:t>
      </w:r>
      <w:r w:rsidRPr="00B13ACE">
        <w:rPr>
          <w:rFonts w:ascii="Arial" w:hAnsi="Arial" w:cs="Arial"/>
          <w:i/>
          <w:color w:val="000000"/>
          <w:szCs w:val="24"/>
        </w:rPr>
        <w:t>How much time will I have to invest before I actually start making money in this career? Will I need additional degrees post bachelor’s degree? Is there a certification process that requires a specific amount of experience? If so, can I afford to wait?</w:t>
      </w:r>
    </w:p>
    <w:p w14:paraId="26047EC5" w14:textId="77777777" w:rsidR="00733105" w:rsidRPr="00B13ACE" w:rsidRDefault="00733105" w:rsidP="00733105">
      <w:pPr>
        <w:numPr>
          <w:ilvl w:val="0"/>
          <w:numId w:val="100"/>
        </w:numPr>
        <w:shd w:val="clear" w:color="auto" w:fill="FFFFFF"/>
        <w:tabs>
          <w:tab w:val="clear" w:pos="1080"/>
          <w:tab w:val="num" w:pos="360"/>
        </w:tabs>
        <w:spacing w:before="120" w:after="100" w:afterAutospacing="1" w:line="240" w:lineRule="auto"/>
        <w:ind w:left="0" w:firstLine="90"/>
        <w:jc w:val="both"/>
        <w:rPr>
          <w:rFonts w:ascii="Arial" w:hAnsi="Arial" w:cs="Arial"/>
          <w:i/>
          <w:color w:val="000000"/>
          <w:szCs w:val="24"/>
        </w:rPr>
      </w:pPr>
      <w:r w:rsidRPr="00B13ACE">
        <w:rPr>
          <w:rStyle w:val="Strong"/>
          <w:rFonts w:ascii="Arial" w:hAnsi="Arial" w:cs="Arial"/>
          <w:color w:val="000000"/>
          <w:szCs w:val="24"/>
        </w:rPr>
        <w:t>Finances.</w:t>
      </w:r>
      <w:r w:rsidRPr="00B13ACE">
        <w:rPr>
          <w:rFonts w:ascii="Arial" w:hAnsi="Arial" w:cs="Arial"/>
          <w:color w:val="000000"/>
          <w:sz w:val="28"/>
          <w:szCs w:val="28"/>
        </w:rPr>
        <w:t> </w:t>
      </w:r>
      <w:r w:rsidRPr="00B13ACE">
        <w:rPr>
          <w:rFonts w:ascii="Arial" w:hAnsi="Arial" w:cs="Arial"/>
          <w:i/>
          <w:color w:val="000000"/>
          <w:szCs w:val="24"/>
        </w:rPr>
        <w:t>Will this career provide me with the kind of income I need in the short term and the security I’ll want in the longer term? What investment will I need to make to be successful in this field (education, tools, franchise fees, etc.)?</w:t>
      </w:r>
    </w:p>
    <w:p w14:paraId="15801F57" w14:textId="77777777" w:rsidR="00733105" w:rsidRPr="00B13ACE" w:rsidRDefault="00733105" w:rsidP="00733105">
      <w:pPr>
        <w:numPr>
          <w:ilvl w:val="0"/>
          <w:numId w:val="100"/>
        </w:numPr>
        <w:shd w:val="clear" w:color="auto" w:fill="FFFFFF"/>
        <w:tabs>
          <w:tab w:val="clear" w:pos="1080"/>
          <w:tab w:val="num" w:pos="360"/>
        </w:tabs>
        <w:spacing w:before="120" w:after="100" w:afterAutospacing="1" w:line="240" w:lineRule="auto"/>
        <w:ind w:left="0" w:firstLine="90"/>
        <w:jc w:val="both"/>
        <w:rPr>
          <w:rFonts w:ascii="Arial" w:hAnsi="Arial" w:cs="Arial"/>
          <w:i/>
          <w:color w:val="000000"/>
          <w:szCs w:val="24"/>
        </w:rPr>
      </w:pPr>
      <w:r w:rsidRPr="00B13ACE">
        <w:rPr>
          <w:rStyle w:val="Strong"/>
          <w:rFonts w:ascii="Arial" w:hAnsi="Arial" w:cs="Arial"/>
          <w:color w:val="000000"/>
          <w:szCs w:val="24"/>
        </w:rPr>
        <w:t>Location.</w:t>
      </w:r>
      <w:r w:rsidRPr="00B13ACE">
        <w:rPr>
          <w:rFonts w:ascii="Arial" w:hAnsi="Arial" w:cs="Arial"/>
          <w:color w:val="000000"/>
          <w:szCs w:val="24"/>
        </w:rPr>
        <w:t> </w:t>
      </w:r>
      <w:r w:rsidRPr="00B13ACE">
        <w:rPr>
          <w:rFonts w:ascii="Arial" w:hAnsi="Arial" w:cs="Arial"/>
          <w:i/>
          <w:color w:val="000000"/>
          <w:szCs w:val="24"/>
        </w:rPr>
        <w:t>Does this career require me to relocate? Is the ideal location for this career somewhere I would like to live? Is it somewhere my family would like to live?</w:t>
      </w:r>
    </w:p>
    <w:p w14:paraId="6F3F02ED" w14:textId="77777777" w:rsidR="00733105" w:rsidRPr="00B13ACE" w:rsidRDefault="00733105" w:rsidP="46D2880F">
      <w:pPr>
        <w:numPr>
          <w:ilvl w:val="0"/>
          <w:numId w:val="100"/>
        </w:numPr>
        <w:shd w:val="clear" w:color="auto" w:fill="FFFFFF" w:themeFill="background1"/>
        <w:tabs>
          <w:tab w:val="clear" w:pos="1080"/>
          <w:tab w:val="num" w:pos="360"/>
        </w:tabs>
        <w:spacing w:before="120" w:after="100" w:afterAutospacing="1" w:line="240" w:lineRule="auto"/>
        <w:ind w:left="0" w:firstLine="90"/>
        <w:jc w:val="both"/>
        <w:rPr>
          <w:rFonts w:ascii="Arial" w:hAnsi="Arial" w:cs="Arial"/>
          <w:i/>
          <w:iCs/>
          <w:color w:val="000000"/>
        </w:rPr>
      </w:pPr>
      <w:r w:rsidRPr="46D2880F">
        <w:rPr>
          <w:rStyle w:val="Strong"/>
          <w:rFonts w:ascii="Arial" w:hAnsi="Arial" w:cs="Arial"/>
          <w:color w:val="000000" w:themeColor="text1"/>
        </w:rPr>
        <w:t>Family/personal.</w:t>
      </w:r>
      <w:r w:rsidRPr="46D2880F">
        <w:rPr>
          <w:rFonts w:ascii="Arial" w:hAnsi="Arial" w:cs="Arial"/>
          <w:color w:val="000000" w:themeColor="text1"/>
        </w:rPr>
        <w:t> </w:t>
      </w:r>
      <w:r w:rsidRPr="46D2880F">
        <w:rPr>
          <w:rFonts w:ascii="Arial" w:hAnsi="Arial" w:cs="Arial"/>
          <w:i/>
          <w:iCs/>
          <w:color w:val="000000" w:themeColor="text1"/>
        </w:rPr>
        <w:t>How will this career affect my personal and family life? Do friends and family members who know me well feel strongly (for or against) about this career choice? How important is their input?</w:t>
      </w:r>
    </w:p>
    <w:p w14:paraId="1DF52436" w14:textId="5FFC036A" w:rsidR="46D2880F" w:rsidRDefault="46D2880F" w:rsidP="0024738D">
      <w:pPr>
        <w:shd w:val="clear" w:color="auto" w:fill="FFFFFF" w:themeFill="background1"/>
        <w:tabs>
          <w:tab w:val="num" w:pos="360"/>
        </w:tabs>
        <w:spacing w:before="120" w:afterAutospacing="1" w:line="240" w:lineRule="auto"/>
        <w:jc w:val="both"/>
        <w:rPr>
          <w:rFonts w:ascii="Arial" w:hAnsi="Arial" w:cs="Arial"/>
          <w:i/>
          <w:iCs/>
          <w:color w:val="000000" w:themeColor="text1"/>
        </w:rPr>
      </w:pPr>
    </w:p>
    <w:p w14:paraId="5F603263" w14:textId="77777777" w:rsidR="00733105" w:rsidRPr="00B13ACE" w:rsidRDefault="00733105" w:rsidP="00C63089">
      <w:pPr>
        <w:pStyle w:val="Heading2"/>
        <w:jc w:val="both"/>
        <w:rPr>
          <w:rFonts w:cs="Arial"/>
        </w:rPr>
      </w:pPr>
      <w:bookmarkStart w:id="192" w:name="_Toc92883568"/>
      <w:r w:rsidRPr="00B13ACE">
        <w:rPr>
          <w:rFonts w:cs="Arial"/>
        </w:rPr>
        <w:t>Phase D: Where Do I Go from Here?</w:t>
      </w:r>
      <w:bookmarkEnd w:id="192"/>
    </w:p>
    <w:p w14:paraId="0879D636" w14:textId="77777777" w:rsidR="00733105" w:rsidRPr="00B13ACE" w:rsidRDefault="00733105" w:rsidP="00C63089">
      <w:pPr>
        <w:pStyle w:val="para"/>
        <w:shd w:val="clear" w:color="auto" w:fill="FFFFFF"/>
        <w:spacing w:before="0" w:beforeAutospacing="0" w:after="240" w:afterAutospacing="0"/>
        <w:jc w:val="both"/>
        <w:rPr>
          <w:rFonts w:ascii="Arial" w:hAnsi="Arial" w:cs="Arial"/>
          <w:color w:val="000000"/>
        </w:rPr>
      </w:pPr>
      <w:r w:rsidRPr="00B13ACE">
        <w:rPr>
          <w:rFonts w:ascii="Arial" w:hAnsi="Arial" w:cs="Arial"/>
          <w:color w:val="000000"/>
        </w:rPr>
        <w:t>It is never too early to begin thinking about your life after graduation. You have already begun to make decisions about your future when you started college. You will need to focus your studies by first choosing a focus area and a major. It is important to find opportunities to explore the career(s) that interest you. You can ensure that you are building the right kind of experience on which to base a successful career. These steps will make your dreams come to life and make them achievable.</w:t>
      </w:r>
    </w:p>
    <w:p w14:paraId="451B8BB7" w14:textId="77777777" w:rsidR="00733105" w:rsidRPr="00B13ACE" w:rsidRDefault="00733105" w:rsidP="00C63089">
      <w:pPr>
        <w:jc w:val="both"/>
        <w:rPr>
          <w:rFonts w:ascii="Arial" w:hAnsi="Arial" w:cs="Arial"/>
        </w:rPr>
      </w:pPr>
      <w:r w:rsidRPr="00B13ACE">
        <w:rPr>
          <w:rFonts w:ascii="Arial" w:hAnsi="Arial" w:cs="Arial"/>
        </w:rPr>
        <w:t>Start by developing a relationship with your student success advisor and/or faculty mentor. Share with them your major and career goals. You can also do further exploration by meeting with the counselors in the career development center. Do not wait till the end of your degree to engage with the career development center. But these counselors can be of great help in matching your interests to a career and in ensuring you are gathering the right kind of experience to make your qualified and completive in the job market.</w:t>
      </w:r>
    </w:p>
    <w:p w14:paraId="4CCBCADD" w14:textId="77777777" w:rsidR="00733105" w:rsidRPr="00B13ACE" w:rsidRDefault="00733105" w:rsidP="00C63089">
      <w:pPr>
        <w:pStyle w:val="para"/>
        <w:shd w:val="clear" w:color="auto" w:fill="FFFFFF"/>
        <w:spacing w:before="240" w:beforeAutospacing="0" w:after="240" w:afterAutospacing="0"/>
        <w:jc w:val="both"/>
        <w:rPr>
          <w:rFonts w:ascii="Arial" w:hAnsi="Arial" w:cs="Arial"/>
          <w:color w:val="000000"/>
        </w:rPr>
      </w:pPr>
      <w:r w:rsidRPr="00B13ACE">
        <w:rPr>
          <w:rFonts w:ascii="Arial" w:hAnsi="Arial" w:cs="Arial"/>
          <w:color w:val="000000"/>
        </w:rPr>
        <w:t>Keep in mind that deciding on and pursuing a career is an ongoing process. The more you learn about yourself and the career options that best suit you, the more you will need to fine-tune your career plan. Don’t be afraid to consider new ideas, but don’t make changes without careful consideration. Career planning is exciting: learning about yourself and about career opportunities, and considering the factors that can affect your decision, should be a core part of your thoughts while in college.</w:t>
      </w:r>
    </w:p>
    <w:p w14:paraId="413262E4" w14:textId="77777777" w:rsidR="00733105" w:rsidRPr="00B13ACE" w:rsidRDefault="00733105" w:rsidP="00C63089">
      <w:pPr>
        <w:pStyle w:val="para"/>
        <w:spacing w:before="0" w:beforeAutospacing="0" w:after="0" w:afterAutospacing="0"/>
        <w:jc w:val="both"/>
        <w:rPr>
          <w:rFonts w:ascii="Arial" w:hAnsi="Arial" w:cs="Arial"/>
          <w:color w:val="222222"/>
        </w:rPr>
      </w:pPr>
      <w:r w:rsidRPr="00B13ACE">
        <w:rPr>
          <w:rFonts w:ascii="Arial" w:hAnsi="Arial" w:cs="Arial"/>
          <w:color w:val="222222"/>
        </w:rPr>
        <w:t xml:space="preserve">Experience is the third set of qualifications employers look for, and it’s the one that often stumps students. Relevant experience is not </w:t>
      </w:r>
      <w:r w:rsidRPr="00B13ACE">
        <w:rPr>
          <w:rFonts w:ascii="Arial" w:hAnsi="Arial" w:cs="Arial"/>
        </w:rPr>
        <w:t>only</w:t>
      </w:r>
      <w:r w:rsidRPr="00B13ACE">
        <w:rPr>
          <w:rFonts w:ascii="Arial" w:hAnsi="Arial" w:cs="Arial"/>
          <w:color w:val="222222"/>
        </w:rPr>
        <w:t xml:space="preserve"> important as a job qualification; it can also provide you with a means to explore or test out occupational options and build a contact list that will be valuable when networking for your career. But how can you gain relevant experience without experience to begin with? You should consider three options: volunteering, internships, and part-time employment.</w:t>
      </w:r>
    </w:p>
    <w:p w14:paraId="4508A02A" w14:textId="77777777" w:rsidR="00733105" w:rsidRPr="00B13ACE" w:rsidRDefault="00733105" w:rsidP="00C63089">
      <w:pPr>
        <w:pStyle w:val="para"/>
        <w:spacing w:before="240" w:beforeAutospacing="0" w:after="0" w:afterAutospacing="0"/>
        <w:jc w:val="both"/>
        <w:rPr>
          <w:rFonts w:ascii="Arial" w:hAnsi="Arial" w:cs="Arial"/>
          <w:color w:val="222222"/>
        </w:rPr>
      </w:pPr>
      <w:r w:rsidRPr="00B13ACE">
        <w:rPr>
          <w:rStyle w:val="Strong"/>
          <w:rFonts w:ascii="Arial" w:hAnsi="Arial" w:cs="Arial"/>
          <w:color w:val="222222"/>
        </w:rPr>
        <w:lastRenderedPageBreak/>
        <w:t>Volunteering</w:t>
      </w:r>
      <w:r w:rsidRPr="00B13ACE">
        <w:rPr>
          <w:rFonts w:ascii="Arial" w:hAnsi="Arial" w:cs="Arial"/>
          <w:color w:val="222222"/>
        </w:rPr>
        <w:t> is especially good for students looking to work in social and artistic occupations, but students looking for work in other occupation types should not shy away from this option. You can master many transferable skills through volunteering. With a little brainstorming and an understanding of your career field, you should be able to come up with relevant volunteer experiences for just about any career.</w:t>
      </w:r>
    </w:p>
    <w:p w14:paraId="76F55534" w14:textId="77777777" w:rsidR="00733105" w:rsidRPr="00B13ACE" w:rsidRDefault="00733105" w:rsidP="00C63089">
      <w:pPr>
        <w:pStyle w:val="para"/>
        <w:spacing w:before="240" w:beforeAutospacing="0" w:after="0" w:afterAutospacing="0"/>
        <w:jc w:val="both"/>
        <w:rPr>
          <w:rFonts w:ascii="Arial" w:hAnsi="Arial" w:cs="Arial"/>
          <w:color w:val="222222"/>
        </w:rPr>
      </w:pPr>
      <w:r w:rsidRPr="00B13ACE">
        <w:rPr>
          <w:rStyle w:val="Strong"/>
          <w:rFonts w:ascii="Arial" w:hAnsi="Arial" w:cs="Arial"/>
          <w:color w:val="222222"/>
        </w:rPr>
        <w:t>Internships</w:t>
      </w:r>
      <w:r w:rsidRPr="00B13ACE">
        <w:rPr>
          <w:rFonts w:ascii="Arial" w:hAnsi="Arial" w:cs="Arial"/>
          <w:color w:val="222222"/>
        </w:rPr>
        <w:t xml:space="preserve"> focus on gaining practical experience related to a course or program of study. Interns work for an organization or company for a reduced wage or stipend or volunteer in exchange for practical experience. A successful internship program should create a win-win situation: the intern should add value to the company’s efforts, and the company should provide a structured program in which the student can learn or practice work-related skills. Internships are typically held during summers or school vacation periods, though on occasion they can be scheduled for a set block of time each week during the course of a regular school term. </w:t>
      </w:r>
    </w:p>
    <w:p w14:paraId="3CD2A5F3" w14:textId="77777777" w:rsidR="00733105" w:rsidRPr="00B13ACE" w:rsidRDefault="00733105" w:rsidP="00C63089">
      <w:pPr>
        <w:pStyle w:val="para"/>
        <w:spacing w:before="240" w:beforeAutospacing="0" w:after="0" w:afterAutospacing="0"/>
        <w:jc w:val="both"/>
        <w:rPr>
          <w:rFonts w:ascii="Arial" w:hAnsi="Arial" w:cs="Arial"/>
          <w:color w:val="222222"/>
        </w:rPr>
      </w:pPr>
      <w:r w:rsidRPr="00B13ACE">
        <w:rPr>
          <w:rFonts w:ascii="Arial" w:hAnsi="Arial" w:cs="Arial"/>
          <w:color w:val="222222"/>
        </w:rPr>
        <w:t>Remember that a key objective of your internship is to develop relationships you can use for mentoring and networking during your career. Befriend people, ask questions, go the extra mile in terms of what is expected of you, and generally participate in the enterprise. The extra effort will pay dividends in the future.</w:t>
      </w:r>
    </w:p>
    <w:p w14:paraId="78353111" w14:textId="77777777" w:rsidR="00733105" w:rsidRPr="00B13ACE" w:rsidRDefault="00733105" w:rsidP="00C63089">
      <w:pPr>
        <w:pStyle w:val="para"/>
        <w:spacing w:before="240" w:beforeAutospacing="0" w:after="240" w:afterAutospacing="0"/>
        <w:jc w:val="both"/>
        <w:rPr>
          <w:rFonts w:ascii="Arial" w:hAnsi="Arial" w:cs="Arial"/>
          <w:color w:val="222222"/>
        </w:rPr>
      </w:pPr>
      <w:r w:rsidRPr="00B13ACE">
        <w:rPr>
          <w:rStyle w:val="Strong"/>
          <w:rFonts w:ascii="Arial" w:hAnsi="Arial" w:cs="Arial"/>
          <w:color w:val="222222"/>
        </w:rPr>
        <w:t>Part-time employment</w:t>
      </w:r>
      <w:r w:rsidRPr="00B13ACE">
        <w:rPr>
          <w:rFonts w:ascii="Arial" w:hAnsi="Arial" w:cs="Arial"/>
          <w:color w:val="222222"/>
        </w:rPr>
        <w:t> may be an option if your study schedule provides enough free time. If so, be sure to investigate opportunities in your field of study. Ask your instructors and the career guidance or placement office to help you generate job leads, even if they are not specifically in the area you want to be working in. It is valuable and relevant to hold a job designing Web sites for an advertising agency, for example, if your specific job objective is to produce event marketing. The understanding of how an advertising agency works and the contacts you make will make the experience worthwhile.</w:t>
      </w:r>
    </w:p>
    <w:p w14:paraId="2BA8588E" w14:textId="77777777" w:rsidR="00733105" w:rsidRPr="00B13ACE" w:rsidRDefault="00733105" w:rsidP="00C63089">
      <w:pPr>
        <w:tabs>
          <w:tab w:val="left" w:pos="3420"/>
        </w:tabs>
        <w:jc w:val="both"/>
        <w:rPr>
          <w:rFonts w:ascii="Arial" w:hAnsi="Arial" w:cs="Arial"/>
        </w:rPr>
      </w:pPr>
      <w:r w:rsidRPr="00B13ACE">
        <w:rPr>
          <w:rFonts w:ascii="Arial" w:hAnsi="Arial" w:cs="Arial"/>
          <w:noProof/>
        </w:rPr>
        <mc:AlternateContent>
          <mc:Choice Requires="wpg">
            <w:drawing>
              <wp:anchor distT="0" distB="0" distL="228600" distR="228600" simplePos="0" relativeHeight="251681280" behindDoc="0" locked="0" layoutInCell="1" allowOverlap="1" wp14:anchorId="230F4242" wp14:editId="157FF8EE">
                <wp:simplePos x="0" y="0"/>
                <wp:positionH relativeFrom="margin">
                  <wp:align>right</wp:align>
                </wp:positionH>
                <wp:positionV relativeFrom="page">
                  <wp:posOffset>6861810</wp:posOffset>
                </wp:positionV>
                <wp:extent cx="5949950" cy="2855595"/>
                <wp:effectExtent l="0" t="0" r="0" b="1905"/>
                <wp:wrapSquare wrapText="bothSides"/>
                <wp:docPr id="236" name="Group 2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9950" cy="2855595"/>
                          <a:chOff x="0" y="0"/>
                          <a:chExt cx="3218688" cy="1850674"/>
                        </a:xfrm>
                      </wpg:grpSpPr>
                      <wps:wsp>
                        <wps:cNvPr id="237" name="Rectangle 237"/>
                        <wps:cNvSpPr/>
                        <wps:spPr>
                          <a:xfrm>
                            <a:off x="0" y="0"/>
                            <a:ext cx="3218688" cy="1831239"/>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8" name="Group 238"/>
                        <wpg:cNvGrpSpPr/>
                        <wpg:grpSpPr>
                          <a:xfrm>
                            <a:off x="0" y="19050"/>
                            <a:ext cx="2249424" cy="832104"/>
                            <a:chOff x="228600" y="0"/>
                            <a:chExt cx="1472184" cy="1024128"/>
                          </a:xfrm>
                        </wpg:grpSpPr>
                        <wps:wsp>
                          <wps:cNvPr id="239"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ectangle 240"/>
                          <wps:cNvSpPr/>
                          <wps:spPr>
                            <a:xfrm>
                              <a:off x="228600" y="0"/>
                              <a:ext cx="1472184" cy="1024128"/>
                            </a:xfrm>
                            <a:prstGeom prst="rect">
                              <a:avLst/>
                            </a:prstGeom>
                            <a:blipFill>
                              <a:blip r:embed="rId7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1" name="Text Box 241"/>
                        <wps:cNvSpPr txBox="1"/>
                        <wps:spPr>
                          <a:xfrm>
                            <a:off x="213969" y="725758"/>
                            <a:ext cx="2980173" cy="11249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3BE4B4" w14:textId="77777777" w:rsidR="00837DF9" w:rsidRDefault="00837DF9" w:rsidP="00C63089">
                              <w:pPr>
                                <w:pStyle w:val="Heading1"/>
                                <w:spacing w:before="0"/>
                              </w:pPr>
                              <w:bookmarkStart w:id="193" w:name="_Toc92883569"/>
                              <w:r>
                                <w:t>Questions for Reflection</w:t>
                              </w:r>
                              <w:bookmarkEnd w:id="193"/>
                            </w:p>
                            <w:p w14:paraId="45C1AD26" w14:textId="77777777" w:rsidR="00837DF9" w:rsidRPr="00D174FA" w:rsidRDefault="00837DF9" w:rsidP="00C63089"/>
                            <w:p w14:paraId="321C69E4" w14:textId="77777777" w:rsidR="00837DF9" w:rsidRPr="00517E1D" w:rsidRDefault="00837DF9" w:rsidP="00733105">
                              <w:pPr>
                                <w:pStyle w:val="ListParagraph"/>
                                <w:numPr>
                                  <w:ilvl w:val="0"/>
                                  <w:numId w:val="101"/>
                                </w:numPr>
                                <w:spacing w:line="240" w:lineRule="auto"/>
                                <w:jc w:val="both"/>
                              </w:pPr>
                              <w:r w:rsidRPr="00517E1D">
                                <w:rPr>
                                  <w:color w:val="000000"/>
                                </w:rPr>
                                <w:t>Using your occupational type, identify a career opportunity you might be suited for that you have not yet considered.</w:t>
                              </w:r>
                            </w:p>
                            <w:p w14:paraId="07171690" w14:textId="77777777" w:rsidR="00837DF9" w:rsidRPr="00517E1D" w:rsidRDefault="00837DF9" w:rsidP="00C63089">
                              <w:pPr>
                                <w:pStyle w:val="ListParagraph"/>
                                <w:spacing w:line="240" w:lineRule="auto"/>
                                <w:jc w:val="both"/>
                              </w:pPr>
                            </w:p>
                            <w:p w14:paraId="1BC957C6" w14:textId="77777777" w:rsidR="00837DF9" w:rsidRPr="00517E1D" w:rsidRDefault="00837DF9" w:rsidP="00733105">
                              <w:pPr>
                                <w:pStyle w:val="ListParagraph"/>
                                <w:numPr>
                                  <w:ilvl w:val="0"/>
                                  <w:numId w:val="101"/>
                                </w:numPr>
                                <w:spacing w:line="240" w:lineRule="auto"/>
                                <w:jc w:val="both"/>
                              </w:pPr>
                              <w:r w:rsidRPr="00517E1D">
                                <w:rPr>
                                  <w:color w:val="000000"/>
                                </w:rPr>
                                <w:t>What factors are impacting you career choice?</w:t>
                              </w:r>
                            </w:p>
                            <w:p w14:paraId="16390905" w14:textId="77777777" w:rsidR="00837DF9" w:rsidRPr="00517E1D" w:rsidRDefault="00837DF9" w:rsidP="00C63089">
                              <w:pPr>
                                <w:pStyle w:val="ListParagraph"/>
                                <w:jc w:val="both"/>
                              </w:pPr>
                            </w:p>
                            <w:p w14:paraId="251BC03D" w14:textId="77777777" w:rsidR="00837DF9" w:rsidRPr="00517E1D" w:rsidRDefault="00837DF9" w:rsidP="00733105">
                              <w:pPr>
                                <w:pStyle w:val="ListParagraph"/>
                                <w:numPr>
                                  <w:ilvl w:val="0"/>
                                  <w:numId w:val="101"/>
                                </w:numPr>
                                <w:tabs>
                                  <w:tab w:val="left" w:pos="3420"/>
                                </w:tabs>
                                <w:spacing w:line="240" w:lineRule="auto"/>
                                <w:jc w:val="both"/>
                              </w:pPr>
                              <w:r w:rsidRPr="00517E1D">
                                <w:rPr>
                                  <w:color w:val="000000"/>
                                </w:rPr>
                                <w:t>How do you plan to gain experience while attending college?</w:t>
                              </w:r>
                            </w:p>
                            <w:p w14:paraId="34AA9936" w14:textId="77777777" w:rsidR="00837DF9" w:rsidRDefault="00837DF9">
                              <w:pPr>
                                <w:ind w:left="504"/>
                                <w:jc w:val="right"/>
                                <w:rPr>
                                  <w:smallCaps/>
                                  <w:color w:val="ED7D31" w:themeColor="accent2"/>
                                  <w:sz w:val="28"/>
                                  <w:szCs w:val="24"/>
                                </w:rPr>
                              </w:pPr>
                            </w:p>
                            <w:p w14:paraId="0FC4772D" w14:textId="77777777" w:rsidR="00837DF9" w:rsidRDefault="00837DF9">
                              <w:pPr>
                                <w:pStyle w:val="NoSpacing"/>
                                <w:ind w:left="360"/>
                                <w:jc w:val="right"/>
                                <w:rPr>
                                  <w:color w:val="4472C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0F4242" id="Group 236" o:spid="_x0000_s1136" alt="&quot;&quot;" style="position:absolute;left:0;text-align:left;margin-left:417.3pt;margin-top:540.3pt;width:468.5pt;height:224.85pt;z-index:251681280;mso-wrap-distance-left:18pt;mso-wrap-distance-right:18pt;mso-position-horizontal:right;mso-position-horizontal-relative:margin;mso-position-vertical-relative:page;mso-width-relative:margin;mso-height-relative:margin" coordsize="32186,18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">
                <v:rect id="Rectangle 237" o:spid="_x0000_s1137" style="position:absolute;width:32186;height:1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" fillcolor="white [3212]" stroked="f" strokeweight="1pt">
                  <v:fill opacity="0"/>
                </v:rect>
                <v:group id="Group 238" o:spid="_x0000_s1138"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Rectangle 10" o:spid="_x0000_s113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" path="m,l2240281,,1659256,222885,,822960,,xe" fillcolor="#4472c4 [3204]" stroked="f" strokeweight="1pt">
                    <v:stroke joinstyle="miter"/>
                    <v:path arrowok="t" o:connecttype="custom" o:connectlocs="0,0;1466258,0;1085979,274158;0,1012274;0,0" o:connectangles="0,0,0,0,0"/>
                  </v:shape>
                  <v:rect id="Rectangle 240" o:spid="_x0000_s114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" stroked="f" strokeweight="1pt">
                    <v:fill r:id="rId77" o:title="" recolor="t" rotate="t" type="frame"/>
                  </v:rect>
                </v:group>
                <v:shape id="Text Box 241" o:spid="_x0000_s1141" type="#_x0000_t202" style="position:absolute;left:2139;top:7257;width:29802;height:1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" filled="f" stroked="f" strokeweight=".5pt">
                  <v:textbox inset="3.6pt,7.2pt,0,0">
                    <w:txbxContent>
                      <w:p w14:paraId="653BE4B4" w14:textId="77777777" w:rsidR="00837DF9" w:rsidRDefault="00837DF9" w:rsidP="00C63089">
                        <w:pPr>
                          <w:pStyle w:val="Heading1"/>
                          <w:spacing w:before="0"/>
                        </w:pPr>
                        <w:bookmarkStart w:id="194" w:name="_Toc92883569"/>
                        <w:r>
                          <w:t>Questions for Reflection</w:t>
                        </w:r>
                        <w:bookmarkEnd w:id="194"/>
                      </w:p>
                      <w:p w14:paraId="45C1AD26" w14:textId="77777777" w:rsidR="00837DF9" w:rsidRPr="00D174FA" w:rsidRDefault="00837DF9" w:rsidP="00C63089"/>
                      <w:p w14:paraId="321C69E4" w14:textId="77777777" w:rsidR="00837DF9" w:rsidRPr="00517E1D" w:rsidRDefault="00837DF9" w:rsidP="00733105">
                        <w:pPr>
                          <w:pStyle w:val="ListParagraph"/>
                          <w:numPr>
                            <w:ilvl w:val="0"/>
                            <w:numId w:val="101"/>
                          </w:numPr>
                          <w:spacing w:line="240" w:lineRule="auto"/>
                          <w:jc w:val="both"/>
                        </w:pPr>
                        <w:r w:rsidRPr="00517E1D">
                          <w:rPr>
                            <w:color w:val="000000"/>
                          </w:rPr>
                          <w:t>Using your occupational type, identify a career opportunity you might be suited for that you have not yet considered.</w:t>
                        </w:r>
                      </w:p>
                      <w:p w14:paraId="07171690" w14:textId="77777777" w:rsidR="00837DF9" w:rsidRPr="00517E1D" w:rsidRDefault="00837DF9" w:rsidP="00C63089">
                        <w:pPr>
                          <w:pStyle w:val="ListParagraph"/>
                          <w:spacing w:line="240" w:lineRule="auto"/>
                          <w:jc w:val="both"/>
                        </w:pPr>
                      </w:p>
                      <w:p w14:paraId="1BC957C6" w14:textId="77777777" w:rsidR="00837DF9" w:rsidRPr="00517E1D" w:rsidRDefault="00837DF9" w:rsidP="00733105">
                        <w:pPr>
                          <w:pStyle w:val="ListParagraph"/>
                          <w:numPr>
                            <w:ilvl w:val="0"/>
                            <w:numId w:val="101"/>
                          </w:numPr>
                          <w:spacing w:line="240" w:lineRule="auto"/>
                          <w:jc w:val="both"/>
                        </w:pPr>
                        <w:r w:rsidRPr="00517E1D">
                          <w:rPr>
                            <w:color w:val="000000"/>
                          </w:rPr>
                          <w:t>What factors are impacting you career choice?</w:t>
                        </w:r>
                      </w:p>
                      <w:p w14:paraId="16390905" w14:textId="77777777" w:rsidR="00837DF9" w:rsidRPr="00517E1D" w:rsidRDefault="00837DF9" w:rsidP="00C63089">
                        <w:pPr>
                          <w:pStyle w:val="ListParagraph"/>
                          <w:jc w:val="both"/>
                        </w:pPr>
                      </w:p>
                      <w:p w14:paraId="251BC03D" w14:textId="77777777" w:rsidR="00837DF9" w:rsidRPr="00517E1D" w:rsidRDefault="00837DF9" w:rsidP="00733105">
                        <w:pPr>
                          <w:pStyle w:val="ListParagraph"/>
                          <w:numPr>
                            <w:ilvl w:val="0"/>
                            <w:numId w:val="101"/>
                          </w:numPr>
                          <w:tabs>
                            <w:tab w:val="left" w:pos="3420"/>
                          </w:tabs>
                          <w:spacing w:line="240" w:lineRule="auto"/>
                          <w:jc w:val="both"/>
                        </w:pPr>
                        <w:r w:rsidRPr="00517E1D">
                          <w:rPr>
                            <w:color w:val="000000"/>
                          </w:rPr>
                          <w:t>How do you plan to gain experience while attending college?</w:t>
                        </w:r>
                      </w:p>
                      <w:p w14:paraId="34AA9936" w14:textId="77777777" w:rsidR="00837DF9" w:rsidRDefault="00837DF9">
                        <w:pPr>
                          <w:ind w:left="504"/>
                          <w:jc w:val="right"/>
                          <w:rPr>
                            <w:smallCaps/>
                            <w:color w:val="ED7D31" w:themeColor="accent2"/>
                            <w:sz w:val="28"/>
                            <w:szCs w:val="24"/>
                          </w:rPr>
                        </w:pPr>
                      </w:p>
                      <w:p w14:paraId="0FC4772D" w14:textId="77777777" w:rsidR="00837DF9" w:rsidRDefault="00837DF9">
                        <w:pPr>
                          <w:pStyle w:val="NoSpacing"/>
                          <w:ind w:left="360"/>
                          <w:jc w:val="right"/>
                          <w:rPr>
                            <w:color w:val="4472C4" w:themeColor="accent1"/>
                            <w:sz w:val="20"/>
                            <w:szCs w:val="20"/>
                          </w:rPr>
                        </w:pPr>
                      </w:p>
                    </w:txbxContent>
                  </v:textbox>
                </v:shape>
                <w10:wrap type="square" anchorx="margin" anchory="page"/>
              </v:group>
            </w:pict>
          </mc:Fallback>
        </mc:AlternateContent>
      </w:r>
      <w:r w:rsidRPr="00B13ACE">
        <w:rPr>
          <w:rFonts w:ascii="Arial" w:hAnsi="Arial" w:cs="Arial"/>
        </w:rPr>
        <w:t>If have a job in your field of study already and are using your college experience to enhance your career opportunities, be sure to link what you are learning to what you do on the job—and what you do on the job to what you are learning. Ask your supervisor and employer about ideas you have picked up in class, and ask your instructors about the practices you can apply at work. This cross-linking will make you a much stronger candidate for future opportunities and a much better student in the short term.</w:t>
      </w:r>
    </w:p>
    <w:p w14:paraId="745A1154" w14:textId="77777777" w:rsidR="00733105" w:rsidRPr="00B13ACE" w:rsidRDefault="00733105" w:rsidP="00C63089">
      <w:pPr>
        <w:jc w:val="both"/>
        <w:rPr>
          <w:rFonts w:ascii="Arial" w:hAnsi="Arial" w:cs="Arial"/>
        </w:rPr>
      </w:pPr>
    </w:p>
    <w:p w14:paraId="3E57CA3D" w14:textId="77777777" w:rsidR="00733105" w:rsidRPr="00B13ACE" w:rsidRDefault="00733105" w:rsidP="00C63089">
      <w:pPr>
        <w:jc w:val="both"/>
        <w:rPr>
          <w:rFonts w:ascii="Arial" w:hAnsi="Arial" w:cs="Arial"/>
        </w:rPr>
      </w:pPr>
    </w:p>
    <w:p w14:paraId="48F6506A" w14:textId="77777777" w:rsidR="00733105" w:rsidRPr="00B13ACE" w:rsidRDefault="00733105" w:rsidP="00C63089">
      <w:pPr>
        <w:pStyle w:val="Heading2"/>
        <w:rPr>
          <w:rFonts w:cs="Arial"/>
          <w:sz w:val="22"/>
          <w:szCs w:val="22"/>
        </w:rPr>
      </w:pPr>
      <w:bookmarkStart w:id="195" w:name="_Toc92883570"/>
      <w:r w:rsidRPr="00B13ACE">
        <w:rPr>
          <w:rStyle w:val="normaltextrun"/>
          <w:rFonts w:cs="Arial"/>
          <w:color w:val="2E74B5"/>
          <w:szCs w:val="28"/>
        </w:rPr>
        <w:lastRenderedPageBreak/>
        <w:t>Attributions</w:t>
      </w:r>
      <w:bookmarkEnd w:id="195"/>
      <w:r w:rsidRPr="00B13ACE">
        <w:rPr>
          <w:rStyle w:val="eop"/>
          <w:rFonts w:eastAsiaTheme="minorEastAsia" w:cs="Arial"/>
          <w:color w:val="2E74B5"/>
          <w:szCs w:val="28"/>
        </w:rPr>
        <w:t> </w:t>
      </w:r>
    </w:p>
    <w:p w14:paraId="2C77CC93" w14:textId="77777777" w:rsidR="00733105" w:rsidRPr="00B13ACE" w:rsidRDefault="00733105" w:rsidP="00733105">
      <w:pPr>
        <w:pStyle w:val="ListParagraph"/>
        <w:numPr>
          <w:ilvl w:val="0"/>
          <w:numId w:val="6"/>
        </w:numPr>
        <w:jc w:val="both"/>
        <w:rPr>
          <w:rFonts w:eastAsia="Arial" w:cs="Arial"/>
        </w:rPr>
      </w:pPr>
      <w:r w:rsidRPr="00B13ACE">
        <w:rPr>
          <w:rStyle w:val="normaltextrun"/>
          <w:rFonts w:cs="Arial"/>
          <w:color w:val="000000"/>
          <w:shd w:val="clear" w:color="auto" w:fill="FFFFFF"/>
        </w:rPr>
        <w:t xml:space="preserve">Parts of this chapter were adopted and modified from </w:t>
      </w:r>
      <w:hyperlink r:id="rId199" w:tgtFrame="_blank" w:history="1">
        <w:r w:rsidRPr="00B13ACE">
          <w:rPr>
            <w:rStyle w:val="Hyperlink"/>
            <w:rFonts w:eastAsia="Arial" w:cs="Arial"/>
          </w:rPr>
          <w:t>"College Success"</w:t>
        </w:r>
      </w:hyperlink>
      <w:r w:rsidRPr="00B13ACE">
        <w:rPr>
          <w:rFonts w:eastAsia="Arial" w:cs="Arial"/>
        </w:rPr>
        <w:t> by Amy Baldwin, OpenStax, Rice University is licensed under </w:t>
      </w:r>
      <w:hyperlink r:id="rId200" w:tgtFrame="_blank" w:history="1">
        <w:r w:rsidRPr="00B13ACE">
          <w:rPr>
            <w:rStyle w:val="Hyperlink"/>
            <w:rFonts w:eastAsia="Arial" w:cs="Arial"/>
          </w:rPr>
          <w:t>CC BY 4.0</w:t>
        </w:r>
      </w:hyperlink>
      <w:r w:rsidRPr="00B13ACE">
        <w:rPr>
          <w:rFonts w:eastAsia="Arial" w:cs="Arial"/>
        </w:rPr>
        <w:t> / A derivative from the </w:t>
      </w:r>
      <w:hyperlink r:id="rId201" w:tgtFrame="_blank" w:history="1">
        <w:r w:rsidRPr="00B13ACE">
          <w:rPr>
            <w:rStyle w:val="Hyperlink"/>
            <w:rFonts w:eastAsia="Arial" w:cs="Arial"/>
          </w:rPr>
          <w:t>original work</w:t>
        </w:r>
      </w:hyperlink>
    </w:p>
    <w:p w14:paraId="0AEFE39F" w14:textId="77777777" w:rsidR="00733105" w:rsidRPr="00B13ACE" w:rsidRDefault="00733105" w:rsidP="00733105">
      <w:pPr>
        <w:pStyle w:val="ListParagraph"/>
        <w:numPr>
          <w:ilvl w:val="0"/>
          <w:numId w:val="6"/>
        </w:numPr>
        <w:jc w:val="both"/>
        <w:rPr>
          <w:rFonts w:eastAsia="Arial" w:cs="Arial"/>
        </w:rPr>
      </w:pPr>
      <w:r w:rsidRPr="00B13ACE">
        <w:rPr>
          <w:rStyle w:val="normaltextrun"/>
          <w:rFonts w:cs="Arial"/>
          <w:color w:val="000000"/>
          <w:shd w:val="clear" w:color="auto" w:fill="FFFFFF"/>
        </w:rPr>
        <w:t>Parts of this chapter have been adopted and modified from </w:t>
      </w:r>
      <w:hyperlink r:id="rId202" w:tgtFrame="_blank" w:history="1">
        <w:r w:rsidRPr="00B13ACE">
          <w:rPr>
            <w:rStyle w:val="Hyperlink"/>
            <w:rFonts w:cs="Arial"/>
            <w:shd w:val="clear" w:color="auto" w:fill="FFFFFF"/>
          </w:rPr>
          <w:t>"College Success"</w:t>
        </w:r>
      </w:hyperlink>
      <w:r w:rsidRPr="00B13ACE">
        <w:rPr>
          <w:rFonts w:cs="Arial"/>
          <w:color w:val="000000"/>
          <w:shd w:val="clear" w:color="auto" w:fill="FFFFFF"/>
        </w:rPr>
        <w:t> by </w:t>
      </w:r>
      <w:r w:rsidRPr="00B13ACE">
        <w:rPr>
          <w:rFonts w:cs="Arial"/>
        </w:rPr>
        <w:t>Open Textbook Library</w:t>
      </w:r>
      <w:r w:rsidRPr="00B13ACE">
        <w:rPr>
          <w:rFonts w:cs="Arial"/>
          <w:color w:val="000000"/>
          <w:shd w:val="clear" w:color="auto" w:fill="FFFFFF"/>
        </w:rPr>
        <w:t>, </w:t>
      </w:r>
      <w:r w:rsidRPr="00B13ACE">
        <w:rPr>
          <w:rFonts w:cs="Arial"/>
        </w:rPr>
        <w:t>University of Minnesota Libraries</w:t>
      </w:r>
      <w:r w:rsidRPr="00B13ACE">
        <w:rPr>
          <w:rFonts w:cs="Arial"/>
          <w:color w:val="000000"/>
          <w:shd w:val="clear" w:color="auto" w:fill="FFFFFF"/>
        </w:rPr>
        <w:t> is licensed under </w:t>
      </w:r>
      <w:hyperlink r:id="rId203" w:tgtFrame="_blank" w:history="1">
        <w:r w:rsidRPr="00B13ACE">
          <w:rPr>
            <w:rStyle w:val="Hyperlink"/>
            <w:rFonts w:cs="Arial"/>
            <w:shd w:val="clear" w:color="auto" w:fill="FFFFFF"/>
          </w:rPr>
          <w:t>CC BY-NC-SA 4.0</w:t>
        </w:r>
      </w:hyperlink>
      <w:r w:rsidRPr="00B13ACE">
        <w:rPr>
          <w:rFonts w:cs="Arial"/>
          <w:color w:val="000000"/>
          <w:shd w:val="clear" w:color="auto" w:fill="FFFFFF"/>
        </w:rPr>
        <w:t> / A derivative from the </w:t>
      </w:r>
      <w:hyperlink r:id="rId204" w:tgtFrame="_blank" w:history="1">
        <w:r w:rsidRPr="00B13ACE">
          <w:rPr>
            <w:rStyle w:val="Hyperlink"/>
            <w:rFonts w:cs="Arial"/>
            <w:shd w:val="clear" w:color="auto" w:fill="FFFFFF"/>
          </w:rPr>
          <w:t>original work</w:t>
        </w:r>
      </w:hyperlink>
    </w:p>
    <w:p w14:paraId="44DC7877" w14:textId="77777777" w:rsidR="00733105" w:rsidRPr="00B13ACE" w:rsidRDefault="00733105" w:rsidP="00C63089">
      <w:pPr>
        <w:tabs>
          <w:tab w:val="left" w:pos="3420"/>
        </w:tabs>
        <w:spacing w:line="240" w:lineRule="auto"/>
        <w:jc w:val="both"/>
        <w:rPr>
          <w:rFonts w:ascii="Arial" w:hAnsi="Arial" w:cs="Arial"/>
        </w:rPr>
      </w:pPr>
    </w:p>
    <w:p w14:paraId="6E198231" w14:textId="5A5A084C" w:rsidR="00733105" w:rsidRPr="00B13ACE" w:rsidRDefault="00733105">
      <w:pPr>
        <w:rPr>
          <w:rFonts w:ascii="Arial" w:hAnsi="Arial" w:cs="Arial"/>
        </w:rPr>
      </w:pPr>
      <w:r w:rsidRPr="00B13ACE">
        <w:rPr>
          <w:rFonts w:ascii="Arial" w:hAnsi="Arial" w:cs="Arial"/>
        </w:rPr>
        <w:br w:type="page"/>
      </w:r>
    </w:p>
    <w:p w14:paraId="56EF537A" w14:textId="77777777" w:rsidR="00733105" w:rsidRPr="00B13ACE" w:rsidRDefault="00733105" w:rsidP="00C63089">
      <w:pPr>
        <w:pStyle w:val="Heading1"/>
        <w:jc w:val="both"/>
        <w:rPr>
          <w:rFonts w:ascii="Arial" w:hAnsi="Arial" w:cs="Arial"/>
        </w:rPr>
      </w:pPr>
      <w:bookmarkStart w:id="196" w:name="_Toc92883571"/>
      <w:r w:rsidRPr="00B13ACE">
        <w:rPr>
          <w:rFonts w:ascii="Arial" w:hAnsi="Arial" w:cs="Arial"/>
        </w:rPr>
        <w:lastRenderedPageBreak/>
        <w:t>Chapter 10: Career Readiness</w:t>
      </w:r>
      <w:bookmarkEnd w:id="196"/>
      <w:r w:rsidRPr="00B13ACE">
        <w:rPr>
          <w:rFonts w:ascii="Arial" w:hAnsi="Arial" w:cs="Arial"/>
        </w:rPr>
        <w:t xml:space="preserve"> </w:t>
      </w:r>
    </w:p>
    <w:p w14:paraId="366246B0" w14:textId="77777777" w:rsidR="00733105" w:rsidRPr="00B13ACE" w:rsidRDefault="00733105" w:rsidP="00C63089">
      <w:pPr>
        <w:jc w:val="both"/>
        <w:rPr>
          <w:rFonts w:ascii="Arial" w:eastAsia="Arial" w:hAnsi="Arial" w:cs="Arial"/>
        </w:rPr>
      </w:pPr>
    </w:p>
    <w:p w14:paraId="733E9FD5" w14:textId="77777777" w:rsidR="00733105" w:rsidRPr="00B13ACE" w:rsidRDefault="00733105" w:rsidP="00C63089">
      <w:pPr>
        <w:pStyle w:val="Heading2"/>
        <w:jc w:val="both"/>
        <w:rPr>
          <w:rFonts w:cs="Arial"/>
        </w:rPr>
      </w:pPr>
      <w:bookmarkStart w:id="197" w:name="_Toc92883572"/>
      <w:r w:rsidRPr="00B13ACE">
        <w:rPr>
          <w:rFonts w:cs="Arial"/>
        </w:rPr>
        <w:t>Summary</w:t>
      </w:r>
      <w:bookmarkEnd w:id="197"/>
    </w:p>
    <w:p w14:paraId="44869CAC" w14:textId="77777777" w:rsidR="00733105" w:rsidRPr="00B13ACE" w:rsidRDefault="00733105" w:rsidP="00C63089">
      <w:pPr>
        <w:jc w:val="both"/>
        <w:rPr>
          <w:rFonts w:ascii="Arial" w:hAnsi="Arial" w:cs="Arial"/>
        </w:rPr>
      </w:pPr>
      <w:r w:rsidRPr="00B13ACE">
        <w:rPr>
          <w:rFonts w:ascii="Arial" w:hAnsi="Arial" w:cs="Arial"/>
        </w:rPr>
        <w:t>In this chapter, you will learn about the difference between a job and a career. You will identify the primary types of work and which you are best suited for, as well as learn about exploring work options. Employers will look at your education, skills, and experience. Making sure you have the “right stuff” in these three areas is what you should focus on in your college experience.</w:t>
      </w:r>
    </w:p>
    <w:p w14:paraId="7B355AB5" w14:textId="77777777" w:rsidR="00733105" w:rsidRPr="00B13ACE" w:rsidRDefault="00733105" w:rsidP="00C63089">
      <w:pPr>
        <w:jc w:val="both"/>
        <w:rPr>
          <w:rFonts w:ascii="Arial" w:eastAsia="Arial" w:hAnsi="Arial" w:cs="Arial"/>
        </w:rPr>
      </w:pPr>
    </w:p>
    <w:p w14:paraId="48E5C4FE" w14:textId="77777777" w:rsidR="00733105" w:rsidRPr="00B13ACE" w:rsidRDefault="00733105" w:rsidP="00C63089">
      <w:pPr>
        <w:pStyle w:val="Heading2"/>
        <w:jc w:val="both"/>
        <w:rPr>
          <w:rFonts w:cs="Arial"/>
        </w:rPr>
      </w:pPr>
      <w:bookmarkStart w:id="198" w:name="_Toc92883573"/>
      <w:r w:rsidRPr="00B13ACE">
        <w:rPr>
          <w:rFonts w:cs="Arial"/>
        </w:rPr>
        <w:t>Learning Objectives</w:t>
      </w:r>
      <w:bookmarkEnd w:id="198"/>
    </w:p>
    <w:p w14:paraId="31C32C33" w14:textId="77777777" w:rsidR="00733105" w:rsidRPr="00B13ACE" w:rsidRDefault="00733105" w:rsidP="00C63089">
      <w:pPr>
        <w:jc w:val="both"/>
        <w:rPr>
          <w:rFonts w:ascii="Arial" w:eastAsia="Arial" w:hAnsi="Arial" w:cs="Arial"/>
        </w:rPr>
      </w:pPr>
      <w:r w:rsidRPr="00B13ACE">
        <w:rPr>
          <w:rFonts w:ascii="Arial" w:eastAsia="Arial" w:hAnsi="Arial" w:cs="Arial"/>
        </w:rPr>
        <w:t>After reading this chapter, you will be able to:</w:t>
      </w:r>
    </w:p>
    <w:p w14:paraId="278377E5" w14:textId="77777777" w:rsidR="00733105" w:rsidRPr="00B13ACE" w:rsidRDefault="00733105" w:rsidP="0024738D">
      <w:pPr>
        <w:numPr>
          <w:ilvl w:val="0"/>
          <w:numId w:val="102"/>
        </w:numPr>
        <w:spacing w:after="0"/>
        <w:jc w:val="both"/>
        <w:rPr>
          <w:rFonts w:ascii="Arial" w:eastAsia="Arial" w:hAnsi="Arial" w:cs="Arial"/>
        </w:rPr>
      </w:pPr>
      <w:r w:rsidRPr="00B13ACE">
        <w:rPr>
          <w:rFonts w:ascii="Arial" w:eastAsia="Arial" w:hAnsi="Arial" w:cs="Arial"/>
        </w:rPr>
        <w:t>Explore the benefits of a four-year college education.</w:t>
      </w:r>
    </w:p>
    <w:p w14:paraId="799B5E16" w14:textId="77777777" w:rsidR="00733105" w:rsidRPr="00B13ACE" w:rsidRDefault="00733105" w:rsidP="0024738D">
      <w:pPr>
        <w:numPr>
          <w:ilvl w:val="0"/>
          <w:numId w:val="102"/>
        </w:numPr>
        <w:spacing w:after="0"/>
        <w:jc w:val="both"/>
        <w:rPr>
          <w:rFonts w:ascii="Arial" w:eastAsia="Arial" w:hAnsi="Arial" w:cs="Arial"/>
        </w:rPr>
      </w:pPr>
      <w:r w:rsidRPr="00B13ACE">
        <w:rPr>
          <w:rFonts w:ascii="Arial" w:eastAsia="Arial" w:hAnsi="Arial" w:cs="Arial"/>
        </w:rPr>
        <w:t>Understand the difference between work-based skills and transferable skills.</w:t>
      </w:r>
    </w:p>
    <w:p w14:paraId="58756049" w14:textId="77777777" w:rsidR="00733105" w:rsidRPr="00B13ACE" w:rsidRDefault="00733105" w:rsidP="0024738D">
      <w:pPr>
        <w:numPr>
          <w:ilvl w:val="0"/>
          <w:numId w:val="102"/>
        </w:numPr>
        <w:spacing w:after="0"/>
        <w:jc w:val="both"/>
        <w:rPr>
          <w:rFonts w:ascii="Arial" w:eastAsia="Arial" w:hAnsi="Arial" w:cs="Arial"/>
        </w:rPr>
      </w:pPr>
      <w:r w:rsidRPr="00B13ACE">
        <w:rPr>
          <w:rFonts w:ascii="Arial" w:eastAsia="Arial" w:hAnsi="Arial" w:cs="Arial"/>
        </w:rPr>
        <w:t>Learn how to use jobs, internships, and volunteering.</w:t>
      </w:r>
    </w:p>
    <w:p w14:paraId="29FBB8BF" w14:textId="77777777" w:rsidR="00733105" w:rsidRPr="00B13ACE" w:rsidRDefault="00733105" w:rsidP="00C63089">
      <w:pPr>
        <w:jc w:val="both"/>
        <w:rPr>
          <w:rFonts w:ascii="Arial" w:eastAsia="Arial" w:hAnsi="Arial" w:cs="Arial"/>
        </w:rPr>
      </w:pPr>
    </w:p>
    <w:p w14:paraId="38EB4444" w14:textId="77777777" w:rsidR="00733105" w:rsidRPr="00B13ACE" w:rsidRDefault="00733105" w:rsidP="00C63089">
      <w:pPr>
        <w:pStyle w:val="Heading2"/>
        <w:jc w:val="both"/>
        <w:rPr>
          <w:rFonts w:eastAsia="Arial" w:cs="Arial"/>
        </w:rPr>
      </w:pPr>
      <w:bookmarkStart w:id="199" w:name="_Toc92883574"/>
      <w:r w:rsidRPr="00B13ACE">
        <w:rPr>
          <w:rFonts w:eastAsia="Arial" w:cs="Arial"/>
        </w:rPr>
        <w:t>Career Exploration</w:t>
      </w:r>
      <w:bookmarkEnd w:id="199"/>
    </w:p>
    <w:p w14:paraId="34A6A61E" w14:textId="6545CBEE" w:rsidR="00733105" w:rsidRPr="00B13ACE" w:rsidRDefault="00733105" w:rsidP="00C63089">
      <w:pPr>
        <w:jc w:val="both"/>
        <w:rPr>
          <w:rFonts w:ascii="Arial" w:eastAsia="Arial" w:hAnsi="Arial" w:cs="Arial"/>
        </w:rPr>
      </w:pPr>
      <w:r w:rsidRPr="5B29FC35">
        <w:rPr>
          <w:rStyle w:val="Strong"/>
          <w:rFonts w:ascii="Arial" w:hAnsi="Arial" w:cs="Arial"/>
        </w:rPr>
        <w:t>A job</w:t>
      </w:r>
      <w:r w:rsidR="00B51281">
        <w:rPr>
          <w:rStyle w:val="Strong"/>
          <w:rFonts w:ascii="Arial" w:hAnsi="Arial" w:cs="Arial"/>
        </w:rPr>
        <w:t xml:space="preserve"> </w:t>
      </w:r>
      <w:r w:rsidR="00B51281" w:rsidRPr="00B51281">
        <w:rPr>
          <w:rStyle w:val="Strong"/>
          <w:rFonts w:ascii="Arial" w:hAnsi="Arial" w:cs="Arial"/>
          <w:b w:val="0"/>
        </w:rPr>
        <w:t>l</w:t>
      </w:r>
      <w:r w:rsidRPr="5B29FC35">
        <w:rPr>
          <w:rFonts w:ascii="Arial" w:eastAsia="Arial" w:hAnsi="Arial" w:cs="Arial"/>
        </w:rPr>
        <w:t xml:space="preserve">ets you enjoy a minimal level of financial security. </w:t>
      </w:r>
      <w:r w:rsidR="00B51281">
        <w:rPr>
          <w:rFonts w:ascii="Arial" w:eastAsia="Arial" w:hAnsi="Arial" w:cs="Arial"/>
        </w:rPr>
        <w:t>It</w:t>
      </w:r>
      <w:r w:rsidRPr="5B29FC35">
        <w:rPr>
          <w:rFonts w:ascii="Arial" w:eastAsia="Arial" w:hAnsi="Arial" w:cs="Arial"/>
        </w:rPr>
        <w:t xml:space="preserve"> requires you to show up and do what is required of you; in exchange, you get paid. </w:t>
      </w:r>
      <w:r w:rsidR="40B505F9" w:rsidRPr="5B29FC35">
        <w:rPr>
          <w:rFonts w:ascii="Arial" w:eastAsia="Arial" w:hAnsi="Arial" w:cs="Arial"/>
        </w:rPr>
        <w:t>Most jobs are short-term experiences that focus on getting a specific task done as opposed to focusing on your professional development</w:t>
      </w:r>
      <w:r w:rsidR="6F75F935" w:rsidRPr="5B29FC35">
        <w:rPr>
          <w:rFonts w:ascii="Arial" w:eastAsia="Arial" w:hAnsi="Arial" w:cs="Arial"/>
        </w:rPr>
        <w:t xml:space="preserve">. </w:t>
      </w:r>
      <w:r w:rsidRPr="5B29FC35">
        <w:rPr>
          <w:rFonts w:ascii="Arial" w:eastAsia="Arial" w:hAnsi="Arial" w:cs="Arial"/>
        </w:rPr>
        <w:t>A career involves holding jobs, but it is more a means of achieving personal fulfillment. In a career, your jobs follow a sequence that leads to increasing mastery, professional development, and personal and financial satisfaction</w:t>
      </w:r>
      <w:r w:rsidRPr="5B29FC35">
        <w:rPr>
          <w:rFonts w:ascii="Arial" w:eastAsia="Arial" w:hAnsi="Arial" w:cs="Arial"/>
          <w:b/>
          <w:bCs/>
        </w:rPr>
        <w:t xml:space="preserve">. A </w:t>
      </w:r>
      <w:r w:rsidRPr="5B29FC35">
        <w:rPr>
          <w:rStyle w:val="Strong"/>
          <w:rFonts w:ascii="Arial" w:hAnsi="Arial" w:cs="Arial"/>
        </w:rPr>
        <w:t>career</w:t>
      </w:r>
      <w:r w:rsidRPr="5B29FC35">
        <w:rPr>
          <w:rFonts w:ascii="Arial" w:eastAsia="Arial" w:hAnsi="Arial" w:cs="Arial"/>
        </w:rPr>
        <w:t xml:space="preserve"> requires planning, knowledge, and skills. If it is to be a fulfilling career, it requires that you bring into play your full set of analytical, critical, and creative thinking skills to make informed decisions that will affect your life in both the short term and the long term</w:t>
      </w:r>
      <w:r w:rsidRPr="5B29FC35">
        <w:rPr>
          <w:rFonts w:ascii="Arial" w:eastAsia="Arial" w:hAnsi="Arial" w:cs="Arial"/>
          <w:color w:val="2F5496" w:themeColor="accent1" w:themeShade="BF"/>
        </w:rPr>
        <w:t xml:space="preserve">. </w:t>
      </w:r>
    </w:p>
    <w:p w14:paraId="783F9653" w14:textId="77777777" w:rsidR="00733105" w:rsidRPr="00B13ACE" w:rsidRDefault="00733105" w:rsidP="00C63089">
      <w:pPr>
        <w:pStyle w:val="Heading3"/>
        <w:jc w:val="both"/>
        <w:rPr>
          <w:rFonts w:eastAsia="Arial" w:cs="Arial"/>
        </w:rPr>
      </w:pPr>
      <w:bookmarkStart w:id="200" w:name="_Toc92883575"/>
      <w:r w:rsidRPr="00B13ACE">
        <w:rPr>
          <w:rFonts w:eastAsia="Arial" w:cs="Arial"/>
        </w:rPr>
        <w:t>What Do You Want to Do When You “Grow Up”?</w:t>
      </w:r>
      <w:bookmarkEnd w:id="200"/>
    </w:p>
    <w:p w14:paraId="3A76EEA8" w14:textId="77777777" w:rsidR="00733105" w:rsidRPr="00B13ACE" w:rsidRDefault="00733105" w:rsidP="00C63089">
      <w:pPr>
        <w:jc w:val="both"/>
        <w:rPr>
          <w:rFonts w:ascii="Arial" w:eastAsia="Arial" w:hAnsi="Arial" w:cs="Arial"/>
        </w:rPr>
      </w:pPr>
      <w:r w:rsidRPr="00B13ACE">
        <w:rPr>
          <w:rFonts w:ascii="Arial" w:eastAsia="Arial" w:hAnsi="Arial" w:cs="Arial"/>
        </w:rPr>
        <w:t>The Department of Labor defines 840 occupations in its Standard Occupation Classification system—and new occupations are being created at an ever-faster rate. Just ten years ago, would anyone have imagined the job of a social media marketing specialist? How about the concept of a competitive chef? As new careers develop and old careers morph into almost unrecognizable versions of their original, it’s OK if you can’t pinpoint exactly what occupation or career will be your lifetime passion. However, it is important to define as best you can what field you will want to develop your career in, because that will help dictate your major and your course selections.</w:t>
      </w:r>
    </w:p>
    <w:p w14:paraId="7FAE6A49" w14:textId="77777777" w:rsidR="00733105" w:rsidRPr="00B13ACE" w:rsidRDefault="00733105" w:rsidP="00C63089">
      <w:pPr>
        <w:jc w:val="both"/>
        <w:rPr>
          <w:rFonts w:ascii="Arial" w:eastAsia="Arial" w:hAnsi="Arial" w:cs="Arial"/>
        </w:rPr>
      </w:pPr>
      <w:r w:rsidRPr="00B13ACE">
        <w:rPr>
          <w:rFonts w:ascii="Arial" w:eastAsia="Arial" w:hAnsi="Arial" w:cs="Arial"/>
        </w:rPr>
        <w:t>The process of career exploration can be a lot of fun, as it allows you to discover a world of possibilities. Even those students who have a clear idea of what they want to do should go through this process because they will discover new options as backups and occasionally a new direction even more attractive than their original choice. The career exploration process involves four phases.</w:t>
      </w:r>
    </w:p>
    <w:p w14:paraId="613068C1" w14:textId="77777777" w:rsidR="00733105" w:rsidRPr="00B13ACE" w:rsidRDefault="00733105" w:rsidP="00C63089">
      <w:pPr>
        <w:jc w:val="both"/>
        <w:rPr>
          <w:rFonts w:ascii="Arial" w:eastAsia="Arial" w:hAnsi="Arial" w:cs="Arial"/>
        </w:rPr>
      </w:pPr>
    </w:p>
    <w:p w14:paraId="192FA63B" w14:textId="77777777" w:rsidR="00733105" w:rsidRPr="00B13ACE" w:rsidRDefault="00733105" w:rsidP="00C63089">
      <w:pPr>
        <w:pStyle w:val="Heading2"/>
        <w:jc w:val="both"/>
        <w:rPr>
          <w:rFonts w:eastAsia="Arial" w:cs="Arial"/>
        </w:rPr>
      </w:pPr>
      <w:bookmarkStart w:id="201" w:name="_Toc92883576"/>
      <w:r w:rsidRPr="00B13ACE">
        <w:rPr>
          <w:rFonts w:eastAsia="Arial" w:cs="Arial"/>
        </w:rPr>
        <w:lastRenderedPageBreak/>
        <w:t>The Transfer Ticket</w:t>
      </w:r>
      <w:bookmarkEnd w:id="201"/>
    </w:p>
    <w:p w14:paraId="5408F169" w14:textId="77777777" w:rsidR="00733105" w:rsidRPr="00B13ACE" w:rsidRDefault="00733105" w:rsidP="00C63089">
      <w:pPr>
        <w:jc w:val="both"/>
        <w:rPr>
          <w:rFonts w:ascii="Arial" w:eastAsia="Arial" w:hAnsi="Arial" w:cs="Arial"/>
        </w:rPr>
      </w:pPr>
      <w:r w:rsidRPr="00B13ACE">
        <w:rPr>
          <w:rFonts w:ascii="Arial" w:eastAsia="Arial" w:hAnsi="Arial" w:cs="Arial"/>
        </w:rPr>
        <w:t>Are you in a two-year program or community college? Perhaps you decided to attend your college to save some money or to be able to explore a career before committing to a four-year program. Now you may find that a bachelor’s degree is worth pursuing because it appears to be a requirement for the kind of career you want or because you will be able to boost your income opportunities. If you are thinking about transferring to a four-year program, be sure to follow these steps:</w:t>
      </w:r>
    </w:p>
    <w:p w14:paraId="76222A06" w14:textId="77777777" w:rsidR="00733105" w:rsidRPr="00B13ACE" w:rsidRDefault="00733105" w:rsidP="00733105">
      <w:pPr>
        <w:numPr>
          <w:ilvl w:val="0"/>
          <w:numId w:val="103"/>
        </w:numPr>
        <w:jc w:val="both"/>
        <w:rPr>
          <w:rFonts w:ascii="Arial" w:eastAsia="Arial" w:hAnsi="Arial" w:cs="Arial"/>
        </w:rPr>
      </w:pPr>
      <w:r w:rsidRPr="00B13ACE">
        <w:rPr>
          <w:rFonts w:ascii="Arial" w:eastAsia="Arial" w:hAnsi="Arial" w:cs="Arial"/>
        </w:rPr>
        <w:t>Find out about the transfer program at your college. Most two-year colleges have a program designed to make sure you have the right kind of general education courses, electives, and courses related to your major so that you can transfer seamlessly into a junior year at a four-year institution.</w:t>
      </w:r>
    </w:p>
    <w:p w14:paraId="17B32311" w14:textId="77777777" w:rsidR="00733105" w:rsidRPr="00B13ACE" w:rsidRDefault="00733105" w:rsidP="00733105">
      <w:pPr>
        <w:numPr>
          <w:ilvl w:val="0"/>
          <w:numId w:val="103"/>
        </w:numPr>
        <w:jc w:val="both"/>
        <w:rPr>
          <w:rFonts w:ascii="Arial" w:eastAsia="Arial" w:hAnsi="Arial" w:cs="Arial"/>
        </w:rPr>
      </w:pPr>
      <w:r w:rsidRPr="00B13ACE">
        <w:rPr>
          <w:rFonts w:ascii="Arial" w:eastAsia="Arial" w:hAnsi="Arial" w:cs="Arial"/>
        </w:rPr>
        <w:t>Make sure your credits are transferable. Each four-year college or university has its own policies about what kind of credits it accepts. If you are considering one or two four-year colleges, find out about their transfer policies as you lay out your plan of studies. These policies are typically described in the college catalogs. Read them carefully to ensure you can transfer most if not all your credits.</w:t>
      </w:r>
    </w:p>
    <w:p w14:paraId="4E54F274" w14:textId="77777777" w:rsidR="00733105" w:rsidRPr="00B13ACE" w:rsidRDefault="00733105" w:rsidP="00733105">
      <w:pPr>
        <w:numPr>
          <w:ilvl w:val="0"/>
          <w:numId w:val="103"/>
        </w:numPr>
        <w:jc w:val="both"/>
        <w:rPr>
          <w:rFonts w:ascii="Arial" w:eastAsia="Arial" w:hAnsi="Arial" w:cs="Arial"/>
        </w:rPr>
      </w:pPr>
      <w:r w:rsidRPr="00B13ACE">
        <w:rPr>
          <w:rFonts w:ascii="Arial" w:eastAsia="Arial" w:hAnsi="Arial" w:cs="Arial"/>
        </w:rPr>
        <w:t>Talk to your advisor. Now. If you haven’t met with your advisor to discuss your ideas about transferring, do so soon. Your advisor will be a great help in formulating a plan of studies that meets your requirements for your associate’s degree and maximizes your transferable credits.</w:t>
      </w:r>
    </w:p>
    <w:p w14:paraId="2BE63D95" w14:textId="77777777" w:rsidR="00733105" w:rsidRPr="00B13ACE" w:rsidRDefault="00733105" w:rsidP="00733105">
      <w:pPr>
        <w:numPr>
          <w:ilvl w:val="0"/>
          <w:numId w:val="103"/>
        </w:numPr>
        <w:jc w:val="both"/>
        <w:rPr>
          <w:rFonts w:ascii="Arial" w:eastAsia="Arial" w:hAnsi="Arial" w:cs="Arial"/>
        </w:rPr>
      </w:pPr>
      <w:r w:rsidRPr="00B13ACE">
        <w:rPr>
          <w:rFonts w:ascii="Arial" w:eastAsia="Arial" w:hAnsi="Arial" w:cs="Arial"/>
        </w:rPr>
        <w:t>Does your college have articulation agreements? These agreements between your college and four-year institutions define specific requirements for transferring and make it easier for you to transfer from your college to the bachelor’s program in a four-year school.</w:t>
      </w:r>
    </w:p>
    <w:p w14:paraId="3AD5571E" w14:textId="77777777" w:rsidR="00733105" w:rsidRPr="00B13ACE" w:rsidRDefault="00733105" w:rsidP="00C63089">
      <w:pPr>
        <w:jc w:val="both"/>
        <w:rPr>
          <w:rFonts w:ascii="Arial" w:eastAsia="Arial" w:hAnsi="Arial" w:cs="Arial"/>
        </w:rPr>
      </w:pPr>
      <w:r w:rsidRPr="00B13ACE">
        <w:rPr>
          <w:rFonts w:ascii="Arial" w:eastAsia="Arial" w:hAnsi="Arial" w:cs="Arial"/>
        </w:rPr>
        <w:t>If you are in a four-year college already but think your career objectives might be better filled in a program at another college, you should also go through steps two and three as soon as possible. It can save you a great deal of time, money, and heartbreak.</w:t>
      </w:r>
    </w:p>
    <w:p w14:paraId="257BF982" w14:textId="77777777" w:rsidR="00733105" w:rsidRPr="00B13ACE" w:rsidRDefault="00733105" w:rsidP="00C63089">
      <w:pPr>
        <w:jc w:val="both"/>
        <w:rPr>
          <w:rFonts w:ascii="Arial" w:eastAsia="Arial" w:hAnsi="Arial" w:cs="Arial"/>
        </w:rPr>
      </w:pPr>
    </w:p>
    <w:p w14:paraId="201FC160" w14:textId="77777777" w:rsidR="00733105" w:rsidRPr="00B13ACE" w:rsidRDefault="00733105" w:rsidP="00C63089">
      <w:pPr>
        <w:pStyle w:val="Heading2"/>
        <w:jc w:val="both"/>
        <w:rPr>
          <w:rFonts w:eastAsia="Arial" w:cs="Arial"/>
        </w:rPr>
      </w:pPr>
      <w:bookmarkStart w:id="202" w:name="_Toc92883577"/>
      <w:r w:rsidRPr="00B13ACE">
        <w:rPr>
          <w:rFonts w:eastAsia="Arial" w:cs="Arial"/>
        </w:rPr>
        <w:t>Skilled Labor</w:t>
      </w:r>
      <w:bookmarkEnd w:id="202"/>
    </w:p>
    <w:p w14:paraId="7D4A4ED9" w14:textId="77777777" w:rsidR="00733105" w:rsidRPr="00B13ACE" w:rsidRDefault="00733105" w:rsidP="00C63089">
      <w:pPr>
        <w:jc w:val="both"/>
        <w:rPr>
          <w:rFonts w:ascii="Arial" w:eastAsia="Arial" w:hAnsi="Arial" w:cs="Arial"/>
        </w:rPr>
      </w:pPr>
      <w:r w:rsidRPr="00B13ACE">
        <w:rPr>
          <w:rFonts w:ascii="Arial" w:eastAsia="Arial" w:hAnsi="Arial" w:cs="Arial"/>
        </w:rPr>
        <w:t>An important requirement for employment is skills. Many of the skills you will need are career specific: we call those </w:t>
      </w:r>
      <w:r w:rsidRPr="00B13ACE">
        <w:rPr>
          <w:rStyle w:val="Strong"/>
          <w:rFonts w:ascii="Arial" w:hAnsi="Arial" w:cs="Arial"/>
        </w:rPr>
        <w:t>work-based skills</w:t>
      </w:r>
      <w:r w:rsidRPr="00B13ACE">
        <w:rPr>
          <w:rFonts w:ascii="Arial" w:eastAsia="Arial" w:hAnsi="Arial" w:cs="Arial"/>
        </w:rPr>
        <w:t>. These include knowing how to use equipment that is specific to your career and mastering processes that are used in your field. While some of these skills are learned and perfected on the job, you may be in a vocational track program (such as for homeland security officers, nurse’s aides, or paralegals) where you are learning your work-based skills.</w:t>
      </w:r>
    </w:p>
    <w:p w14:paraId="26BFC5E8" w14:textId="77777777" w:rsidR="00733105" w:rsidRPr="00B13ACE" w:rsidRDefault="00733105" w:rsidP="00C63089">
      <w:pPr>
        <w:jc w:val="both"/>
        <w:rPr>
          <w:rFonts w:ascii="Arial" w:eastAsia="Arial" w:hAnsi="Arial" w:cs="Arial"/>
        </w:rPr>
      </w:pPr>
      <w:r w:rsidRPr="00B13ACE">
        <w:rPr>
          <w:rFonts w:ascii="Arial" w:eastAsia="Arial" w:hAnsi="Arial" w:cs="Arial"/>
        </w:rPr>
        <w:t>These are not the only skills you will need to be successful. The second set of skills you must acquire have been called </w:t>
      </w:r>
      <w:r w:rsidRPr="00B13ACE">
        <w:rPr>
          <w:rStyle w:val="Strong"/>
          <w:rFonts w:ascii="Arial" w:hAnsi="Arial" w:cs="Arial"/>
        </w:rPr>
        <w:t>transferable skills</w:t>
      </w:r>
      <w:r w:rsidRPr="00B13ACE">
        <w:rPr>
          <w:rFonts w:ascii="Arial" w:eastAsia="Arial" w:hAnsi="Arial" w:cs="Arial"/>
        </w:rPr>
        <w:t xml:space="preserve"> because they can be used in almost all occupations. These include thinking skills, communication skills, listening skills—in fact, most of the skills for college success we have been stressing throughout this book are transferable skills because they are also key to success in life. This skill set is very broad, and your extent of mastery will vary from skill to skill; therefore, you should identify those skills that are most important to your career objective and develop and master them. Review your occupation profile on O*Net </w:t>
      </w:r>
      <w:r w:rsidRPr="00B13ACE">
        <w:rPr>
          <w:rFonts w:ascii="Arial" w:eastAsia="Arial" w:hAnsi="Arial" w:cs="Arial"/>
        </w:rPr>
        <w:lastRenderedPageBreak/>
        <w:t>(</w:t>
      </w:r>
      <w:hyperlink r:id="rId205">
        <w:r w:rsidRPr="00B13ACE">
          <w:rPr>
            <w:rStyle w:val="Hyperlink"/>
            <w:rFonts w:ascii="Arial" w:eastAsia="Arial" w:hAnsi="Arial" w:cs="Arial"/>
            <w:color w:val="0070C0"/>
          </w:rPr>
          <w:t>http://online.onetcenter.org/find</w:t>
        </w:r>
      </w:hyperlink>
      <w:r w:rsidRPr="00B13ACE">
        <w:rPr>
          <w:rFonts w:ascii="Arial" w:eastAsia="Arial" w:hAnsi="Arial" w:cs="Arial"/>
        </w:rPr>
        <w:t xml:space="preserve">) to determine which skills you need to prove to potential </w:t>
      </w:r>
      <w:r w:rsidRPr="00B13ACE">
        <w:rPr>
          <w:rFonts w:ascii="Arial" w:eastAsia="Arial" w:hAnsi="Arial" w:cs="Arial"/>
          <w:noProof/>
        </w:rPr>
        <mc:AlternateContent>
          <mc:Choice Requires="wpg">
            <w:drawing>
              <wp:anchor distT="45720" distB="45720" distL="182880" distR="182880" simplePos="0" relativeHeight="251684352" behindDoc="0" locked="0" layoutInCell="1" allowOverlap="1" wp14:anchorId="64CF18E8" wp14:editId="10DC9EED">
                <wp:simplePos x="0" y="0"/>
                <wp:positionH relativeFrom="margin">
                  <wp:align>right</wp:align>
                </wp:positionH>
                <wp:positionV relativeFrom="margin">
                  <wp:posOffset>622300</wp:posOffset>
                </wp:positionV>
                <wp:extent cx="5943600" cy="1866265"/>
                <wp:effectExtent l="0" t="0" r="0" b="635"/>
                <wp:wrapSquare wrapText="bothSides"/>
                <wp:docPr id="243" name="Group 2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1866899"/>
                          <a:chOff x="0" y="0"/>
                          <a:chExt cx="3567448" cy="1718890"/>
                        </a:xfrm>
                      </wpg:grpSpPr>
                      <wps:wsp>
                        <wps:cNvPr id="244" name="Rectangle 244"/>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781736" w14:textId="77777777" w:rsidR="00837DF9" w:rsidRDefault="00837DF9">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Text Box 245"/>
                        <wps:cNvSpPr txBox="1"/>
                        <wps:spPr>
                          <a:xfrm>
                            <a:off x="0" y="252691"/>
                            <a:ext cx="3567448" cy="14661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626105" w14:textId="77777777" w:rsidR="00837DF9" w:rsidRDefault="00837DF9" w:rsidP="00C63089">
                              <w:pPr>
                                <w:pStyle w:val="Heading2"/>
                                <w:jc w:val="both"/>
                                <w:rPr>
                                  <w:rFonts w:eastAsia="Arial"/>
                                </w:rPr>
                              </w:pPr>
                              <w:bookmarkStart w:id="203" w:name="_Toc92883578"/>
                              <w:r>
                                <w:rPr>
                                  <w:rFonts w:eastAsia="Arial"/>
                                </w:rPr>
                                <w:t xml:space="preserve">Activity 1: </w:t>
                              </w:r>
                              <w:r w:rsidRPr="43F6CA6F">
                                <w:rPr>
                                  <w:rFonts w:eastAsia="Arial"/>
                                </w:rPr>
                                <w:t>Transferable Skills Inventory</w:t>
                              </w:r>
                              <w:bookmarkEnd w:id="203"/>
                            </w:p>
                            <w:p w14:paraId="3830F6CD" w14:textId="77777777" w:rsidR="00837DF9" w:rsidRDefault="00837DF9" w:rsidP="0024738D">
                              <w:pPr>
                                <w:spacing w:after="0"/>
                              </w:pPr>
                            </w:p>
                            <w:p w14:paraId="4978E539" w14:textId="77777777" w:rsidR="00837DF9" w:rsidRPr="0024738D" w:rsidRDefault="00837DF9" w:rsidP="00B51281">
                              <w:pPr>
                                <w:shd w:val="clear" w:color="auto" w:fill="0B6396"/>
                                <w:spacing w:line="336" w:lineRule="atLeast"/>
                                <w:ind w:right="-267"/>
                                <w:jc w:val="both"/>
                                <w:outlineLvl w:val="2"/>
                                <w:rPr>
                                  <w:b/>
                                  <w:bCs/>
                                  <w:color w:val="FFFFFF" w:themeColor="background1"/>
                                  <w:sz w:val="26"/>
                                </w:rPr>
                              </w:pPr>
                              <w:bookmarkStart w:id="204" w:name="_Toc92883579"/>
                              <w:r w:rsidRPr="0024738D">
                                <w:rPr>
                                  <w:b/>
                                  <w:bCs/>
                                  <w:color w:val="FFFFFF" w:themeColor="background1"/>
                                  <w:sz w:val="26"/>
                                  <w:szCs w:val="26"/>
                                </w:rPr>
                                <w:t>Checkpoint Exercise</w:t>
                              </w:r>
                              <w:bookmarkEnd w:id="204"/>
                            </w:p>
                            <w:p w14:paraId="3DFE91E0" w14:textId="77777777" w:rsidR="00837DF9" w:rsidRPr="00B51281" w:rsidRDefault="00837DF9" w:rsidP="00C63089">
                              <w:pPr>
                                <w:jc w:val="both"/>
                                <w:rPr>
                                  <w:rFonts w:ascii="Arial" w:eastAsia="Arial" w:hAnsi="Arial" w:cs="Arial"/>
                                </w:rPr>
                              </w:pPr>
                              <w:r w:rsidRPr="00B51281">
                                <w:rPr>
                                  <w:rFonts w:ascii="Arial" w:eastAsia="Arial" w:hAnsi="Arial" w:cs="Arial"/>
                                </w:rPr>
                                <w:t>In the list of forty transferable skills that follows, </w:t>
                              </w:r>
                              <w:r w:rsidRPr="00B51281">
                                <w:rPr>
                                  <w:rFonts w:ascii="Arial" w:eastAsia="Arial" w:hAnsi="Arial" w:cs="Arial"/>
                                  <w:i/>
                                  <w:iCs/>
                                  <w:u w:val="single"/>
                                </w:rPr>
                                <w:t>underline</w:t>
                              </w:r>
                              <w:r w:rsidRPr="00B51281">
                                <w:rPr>
                                  <w:rFonts w:ascii="Arial" w:eastAsia="Arial" w:hAnsi="Arial" w:cs="Arial"/>
                                </w:rPr>
                                <w:t> five skills you believe you have mastered and then describe specific ways in which you have used each skill successfully. Then </w:t>
                              </w:r>
                              <w:r w:rsidRPr="00B51281">
                                <w:rPr>
                                  <w:rFonts w:ascii="Arial" w:eastAsia="Arial" w:hAnsi="Arial" w:cs="Arial"/>
                                  <w:i/>
                                  <w:iCs/>
                                  <w:u w:val="single"/>
                                </w:rPr>
                                <w:t>circle</w:t>
                              </w:r>
                              <w:r w:rsidRPr="00B51281">
                                <w:rPr>
                                  <w:rFonts w:ascii="Arial" w:eastAsia="Arial" w:hAnsi="Arial" w:cs="Arial"/>
                                </w:rPr>
                                <w:t> five skills you think are important to your career that you have not mastered yet. Describe specific steps you plan to take to master those skills.</w:t>
                              </w:r>
                            </w:p>
                            <w:p w14:paraId="6A2F13DE" w14:textId="77777777" w:rsidR="00837DF9" w:rsidRDefault="00837DF9">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CF18E8" id="Group 243" o:spid="_x0000_s1142" alt="&quot;&quot;" style="position:absolute;left:0;text-align:left;margin-left:416.8pt;margin-top:49pt;width:468pt;height:146.95pt;z-index:251684352;mso-wrap-distance-left:14.4pt;mso-wrap-distance-top:3.6pt;mso-wrap-distance-right:14.4pt;mso-wrap-distance-bottom:3.6pt;mso-position-horizontal:right;mso-position-horizontal-relative:margin;mso-position-vertical-relative:margin;mso-width-relative:margin;mso-height-relative:margin" coordsize="35674,17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">
                <v:rect id="Rectangle 244" o:spid="_x0000_s1143"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" fillcolor="#4472c4 [3204]" stroked="f" strokeweight="1pt">
                  <v:textbox>
                    <w:txbxContent>
                      <w:p w14:paraId="61781736" w14:textId="77777777" w:rsidR="00837DF9" w:rsidRDefault="00837DF9">
                        <w:pPr>
                          <w:jc w:val="center"/>
                          <w:rPr>
                            <w:rFonts w:asciiTheme="majorHAnsi" w:eastAsiaTheme="majorEastAsia" w:hAnsiTheme="majorHAnsi" w:cstheme="majorBidi"/>
                            <w:color w:val="FFFFFF" w:themeColor="background1"/>
                            <w:sz w:val="24"/>
                            <w:szCs w:val="28"/>
                          </w:rPr>
                        </w:pPr>
                      </w:p>
                    </w:txbxContent>
                  </v:textbox>
                </v:rect>
                <v:shape id="Text Box 245" o:spid="_x0000_s1144" type="#_x0000_t202" style="position:absolute;top:2526;width:35674;height:14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" filled="f" stroked="f" strokeweight=".5pt">
                  <v:textbox inset=",7.2pt,,0">
                    <w:txbxContent>
                      <w:p w14:paraId="6B626105" w14:textId="77777777" w:rsidR="00837DF9" w:rsidRDefault="00837DF9" w:rsidP="00C63089">
                        <w:pPr>
                          <w:pStyle w:val="Heading2"/>
                          <w:jc w:val="both"/>
                          <w:rPr>
                            <w:rFonts w:eastAsia="Arial"/>
                          </w:rPr>
                        </w:pPr>
                        <w:bookmarkStart w:id="205" w:name="_Toc92883578"/>
                        <w:r>
                          <w:rPr>
                            <w:rFonts w:eastAsia="Arial"/>
                          </w:rPr>
                          <w:t xml:space="preserve">Activity 1: </w:t>
                        </w:r>
                        <w:r w:rsidRPr="43F6CA6F">
                          <w:rPr>
                            <w:rFonts w:eastAsia="Arial"/>
                          </w:rPr>
                          <w:t>Transferable Skills Inventory</w:t>
                        </w:r>
                        <w:bookmarkEnd w:id="205"/>
                      </w:p>
                      <w:p w14:paraId="3830F6CD" w14:textId="77777777" w:rsidR="00837DF9" w:rsidRDefault="00837DF9" w:rsidP="0024738D">
                        <w:pPr>
                          <w:spacing w:after="0"/>
                        </w:pPr>
                      </w:p>
                      <w:p w14:paraId="4978E539" w14:textId="77777777" w:rsidR="00837DF9" w:rsidRPr="0024738D" w:rsidRDefault="00837DF9" w:rsidP="00B51281">
                        <w:pPr>
                          <w:shd w:val="clear" w:color="auto" w:fill="0B6396"/>
                          <w:spacing w:line="336" w:lineRule="atLeast"/>
                          <w:ind w:right="-267"/>
                          <w:jc w:val="both"/>
                          <w:outlineLvl w:val="2"/>
                          <w:rPr>
                            <w:b/>
                            <w:bCs/>
                            <w:color w:val="FFFFFF" w:themeColor="background1"/>
                            <w:sz w:val="26"/>
                          </w:rPr>
                        </w:pPr>
                        <w:bookmarkStart w:id="206" w:name="_Toc92883579"/>
                        <w:r w:rsidRPr="0024738D">
                          <w:rPr>
                            <w:b/>
                            <w:bCs/>
                            <w:color w:val="FFFFFF" w:themeColor="background1"/>
                            <w:sz w:val="26"/>
                            <w:szCs w:val="26"/>
                          </w:rPr>
                          <w:t>Checkpoint Exercise</w:t>
                        </w:r>
                        <w:bookmarkEnd w:id="206"/>
                      </w:p>
                      <w:p w14:paraId="3DFE91E0" w14:textId="77777777" w:rsidR="00837DF9" w:rsidRPr="00B51281" w:rsidRDefault="00837DF9" w:rsidP="00C63089">
                        <w:pPr>
                          <w:jc w:val="both"/>
                          <w:rPr>
                            <w:rFonts w:ascii="Arial" w:eastAsia="Arial" w:hAnsi="Arial" w:cs="Arial"/>
                          </w:rPr>
                        </w:pPr>
                        <w:r w:rsidRPr="00B51281">
                          <w:rPr>
                            <w:rFonts w:ascii="Arial" w:eastAsia="Arial" w:hAnsi="Arial" w:cs="Arial"/>
                          </w:rPr>
                          <w:t>In the list of forty transferable skills that follows, </w:t>
                        </w:r>
                        <w:r w:rsidRPr="00B51281">
                          <w:rPr>
                            <w:rFonts w:ascii="Arial" w:eastAsia="Arial" w:hAnsi="Arial" w:cs="Arial"/>
                            <w:i/>
                            <w:iCs/>
                            <w:u w:val="single"/>
                          </w:rPr>
                          <w:t>underline</w:t>
                        </w:r>
                        <w:r w:rsidRPr="00B51281">
                          <w:rPr>
                            <w:rFonts w:ascii="Arial" w:eastAsia="Arial" w:hAnsi="Arial" w:cs="Arial"/>
                          </w:rPr>
                          <w:t> five skills you believe you have mastered and then describe specific ways in which you have used each skill successfully. Then </w:t>
                        </w:r>
                        <w:r w:rsidRPr="00B51281">
                          <w:rPr>
                            <w:rFonts w:ascii="Arial" w:eastAsia="Arial" w:hAnsi="Arial" w:cs="Arial"/>
                            <w:i/>
                            <w:iCs/>
                            <w:u w:val="single"/>
                          </w:rPr>
                          <w:t>circle</w:t>
                        </w:r>
                        <w:r w:rsidRPr="00B51281">
                          <w:rPr>
                            <w:rFonts w:ascii="Arial" w:eastAsia="Arial" w:hAnsi="Arial" w:cs="Arial"/>
                          </w:rPr>
                          <w:t> five skills you think are important to your career that you have not mastered yet. Describe specific steps you plan to take to master those skills.</w:t>
                        </w:r>
                      </w:p>
                      <w:p w14:paraId="6A2F13DE" w14:textId="77777777" w:rsidR="00837DF9" w:rsidRDefault="00837DF9">
                        <w:pPr>
                          <w:rPr>
                            <w:caps/>
                            <w:color w:val="4472C4" w:themeColor="accent1"/>
                            <w:sz w:val="26"/>
                            <w:szCs w:val="26"/>
                          </w:rPr>
                        </w:pPr>
                      </w:p>
                    </w:txbxContent>
                  </v:textbox>
                </v:shape>
                <w10:wrap type="square" anchorx="margin" anchory="margin"/>
              </v:group>
            </w:pict>
          </mc:Fallback>
        </mc:AlternateContent>
      </w:r>
      <w:r w:rsidRPr="00B13ACE">
        <w:rPr>
          <w:rFonts w:ascii="Arial" w:eastAsia="Arial" w:hAnsi="Arial" w:cs="Arial"/>
        </w:rPr>
        <w:t>employers you have mastered.</w:t>
      </w:r>
    </w:p>
    <w:tbl>
      <w:tblPr>
        <w:tblW w:w="0" w:type="auto"/>
        <w:tblCellMar>
          <w:left w:w="0" w:type="dxa"/>
          <w:right w:w="0" w:type="dxa"/>
        </w:tblCellMar>
        <w:tblLook w:val="04A0" w:firstRow="1" w:lastRow="0" w:firstColumn="1" w:lastColumn="0" w:noHBand="0" w:noVBand="1"/>
      </w:tblPr>
      <w:tblGrid>
        <w:gridCol w:w="1859"/>
        <w:gridCol w:w="2035"/>
        <w:gridCol w:w="916"/>
        <w:gridCol w:w="1248"/>
        <w:gridCol w:w="3286"/>
      </w:tblGrid>
      <w:tr w:rsidR="00733105" w:rsidRPr="00B13ACE" w14:paraId="10ED7C18"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6181E7D" w14:textId="77777777" w:rsidR="00733105" w:rsidRPr="00B13ACE" w:rsidRDefault="00733105" w:rsidP="00C63089">
            <w:pPr>
              <w:jc w:val="both"/>
              <w:rPr>
                <w:rFonts w:ascii="Arial" w:eastAsia="Arial" w:hAnsi="Arial" w:cs="Arial"/>
              </w:rPr>
            </w:pPr>
            <w:r w:rsidRPr="00B13ACE">
              <w:rPr>
                <w:rFonts w:ascii="Arial" w:eastAsia="Arial" w:hAnsi="Arial" w:cs="Arial"/>
              </w:rPr>
              <w:t>Active listening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65666A6" w14:textId="77777777" w:rsidR="00733105" w:rsidRPr="00B13ACE" w:rsidRDefault="00733105" w:rsidP="00C63089">
            <w:pPr>
              <w:jc w:val="both"/>
              <w:rPr>
                <w:rFonts w:ascii="Arial" w:eastAsia="Arial" w:hAnsi="Arial" w:cs="Arial"/>
              </w:rPr>
            </w:pPr>
            <w:r w:rsidRPr="00B13ACE">
              <w:rPr>
                <w:rFonts w:ascii="Arial" w:eastAsia="Arial" w:hAnsi="Arial" w:cs="Arial"/>
              </w:rPr>
              <w:t>Decision making</w:t>
            </w:r>
          </w:p>
        </w:tc>
        <w:tc>
          <w:tcPr>
            <w:tcW w:w="0" w:type="auto"/>
            <w:gridSpan w:val="2"/>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BAC9B7D" w14:textId="77777777" w:rsidR="00733105" w:rsidRPr="00B13ACE" w:rsidRDefault="00733105" w:rsidP="00C63089">
            <w:pPr>
              <w:jc w:val="both"/>
              <w:rPr>
                <w:rFonts w:ascii="Arial" w:eastAsia="Arial" w:hAnsi="Arial" w:cs="Arial"/>
              </w:rPr>
            </w:pPr>
            <w:r w:rsidRPr="00B13ACE">
              <w:rPr>
                <w:rFonts w:ascii="Arial" w:eastAsia="Arial" w:hAnsi="Arial" w:cs="Arial"/>
              </w:rPr>
              <w:t>Negotiating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7D5D230" w14:textId="77777777" w:rsidR="00733105" w:rsidRPr="00B13ACE" w:rsidRDefault="00733105" w:rsidP="00C63089">
            <w:pPr>
              <w:jc w:val="both"/>
              <w:rPr>
                <w:rFonts w:ascii="Arial" w:eastAsia="Arial" w:hAnsi="Arial" w:cs="Arial"/>
              </w:rPr>
            </w:pPr>
            <w:r w:rsidRPr="00B13ACE">
              <w:rPr>
                <w:rFonts w:ascii="Arial" w:eastAsia="Arial" w:hAnsi="Arial" w:cs="Arial"/>
              </w:rPr>
              <w:t>Researching</w:t>
            </w:r>
          </w:p>
        </w:tc>
      </w:tr>
      <w:tr w:rsidR="00733105" w:rsidRPr="00B13ACE" w14:paraId="5356C570"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1BE537A" w14:textId="77777777" w:rsidR="00733105" w:rsidRPr="00B13ACE" w:rsidRDefault="00733105" w:rsidP="00C63089">
            <w:pPr>
              <w:jc w:val="both"/>
              <w:rPr>
                <w:rFonts w:ascii="Arial" w:eastAsia="Arial" w:hAnsi="Arial" w:cs="Arial"/>
              </w:rPr>
            </w:pPr>
            <w:r w:rsidRPr="00B13ACE">
              <w:rPr>
                <w:rFonts w:ascii="Arial" w:eastAsia="Arial" w:hAnsi="Arial" w:cs="Arial"/>
              </w:rPr>
              <w:t>Active learning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D952FFB" w14:textId="77777777" w:rsidR="00733105" w:rsidRPr="00B13ACE" w:rsidRDefault="00733105" w:rsidP="00C63089">
            <w:pPr>
              <w:jc w:val="both"/>
              <w:rPr>
                <w:rFonts w:ascii="Arial" w:eastAsia="Arial" w:hAnsi="Arial" w:cs="Arial"/>
              </w:rPr>
            </w:pPr>
            <w:r w:rsidRPr="00B13ACE">
              <w:rPr>
                <w:rFonts w:ascii="Arial" w:eastAsia="Arial" w:hAnsi="Arial" w:cs="Arial"/>
              </w:rPr>
              <w:t>Editing</w:t>
            </w:r>
          </w:p>
        </w:tc>
        <w:tc>
          <w:tcPr>
            <w:tcW w:w="0" w:type="auto"/>
            <w:gridSpan w:val="2"/>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F5EA705" w14:textId="77777777" w:rsidR="00733105" w:rsidRPr="00B13ACE" w:rsidRDefault="00733105" w:rsidP="00C63089">
            <w:pPr>
              <w:jc w:val="both"/>
              <w:rPr>
                <w:rFonts w:ascii="Arial" w:eastAsia="Arial" w:hAnsi="Arial" w:cs="Arial"/>
              </w:rPr>
            </w:pPr>
            <w:r w:rsidRPr="00B13ACE">
              <w:rPr>
                <w:rFonts w:ascii="Arial" w:eastAsia="Arial" w:hAnsi="Arial" w:cs="Arial"/>
              </w:rPr>
              <w:t>Observing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D3A5EE1" w14:textId="77777777" w:rsidR="00733105" w:rsidRPr="00B13ACE" w:rsidRDefault="00733105" w:rsidP="00C63089">
            <w:pPr>
              <w:jc w:val="both"/>
              <w:rPr>
                <w:rFonts w:ascii="Arial" w:eastAsia="Arial" w:hAnsi="Arial" w:cs="Arial"/>
              </w:rPr>
            </w:pPr>
            <w:r w:rsidRPr="00B13ACE">
              <w:rPr>
                <w:rFonts w:ascii="Arial" w:eastAsia="Arial" w:hAnsi="Arial" w:cs="Arial"/>
              </w:rPr>
              <w:t>Selling</w:t>
            </w:r>
          </w:p>
        </w:tc>
      </w:tr>
      <w:tr w:rsidR="00733105" w:rsidRPr="00B13ACE" w14:paraId="5FF2F2B6"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2E14283" w14:textId="77777777" w:rsidR="00733105" w:rsidRPr="00B13ACE" w:rsidRDefault="00733105" w:rsidP="00C63089">
            <w:pPr>
              <w:jc w:val="both"/>
              <w:rPr>
                <w:rFonts w:ascii="Arial" w:eastAsia="Arial" w:hAnsi="Arial" w:cs="Arial"/>
              </w:rPr>
            </w:pPr>
            <w:r w:rsidRPr="00B13ACE">
              <w:rPr>
                <w:rFonts w:ascii="Arial" w:eastAsia="Arial" w:hAnsi="Arial" w:cs="Arial"/>
              </w:rPr>
              <w:t>Analyzing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6C179D9" w14:textId="77777777" w:rsidR="00733105" w:rsidRPr="00B13ACE" w:rsidRDefault="00733105" w:rsidP="00C63089">
            <w:pPr>
              <w:jc w:val="both"/>
              <w:rPr>
                <w:rFonts w:ascii="Arial" w:eastAsia="Arial" w:hAnsi="Arial" w:cs="Arial"/>
              </w:rPr>
            </w:pPr>
            <w:r w:rsidRPr="00B13ACE">
              <w:rPr>
                <w:rFonts w:ascii="Arial" w:eastAsia="Arial" w:hAnsi="Arial" w:cs="Arial"/>
              </w:rPr>
              <w:t>Evaluating</w:t>
            </w:r>
          </w:p>
        </w:tc>
        <w:tc>
          <w:tcPr>
            <w:tcW w:w="0" w:type="auto"/>
            <w:gridSpan w:val="2"/>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76C6700" w14:textId="77777777" w:rsidR="00733105" w:rsidRPr="00B13ACE" w:rsidRDefault="00733105" w:rsidP="00C63089">
            <w:pPr>
              <w:jc w:val="both"/>
              <w:rPr>
                <w:rFonts w:ascii="Arial" w:eastAsia="Arial" w:hAnsi="Arial" w:cs="Arial"/>
              </w:rPr>
            </w:pPr>
            <w:r w:rsidRPr="00B13ACE">
              <w:rPr>
                <w:rFonts w:ascii="Arial" w:eastAsia="Arial" w:hAnsi="Arial" w:cs="Arial"/>
              </w:rPr>
              <w:t>Organizing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4B85DCA" w14:textId="77777777" w:rsidR="00733105" w:rsidRPr="00B13ACE" w:rsidRDefault="00733105" w:rsidP="00C63089">
            <w:pPr>
              <w:jc w:val="both"/>
              <w:rPr>
                <w:rFonts w:ascii="Arial" w:eastAsia="Arial" w:hAnsi="Arial" w:cs="Arial"/>
              </w:rPr>
            </w:pPr>
            <w:r w:rsidRPr="00B13ACE">
              <w:rPr>
                <w:rFonts w:ascii="Arial" w:eastAsia="Arial" w:hAnsi="Arial" w:cs="Arial"/>
              </w:rPr>
              <w:t>Speaking a second language</w:t>
            </w:r>
          </w:p>
        </w:tc>
      </w:tr>
      <w:tr w:rsidR="00733105" w:rsidRPr="00B13ACE" w14:paraId="02123C0D"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656125A" w14:textId="77777777" w:rsidR="00733105" w:rsidRPr="00B13ACE" w:rsidRDefault="00733105" w:rsidP="00C63089">
            <w:pPr>
              <w:jc w:val="both"/>
              <w:rPr>
                <w:rFonts w:ascii="Arial" w:eastAsia="Arial" w:hAnsi="Arial" w:cs="Arial"/>
              </w:rPr>
            </w:pPr>
            <w:r w:rsidRPr="00B13ACE">
              <w:rPr>
                <w:rFonts w:ascii="Arial" w:eastAsia="Arial" w:hAnsi="Arial" w:cs="Arial"/>
              </w:rPr>
              <w:t>Budgeting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F0ABF31" w14:textId="77777777" w:rsidR="00733105" w:rsidRPr="00B13ACE" w:rsidRDefault="00733105" w:rsidP="00C63089">
            <w:pPr>
              <w:jc w:val="both"/>
              <w:rPr>
                <w:rFonts w:ascii="Arial" w:eastAsia="Arial" w:hAnsi="Arial" w:cs="Arial"/>
              </w:rPr>
            </w:pPr>
            <w:r w:rsidRPr="00B13ACE">
              <w:rPr>
                <w:rFonts w:ascii="Arial" w:eastAsia="Arial" w:hAnsi="Arial" w:cs="Arial"/>
              </w:rPr>
              <w:t>Forecasting</w:t>
            </w:r>
          </w:p>
        </w:tc>
        <w:tc>
          <w:tcPr>
            <w:tcW w:w="0" w:type="auto"/>
            <w:gridSpan w:val="2"/>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A5592FE" w14:textId="77777777" w:rsidR="00733105" w:rsidRPr="00B13ACE" w:rsidRDefault="00733105" w:rsidP="00C63089">
            <w:pPr>
              <w:jc w:val="both"/>
              <w:rPr>
                <w:rFonts w:ascii="Arial" w:eastAsia="Arial" w:hAnsi="Arial" w:cs="Arial"/>
              </w:rPr>
            </w:pPr>
            <w:r w:rsidRPr="00B13ACE">
              <w:rPr>
                <w:rFonts w:ascii="Arial" w:eastAsia="Arial" w:hAnsi="Arial" w:cs="Arial"/>
              </w:rPr>
              <w:t>Perceiving Feelings</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FF4EC18" w14:textId="77777777" w:rsidR="00733105" w:rsidRPr="00B13ACE" w:rsidRDefault="00733105" w:rsidP="00C63089">
            <w:pPr>
              <w:jc w:val="both"/>
              <w:rPr>
                <w:rFonts w:ascii="Arial" w:eastAsia="Arial" w:hAnsi="Arial" w:cs="Arial"/>
              </w:rPr>
            </w:pPr>
            <w:r w:rsidRPr="00B13ACE">
              <w:rPr>
                <w:rFonts w:ascii="Arial" w:eastAsia="Arial" w:hAnsi="Arial" w:cs="Arial"/>
              </w:rPr>
              <w:t>Supervising</w:t>
            </w:r>
          </w:p>
        </w:tc>
      </w:tr>
      <w:tr w:rsidR="00733105" w:rsidRPr="00B13ACE" w14:paraId="3CEEFAEE"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10965E58" w14:textId="77777777" w:rsidR="00733105" w:rsidRPr="00B13ACE" w:rsidRDefault="00733105" w:rsidP="00C63089">
            <w:pPr>
              <w:jc w:val="both"/>
              <w:rPr>
                <w:rFonts w:ascii="Arial" w:eastAsia="Arial" w:hAnsi="Arial" w:cs="Arial"/>
              </w:rPr>
            </w:pPr>
            <w:r w:rsidRPr="00B13ACE">
              <w:rPr>
                <w:rFonts w:ascii="Arial" w:eastAsia="Arial" w:hAnsi="Arial" w:cs="Arial"/>
              </w:rPr>
              <w:t>Coaching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3AE2278" w14:textId="77777777" w:rsidR="00733105" w:rsidRPr="00B13ACE" w:rsidRDefault="00733105" w:rsidP="00C63089">
            <w:pPr>
              <w:jc w:val="both"/>
              <w:rPr>
                <w:rFonts w:ascii="Arial" w:eastAsia="Arial" w:hAnsi="Arial" w:cs="Arial"/>
              </w:rPr>
            </w:pPr>
            <w:r w:rsidRPr="00B13ACE">
              <w:rPr>
                <w:rFonts w:ascii="Arial" w:eastAsia="Arial" w:hAnsi="Arial" w:cs="Arial"/>
              </w:rPr>
              <w:t>Goal setting</w:t>
            </w:r>
          </w:p>
        </w:tc>
        <w:tc>
          <w:tcPr>
            <w:tcW w:w="0" w:type="auto"/>
            <w:gridSpan w:val="2"/>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A6D57E4" w14:textId="77777777" w:rsidR="00733105" w:rsidRPr="00B13ACE" w:rsidRDefault="00733105" w:rsidP="00C63089">
            <w:pPr>
              <w:jc w:val="both"/>
              <w:rPr>
                <w:rFonts w:ascii="Arial" w:eastAsia="Arial" w:hAnsi="Arial" w:cs="Arial"/>
              </w:rPr>
            </w:pPr>
            <w:r w:rsidRPr="00B13ACE">
              <w:rPr>
                <w:rFonts w:ascii="Arial" w:eastAsia="Arial" w:hAnsi="Arial" w:cs="Arial"/>
              </w:rPr>
              <w:t>Persuading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FD1C13C" w14:textId="77777777" w:rsidR="00733105" w:rsidRPr="00B13ACE" w:rsidRDefault="00733105" w:rsidP="00C63089">
            <w:pPr>
              <w:jc w:val="both"/>
              <w:rPr>
                <w:rFonts w:ascii="Arial" w:eastAsia="Arial" w:hAnsi="Arial" w:cs="Arial"/>
              </w:rPr>
            </w:pPr>
            <w:r w:rsidRPr="00B13ACE">
              <w:rPr>
                <w:rFonts w:ascii="Arial" w:eastAsia="Arial" w:hAnsi="Arial" w:cs="Arial"/>
              </w:rPr>
              <w:t>Teaching</w:t>
            </w:r>
          </w:p>
        </w:tc>
      </w:tr>
      <w:tr w:rsidR="00733105" w:rsidRPr="00B13ACE" w14:paraId="2D94180D"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71D5806" w14:textId="77777777" w:rsidR="00733105" w:rsidRPr="00B13ACE" w:rsidRDefault="00733105" w:rsidP="00C63089">
            <w:pPr>
              <w:jc w:val="both"/>
              <w:rPr>
                <w:rFonts w:ascii="Arial" w:eastAsia="Arial" w:hAnsi="Arial" w:cs="Arial"/>
              </w:rPr>
            </w:pPr>
            <w:r w:rsidRPr="00B13ACE">
              <w:rPr>
                <w:rFonts w:ascii="Arial" w:eastAsia="Arial" w:hAnsi="Arial" w:cs="Arial"/>
              </w:rPr>
              <w:t>Communicating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BC6B6AB" w14:textId="77777777" w:rsidR="00733105" w:rsidRPr="00B13ACE" w:rsidRDefault="00733105" w:rsidP="00C63089">
            <w:pPr>
              <w:jc w:val="both"/>
              <w:rPr>
                <w:rFonts w:ascii="Arial" w:eastAsia="Arial" w:hAnsi="Arial" w:cs="Arial"/>
              </w:rPr>
            </w:pPr>
            <w:r w:rsidRPr="00B13ACE">
              <w:rPr>
                <w:rFonts w:ascii="Arial" w:eastAsia="Arial" w:hAnsi="Arial" w:cs="Arial"/>
              </w:rPr>
              <w:t>Handling a crisis</w:t>
            </w:r>
          </w:p>
        </w:tc>
        <w:tc>
          <w:tcPr>
            <w:tcW w:w="0" w:type="auto"/>
            <w:gridSpan w:val="2"/>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115AABD2" w14:textId="77777777" w:rsidR="00733105" w:rsidRPr="00B13ACE" w:rsidRDefault="00733105" w:rsidP="00C63089">
            <w:pPr>
              <w:jc w:val="both"/>
              <w:rPr>
                <w:rFonts w:ascii="Arial" w:eastAsia="Arial" w:hAnsi="Arial" w:cs="Arial"/>
              </w:rPr>
            </w:pPr>
            <w:r w:rsidRPr="00B13ACE">
              <w:rPr>
                <w:rFonts w:ascii="Arial" w:eastAsia="Arial" w:hAnsi="Arial" w:cs="Arial"/>
              </w:rPr>
              <w:t>Planning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E7E47C4" w14:textId="77777777" w:rsidR="00733105" w:rsidRPr="00B13ACE" w:rsidRDefault="00733105" w:rsidP="00C63089">
            <w:pPr>
              <w:jc w:val="both"/>
              <w:rPr>
                <w:rFonts w:ascii="Arial" w:eastAsia="Arial" w:hAnsi="Arial" w:cs="Arial"/>
              </w:rPr>
            </w:pPr>
            <w:r w:rsidRPr="00B13ACE">
              <w:rPr>
                <w:rFonts w:ascii="Arial" w:eastAsia="Arial" w:hAnsi="Arial" w:cs="Arial"/>
              </w:rPr>
              <w:t>Teamwork</w:t>
            </w:r>
          </w:p>
        </w:tc>
      </w:tr>
      <w:tr w:rsidR="00733105" w:rsidRPr="00B13ACE" w14:paraId="4F7D8F35"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56B6924" w14:textId="77777777" w:rsidR="00733105" w:rsidRPr="00B13ACE" w:rsidRDefault="00733105" w:rsidP="00C63089">
            <w:pPr>
              <w:jc w:val="both"/>
              <w:rPr>
                <w:rFonts w:ascii="Arial" w:eastAsia="Arial" w:hAnsi="Arial" w:cs="Arial"/>
              </w:rPr>
            </w:pPr>
            <w:r w:rsidRPr="00B13ACE">
              <w:rPr>
                <w:rFonts w:ascii="Arial" w:eastAsia="Arial" w:hAnsi="Arial" w:cs="Arial"/>
              </w:rPr>
              <w:t>Consulting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4AD4952" w14:textId="77777777" w:rsidR="00733105" w:rsidRPr="00B13ACE" w:rsidRDefault="00733105" w:rsidP="00C63089">
            <w:pPr>
              <w:jc w:val="both"/>
              <w:rPr>
                <w:rFonts w:ascii="Arial" w:eastAsia="Arial" w:hAnsi="Arial" w:cs="Arial"/>
              </w:rPr>
            </w:pPr>
            <w:r w:rsidRPr="00B13ACE">
              <w:rPr>
                <w:rFonts w:ascii="Arial" w:eastAsia="Arial" w:hAnsi="Arial" w:cs="Arial"/>
              </w:rPr>
              <w:t>Handling details</w:t>
            </w:r>
          </w:p>
        </w:tc>
        <w:tc>
          <w:tcPr>
            <w:tcW w:w="0" w:type="auto"/>
            <w:gridSpan w:val="2"/>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6E28DF5" w14:textId="77777777" w:rsidR="00733105" w:rsidRPr="00B13ACE" w:rsidRDefault="00733105" w:rsidP="00C63089">
            <w:pPr>
              <w:jc w:val="both"/>
              <w:rPr>
                <w:rFonts w:ascii="Arial" w:eastAsia="Arial" w:hAnsi="Arial" w:cs="Arial"/>
              </w:rPr>
            </w:pPr>
            <w:r w:rsidRPr="00B13ACE">
              <w:rPr>
                <w:rFonts w:ascii="Arial" w:eastAsia="Arial" w:hAnsi="Arial" w:cs="Arial"/>
              </w:rPr>
              <w:t>Problem solving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C6CA833" w14:textId="77777777" w:rsidR="00733105" w:rsidRPr="00B13ACE" w:rsidRDefault="00733105" w:rsidP="00C63089">
            <w:pPr>
              <w:jc w:val="both"/>
              <w:rPr>
                <w:rFonts w:ascii="Arial" w:eastAsia="Arial" w:hAnsi="Arial" w:cs="Arial"/>
              </w:rPr>
            </w:pPr>
            <w:r w:rsidRPr="00B13ACE">
              <w:rPr>
                <w:rFonts w:ascii="Arial" w:eastAsia="Arial" w:hAnsi="Arial" w:cs="Arial"/>
              </w:rPr>
              <w:t>Time management</w:t>
            </w:r>
          </w:p>
        </w:tc>
      </w:tr>
      <w:tr w:rsidR="00733105" w:rsidRPr="00B13ACE" w14:paraId="344538FD"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1EEBC690" w14:textId="77777777" w:rsidR="00733105" w:rsidRPr="00B13ACE" w:rsidRDefault="00733105" w:rsidP="00C63089">
            <w:pPr>
              <w:jc w:val="both"/>
              <w:rPr>
                <w:rFonts w:ascii="Arial" w:eastAsia="Arial" w:hAnsi="Arial" w:cs="Arial"/>
              </w:rPr>
            </w:pPr>
            <w:r w:rsidRPr="00B13ACE">
              <w:rPr>
                <w:rFonts w:ascii="Arial" w:eastAsia="Arial" w:hAnsi="Arial" w:cs="Arial"/>
              </w:rPr>
              <w:t>Creative thinking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62D41C7" w14:textId="77777777" w:rsidR="00733105" w:rsidRPr="00B13ACE" w:rsidRDefault="00733105" w:rsidP="00C63089">
            <w:pPr>
              <w:jc w:val="both"/>
              <w:rPr>
                <w:rFonts w:ascii="Arial" w:eastAsia="Arial" w:hAnsi="Arial" w:cs="Arial"/>
              </w:rPr>
            </w:pPr>
            <w:r w:rsidRPr="00B13ACE">
              <w:rPr>
                <w:rFonts w:ascii="Arial" w:eastAsia="Arial" w:hAnsi="Arial" w:cs="Arial"/>
              </w:rPr>
              <w:t>Manipulating numbers</w:t>
            </w:r>
          </w:p>
        </w:tc>
        <w:tc>
          <w:tcPr>
            <w:tcW w:w="0" w:type="auto"/>
            <w:gridSpan w:val="2"/>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141435D" w14:textId="77777777" w:rsidR="00733105" w:rsidRPr="00B13ACE" w:rsidRDefault="00733105" w:rsidP="00C63089">
            <w:pPr>
              <w:jc w:val="both"/>
              <w:rPr>
                <w:rFonts w:ascii="Arial" w:eastAsia="Arial" w:hAnsi="Arial" w:cs="Arial"/>
              </w:rPr>
            </w:pPr>
            <w:r w:rsidRPr="00B13ACE">
              <w:rPr>
                <w:rFonts w:ascii="Arial" w:eastAsia="Arial" w:hAnsi="Arial" w:cs="Arial"/>
              </w:rPr>
              <w:t>Public speaking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FC218FB" w14:textId="77777777" w:rsidR="00733105" w:rsidRPr="00B13ACE" w:rsidRDefault="00733105" w:rsidP="00C63089">
            <w:pPr>
              <w:jc w:val="both"/>
              <w:rPr>
                <w:rFonts w:ascii="Arial" w:eastAsia="Arial" w:hAnsi="Arial" w:cs="Arial"/>
              </w:rPr>
            </w:pPr>
            <w:r w:rsidRPr="00B13ACE">
              <w:rPr>
                <w:rFonts w:ascii="Arial" w:eastAsia="Arial" w:hAnsi="Arial" w:cs="Arial"/>
              </w:rPr>
              <w:t>Training</w:t>
            </w:r>
          </w:p>
        </w:tc>
      </w:tr>
      <w:tr w:rsidR="00733105" w:rsidRPr="00B13ACE" w14:paraId="292887FD"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EA819A6" w14:textId="77777777" w:rsidR="00733105" w:rsidRPr="00B13ACE" w:rsidRDefault="00733105" w:rsidP="00C63089">
            <w:pPr>
              <w:jc w:val="both"/>
              <w:rPr>
                <w:rFonts w:ascii="Arial" w:eastAsia="Arial" w:hAnsi="Arial" w:cs="Arial"/>
              </w:rPr>
            </w:pPr>
            <w:r w:rsidRPr="00B13ACE">
              <w:rPr>
                <w:rFonts w:ascii="Arial" w:eastAsia="Arial" w:hAnsi="Arial" w:cs="Arial"/>
              </w:rPr>
              <w:t>Critical thinking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1ECEA0A" w14:textId="77777777" w:rsidR="00733105" w:rsidRPr="00B13ACE" w:rsidRDefault="00733105" w:rsidP="00C63089">
            <w:pPr>
              <w:jc w:val="both"/>
              <w:rPr>
                <w:rFonts w:ascii="Arial" w:eastAsia="Arial" w:hAnsi="Arial" w:cs="Arial"/>
              </w:rPr>
            </w:pPr>
            <w:r w:rsidRPr="00B13ACE">
              <w:rPr>
                <w:rFonts w:ascii="Arial" w:eastAsia="Arial" w:hAnsi="Arial" w:cs="Arial"/>
              </w:rPr>
              <w:t>Mentoring</w:t>
            </w:r>
          </w:p>
        </w:tc>
        <w:tc>
          <w:tcPr>
            <w:tcW w:w="0" w:type="auto"/>
            <w:gridSpan w:val="2"/>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8DB81B0" w14:textId="77777777" w:rsidR="00733105" w:rsidRPr="00B13ACE" w:rsidRDefault="00733105" w:rsidP="00C63089">
            <w:pPr>
              <w:jc w:val="both"/>
              <w:rPr>
                <w:rFonts w:ascii="Arial" w:eastAsia="Arial" w:hAnsi="Arial" w:cs="Arial"/>
              </w:rPr>
            </w:pPr>
            <w:r w:rsidRPr="00B13ACE">
              <w:rPr>
                <w:rFonts w:ascii="Arial" w:eastAsia="Arial" w:hAnsi="Arial" w:cs="Arial"/>
              </w:rPr>
              <w:t>Reading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80B00C0" w14:textId="77777777" w:rsidR="00733105" w:rsidRPr="00B13ACE" w:rsidRDefault="00733105" w:rsidP="00C63089">
            <w:pPr>
              <w:jc w:val="both"/>
              <w:rPr>
                <w:rFonts w:ascii="Arial" w:eastAsia="Arial" w:hAnsi="Arial" w:cs="Arial"/>
              </w:rPr>
            </w:pPr>
            <w:r w:rsidRPr="00B13ACE">
              <w:rPr>
                <w:rFonts w:ascii="Arial" w:eastAsia="Arial" w:hAnsi="Arial" w:cs="Arial"/>
              </w:rPr>
              <w:t>Visualizing</w:t>
            </w:r>
          </w:p>
        </w:tc>
      </w:tr>
      <w:tr w:rsidR="00733105" w:rsidRPr="00B13ACE" w14:paraId="06FB2438"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12F5BE45" w14:textId="77777777" w:rsidR="00733105" w:rsidRPr="00B13ACE" w:rsidRDefault="00733105" w:rsidP="00C63089">
            <w:pPr>
              <w:jc w:val="both"/>
              <w:rPr>
                <w:rFonts w:ascii="Arial" w:eastAsia="Arial" w:hAnsi="Arial" w:cs="Arial"/>
              </w:rPr>
            </w:pPr>
            <w:r w:rsidRPr="00B13ACE">
              <w:rPr>
                <w:rFonts w:ascii="Arial" w:eastAsia="Arial" w:hAnsi="Arial" w:cs="Arial"/>
              </w:rPr>
              <w:t>Customer service</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89109DF" w14:textId="77777777" w:rsidR="00733105" w:rsidRPr="00B13ACE" w:rsidRDefault="00733105" w:rsidP="00C63089">
            <w:pPr>
              <w:jc w:val="both"/>
              <w:rPr>
                <w:rFonts w:ascii="Arial" w:eastAsia="Arial" w:hAnsi="Arial" w:cs="Arial"/>
              </w:rPr>
            </w:pPr>
            <w:r w:rsidRPr="00B13ACE">
              <w:rPr>
                <w:rFonts w:ascii="Arial" w:eastAsia="Arial" w:hAnsi="Arial" w:cs="Arial"/>
              </w:rPr>
              <w:t>Motivating</w:t>
            </w:r>
          </w:p>
        </w:tc>
        <w:tc>
          <w:tcPr>
            <w:tcW w:w="0" w:type="auto"/>
            <w:gridSpan w:val="2"/>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F34A1AD" w14:textId="77777777" w:rsidR="00733105" w:rsidRPr="00B13ACE" w:rsidRDefault="00733105" w:rsidP="00C63089">
            <w:pPr>
              <w:jc w:val="both"/>
              <w:rPr>
                <w:rFonts w:ascii="Arial" w:eastAsia="Arial" w:hAnsi="Arial" w:cs="Arial"/>
              </w:rPr>
            </w:pPr>
            <w:r w:rsidRPr="00B13ACE">
              <w:rPr>
                <w:rFonts w:ascii="Arial" w:eastAsia="Arial" w:hAnsi="Arial" w:cs="Arial"/>
              </w:rPr>
              <w:t>Reporting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12B58D1" w14:textId="77777777" w:rsidR="00733105" w:rsidRPr="00B13ACE" w:rsidRDefault="00733105" w:rsidP="00C63089">
            <w:pPr>
              <w:jc w:val="both"/>
              <w:rPr>
                <w:rFonts w:ascii="Arial" w:eastAsia="Arial" w:hAnsi="Arial" w:cs="Arial"/>
              </w:rPr>
            </w:pPr>
            <w:r w:rsidRPr="00B13ACE">
              <w:rPr>
                <w:rFonts w:ascii="Arial" w:eastAsia="Arial" w:hAnsi="Arial" w:cs="Arial"/>
              </w:rPr>
              <w:t>Writing</w:t>
            </w:r>
          </w:p>
        </w:tc>
      </w:tr>
      <w:tr w:rsidR="00733105" w:rsidRPr="00B13ACE" w14:paraId="6B5BEFB8" w14:textId="77777777" w:rsidTr="00C63089">
        <w:trPr>
          <w:tblHeader/>
        </w:trPr>
        <w:tc>
          <w:tcPr>
            <w:tcW w:w="0" w:type="auto"/>
            <w:gridSpan w:val="3"/>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6BA92719" w14:textId="77777777" w:rsidR="00733105" w:rsidRPr="00B13ACE" w:rsidRDefault="00733105" w:rsidP="00C63089">
            <w:pPr>
              <w:rPr>
                <w:rFonts w:ascii="Arial" w:eastAsia="Arial" w:hAnsi="Arial" w:cs="Arial"/>
                <w:b/>
                <w:bCs/>
              </w:rPr>
            </w:pPr>
            <w:r w:rsidRPr="00B13ACE">
              <w:rPr>
                <w:rFonts w:ascii="Arial" w:eastAsia="Arial" w:hAnsi="Arial" w:cs="Arial"/>
                <w:b/>
                <w:bCs/>
              </w:rPr>
              <w:t>Skills I have mastered                                    </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534DD11C" w14:textId="77777777" w:rsidR="00733105" w:rsidRPr="00B13ACE" w:rsidRDefault="00733105" w:rsidP="00C63089">
            <w:pPr>
              <w:rPr>
                <w:rFonts w:ascii="Arial" w:eastAsia="Arial" w:hAnsi="Arial" w:cs="Arial"/>
                <w:b/>
                <w:bCs/>
              </w:rPr>
            </w:pPr>
            <w:r w:rsidRPr="00B13ACE">
              <w:rPr>
                <w:rFonts w:ascii="Arial" w:eastAsia="Arial" w:hAnsi="Arial" w:cs="Arial"/>
                <w:b/>
                <w:bCs/>
              </w:rPr>
              <w:t>Examples of how I used them                                    </w:t>
            </w:r>
          </w:p>
        </w:tc>
      </w:tr>
      <w:tr w:rsidR="00733105" w:rsidRPr="00B13ACE" w14:paraId="447FA888" w14:textId="77777777" w:rsidTr="00C63089">
        <w:tc>
          <w:tcPr>
            <w:tcW w:w="0" w:type="auto"/>
            <w:gridSpan w:val="3"/>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10849CC"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7603FCEF" w14:textId="77777777" w:rsidR="00733105" w:rsidRPr="00B13ACE" w:rsidRDefault="00733105" w:rsidP="00C63089">
            <w:pPr>
              <w:jc w:val="both"/>
              <w:rPr>
                <w:rFonts w:ascii="Arial" w:eastAsia="Arial" w:hAnsi="Arial" w:cs="Arial"/>
              </w:rPr>
            </w:pPr>
            <w:r w:rsidRPr="00B13ACE">
              <w:rPr>
                <w:rFonts w:ascii="Arial" w:eastAsia="Arial" w:hAnsi="Arial" w:cs="Arial"/>
              </w:rPr>
              <w:lastRenderedPageBreak/>
              <w:t>      </w:t>
            </w:r>
          </w:p>
        </w:tc>
        <w:tc>
          <w:tcPr>
            <w:tcW w:w="0" w:type="auto"/>
            <w:gridSpan w:val="2"/>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120B5743" w14:textId="77777777" w:rsidR="00733105" w:rsidRPr="00B13ACE" w:rsidRDefault="00733105" w:rsidP="00C63089">
            <w:pPr>
              <w:jc w:val="both"/>
              <w:rPr>
                <w:rFonts w:ascii="Arial" w:eastAsia="Arial" w:hAnsi="Arial" w:cs="Arial"/>
              </w:rPr>
            </w:pPr>
            <w:r w:rsidRPr="00B13ACE">
              <w:rPr>
                <w:rFonts w:ascii="Arial" w:eastAsia="Arial" w:hAnsi="Arial" w:cs="Arial"/>
              </w:rPr>
              <w:lastRenderedPageBreak/>
              <w:t>      </w:t>
            </w:r>
          </w:p>
          <w:p w14:paraId="581F5152" w14:textId="77777777" w:rsidR="00733105" w:rsidRPr="00B13ACE" w:rsidRDefault="00733105" w:rsidP="00C63089">
            <w:pPr>
              <w:jc w:val="both"/>
              <w:rPr>
                <w:rFonts w:ascii="Arial" w:eastAsia="Arial" w:hAnsi="Arial" w:cs="Arial"/>
              </w:rPr>
            </w:pPr>
            <w:r w:rsidRPr="00B13ACE">
              <w:rPr>
                <w:rFonts w:ascii="Arial" w:eastAsia="Arial" w:hAnsi="Arial" w:cs="Arial"/>
              </w:rPr>
              <w:lastRenderedPageBreak/>
              <w:t>      </w:t>
            </w:r>
          </w:p>
        </w:tc>
      </w:tr>
      <w:tr w:rsidR="00733105" w:rsidRPr="00B13ACE" w14:paraId="5B867535" w14:textId="77777777" w:rsidTr="00C63089">
        <w:tc>
          <w:tcPr>
            <w:tcW w:w="0" w:type="auto"/>
            <w:gridSpan w:val="3"/>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07138E7"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42A0EB68"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c>
          <w:tcPr>
            <w:tcW w:w="0" w:type="auto"/>
            <w:gridSpan w:val="2"/>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273C76E"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1EB687DA"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r>
      <w:tr w:rsidR="00733105" w:rsidRPr="00B13ACE" w14:paraId="5AD81892" w14:textId="77777777" w:rsidTr="00C63089">
        <w:tc>
          <w:tcPr>
            <w:tcW w:w="0" w:type="auto"/>
            <w:gridSpan w:val="3"/>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04B693D"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78113414"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c>
          <w:tcPr>
            <w:tcW w:w="0" w:type="auto"/>
            <w:gridSpan w:val="2"/>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707EB2F"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15D65719"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r>
      <w:tr w:rsidR="00733105" w:rsidRPr="00B13ACE" w14:paraId="3A3FF1A4" w14:textId="77777777" w:rsidTr="00C63089">
        <w:tc>
          <w:tcPr>
            <w:tcW w:w="0" w:type="auto"/>
            <w:gridSpan w:val="3"/>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F33859D"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66999314"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c>
          <w:tcPr>
            <w:tcW w:w="0" w:type="auto"/>
            <w:gridSpan w:val="2"/>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CAC4534"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67E794AF"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r>
      <w:tr w:rsidR="00733105" w:rsidRPr="00B13ACE" w14:paraId="7C83B363" w14:textId="77777777" w:rsidTr="00C63089">
        <w:tc>
          <w:tcPr>
            <w:tcW w:w="0" w:type="auto"/>
            <w:gridSpan w:val="3"/>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225E1EA"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4258B6D5"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c>
          <w:tcPr>
            <w:tcW w:w="0" w:type="auto"/>
            <w:gridSpan w:val="2"/>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06AE7A3"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00454564"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r>
    </w:tbl>
    <w:p w14:paraId="6385E7A8" w14:textId="77777777" w:rsidR="00733105" w:rsidRPr="00B13ACE" w:rsidRDefault="00733105" w:rsidP="00C63089">
      <w:pPr>
        <w:jc w:val="both"/>
        <w:rPr>
          <w:rFonts w:ascii="Arial" w:eastAsia="Arial" w:hAnsi="Arial" w:cs="Arial"/>
          <w:vanish/>
        </w:rPr>
      </w:pPr>
    </w:p>
    <w:tbl>
      <w:tblPr>
        <w:tblW w:w="0" w:type="auto"/>
        <w:tblCellMar>
          <w:left w:w="0" w:type="dxa"/>
          <w:right w:w="0" w:type="dxa"/>
        </w:tblCellMar>
        <w:tblLook w:val="04A0" w:firstRow="1" w:lastRow="0" w:firstColumn="1" w:lastColumn="0" w:noHBand="0" w:noVBand="1"/>
      </w:tblPr>
      <w:tblGrid>
        <w:gridCol w:w="4235"/>
        <w:gridCol w:w="5109"/>
      </w:tblGrid>
      <w:tr w:rsidR="00733105" w:rsidRPr="00B13ACE" w14:paraId="1BD6D6BA" w14:textId="77777777" w:rsidTr="00C63089">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231508A7" w14:textId="77777777" w:rsidR="00733105" w:rsidRPr="00B13ACE" w:rsidRDefault="00733105" w:rsidP="00C63089">
            <w:pPr>
              <w:rPr>
                <w:rFonts w:ascii="Arial" w:eastAsia="Arial" w:hAnsi="Arial" w:cs="Arial"/>
                <w:b/>
                <w:bCs/>
              </w:rPr>
            </w:pPr>
            <w:r w:rsidRPr="00B13ACE">
              <w:rPr>
                <w:rFonts w:ascii="Arial" w:eastAsia="Arial" w:hAnsi="Arial" w:cs="Arial"/>
                <w:b/>
                <w:bCs/>
              </w:rPr>
              <w:t>Skills I still need to master                            </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78F9A25E" w14:textId="77777777" w:rsidR="00733105" w:rsidRPr="00B13ACE" w:rsidRDefault="00733105" w:rsidP="00C63089">
            <w:pPr>
              <w:rPr>
                <w:rFonts w:ascii="Arial" w:eastAsia="Arial" w:hAnsi="Arial" w:cs="Arial"/>
                <w:b/>
                <w:bCs/>
              </w:rPr>
            </w:pPr>
            <w:r w:rsidRPr="00B13ACE">
              <w:rPr>
                <w:rFonts w:ascii="Arial" w:eastAsia="Arial" w:hAnsi="Arial" w:cs="Arial"/>
                <w:b/>
                <w:bCs/>
              </w:rPr>
              <w:t>How I will master them                                                </w:t>
            </w:r>
          </w:p>
        </w:tc>
      </w:tr>
      <w:tr w:rsidR="00733105" w:rsidRPr="00B13ACE" w14:paraId="010A05B2"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1BF86AAD"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24211ECE"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5A781E8"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262F562F"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r>
      <w:tr w:rsidR="00733105" w:rsidRPr="00B13ACE" w14:paraId="63464F2D"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8892F1D"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41E1673E"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F4296B4"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389C67C9"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r>
      <w:tr w:rsidR="00733105" w:rsidRPr="00B13ACE" w14:paraId="2423D580"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1B58644A"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290C36C9"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49E96EF"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63112776"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r>
      <w:tr w:rsidR="00733105" w:rsidRPr="00B13ACE" w14:paraId="3092FE3F"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DC25E1A"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74A0D3AC"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8E57195"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754343F5"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r>
      <w:tr w:rsidR="00733105" w:rsidRPr="00B13ACE" w14:paraId="4123EBAF"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123094A0"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6CC27A84"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BE30339"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4EFFA9DA"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r>
    </w:tbl>
    <w:p w14:paraId="1A156A19" w14:textId="77777777" w:rsidR="00733105" w:rsidRPr="00B13ACE" w:rsidRDefault="00733105" w:rsidP="00C63089">
      <w:pPr>
        <w:jc w:val="both"/>
        <w:rPr>
          <w:rFonts w:ascii="Arial" w:eastAsia="Arial" w:hAnsi="Arial" w:cs="Arial"/>
        </w:rPr>
      </w:pPr>
      <w:r w:rsidRPr="00B13ACE">
        <w:rPr>
          <w:rFonts w:ascii="Arial" w:eastAsia="Arial" w:hAnsi="Arial" w:cs="Arial"/>
          <w:noProof/>
        </w:rPr>
        <mc:AlternateContent>
          <mc:Choice Requires="wps">
            <w:drawing>
              <wp:anchor distT="0" distB="0" distL="114300" distR="114300" simplePos="0" relativeHeight="251683328" behindDoc="0" locked="0" layoutInCell="1" allowOverlap="1" wp14:anchorId="0508FC8D" wp14:editId="26DD2922">
                <wp:simplePos x="0" y="0"/>
                <wp:positionH relativeFrom="margin">
                  <wp:align>left</wp:align>
                </wp:positionH>
                <wp:positionV relativeFrom="paragraph">
                  <wp:posOffset>61595</wp:posOffset>
                </wp:positionV>
                <wp:extent cx="6000750" cy="314325"/>
                <wp:effectExtent l="0" t="0" r="19050" b="28575"/>
                <wp:wrapNone/>
                <wp:docPr id="246" name="Rectangle 246" descr="Resume example with a summary, education list, experience list, and skills list."/>
                <wp:cNvGraphicFramePr/>
                <a:graphic xmlns:a="http://schemas.openxmlformats.org/drawingml/2006/main">
                  <a:graphicData uri="http://schemas.microsoft.com/office/word/2010/wordprocessingShape">
                    <wps:wsp>
                      <wps:cNvSpPr/>
                      <wps:spPr>
                        <a:xfrm>
                          <a:off x="0" y="0"/>
                          <a:ext cx="600075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C22D82" id="Rectangle 246" o:spid="_x0000_s1026" alt="Resume example with a summary, education list, experience list, and skills list." style="position:absolute;margin-left:0;margin-top:4.85pt;width:472.5pt;height:24.75pt;z-index:2516833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" fillcolor="#4472c4 [3204]" strokecolor="#1f3763 [1604]" strokeweight="1pt">
                <w10:wrap anchorx="margin"/>
              </v:rect>
            </w:pict>
          </mc:Fallback>
        </mc:AlternateContent>
      </w:r>
    </w:p>
    <w:p w14:paraId="42940C89" w14:textId="77777777" w:rsidR="00733105" w:rsidRPr="00B13ACE" w:rsidRDefault="00733105" w:rsidP="00C63089">
      <w:pPr>
        <w:jc w:val="both"/>
        <w:rPr>
          <w:rFonts w:ascii="Arial" w:eastAsia="Arial" w:hAnsi="Arial" w:cs="Arial"/>
        </w:rPr>
      </w:pPr>
    </w:p>
    <w:p w14:paraId="44B1BA3D" w14:textId="77777777" w:rsidR="00733105" w:rsidRPr="00B13ACE" w:rsidRDefault="00733105" w:rsidP="00C63089">
      <w:pPr>
        <w:jc w:val="both"/>
        <w:rPr>
          <w:rFonts w:ascii="Arial" w:eastAsia="Arial" w:hAnsi="Arial" w:cs="Arial"/>
        </w:rPr>
      </w:pPr>
    </w:p>
    <w:p w14:paraId="71428129" w14:textId="77777777" w:rsidR="00733105" w:rsidRPr="00B13ACE" w:rsidRDefault="00733105" w:rsidP="00C63089">
      <w:pPr>
        <w:jc w:val="both"/>
        <w:rPr>
          <w:rFonts w:ascii="Arial" w:eastAsia="Arial" w:hAnsi="Arial" w:cs="Arial"/>
        </w:rPr>
      </w:pPr>
      <w:r w:rsidRPr="00B13ACE">
        <w:rPr>
          <w:rFonts w:ascii="Arial" w:eastAsia="Arial" w:hAnsi="Arial" w:cs="Arial"/>
        </w:rPr>
        <w:lastRenderedPageBreak/>
        <w:t>Going over the list in the exercise, you will find that you have at least some experiences in many of them, but you probably haven’t thought that much about them because you use them in so many ways that you take them for granted. It is important to think about all your activities and consider the skills you have applied successfully; your transferable skills inventory is larger than you may think. For example, if you volunteer as a big brother or big sister, you have skills in active listening, mentoring, time management, and probably coaching. If you have written a college paper, you have skills in visualizing, researching, communicating, and writing.</w:t>
      </w:r>
    </w:p>
    <w:p w14:paraId="1F61FB48" w14:textId="77777777" w:rsidR="00733105" w:rsidRPr="00B13ACE" w:rsidRDefault="00733105" w:rsidP="00C63089">
      <w:pPr>
        <w:jc w:val="both"/>
        <w:rPr>
          <w:rFonts w:ascii="Arial" w:eastAsia="Arial" w:hAnsi="Arial" w:cs="Arial"/>
        </w:rPr>
      </w:pPr>
      <w:r w:rsidRPr="00B13ACE">
        <w:rPr>
          <w:rFonts w:ascii="Arial" w:eastAsia="Arial" w:hAnsi="Arial" w:cs="Arial"/>
        </w:rPr>
        <w:t>Be aware of the ways you develop and master transferable skills. Keep a list of them and update it every month or two. That will be a valuable tool for you as you work with your career development and ultimately with job applications.</w:t>
      </w:r>
    </w:p>
    <w:p w14:paraId="0CF1B687" w14:textId="77777777" w:rsidR="00733105" w:rsidRPr="00B13ACE" w:rsidRDefault="00733105" w:rsidP="00C63089">
      <w:pPr>
        <w:jc w:val="both"/>
        <w:rPr>
          <w:rFonts w:ascii="Arial" w:eastAsia="Arial" w:hAnsi="Arial" w:cs="Arial"/>
        </w:rPr>
      </w:pPr>
    </w:p>
    <w:p w14:paraId="2FF40374" w14:textId="77777777" w:rsidR="00733105" w:rsidRPr="00B13ACE" w:rsidRDefault="00733105" w:rsidP="00C63089">
      <w:pPr>
        <w:pStyle w:val="Heading2"/>
        <w:jc w:val="both"/>
        <w:rPr>
          <w:rFonts w:eastAsia="Arial" w:cs="Arial"/>
        </w:rPr>
      </w:pPr>
      <w:r w:rsidRPr="00B13ACE">
        <w:rPr>
          <w:rFonts w:eastAsia="Arial" w:cs="Arial"/>
        </w:rPr>
        <w:t xml:space="preserve"> </w:t>
      </w:r>
      <w:bookmarkStart w:id="207" w:name="_Toc92883580"/>
      <w:r w:rsidRPr="00B13ACE">
        <w:rPr>
          <w:rFonts w:eastAsia="Arial" w:cs="Arial"/>
        </w:rPr>
        <w:t>Take Advantage of Every Resource You Can While in School</w:t>
      </w:r>
      <w:bookmarkEnd w:id="207"/>
    </w:p>
    <w:p w14:paraId="3F354BA3" w14:textId="77777777" w:rsidR="00733105" w:rsidRPr="00B13ACE" w:rsidRDefault="00733105" w:rsidP="00C63089">
      <w:pPr>
        <w:jc w:val="both"/>
        <w:rPr>
          <w:rFonts w:ascii="Arial" w:eastAsia="Arial" w:hAnsi="Arial" w:cs="Arial"/>
        </w:rPr>
      </w:pPr>
      <w:r w:rsidRPr="00B13ACE">
        <w:rPr>
          <w:rFonts w:ascii="Arial" w:eastAsia="Arial" w:hAnsi="Arial" w:cs="Arial"/>
        </w:rPr>
        <w:t>Your college has a wealth of departments, programs, and people dedicated to your success. The more you work to discover and engage with these groups, the more successfully you’ll establish networks of support and build skills and knowledge for your career.</w:t>
      </w:r>
    </w:p>
    <w:p w14:paraId="7AA38587" w14:textId="77777777" w:rsidR="00733105" w:rsidRPr="00B13ACE" w:rsidRDefault="00733105" w:rsidP="00C63089">
      <w:pPr>
        <w:jc w:val="both"/>
        <w:rPr>
          <w:rFonts w:ascii="Arial" w:eastAsia="Arial" w:hAnsi="Arial" w:cs="Arial"/>
        </w:rPr>
      </w:pPr>
      <w:r w:rsidRPr="00B13ACE">
        <w:rPr>
          <w:rFonts w:ascii="Arial" w:eastAsia="Arial" w:hAnsi="Arial" w:cs="Arial"/>
        </w:rPr>
        <w:t>Make plans to drop by your career services or a related office early in your time in school. There, you’ll learn about events you can attend, and you’ll get to know some of the people there who can help you. The department may offer the formal assessments discussed earlier in this chapter, including aptitude testing, which can help you discover some of your areas of strength and give your insight into some high-potential career destinations. Career services may also have skills/interest inventories. These can help you match your attributes and ambitions with potential careers and suggest additional resources to explore.</w:t>
      </w:r>
    </w:p>
    <w:p w14:paraId="6E4679A9" w14:textId="77777777" w:rsidR="00733105" w:rsidRPr="00B13ACE" w:rsidRDefault="00733105" w:rsidP="00C63089">
      <w:pPr>
        <w:jc w:val="both"/>
        <w:rPr>
          <w:rFonts w:ascii="Arial" w:eastAsia="Arial" w:hAnsi="Arial" w:cs="Arial"/>
        </w:rPr>
      </w:pPr>
      <w:r w:rsidRPr="00B13ACE">
        <w:rPr>
          <w:rFonts w:ascii="Arial" w:eastAsia="Arial" w:hAnsi="Arial" w:cs="Arial"/>
        </w:rPr>
        <w:t xml:space="preserve">Your college is also likely to have a resource that goes far beyond the campus itself: the alumni association. College alumni often maintain a relationship with the school and with their fellow graduates. Just by attending the same college, you have something in common with them. </w:t>
      </w:r>
    </w:p>
    <w:p w14:paraId="20B63EB5" w14:textId="77777777" w:rsidR="00733105" w:rsidRPr="00B13ACE" w:rsidRDefault="00733105" w:rsidP="00C63089">
      <w:pPr>
        <w:pStyle w:val="Heading2"/>
        <w:jc w:val="both"/>
        <w:rPr>
          <w:rFonts w:eastAsia="Arial" w:cs="Arial"/>
        </w:rPr>
      </w:pPr>
      <w:bookmarkStart w:id="208" w:name="_Toc92883581"/>
      <w:r w:rsidRPr="00B13ACE">
        <w:rPr>
          <w:rFonts w:eastAsia="Arial" w:cs="Arial"/>
        </w:rPr>
        <w:t>Resumes and Profiles: The College Version</w:t>
      </w:r>
      <w:bookmarkEnd w:id="208"/>
    </w:p>
    <w:p w14:paraId="0A907867" w14:textId="77777777" w:rsidR="00733105" w:rsidRPr="00B13ACE" w:rsidRDefault="00733105" w:rsidP="00C63089">
      <w:pPr>
        <w:jc w:val="both"/>
        <w:rPr>
          <w:rFonts w:ascii="Arial" w:eastAsia="Arial" w:hAnsi="Arial" w:cs="Arial"/>
        </w:rPr>
      </w:pPr>
      <w:r w:rsidRPr="00B13ACE">
        <w:rPr>
          <w:rFonts w:ascii="Arial" w:eastAsia="Arial" w:hAnsi="Arial" w:cs="Arial"/>
        </w:rPr>
        <w:t>You may already have a resume or a similar profile (such as LinkedIn), or you may be thinking about developing one. Usually, these resources are not required for early college studies, but you may need them for internships, work-study, or other opportunities. When it comes to an online profile, something that is a public resource, be very considerate and intentional when developing it.</w:t>
      </w:r>
    </w:p>
    <w:p w14:paraId="6367C84E" w14:textId="77777777" w:rsidR="00733105" w:rsidRPr="00B13ACE" w:rsidRDefault="00733105" w:rsidP="00C63089">
      <w:pPr>
        <w:pStyle w:val="Heading3"/>
        <w:jc w:val="both"/>
        <w:rPr>
          <w:rFonts w:eastAsia="Arial" w:cs="Arial"/>
        </w:rPr>
      </w:pPr>
      <w:bookmarkStart w:id="209" w:name="_Toc92883582"/>
      <w:r w:rsidRPr="00B13ACE">
        <w:rPr>
          <w:rFonts w:eastAsia="Arial" w:cs="Arial"/>
        </w:rPr>
        <w:t>Resume</w:t>
      </w:r>
      <w:bookmarkEnd w:id="209"/>
    </w:p>
    <w:p w14:paraId="1F7C3DB7" w14:textId="77777777" w:rsidR="00733105" w:rsidRPr="00B13ACE" w:rsidRDefault="00733105" w:rsidP="00C63089">
      <w:pPr>
        <w:jc w:val="both"/>
        <w:rPr>
          <w:rFonts w:ascii="Arial" w:eastAsia="Arial" w:hAnsi="Arial" w:cs="Arial"/>
        </w:rPr>
      </w:pPr>
      <w:r w:rsidRPr="00B13ACE">
        <w:rPr>
          <w:rFonts w:ascii="Arial" w:eastAsia="Arial" w:hAnsi="Arial" w:cs="Arial"/>
        </w:rPr>
        <w:t>A resume is a summary of your education, experience, and other accomplishments. It is not simply a list of what you’ve done; it’s a showcase that presents the best you have to offer for a specific role. While most resumes have a relatively similar look and feel, there are some variations in the approach. Especially when developing your first résumé or applying in a new area, you should seek help from resources such as career counselors and others with knowledge of the field. Websites can be very helpful but be sure to run your résumé by others to make sure it fits the format and contains no mistakes.</w:t>
      </w:r>
    </w:p>
    <w:p w14:paraId="7C58661A" w14:textId="77777777" w:rsidR="00733105" w:rsidRPr="00B13ACE" w:rsidRDefault="00733105" w:rsidP="00C63089">
      <w:pPr>
        <w:jc w:val="both"/>
        <w:rPr>
          <w:rFonts w:ascii="Arial" w:eastAsia="Arial" w:hAnsi="Arial" w:cs="Arial"/>
        </w:rPr>
      </w:pPr>
      <w:r w:rsidRPr="00B13ACE">
        <w:rPr>
          <w:rFonts w:ascii="Arial" w:eastAsia="Arial" w:hAnsi="Arial" w:cs="Arial"/>
        </w:rPr>
        <w:t>A resume is a one-page summary (two, if you are a more experienced person) that generally includes the following information:</w:t>
      </w:r>
    </w:p>
    <w:p w14:paraId="6651DE5E" w14:textId="77777777" w:rsidR="00733105" w:rsidRPr="00B13ACE" w:rsidRDefault="00733105" w:rsidP="00733105">
      <w:pPr>
        <w:numPr>
          <w:ilvl w:val="0"/>
          <w:numId w:val="104"/>
        </w:numPr>
        <w:jc w:val="both"/>
        <w:rPr>
          <w:rFonts w:ascii="Arial" w:eastAsia="Arial" w:hAnsi="Arial" w:cs="Arial"/>
        </w:rPr>
      </w:pPr>
      <w:r w:rsidRPr="00B13ACE">
        <w:rPr>
          <w:rFonts w:ascii="Arial" w:eastAsia="Arial" w:hAnsi="Arial" w:cs="Arial"/>
        </w:rPr>
        <w:lastRenderedPageBreak/>
        <w:t>Name and contact information</w:t>
      </w:r>
    </w:p>
    <w:p w14:paraId="6DCC9DC7" w14:textId="77777777" w:rsidR="00733105" w:rsidRPr="00B13ACE" w:rsidRDefault="00733105" w:rsidP="00733105">
      <w:pPr>
        <w:numPr>
          <w:ilvl w:val="0"/>
          <w:numId w:val="104"/>
        </w:numPr>
        <w:jc w:val="both"/>
        <w:rPr>
          <w:rFonts w:ascii="Arial" w:eastAsia="Arial" w:hAnsi="Arial" w:cs="Arial"/>
        </w:rPr>
      </w:pPr>
      <w:r w:rsidRPr="00B13ACE">
        <w:rPr>
          <w:rFonts w:ascii="Arial" w:eastAsia="Arial" w:hAnsi="Arial" w:cs="Arial"/>
        </w:rPr>
        <w:t>Objective and/or summary</w:t>
      </w:r>
    </w:p>
    <w:p w14:paraId="5DCDCF21" w14:textId="77777777" w:rsidR="00733105" w:rsidRPr="00B13ACE" w:rsidRDefault="00733105" w:rsidP="00733105">
      <w:pPr>
        <w:numPr>
          <w:ilvl w:val="0"/>
          <w:numId w:val="104"/>
        </w:numPr>
        <w:jc w:val="both"/>
        <w:rPr>
          <w:rFonts w:ascii="Arial" w:eastAsia="Arial" w:hAnsi="Arial" w:cs="Arial"/>
        </w:rPr>
      </w:pPr>
      <w:r w:rsidRPr="00B13ACE">
        <w:rPr>
          <w:rFonts w:ascii="Arial" w:eastAsia="Arial" w:hAnsi="Arial" w:cs="Arial"/>
        </w:rPr>
        <w:t>Education—all degrees and relevant certifications or licenses</w:t>
      </w:r>
    </w:p>
    <w:p w14:paraId="3B901E4C" w14:textId="77777777" w:rsidR="00733105" w:rsidRPr="00B13ACE" w:rsidRDefault="00733105" w:rsidP="00733105">
      <w:pPr>
        <w:numPr>
          <w:ilvl w:val="1"/>
          <w:numId w:val="104"/>
        </w:numPr>
        <w:jc w:val="both"/>
        <w:rPr>
          <w:rFonts w:ascii="Arial" w:eastAsia="Arial" w:hAnsi="Arial" w:cs="Arial"/>
        </w:rPr>
      </w:pPr>
      <w:r w:rsidRPr="00B13ACE">
        <w:rPr>
          <w:rFonts w:ascii="Arial" w:eastAsia="Arial" w:hAnsi="Arial" w:cs="Arial"/>
        </w:rPr>
        <w:t>While in college, you </w:t>
      </w:r>
      <w:r w:rsidRPr="00B13ACE">
        <w:rPr>
          <w:rFonts w:ascii="Arial" w:eastAsia="Arial" w:hAnsi="Arial" w:cs="Arial"/>
          <w:i/>
          <w:iCs/>
        </w:rPr>
        <w:t>may</w:t>
      </w:r>
      <w:r w:rsidRPr="00B13ACE">
        <w:rPr>
          <w:rFonts w:ascii="Arial" w:eastAsia="Arial" w:hAnsi="Arial" w:cs="Arial"/>
        </w:rPr>
        <w:t> list coursework </w:t>
      </w:r>
      <w:r w:rsidRPr="00B13ACE">
        <w:rPr>
          <w:rFonts w:ascii="Arial" w:eastAsia="Arial" w:hAnsi="Arial" w:cs="Arial"/>
          <w:i/>
          <w:iCs/>
        </w:rPr>
        <w:t>closely related</w:t>
      </w:r>
      <w:r w:rsidRPr="00B13ACE">
        <w:rPr>
          <w:rFonts w:ascii="Arial" w:eastAsia="Arial" w:hAnsi="Arial" w:cs="Arial"/>
        </w:rPr>
        <w:t> to the job to which you’re applying.</w:t>
      </w:r>
    </w:p>
    <w:p w14:paraId="22E7265F" w14:textId="4953E63B" w:rsidR="00733105" w:rsidRPr="00B13ACE" w:rsidRDefault="00733105" w:rsidP="00733105">
      <w:pPr>
        <w:numPr>
          <w:ilvl w:val="0"/>
          <w:numId w:val="104"/>
        </w:numPr>
        <w:jc w:val="both"/>
        <w:rPr>
          <w:rFonts w:ascii="Arial" w:eastAsia="Arial" w:hAnsi="Arial" w:cs="Arial"/>
        </w:rPr>
      </w:pPr>
      <w:r w:rsidRPr="00B13ACE">
        <w:rPr>
          <w:rFonts w:ascii="Arial" w:eastAsia="Arial" w:hAnsi="Arial" w:cs="Arial"/>
        </w:rPr>
        <w:t>Work or work-related experience—usually in reverse chronological order, starting with the most recent and working backward. (Some resumes are organized by subject/skills rather than chronologically)</w:t>
      </w:r>
    </w:p>
    <w:p w14:paraId="18B7DF68" w14:textId="77777777" w:rsidR="00733105" w:rsidRPr="00B13ACE" w:rsidRDefault="00733105" w:rsidP="00733105">
      <w:pPr>
        <w:numPr>
          <w:ilvl w:val="0"/>
          <w:numId w:val="104"/>
        </w:numPr>
        <w:jc w:val="both"/>
        <w:rPr>
          <w:rFonts w:ascii="Arial" w:eastAsia="Arial" w:hAnsi="Arial" w:cs="Arial"/>
        </w:rPr>
      </w:pPr>
      <w:r w:rsidRPr="00B13ACE">
        <w:rPr>
          <w:rFonts w:ascii="Arial" w:eastAsia="Arial" w:hAnsi="Arial" w:cs="Arial"/>
        </w:rPr>
        <w:t>Career-related/academic awards or similar accomplishments</w:t>
      </w:r>
    </w:p>
    <w:p w14:paraId="61026AE7" w14:textId="77777777" w:rsidR="00733105" w:rsidRPr="00B13ACE" w:rsidRDefault="00733105" w:rsidP="00733105">
      <w:pPr>
        <w:numPr>
          <w:ilvl w:val="0"/>
          <w:numId w:val="104"/>
        </w:numPr>
        <w:jc w:val="both"/>
        <w:rPr>
          <w:rFonts w:ascii="Arial" w:eastAsia="Arial" w:hAnsi="Arial" w:cs="Arial"/>
        </w:rPr>
      </w:pPr>
      <w:r w:rsidRPr="00B13ACE">
        <w:rPr>
          <w:rFonts w:ascii="Arial" w:eastAsia="Arial" w:hAnsi="Arial" w:cs="Arial"/>
        </w:rPr>
        <w:t>Specific work-related skills</w:t>
      </w:r>
    </w:p>
    <w:p w14:paraId="34CBFCC1" w14:textId="77777777" w:rsidR="00733105" w:rsidRPr="00B13ACE" w:rsidRDefault="00733105" w:rsidP="00C63089">
      <w:pPr>
        <w:jc w:val="both"/>
        <w:rPr>
          <w:rFonts w:ascii="Arial" w:eastAsia="Arial" w:hAnsi="Arial" w:cs="Arial"/>
        </w:rPr>
      </w:pPr>
      <w:r w:rsidRPr="00B13ACE">
        <w:rPr>
          <w:rFonts w:ascii="Arial" w:eastAsia="Arial" w:hAnsi="Arial" w:cs="Arial"/>
        </w:rPr>
        <w:t>While you’re in college, especially if you went into college directly after high school, you may not have formal degrees or significant work experience to share. That’s okay. Tailor the résumé to the position for which you’re applying, and include high school academic, extracurricular, and community-based experience. These show your ability to make a positive contribution and are a good indicator of your work ethic. Later, in this chapter, we’ll discuss internships and other programs through which you can gain experience, all of which can be listed on your resume. Again, professionals and counselors can help you with this.</w:t>
      </w:r>
    </w:p>
    <w:p w14:paraId="10AC53FB" w14:textId="77777777" w:rsidR="00733105" w:rsidRPr="00B13ACE" w:rsidRDefault="00733105" w:rsidP="00C63089">
      <w:pPr>
        <w:jc w:val="both"/>
        <w:rPr>
          <w:rFonts w:ascii="Arial" w:eastAsia="Arial" w:hAnsi="Arial" w:cs="Arial"/>
        </w:rPr>
      </w:pPr>
      <w:r w:rsidRPr="00B13ACE">
        <w:rPr>
          <w:rFonts w:ascii="Arial" w:eastAsia="Arial" w:hAnsi="Arial" w:cs="Arial"/>
        </w:rPr>
        <w:t>If you have significant experience outside of college, you should include it if it’s relatively recent, relates to the position, and/or includes transferable skills (discussed above) that can be used in the role for which you’re applying. Military service or similar experience should nearly always be included. If you had a long career with one company quite some time ago, you could summarize that in one resume entry, indicating the total years worked and the final role achieved. These are judgment calls, and again you can seek guidance from experts.</w:t>
      </w:r>
    </w:p>
    <w:p w14:paraId="3E1E6BD2" w14:textId="77777777" w:rsidR="00733105" w:rsidRPr="00B13ACE" w:rsidRDefault="00733105" w:rsidP="00C63089">
      <w:pPr>
        <w:jc w:val="both"/>
        <w:rPr>
          <w:rFonts w:ascii="Arial" w:eastAsia="Arial" w:hAnsi="Arial" w:cs="Arial"/>
        </w:rPr>
      </w:pPr>
      <w:r w:rsidRPr="00B13ACE">
        <w:rPr>
          <w:rFonts w:ascii="Arial" w:hAnsi="Arial" w:cs="Arial"/>
          <w:noProof/>
        </w:rPr>
        <w:lastRenderedPageBreak/>
        <w:drawing>
          <wp:inline distT="0" distB="0" distL="0" distR="0" wp14:anchorId="16E97A5B" wp14:editId="3F774800">
            <wp:extent cx="4475461" cy="4581525"/>
            <wp:effectExtent l="0" t="0" r="1905" b="0"/>
            <wp:docPr id="253" name="Picture 253" descr="An image shows a sample resume from a college student listing details under the heads “Summary,” “Education,” “Experience,” and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4479434" cy="4585592"/>
                    </a:xfrm>
                    <a:prstGeom prst="rect">
                      <a:avLst/>
                    </a:prstGeom>
                  </pic:spPr>
                </pic:pic>
              </a:graphicData>
            </a:graphic>
          </wp:inline>
        </w:drawing>
      </w:r>
    </w:p>
    <w:p w14:paraId="301B3480" w14:textId="77777777" w:rsidR="00733105" w:rsidRPr="00B13ACE" w:rsidRDefault="00733105" w:rsidP="00C63089">
      <w:pPr>
        <w:jc w:val="both"/>
        <w:rPr>
          <w:rFonts w:ascii="Arial" w:eastAsia="Arial" w:hAnsi="Arial" w:cs="Arial"/>
          <w:sz w:val="18"/>
          <w:szCs w:val="18"/>
        </w:rPr>
      </w:pPr>
      <w:r w:rsidRPr="00B13ACE">
        <w:rPr>
          <w:rFonts w:ascii="Arial" w:eastAsia="Arial" w:hAnsi="Arial" w:cs="Arial"/>
          <w:b/>
          <w:bCs/>
          <w:sz w:val="18"/>
          <w:szCs w:val="18"/>
        </w:rPr>
        <w:t>Figure 10.1</w:t>
      </w:r>
      <w:r w:rsidRPr="00B13ACE">
        <w:rPr>
          <w:rFonts w:ascii="Arial" w:eastAsia="Arial" w:hAnsi="Arial" w:cs="Arial"/>
          <w:sz w:val="18"/>
          <w:szCs w:val="18"/>
        </w:rPr>
        <w:t> Resumes summarize your accomplishments, education, skills, and experience.</w:t>
      </w:r>
    </w:p>
    <w:p w14:paraId="1EB9EAD8" w14:textId="77777777" w:rsidR="00733105" w:rsidRPr="00B13ACE" w:rsidRDefault="00733105" w:rsidP="00C63089">
      <w:pPr>
        <w:jc w:val="both"/>
        <w:rPr>
          <w:rFonts w:ascii="Arial" w:eastAsia="Arial" w:hAnsi="Arial" w:cs="Arial"/>
          <w:sz w:val="18"/>
          <w:szCs w:val="18"/>
        </w:rPr>
      </w:pPr>
    </w:p>
    <w:p w14:paraId="5D7319DD" w14:textId="77777777" w:rsidR="00733105" w:rsidRPr="00B13ACE" w:rsidRDefault="00733105" w:rsidP="00C63089">
      <w:pPr>
        <w:pStyle w:val="Heading2"/>
        <w:jc w:val="both"/>
        <w:rPr>
          <w:rFonts w:eastAsia="Arial" w:cs="Arial"/>
        </w:rPr>
      </w:pPr>
      <w:bookmarkStart w:id="210" w:name="_Toc92883583"/>
      <w:r w:rsidRPr="00B13ACE">
        <w:rPr>
          <w:rFonts w:eastAsia="Arial" w:cs="Arial"/>
        </w:rPr>
        <w:t>Digital Profiles</w:t>
      </w:r>
      <w:bookmarkEnd w:id="210"/>
    </w:p>
    <w:p w14:paraId="23B4125F" w14:textId="77777777" w:rsidR="00733105" w:rsidRPr="00B13ACE" w:rsidRDefault="00733105" w:rsidP="00C63089">
      <w:pPr>
        <w:jc w:val="both"/>
        <w:rPr>
          <w:rFonts w:ascii="Arial" w:eastAsia="Arial" w:hAnsi="Arial" w:cs="Arial"/>
        </w:rPr>
      </w:pPr>
      <w:r w:rsidRPr="00B13ACE">
        <w:rPr>
          <w:rFonts w:ascii="Arial" w:eastAsia="Arial" w:hAnsi="Arial" w:cs="Arial"/>
        </w:rPr>
        <w:t xml:space="preserve">An online profile is a nearly standard component of professional job seeking and networking. LinkedIn is a networking website used by people from nearly every profession. It combines elements of résumés and portfolios with social media. Users can view, connect, communicate, post events and articles, comment, and recommend others. Employers can recruit, post jobs, and process applications. Alternatives include </w:t>
      </w:r>
      <w:proofErr w:type="spellStart"/>
      <w:r w:rsidRPr="00B13ACE">
        <w:rPr>
          <w:rFonts w:ascii="Arial" w:eastAsia="Arial" w:hAnsi="Arial" w:cs="Arial"/>
        </w:rPr>
        <w:t>Jobcase</w:t>
      </w:r>
      <w:proofErr w:type="spellEnd"/>
      <w:r w:rsidRPr="00B13ACE">
        <w:rPr>
          <w:rFonts w:ascii="Arial" w:eastAsia="Arial" w:hAnsi="Arial" w:cs="Arial"/>
        </w:rPr>
        <w:t xml:space="preserve">, AngelList, Hired, and </w:t>
      </w:r>
      <w:proofErr w:type="spellStart"/>
      <w:r w:rsidRPr="00B13ACE">
        <w:rPr>
          <w:rFonts w:ascii="Arial" w:eastAsia="Arial" w:hAnsi="Arial" w:cs="Arial"/>
        </w:rPr>
        <w:t>Nexxt</w:t>
      </w:r>
      <w:proofErr w:type="spellEnd"/>
      <w:r w:rsidRPr="00B13ACE">
        <w:rPr>
          <w:rFonts w:ascii="Arial" w:eastAsia="Arial" w:hAnsi="Arial" w:cs="Arial"/>
        </w:rPr>
        <w:t>. These varying sites work in similar ways, with some unique features or practices.</w:t>
      </w:r>
    </w:p>
    <w:p w14:paraId="4E318D3E" w14:textId="77777777" w:rsidR="00733105" w:rsidRPr="00B13ACE" w:rsidRDefault="00733105" w:rsidP="00C63089">
      <w:pPr>
        <w:jc w:val="both"/>
        <w:rPr>
          <w:rFonts w:ascii="Arial" w:eastAsia="Arial" w:hAnsi="Arial" w:cs="Arial"/>
        </w:rPr>
      </w:pPr>
      <w:r w:rsidRPr="00B13ACE">
        <w:rPr>
          <w:rFonts w:ascii="Arial" w:eastAsia="Arial" w:hAnsi="Arial" w:cs="Arial"/>
        </w:rPr>
        <w:t>Some professions or industries have specific LinkedIn groups or subnetworks. Other professions or industries may have their own networking sites, to be used instead of or in addition to LinkedIn. Industry, for example, is a networking site specifically for culinary and hospitality workers.</w:t>
      </w:r>
    </w:p>
    <w:p w14:paraId="5E046F58" w14:textId="77777777" w:rsidR="00733105" w:rsidRPr="00B13ACE" w:rsidRDefault="00733105" w:rsidP="00C63089">
      <w:pPr>
        <w:jc w:val="both"/>
        <w:rPr>
          <w:rFonts w:ascii="Arial" w:eastAsia="Arial" w:hAnsi="Arial" w:cs="Arial"/>
        </w:rPr>
      </w:pPr>
      <w:r w:rsidRPr="00B13ACE">
        <w:rPr>
          <w:rFonts w:ascii="Arial" w:eastAsia="Arial" w:hAnsi="Arial" w:cs="Arial"/>
        </w:rPr>
        <w:t>As a college student, it might be a great idea to have a LinkedIn or related profile. It can help you make connections in a prospective field and provide access to publications and posts on topics that interest you. Before you join and develop a public professional profile, however, keep the following in mind:</w:t>
      </w:r>
    </w:p>
    <w:p w14:paraId="6B306B6B" w14:textId="77777777" w:rsidR="00733105" w:rsidRPr="00B13ACE" w:rsidRDefault="00733105" w:rsidP="00733105">
      <w:pPr>
        <w:numPr>
          <w:ilvl w:val="0"/>
          <w:numId w:val="105"/>
        </w:numPr>
        <w:jc w:val="both"/>
        <w:rPr>
          <w:rFonts w:ascii="Arial" w:eastAsia="Arial" w:hAnsi="Arial" w:cs="Arial"/>
        </w:rPr>
      </w:pPr>
      <w:r w:rsidRPr="00B13ACE">
        <w:rPr>
          <w:rFonts w:ascii="Arial" w:eastAsia="Arial" w:hAnsi="Arial" w:cs="Arial"/>
          <w:b/>
          <w:bCs/>
        </w:rPr>
        <w:lastRenderedPageBreak/>
        <w:t>Be professional.</w:t>
      </w:r>
      <w:r w:rsidRPr="00B13ACE">
        <w:rPr>
          <w:rFonts w:ascii="Arial" w:eastAsia="Arial" w:hAnsi="Arial" w:cs="Arial"/>
        </w:rPr>
        <w:t> Write up your profile information, any summary, and job/education experience separately, check for spelling and other errors, and have someone review </w:t>
      </w:r>
      <w:r w:rsidRPr="00B13ACE">
        <w:rPr>
          <w:rFonts w:ascii="Arial" w:eastAsia="Arial" w:hAnsi="Arial" w:cs="Arial"/>
          <w:i/>
          <w:iCs/>
        </w:rPr>
        <w:t>before</w:t>
      </w:r>
      <w:r w:rsidRPr="00B13ACE">
        <w:rPr>
          <w:rFonts w:ascii="Arial" w:eastAsia="Arial" w:hAnsi="Arial" w:cs="Arial"/>
        </w:rPr>
        <w:t> posting. Be sure to be completely honest and accurate.</w:t>
      </w:r>
    </w:p>
    <w:p w14:paraId="3B95C9A7" w14:textId="77777777" w:rsidR="00733105" w:rsidRPr="00B13ACE" w:rsidRDefault="00733105" w:rsidP="00733105">
      <w:pPr>
        <w:numPr>
          <w:ilvl w:val="0"/>
          <w:numId w:val="105"/>
        </w:numPr>
        <w:jc w:val="both"/>
        <w:rPr>
          <w:rFonts w:ascii="Arial" w:eastAsia="Arial" w:hAnsi="Arial" w:cs="Arial"/>
        </w:rPr>
      </w:pPr>
      <w:r w:rsidRPr="00B13ACE">
        <w:rPr>
          <w:rFonts w:ascii="Arial" w:eastAsia="Arial" w:hAnsi="Arial" w:cs="Arial"/>
          <w:b/>
          <w:bCs/>
        </w:rPr>
        <w:t>Your profile isn’t a contest.</w:t>
      </w:r>
      <w:r w:rsidRPr="00B13ACE">
        <w:rPr>
          <w:rFonts w:ascii="Arial" w:eastAsia="Arial" w:hAnsi="Arial" w:cs="Arial"/>
        </w:rPr>
        <w:t> As a college student, you may only have two or three items to include on your profile. That’s okay. Overly long LinkedIn profiles—like overly long resumes—aren’t effective anyway, and a college student’s can be brief.</w:t>
      </w:r>
    </w:p>
    <w:p w14:paraId="7C65E727" w14:textId="77777777" w:rsidR="00733105" w:rsidRPr="00B13ACE" w:rsidRDefault="00733105" w:rsidP="00733105">
      <w:pPr>
        <w:numPr>
          <w:ilvl w:val="0"/>
          <w:numId w:val="105"/>
        </w:numPr>
        <w:jc w:val="both"/>
        <w:rPr>
          <w:rFonts w:ascii="Arial" w:eastAsia="Arial" w:hAnsi="Arial" w:cs="Arial"/>
        </w:rPr>
      </w:pPr>
      <w:r w:rsidRPr="00B13ACE">
        <w:rPr>
          <w:rFonts w:ascii="Arial" w:eastAsia="Arial" w:hAnsi="Arial" w:cs="Arial"/>
          <w:b/>
          <w:bCs/>
        </w:rPr>
        <w:t>Add relevant experience and information as you attain it.</w:t>
      </w:r>
      <w:r w:rsidRPr="00B13ACE">
        <w:rPr>
          <w:rFonts w:ascii="Arial" w:eastAsia="Arial" w:hAnsi="Arial" w:cs="Arial"/>
        </w:rPr>
        <w:t> Post internships, summer jobs, awards, or work-study experiences as you attain them. Don’t list </w:t>
      </w:r>
      <w:r w:rsidRPr="00B13ACE">
        <w:rPr>
          <w:rFonts w:ascii="Arial" w:eastAsia="Arial" w:hAnsi="Arial" w:cs="Arial"/>
          <w:i/>
          <w:iCs/>
        </w:rPr>
        <w:t>every</w:t>
      </w:r>
      <w:r w:rsidRPr="00B13ACE">
        <w:rPr>
          <w:rFonts w:ascii="Arial" w:eastAsia="Arial" w:hAnsi="Arial" w:cs="Arial"/>
        </w:rPr>
        <w:t> club or organization you’re in if it doesn’t pertain to the professional field, but include some, especially if you become head of a club or hold a competitive position, such as president or member of a performance group or sports team.</w:t>
      </w:r>
    </w:p>
    <w:p w14:paraId="6C61BB0D" w14:textId="77777777" w:rsidR="00733105" w:rsidRPr="00B13ACE" w:rsidRDefault="00733105" w:rsidP="00733105">
      <w:pPr>
        <w:numPr>
          <w:ilvl w:val="0"/>
          <w:numId w:val="105"/>
        </w:numPr>
        <w:jc w:val="both"/>
        <w:rPr>
          <w:rFonts w:ascii="Arial" w:eastAsia="Arial" w:hAnsi="Arial" w:cs="Arial"/>
        </w:rPr>
      </w:pPr>
      <w:r w:rsidRPr="00B13ACE">
        <w:rPr>
          <w:rFonts w:ascii="Arial" w:eastAsia="Arial" w:hAnsi="Arial" w:cs="Arial"/>
          <w:b/>
          <w:bCs/>
        </w:rPr>
        <w:t>Don’t “</w:t>
      </w:r>
      <w:proofErr w:type="spellStart"/>
      <w:r w:rsidRPr="00B13ACE">
        <w:rPr>
          <w:rFonts w:ascii="Arial" w:eastAsia="Arial" w:hAnsi="Arial" w:cs="Arial"/>
          <w:b/>
          <w:bCs/>
        </w:rPr>
        <w:t>overconnect</w:t>
      </w:r>
      <w:proofErr w:type="spellEnd"/>
      <w:r w:rsidRPr="00B13ACE">
        <w:rPr>
          <w:rFonts w:ascii="Arial" w:eastAsia="Arial" w:hAnsi="Arial" w:cs="Arial"/>
          <w:b/>
          <w:bCs/>
        </w:rPr>
        <w:t>.”</w:t>
      </w:r>
      <w:r w:rsidRPr="00B13ACE">
        <w:rPr>
          <w:rFonts w:ascii="Arial" w:eastAsia="Arial" w:hAnsi="Arial" w:cs="Arial"/>
        </w:rPr>
        <w:t> As you meet and work with people relevant to your career, it is appropriate to connect with them through LinkedIn by adding a personal note on the invite message. But don’t send connection invites to people with whom you have no relationship, or to too many people overall. Even alumni from your own school might be reluctant to connect with you unless you know them relatively well.</w:t>
      </w:r>
    </w:p>
    <w:p w14:paraId="7C51D389" w14:textId="77777777" w:rsidR="00733105" w:rsidRPr="00B13ACE" w:rsidRDefault="00733105" w:rsidP="00733105">
      <w:pPr>
        <w:numPr>
          <w:ilvl w:val="0"/>
          <w:numId w:val="105"/>
        </w:numPr>
        <w:jc w:val="both"/>
        <w:rPr>
          <w:rFonts w:ascii="Arial" w:eastAsia="Arial" w:hAnsi="Arial" w:cs="Arial"/>
        </w:rPr>
      </w:pPr>
      <w:r w:rsidRPr="00B13ACE">
        <w:rPr>
          <w:rFonts w:ascii="Arial" w:eastAsia="Arial" w:hAnsi="Arial" w:cs="Arial"/>
          <w:b/>
          <w:bCs/>
        </w:rPr>
        <w:t>Professional networking is not the same as social media.</w:t>
      </w:r>
      <w:r w:rsidRPr="00B13ACE">
        <w:rPr>
          <w:rFonts w:ascii="Arial" w:eastAsia="Arial" w:hAnsi="Arial" w:cs="Arial"/>
        </w:rPr>
        <w:t> While LinkedIn has a very strong social media component, users are often annoyed by too much nonprofessional sharing (such as vacation/child pictures); aggressive commenting or arguing via comments is also frowned upon. As a student, you probably shouldn’t be commenting or posting too much at all. Use LinkedIn as a place to observe and learn. And in terms of your profile itself, keep it professional, not personal.</w:t>
      </w:r>
    </w:p>
    <w:p w14:paraId="6A2D2BAC" w14:textId="77777777" w:rsidR="00733105" w:rsidRPr="00B13ACE" w:rsidRDefault="00733105" w:rsidP="00733105">
      <w:pPr>
        <w:numPr>
          <w:ilvl w:val="0"/>
          <w:numId w:val="105"/>
        </w:numPr>
        <w:jc w:val="both"/>
        <w:rPr>
          <w:rFonts w:ascii="Arial" w:eastAsia="Arial" w:hAnsi="Arial" w:cs="Arial"/>
        </w:rPr>
      </w:pPr>
      <w:r w:rsidRPr="00B13ACE">
        <w:rPr>
          <w:rFonts w:ascii="Arial" w:eastAsia="Arial" w:hAnsi="Arial" w:cs="Arial"/>
          <w:b/>
          <w:bCs/>
        </w:rPr>
        <w:t>LinkedIn is not a replacement for a real resume.</w:t>
      </w:r>
    </w:p>
    <w:p w14:paraId="61F15DE4" w14:textId="77777777" w:rsidR="00733105" w:rsidRPr="00B13ACE" w:rsidRDefault="00733105" w:rsidP="00C63089">
      <w:pPr>
        <w:jc w:val="both"/>
        <w:rPr>
          <w:rFonts w:ascii="Arial" w:eastAsia="Arial" w:hAnsi="Arial" w:cs="Arial"/>
        </w:rPr>
      </w:pPr>
      <w:r w:rsidRPr="00B13ACE">
        <w:rPr>
          <w:rFonts w:ascii="Arial" w:eastAsia="Arial" w:hAnsi="Arial" w:cs="Arial"/>
        </w:rPr>
        <w:t>There’s no need to rush to build and post an online professional profile—certainly not in your freshman year. But when the time is right, it can be a useful resource for you and future employers.</w:t>
      </w:r>
    </w:p>
    <w:p w14:paraId="03ABF010" w14:textId="77777777" w:rsidR="00733105" w:rsidRPr="00B13ACE" w:rsidRDefault="00733105" w:rsidP="00C63089">
      <w:pPr>
        <w:jc w:val="both"/>
        <w:rPr>
          <w:rFonts w:ascii="Arial" w:eastAsia="Arial" w:hAnsi="Arial" w:cs="Arial"/>
        </w:rPr>
      </w:pPr>
      <w:r w:rsidRPr="00B13ACE">
        <w:rPr>
          <w:rFonts w:ascii="Arial" w:hAnsi="Arial" w:cs="Arial"/>
          <w:noProof/>
          <w:szCs w:val="24"/>
        </w:rPr>
        <mc:AlternateContent>
          <mc:Choice Requires="wpg">
            <w:drawing>
              <wp:anchor distT="0" distB="0" distL="228600" distR="228600" simplePos="0" relativeHeight="251682304" behindDoc="0" locked="0" layoutInCell="1" allowOverlap="1" wp14:anchorId="411E0751" wp14:editId="78F42C8F">
                <wp:simplePos x="0" y="0"/>
                <wp:positionH relativeFrom="margin">
                  <wp:align>right</wp:align>
                </wp:positionH>
                <wp:positionV relativeFrom="margin">
                  <wp:posOffset>5378450</wp:posOffset>
                </wp:positionV>
                <wp:extent cx="5943600" cy="2533015"/>
                <wp:effectExtent l="0" t="0" r="0" b="635"/>
                <wp:wrapSquare wrapText="bothSides"/>
                <wp:docPr id="247" name="Group 2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2533015"/>
                          <a:chOff x="0" y="1"/>
                          <a:chExt cx="3218933" cy="1797975"/>
                        </a:xfrm>
                      </wpg:grpSpPr>
                      <wps:wsp>
                        <wps:cNvPr id="248" name="Rectangle 248"/>
                        <wps:cNvSpPr/>
                        <wps:spPr>
                          <a:xfrm>
                            <a:off x="0" y="1"/>
                            <a:ext cx="3218688" cy="173489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9" name="Group 249"/>
                        <wpg:cNvGrpSpPr/>
                        <wpg:grpSpPr>
                          <a:xfrm>
                            <a:off x="0" y="19050"/>
                            <a:ext cx="2249424" cy="832104"/>
                            <a:chOff x="228600" y="0"/>
                            <a:chExt cx="1472184" cy="1024128"/>
                          </a:xfrm>
                        </wpg:grpSpPr>
                        <wps:wsp>
                          <wps:cNvPr id="250"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Rectangle 251"/>
                          <wps:cNvSpPr/>
                          <wps:spPr>
                            <a:xfrm>
                              <a:off x="228600" y="0"/>
                              <a:ext cx="1472184" cy="1024128"/>
                            </a:xfrm>
                            <a:prstGeom prst="rect">
                              <a:avLst/>
                            </a:prstGeom>
                            <a:blipFill>
                              <a:blip r:embed="rId7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2" name="Text Box 252"/>
                        <wps:cNvSpPr txBox="1"/>
                        <wps:spPr>
                          <a:xfrm>
                            <a:off x="238125" y="723315"/>
                            <a:ext cx="2980808" cy="10746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C42D67" w14:textId="77777777" w:rsidR="00837DF9" w:rsidRDefault="00837DF9" w:rsidP="00C63089">
                              <w:pPr>
                                <w:pStyle w:val="Heading2"/>
                              </w:pPr>
                              <w:bookmarkStart w:id="211" w:name="_Toc92883584"/>
                              <w:r>
                                <w:t>Questions for Reflection</w:t>
                              </w:r>
                              <w:bookmarkEnd w:id="211"/>
                            </w:p>
                            <w:p w14:paraId="7E0E80E9" w14:textId="77777777" w:rsidR="00837DF9" w:rsidRDefault="00837DF9" w:rsidP="00C63089"/>
                            <w:p w14:paraId="0D746934" w14:textId="77777777" w:rsidR="00837DF9" w:rsidRPr="00B51281" w:rsidRDefault="00837DF9" w:rsidP="00733105">
                              <w:pPr>
                                <w:numPr>
                                  <w:ilvl w:val="0"/>
                                  <w:numId w:val="106"/>
                                </w:numPr>
                                <w:rPr>
                                  <w:rFonts w:ascii="Arial" w:hAnsi="Arial" w:cs="Arial"/>
                                </w:rPr>
                              </w:pPr>
                              <w:r w:rsidRPr="00B51281">
                                <w:rPr>
                                  <w:rFonts w:ascii="Arial" w:hAnsi="Arial" w:cs="Arial"/>
                                </w:rPr>
                                <w:t>What should you consider when choosing a career?</w:t>
                              </w:r>
                            </w:p>
                            <w:p w14:paraId="45F49B6D" w14:textId="77777777" w:rsidR="00837DF9" w:rsidRPr="00B51281" w:rsidRDefault="00837DF9" w:rsidP="00733105">
                              <w:pPr>
                                <w:numPr>
                                  <w:ilvl w:val="0"/>
                                  <w:numId w:val="106"/>
                                </w:numPr>
                                <w:rPr>
                                  <w:rFonts w:ascii="Arial" w:hAnsi="Arial" w:cs="Arial"/>
                                </w:rPr>
                              </w:pPr>
                              <w:r w:rsidRPr="00B51281">
                                <w:rPr>
                                  <w:rFonts w:ascii="Arial" w:hAnsi="Arial" w:cs="Arial"/>
                                </w:rPr>
                                <w:t>How do you separate career myths from reality?</w:t>
                              </w:r>
                            </w:p>
                            <w:p w14:paraId="53FB6C87" w14:textId="77777777" w:rsidR="00837DF9" w:rsidRPr="00B51281" w:rsidRDefault="00837DF9" w:rsidP="00733105">
                              <w:pPr>
                                <w:numPr>
                                  <w:ilvl w:val="0"/>
                                  <w:numId w:val="106"/>
                                </w:numPr>
                                <w:rPr>
                                  <w:rFonts w:ascii="Arial" w:hAnsi="Arial" w:cs="Arial"/>
                                </w:rPr>
                              </w:pPr>
                              <w:r w:rsidRPr="00B51281">
                                <w:rPr>
                                  <w:rFonts w:ascii="Arial" w:hAnsi="Arial" w:cs="Arial"/>
                                </w:rPr>
                                <w:t>How can you build your professional portfolio to apply for jobs you want?</w:t>
                              </w:r>
                            </w:p>
                            <w:p w14:paraId="6F7F5F44" w14:textId="77777777" w:rsidR="00837DF9" w:rsidRPr="00497AE2" w:rsidRDefault="00837DF9" w:rsidP="00C63089"/>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1E0751" id="Group 247" o:spid="_x0000_s1145" alt="&quot;&quot;" style="position:absolute;left:0;text-align:left;margin-left:416.8pt;margin-top:423.5pt;width:468pt;height:199.45pt;z-index:251682304;mso-wrap-distance-left:18pt;mso-wrap-distance-right:18pt;mso-position-horizontal:right;mso-position-horizontal-relative:margin;mso-position-vertical-relative:margin;mso-width-relative:margin;mso-height-relative:margin" coordorigin="" coordsize="32189,17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">
                <v:rect id="Rectangle 248" o:spid="_x0000_s1146" style="position:absolute;width:32186;height:17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" fillcolor="white [3212]" stroked="f" strokeweight="1pt">
                  <v:fill opacity="0"/>
                </v:rect>
                <v:group id="Group 249" o:spid="_x0000_s1147"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Rectangle 10" o:spid="_x0000_s1148"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" path="m,l2240281,,1659256,222885,,822960,,xe" fillcolor="#4472c4 [3204]" stroked="f" strokeweight="1pt">
                    <v:stroke joinstyle="miter"/>
                    <v:path arrowok="t" o:connecttype="custom" o:connectlocs="0,0;1466258,0;1085979,274158;0,1012274;0,0" o:connectangles="0,0,0,0,0"/>
                  </v:shape>
                  <v:rect id="Rectangle 251" o:spid="_x0000_s1149"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" stroked="f" strokeweight="1pt">
                    <v:fill r:id="rId77" o:title="" recolor="t" rotate="t" type="frame"/>
                  </v:rect>
                </v:group>
                <v:shape id="Text Box 252" o:spid="_x0000_s1150" type="#_x0000_t202" style="position:absolute;left:2381;top:7233;width:29808;height:10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" filled="f" stroked="f" strokeweight=".5pt">
                  <v:textbox inset="3.6pt,7.2pt,0,0">
                    <w:txbxContent>
                      <w:p w14:paraId="21C42D67" w14:textId="77777777" w:rsidR="00837DF9" w:rsidRDefault="00837DF9" w:rsidP="00C63089">
                        <w:pPr>
                          <w:pStyle w:val="Heading2"/>
                        </w:pPr>
                        <w:bookmarkStart w:id="212" w:name="_Toc92883584"/>
                        <w:r>
                          <w:t>Questions for Reflection</w:t>
                        </w:r>
                        <w:bookmarkEnd w:id="212"/>
                      </w:p>
                      <w:p w14:paraId="7E0E80E9" w14:textId="77777777" w:rsidR="00837DF9" w:rsidRDefault="00837DF9" w:rsidP="00C63089"/>
                      <w:p w14:paraId="0D746934" w14:textId="77777777" w:rsidR="00837DF9" w:rsidRPr="00B51281" w:rsidRDefault="00837DF9" w:rsidP="00733105">
                        <w:pPr>
                          <w:numPr>
                            <w:ilvl w:val="0"/>
                            <w:numId w:val="106"/>
                          </w:numPr>
                          <w:rPr>
                            <w:rFonts w:ascii="Arial" w:hAnsi="Arial" w:cs="Arial"/>
                          </w:rPr>
                        </w:pPr>
                        <w:r w:rsidRPr="00B51281">
                          <w:rPr>
                            <w:rFonts w:ascii="Arial" w:hAnsi="Arial" w:cs="Arial"/>
                          </w:rPr>
                          <w:t>What should you consider when choosing a career?</w:t>
                        </w:r>
                      </w:p>
                      <w:p w14:paraId="45F49B6D" w14:textId="77777777" w:rsidR="00837DF9" w:rsidRPr="00B51281" w:rsidRDefault="00837DF9" w:rsidP="00733105">
                        <w:pPr>
                          <w:numPr>
                            <w:ilvl w:val="0"/>
                            <w:numId w:val="106"/>
                          </w:numPr>
                          <w:rPr>
                            <w:rFonts w:ascii="Arial" w:hAnsi="Arial" w:cs="Arial"/>
                          </w:rPr>
                        </w:pPr>
                        <w:r w:rsidRPr="00B51281">
                          <w:rPr>
                            <w:rFonts w:ascii="Arial" w:hAnsi="Arial" w:cs="Arial"/>
                          </w:rPr>
                          <w:t>How do you separate career myths from reality?</w:t>
                        </w:r>
                      </w:p>
                      <w:p w14:paraId="53FB6C87" w14:textId="77777777" w:rsidR="00837DF9" w:rsidRPr="00B51281" w:rsidRDefault="00837DF9" w:rsidP="00733105">
                        <w:pPr>
                          <w:numPr>
                            <w:ilvl w:val="0"/>
                            <w:numId w:val="106"/>
                          </w:numPr>
                          <w:rPr>
                            <w:rFonts w:ascii="Arial" w:hAnsi="Arial" w:cs="Arial"/>
                          </w:rPr>
                        </w:pPr>
                        <w:r w:rsidRPr="00B51281">
                          <w:rPr>
                            <w:rFonts w:ascii="Arial" w:hAnsi="Arial" w:cs="Arial"/>
                          </w:rPr>
                          <w:t>How can you build your professional portfolio to apply for jobs you want?</w:t>
                        </w:r>
                      </w:p>
                      <w:p w14:paraId="6F7F5F44" w14:textId="77777777" w:rsidR="00837DF9" w:rsidRPr="00497AE2" w:rsidRDefault="00837DF9" w:rsidP="00C63089"/>
                    </w:txbxContent>
                  </v:textbox>
                </v:shape>
                <w10:wrap type="square" anchorx="margin" anchory="margin"/>
              </v:group>
            </w:pict>
          </mc:Fallback>
        </mc:AlternateContent>
      </w:r>
    </w:p>
    <w:p w14:paraId="76254F6E" w14:textId="77777777" w:rsidR="00733105" w:rsidRPr="00B13ACE" w:rsidRDefault="00733105" w:rsidP="00C63089">
      <w:pPr>
        <w:jc w:val="both"/>
        <w:rPr>
          <w:rFonts w:ascii="Arial" w:eastAsia="Arial" w:hAnsi="Arial" w:cs="Arial"/>
        </w:rPr>
      </w:pPr>
    </w:p>
    <w:p w14:paraId="106522F4" w14:textId="77777777" w:rsidR="00733105" w:rsidRPr="00B13ACE" w:rsidRDefault="00733105" w:rsidP="00C63089">
      <w:pPr>
        <w:jc w:val="both"/>
        <w:rPr>
          <w:rFonts w:ascii="Arial" w:eastAsia="Arial" w:hAnsi="Arial" w:cs="Arial"/>
        </w:rPr>
      </w:pPr>
    </w:p>
    <w:p w14:paraId="12FAA503" w14:textId="77777777" w:rsidR="00733105" w:rsidRPr="00B13ACE" w:rsidRDefault="00733105" w:rsidP="00C63089">
      <w:pPr>
        <w:jc w:val="both"/>
        <w:rPr>
          <w:rFonts w:ascii="Arial" w:eastAsia="Arial" w:hAnsi="Arial" w:cs="Arial"/>
        </w:rPr>
      </w:pPr>
    </w:p>
    <w:p w14:paraId="34992AAC" w14:textId="77777777" w:rsidR="00733105" w:rsidRPr="00B13ACE" w:rsidRDefault="00733105" w:rsidP="00C63089">
      <w:pPr>
        <w:pStyle w:val="paragraph"/>
        <w:spacing w:before="0" w:beforeAutospacing="0" w:after="0" w:afterAutospacing="0"/>
        <w:jc w:val="both"/>
        <w:textAlignment w:val="baseline"/>
        <w:rPr>
          <w:rFonts w:ascii="Arial" w:hAnsi="Arial" w:cs="Arial"/>
          <w:color w:val="2E74B5"/>
          <w:sz w:val="22"/>
          <w:szCs w:val="22"/>
        </w:rPr>
      </w:pPr>
      <w:r w:rsidRPr="00B13ACE">
        <w:rPr>
          <w:rStyle w:val="normaltextrun"/>
          <w:rFonts w:ascii="Arial" w:hAnsi="Arial" w:cs="Arial"/>
          <w:color w:val="2E74B5"/>
          <w:sz w:val="28"/>
          <w:szCs w:val="28"/>
        </w:rPr>
        <w:t>Attributions</w:t>
      </w:r>
      <w:r w:rsidRPr="00B13ACE">
        <w:rPr>
          <w:rStyle w:val="eop"/>
          <w:rFonts w:ascii="Arial" w:eastAsiaTheme="minorEastAsia" w:hAnsi="Arial" w:cs="Arial"/>
          <w:color w:val="2E74B5"/>
          <w:sz w:val="28"/>
          <w:szCs w:val="28"/>
        </w:rPr>
        <w:t> </w:t>
      </w:r>
    </w:p>
    <w:p w14:paraId="7306E65E" w14:textId="77777777" w:rsidR="00733105" w:rsidRPr="0024738D" w:rsidRDefault="00733105" w:rsidP="0024738D">
      <w:pPr>
        <w:pStyle w:val="ListParagraph"/>
        <w:numPr>
          <w:ilvl w:val="0"/>
          <w:numId w:val="108"/>
        </w:numPr>
        <w:jc w:val="both"/>
        <w:rPr>
          <w:rFonts w:eastAsia="Arial" w:cs="Arial"/>
        </w:rPr>
      </w:pPr>
      <w:r w:rsidRPr="00B13ACE">
        <w:rPr>
          <w:rStyle w:val="normaltextrun"/>
          <w:rFonts w:cs="Arial"/>
          <w:color w:val="000000"/>
          <w:shd w:val="clear" w:color="auto" w:fill="FFFFFF"/>
        </w:rPr>
        <w:t xml:space="preserve">Parts of this chapter were adopted and modified from </w:t>
      </w:r>
      <w:hyperlink r:id="rId207" w:tgtFrame="_blank" w:history="1">
        <w:r w:rsidRPr="00B13ACE">
          <w:rPr>
            <w:rStyle w:val="Hyperlink"/>
            <w:rFonts w:eastAsia="Arial" w:cs="Arial"/>
          </w:rPr>
          <w:t>"College Success"</w:t>
        </w:r>
      </w:hyperlink>
      <w:r w:rsidRPr="0024738D">
        <w:rPr>
          <w:rFonts w:eastAsia="Arial" w:cs="Arial"/>
        </w:rPr>
        <w:t> by Amy Baldwin, OpenStax, Rice University is licensed under </w:t>
      </w:r>
      <w:hyperlink r:id="rId208" w:tgtFrame="_blank" w:history="1">
        <w:r w:rsidRPr="00B13ACE">
          <w:rPr>
            <w:rStyle w:val="Hyperlink"/>
            <w:rFonts w:eastAsia="Arial" w:cs="Arial"/>
          </w:rPr>
          <w:t>CC BY 4.0</w:t>
        </w:r>
      </w:hyperlink>
      <w:r w:rsidRPr="0024738D">
        <w:rPr>
          <w:rFonts w:eastAsia="Arial" w:cs="Arial"/>
        </w:rPr>
        <w:t> / A derivative from the </w:t>
      </w:r>
      <w:hyperlink r:id="rId209" w:tgtFrame="_blank" w:history="1">
        <w:r w:rsidRPr="00B13ACE">
          <w:rPr>
            <w:rStyle w:val="Hyperlink"/>
            <w:rFonts w:eastAsia="Arial" w:cs="Arial"/>
          </w:rPr>
          <w:t>original work</w:t>
        </w:r>
      </w:hyperlink>
    </w:p>
    <w:p w14:paraId="791ADD22" w14:textId="77777777" w:rsidR="00733105" w:rsidRPr="00B13ACE" w:rsidRDefault="00733105" w:rsidP="0024738D">
      <w:pPr>
        <w:pStyle w:val="ListParagraph"/>
        <w:numPr>
          <w:ilvl w:val="0"/>
          <w:numId w:val="108"/>
        </w:numPr>
        <w:jc w:val="both"/>
        <w:rPr>
          <w:rFonts w:eastAsia="Arial" w:cs="Arial"/>
        </w:rPr>
      </w:pPr>
      <w:r w:rsidRPr="00B13ACE">
        <w:rPr>
          <w:rStyle w:val="normaltextrun"/>
          <w:rFonts w:cs="Arial"/>
          <w:color w:val="000000"/>
          <w:shd w:val="clear" w:color="auto" w:fill="FFFFFF"/>
        </w:rPr>
        <w:t>Parts of this chapter have been adopted and modified from </w:t>
      </w:r>
      <w:hyperlink r:id="rId210" w:tgtFrame="_blank" w:history="1">
        <w:r w:rsidRPr="00B13ACE">
          <w:rPr>
            <w:rStyle w:val="Hyperlink"/>
            <w:rFonts w:cs="Arial"/>
            <w:shd w:val="clear" w:color="auto" w:fill="FFFFFF"/>
          </w:rPr>
          <w:t>"College Success"</w:t>
        </w:r>
      </w:hyperlink>
      <w:r w:rsidRPr="00B13ACE">
        <w:rPr>
          <w:rFonts w:cs="Arial"/>
          <w:color w:val="000000"/>
          <w:shd w:val="clear" w:color="auto" w:fill="FFFFFF"/>
        </w:rPr>
        <w:t> by </w:t>
      </w:r>
      <w:r w:rsidRPr="00B13ACE">
        <w:rPr>
          <w:rFonts w:cs="Arial"/>
        </w:rPr>
        <w:t>Open Textbook Library</w:t>
      </w:r>
      <w:r w:rsidRPr="00B13ACE">
        <w:rPr>
          <w:rFonts w:cs="Arial"/>
          <w:color w:val="000000"/>
          <w:shd w:val="clear" w:color="auto" w:fill="FFFFFF"/>
        </w:rPr>
        <w:t>, </w:t>
      </w:r>
      <w:r w:rsidRPr="00B13ACE">
        <w:rPr>
          <w:rFonts w:cs="Arial"/>
        </w:rPr>
        <w:t>University of Minnesota Libraries</w:t>
      </w:r>
      <w:r w:rsidRPr="00B13ACE">
        <w:rPr>
          <w:rFonts w:cs="Arial"/>
          <w:color w:val="000000"/>
          <w:shd w:val="clear" w:color="auto" w:fill="FFFFFF"/>
        </w:rPr>
        <w:t> is licensed under </w:t>
      </w:r>
      <w:hyperlink r:id="rId211" w:tgtFrame="_blank" w:history="1">
        <w:r w:rsidRPr="00B13ACE">
          <w:rPr>
            <w:rStyle w:val="Hyperlink"/>
            <w:rFonts w:cs="Arial"/>
            <w:shd w:val="clear" w:color="auto" w:fill="FFFFFF"/>
          </w:rPr>
          <w:t>CC BY-NC-SA 4.0</w:t>
        </w:r>
      </w:hyperlink>
      <w:r w:rsidRPr="00B13ACE">
        <w:rPr>
          <w:rFonts w:cs="Arial"/>
          <w:color w:val="000000"/>
          <w:shd w:val="clear" w:color="auto" w:fill="FFFFFF"/>
        </w:rPr>
        <w:t> / A derivative from the </w:t>
      </w:r>
      <w:hyperlink r:id="rId212" w:tgtFrame="_blank" w:history="1">
        <w:r w:rsidRPr="00B13ACE">
          <w:rPr>
            <w:rStyle w:val="Hyperlink"/>
            <w:rFonts w:cs="Arial"/>
            <w:shd w:val="clear" w:color="auto" w:fill="FFFFFF"/>
          </w:rPr>
          <w:t>original work</w:t>
        </w:r>
      </w:hyperlink>
    </w:p>
    <w:p w14:paraId="15F24C89" w14:textId="77777777" w:rsidR="00733105" w:rsidRPr="00B13ACE" w:rsidRDefault="00733105" w:rsidP="00C63089">
      <w:pPr>
        <w:jc w:val="both"/>
        <w:rPr>
          <w:rFonts w:ascii="Arial" w:eastAsia="Arial" w:hAnsi="Arial" w:cs="Arial"/>
        </w:rPr>
      </w:pPr>
    </w:p>
    <w:p w14:paraId="1492F509" w14:textId="77777777" w:rsidR="00733105" w:rsidRPr="00B13ACE" w:rsidRDefault="00733105" w:rsidP="00C63089">
      <w:pPr>
        <w:jc w:val="both"/>
        <w:rPr>
          <w:rFonts w:ascii="Arial" w:eastAsia="Arial" w:hAnsi="Arial" w:cs="Arial"/>
        </w:rPr>
      </w:pPr>
    </w:p>
    <w:p w14:paraId="4AFD272C" w14:textId="590662F0" w:rsidR="00733105" w:rsidRPr="00B13ACE" w:rsidRDefault="00733105">
      <w:pPr>
        <w:rPr>
          <w:rFonts w:ascii="Arial" w:hAnsi="Arial" w:cs="Arial"/>
        </w:rPr>
      </w:pPr>
      <w:r w:rsidRPr="00B13ACE">
        <w:rPr>
          <w:rFonts w:ascii="Arial" w:hAnsi="Arial" w:cs="Arial"/>
        </w:rPr>
        <w:br w:type="page"/>
      </w:r>
    </w:p>
    <w:p w14:paraId="3B355172" w14:textId="77777777" w:rsidR="00EB5000" w:rsidRPr="00B13ACE" w:rsidRDefault="00EB5000" w:rsidP="00C63089">
      <w:pPr>
        <w:pStyle w:val="Heading1"/>
        <w:jc w:val="both"/>
        <w:rPr>
          <w:rFonts w:ascii="Arial" w:hAnsi="Arial" w:cs="Arial"/>
        </w:rPr>
      </w:pPr>
      <w:bookmarkStart w:id="213" w:name="_Toc92883585"/>
      <w:r w:rsidRPr="00B13ACE">
        <w:rPr>
          <w:rFonts w:ascii="Arial" w:hAnsi="Arial" w:cs="Arial"/>
        </w:rPr>
        <w:lastRenderedPageBreak/>
        <w:t>Chapter 11: Financial Aid 101</w:t>
      </w:r>
      <w:bookmarkEnd w:id="213"/>
    </w:p>
    <w:p w14:paraId="07824421" w14:textId="77777777" w:rsidR="00EB5000" w:rsidRPr="00B13ACE" w:rsidRDefault="00EB5000" w:rsidP="00C63089">
      <w:pPr>
        <w:jc w:val="both"/>
        <w:rPr>
          <w:rFonts w:ascii="Arial" w:hAnsi="Arial" w:cs="Arial"/>
        </w:rPr>
      </w:pPr>
    </w:p>
    <w:p w14:paraId="2B7C64EE" w14:textId="77777777" w:rsidR="00EB5000" w:rsidRPr="00B13ACE" w:rsidRDefault="00EB5000" w:rsidP="00C63089">
      <w:pPr>
        <w:pStyle w:val="Heading2"/>
        <w:jc w:val="both"/>
        <w:rPr>
          <w:rFonts w:cs="Arial"/>
        </w:rPr>
      </w:pPr>
      <w:bookmarkStart w:id="214" w:name="_Toc92883586"/>
      <w:r w:rsidRPr="00B13ACE">
        <w:rPr>
          <w:rFonts w:cs="Arial"/>
        </w:rPr>
        <w:t>Summary</w:t>
      </w:r>
      <w:bookmarkEnd w:id="214"/>
    </w:p>
    <w:p w14:paraId="5E38C81D" w14:textId="77777777" w:rsidR="00EB5000" w:rsidRPr="00B13ACE" w:rsidRDefault="00EB5000" w:rsidP="00C63089">
      <w:pPr>
        <w:jc w:val="both"/>
        <w:rPr>
          <w:rFonts w:ascii="Arial" w:hAnsi="Arial" w:cs="Arial"/>
        </w:rPr>
      </w:pPr>
      <w:r w:rsidRPr="00B13ACE">
        <w:rPr>
          <w:rFonts w:ascii="Arial" w:hAnsi="Arial" w:cs="Arial"/>
        </w:rPr>
        <w:t>Sourcing funding for tuition can be a stressful part of applying for college. Many students, particularly first-generation students, do not even know how to find resources for navigating financial aid. Though many obstacles may hinder students in achieving entry into college, not understanding financial aid should not be one of them. After they move on from their education, students must also be able to shoulder the financial burden of their student loans. The key to this is to be well-informed about loans and their obligations before accepting them.</w:t>
      </w:r>
    </w:p>
    <w:p w14:paraId="1F30E1F3" w14:textId="5707262A" w:rsidR="00EB5000" w:rsidRPr="00B13ACE" w:rsidRDefault="00EB5000" w:rsidP="00C63089">
      <w:pPr>
        <w:jc w:val="both"/>
        <w:rPr>
          <w:rFonts w:ascii="Arial" w:hAnsi="Arial" w:cs="Arial"/>
        </w:rPr>
      </w:pPr>
      <w:r w:rsidRPr="00B13ACE">
        <w:rPr>
          <w:rFonts w:ascii="Arial" w:hAnsi="Arial" w:cs="Arial"/>
        </w:rPr>
        <w:t xml:space="preserve">In this chapter, you will be given an overview of what financial aid is, so that you can feel better prepared for funding your education. This will cover how to use the services that are available to you to help fund your college education. We will discuss how to navigate the Free Application for Financial Aid, learn about the differences in student loans, and determine how much money to borrow. We will also learn the differences between grants and scholarships and discover how to apply for them. This information is important to know and understand even if you are not currently receiving financial aid. </w:t>
      </w:r>
      <w:r w:rsidRPr="00B13ACE">
        <w:rPr>
          <w:rFonts w:ascii="Arial" w:eastAsia="Times New Roman" w:hAnsi="Arial" w:cs="Arial"/>
          <w:color w:val="000000"/>
          <w:szCs w:val="24"/>
        </w:rPr>
        <w:t>The information in this chapter is a general overview. Make sure to get more information from your campus’s financial aid office and speak with a financial aid advocate one-on-one for guidance in funding your education.</w:t>
      </w:r>
    </w:p>
    <w:p w14:paraId="3158F14F" w14:textId="77777777" w:rsidR="00EB5000" w:rsidRPr="00B13ACE" w:rsidRDefault="00EB5000" w:rsidP="0024738D">
      <w:pPr>
        <w:jc w:val="both"/>
        <w:rPr>
          <w:rFonts w:ascii="Arial" w:hAnsi="Arial" w:cs="Arial"/>
          <w:szCs w:val="24"/>
        </w:rPr>
      </w:pPr>
    </w:p>
    <w:p w14:paraId="3C2E28DC" w14:textId="77777777" w:rsidR="00EB5000" w:rsidRPr="00B13ACE" w:rsidRDefault="00EB5000" w:rsidP="0024738D">
      <w:pPr>
        <w:pStyle w:val="Heading1"/>
        <w:spacing w:before="0"/>
        <w:jc w:val="both"/>
        <w:rPr>
          <w:rFonts w:ascii="Arial" w:hAnsi="Arial" w:cs="Arial"/>
        </w:rPr>
      </w:pPr>
      <w:bookmarkStart w:id="215" w:name="_Toc92883587"/>
      <w:r w:rsidRPr="00B13ACE">
        <w:rPr>
          <w:rFonts w:ascii="Arial" w:hAnsi="Arial" w:cs="Arial"/>
        </w:rPr>
        <w:t>Learning Objectives</w:t>
      </w:r>
      <w:bookmarkEnd w:id="215"/>
    </w:p>
    <w:p w14:paraId="51E24C7F" w14:textId="77777777" w:rsidR="00EB5000" w:rsidRPr="00B13ACE" w:rsidRDefault="00EB5000" w:rsidP="00C63089">
      <w:pPr>
        <w:spacing w:line="240" w:lineRule="auto"/>
        <w:jc w:val="both"/>
        <w:rPr>
          <w:rFonts w:ascii="Arial" w:hAnsi="Arial" w:cs="Arial"/>
          <w:szCs w:val="24"/>
        </w:rPr>
      </w:pPr>
      <w:r w:rsidRPr="00B13ACE">
        <w:rPr>
          <w:rFonts w:ascii="Arial" w:hAnsi="Arial" w:cs="Arial"/>
          <w:szCs w:val="24"/>
        </w:rPr>
        <w:t>After reading this chapter, you will be able to:</w:t>
      </w:r>
    </w:p>
    <w:p w14:paraId="719D9666" w14:textId="11F26AFF" w:rsidR="00EB5000" w:rsidRPr="0024738D" w:rsidRDefault="00EB5000" w:rsidP="0024738D">
      <w:pPr>
        <w:pStyle w:val="ListParagraph"/>
        <w:numPr>
          <w:ilvl w:val="0"/>
          <w:numId w:val="112"/>
        </w:numPr>
        <w:spacing w:before="100" w:beforeAutospacing="1" w:after="100" w:afterAutospacing="1" w:line="240" w:lineRule="auto"/>
        <w:jc w:val="both"/>
        <w:rPr>
          <w:rFonts w:eastAsia="Times New Roman" w:cs="Arial"/>
          <w:color w:val="000000"/>
          <w:szCs w:val="24"/>
        </w:rPr>
      </w:pPr>
      <w:r w:rsidRPr="0024738D">
        <w:rPr>
          <w:rFonts w:eastAsia="Times New Roman" w:cs="Arial"/>
          <w:color w:val="000000"/>
          <w:szCs w:val="24"/>
        </w:rPr>
        <w:t>Understand the importance of researching and applying for financial aid every year</w:t>
      </w:r>
    </w:p>
    <w:p w14:paraId="459FC755" w14:textId="77777777" w:rsidR="00EB5000" w:rsidRPr="0024738D" w:rsidRDefault="00EB5000" w:rsidP="0024738D">
      <w:pPr>
        <w:pStyle w:val="ListParagraph"/>
        <w:numPr>
          <w:ilvl w:val="0"/>
          <w:numId w:val="112"/>
        </w:numPr>
        <w:spacing w:before="100" w:beforeAutospacing="1" w:after="100" w:afterAutospacing="1" w:line="240" w:lineRule="auto"/>
        <w:jc w:val="both"/>
        <w:rPr>
          <w:rFonts w:eastAsia="Times New Roman" w:cs="Arial"/>
          <w:color w:val="000000"/>
          <w:szCs w:val="24"/>
        </w:rPr>
      </w:pPr>
      <w:r w:rsidRPr="0024738D">
        <w:rPr>
          <w:rFonts w:eastAsia="Times New Roman" w:cs="Arial"/>
          <w:color w:val="000000"/>
          <w:szCs w:val="24"/>
        </w:rPr>
        <w:t>Understand how to navigate applying for FASFA</w:t>
      </w:r>
    </w:p>
    <w:p w14:paraId="1DAEE086" w14:textId="77A1B643" w:rsidR="00EB5000" w:rsidRPr="0024738D" w:rsidRDefault="00EB5000" w:rsidP="0024738D">
      <w:pPr>
        <w:pStyle w:val="ListParagraph"/>
        <w:numPr>
          <w:ilvl w:val="0"/>
          <w:numId w:val="112"/>
        </w:numPr>
        <w:spacing w:before="100" w:beforeAutospacing="1" w:after="100" w:afterAutospacing="1" w:line="240" w:lineRule="auto"/>
        <w:jc w:val="both"/>
        <w:rPr>
          <w:rFonts w:eastAsia="Times New Roman" w:cs="Arial"/>
          <w:color w:val="000000"/>
          <w:szCs w:val="24"/>
        </w:rPr>
      </w:pPr>
      <w:r w:rsidRPr="0024738D">
        <w:rPr>
          <w:rFonts w:eastAsia="Times New Roman" w:cs="Arial"/>
          <w:color w:val="000000"/>
          <w:szCs w:val="24"/>
        </w:rPr>
        <w:t>Identify key differences among scholarships and grants, student loans, and work study programs</w:t>
      </w:r>
    </w:p>
    <w:p w14:paraId="5CAA0017" w14:textId="6885E891" w:rsidR="00EB5000" w:rsidRPr="009F10D2" w:rsidRDefault="00EB5000" w:rsidP="00026EA3">
      <w:pPr>
        <w:pStyle w:val="ListParagraph"/>
        <w:numPr>
          <w:ilvl w:val="0"/>
          <w:numId w:val="112"/>
        </w:numPr>
        <w:spacing w:before="100" w:beforeAutospacing="1" w:after="100" w:afterAutospacing="1" w:line="240" w:lineRule="auto"/>
        <w:jc w:val="both"/>
        <w:rPr>
          <w:rFonts w:eastAsia="Times New Roman" w:cs="Arial"/>
          <w:color w:val="000000"/>
          <w:szCs w:val="24"/>
        </w:rPr>
      </w:pPr>
      <w:r w:rsidRPr="0024738D">
        <w:rPr>
          <w:rFonts w:eastAsia="Times New Roman" w:cs="Arial"/>
          <w:color w:val="000000"/>
          <w:szCs w:val="24"/>
        </w:rPr>
        <w:t>Avoid excessive student loans and setting yourself up for future financial difficulties</w:t>
      </w:r>
    </w:p>
    <w:p w14:paraId="21DE2804" w14:textId="128DF43B" w:rsidR="00EB5000" w:rsidRPr="00B13ACE" w:rsidRDefault="00EB5000" w:rsidP="00026EA3">
      <w:pPr>
        <w:pStyle w:val="ListParagraph"/>
        <w:numPr>
          <w:ilvl w:val="0"/>
          <w:numId w:val="112"/>
        </w:numPr>
        <w:spacing w:before="100" w:beforeAutospacing="1" w:after="100" w:afterAutospacing="1" w:line="240" w:lineRule="auto"/>
        <w:jc w:val="both"/>
        <w:rPr>
          <w:rFonts w:cs="Arial"/>
        </w:rPr>
      </w:pPr>
      <w:r w:rsidRPr="009F10D2">
        <w:rPr>
          <w:rFonts w:eastAsia="Times New Roman" w:cs="Arial"/>
          <w:color w:val="000000"/>
          <w:szCs w:val="24"/>
        </w:rPr>
        <w:t xml:space="preserve">Understand Academic Standing Standards and Eligibility </w:t>
      </w:r>
    </w:p>
    <w:p w14:paraId="62B1DDD8" w14:textId="77777777" w:rsidR="00EB5000" w:rsidRPr="00B13ACE" w:rsidRDefault="00EB5000" w:rsidP="00026EA3">
      <w:pPr>
        <w:rPr>
          <w:rFonts w:ascii="Arial" w:hAnsi="Arial" w:cs="Arial"/>
        </w:rPr>
      </w:pPr>
    </w:p>
    <w:p w14:paraId="5C989C3E" w14:textId="77777777" w:rsidR="00EB5000" w:rsidRPr="00B13ACE" w:rsidRDefault="00EB5000" w:rsidP="00026EA3">
      <w:pPr>
        <w:pStyle w:val="Heading1"/>
        <w:spacing w:before="0"/>
        <w:jc w:val="both"/>
        <w:rPr>
          <w:rFonts w:ascii="Arial" w:hAnsi="Arial" w:cs="Arial"/>
        </w:rPr>
      </w:pPr>
      <w:bookmarkStart w:id="216" w:name="_Toc92883588"/>
      <w:r w:rsidRPr="00B13ACE">
        <w:rPr>
          <w:rFonts w:ascii="Arial" w:hAnsi="Arial" w:cs="Arial"/>
        </w:rPr>
        <w:t>Applying for Financial Aid</w:t>
      </w:r>
      <w:bookmarkEnd w:id="216"/>
    </w:p>
    <w:p w14:paraId="65AEE6EA" w14:textId="234D195B" w:rsidR="00EB5000" w:rsidRPr="00B13ACE" w:rsidRDefault="00EB5000" w:rsidP="00026EA3">
      <w:pPr>
        <w:shd w:val="clear" w:color="auto" w:fill="FFFFFF"/>
        <w:spacing w:line="240" w:lineRule="auto"/>
        <w:jc w:val="both"/>
        <w:rPr>
          <w:rFonts w:ascii="Arial" w:eastAsia="Times New Roman" w:hAnsi="Arial" w:cs="Arial"/>
          <w:color w:val="000000"/>
          <w:szCs w:val="24"/>
        </w:rPr>
      </w:pPr>
      <w:r w:rsidRPr="00B13ACE">
        <w:rPr>
          <w:rFonts w:ascii="Arial" w:eastAsia="Times New Roman" w:hAnsi="Arial" w:cs="Arial"/>
          <w:color w:val="000000"/>
          <w:szCs w:val="24"/>
        </w:rPr>
        <w:t>For financial aid administered by your college, only one general application form is required, along with detailed information on your financial situation (and those of your parents or guardians, if you are receiving their support). This information is collected from the student by filling out the </w:t>
      </w:r>
      <w:r w:rsidRPr="00B13ACE">
        <w:rPr>
          <w:rStyle w:val="Strong"/>
          <w:rFonts w:ascii="Arial" w:hAnsi="Arial" w:cs="Arial"/>
        </w:rPr>
        <w:t>FAFSA</w:t>
      </w:r>
      <w:r w:rsidRPr="00B13ACE">
        <w:rPr>
          <w:rFonts w:ascii="Arial" w:eastAsia="Times New Roman" w:hAnsi="Arial" w:cs="Arial"/>
          <w:color w:val="000000"/>
          <w:szCs w:val="24"/>
        </w:rPr>
        <w:t xml:space="preserve"> (Free Application for Federal Student Aid). If you have not already done this application, learn more at </w:t>
      </w:r>
      <w:hyperlink r:id="rId213" w:tgtFrame="_blank" w:history="1">
        <w:r w:rsidRPr="00B13ACE">
          <w:rPr>
            <w:rFonts w:ascii="Arial" w:eastAsia="Times New Roman" w:hAnsi="Arial" w:cs="Arial"/>
            <w:color w:val="0000FF"/>
            <w:szCs w:val="24"/>
            <w:u w:val="single"/>
          </w:rPr>
          <w:t>http://www.fafsa.ed.gov</w:t>
        </w:r>
      </w:hyperlink>
      <w:r w:rsidRPr="00B13ACE">
        <w:rPr>
          <w:rFonts w:ascii="Arial" w:eastAsia="Times New Roman" w:hAnsi="Arial" w:cs="Arial"/>
          <w:color w:val="000000"/>
          <w:szCs w:val="24"/>
        </w:rPr>
        <w:t xml:space="preserve">. Outside loans and scholarships are generally applied for separately. </w:t>
      </w:r>
    </w:p>
    <w:p w14:paraId="01DD8A89" w14:textId="77777777" w:rsidR="00EB5000" w:rsidRPr="00B13ACE" w:rsidRDefault="00EB5000" w:rsidP="00026EA3">
      <w:pPr>
        <w:shd w:val="clear" w:color="auto" w:fill="FFFFFF"/>
        <w:spacing w:line="240" w:lineRule="auto"/>
        <w:jc w:val="both"/>
        <w:rPr>
          <w:rFonts w:ascii="Arial" w:eastAsia="Times New Roman" w:hAnsi="Arial" w:cs="Arial"/>
          <w:color w:val="000000"/>
          <w:szCs w:val="24"/>
        </w:rPr>
      </w:pPr>
      <w:r w:rsidRPr="00B13ACE">
        <w:rPr>
          <w:rFonts w:ascii="Arial" w:eastAsia="Times New Roman" w:hAnsi="Arial" w:cs="Arial"/>
          <w:color w:val="000000"/>
          <w:szCs w:val="24"/>
        </w:rPr>
        <w:t>Follow these general rules to ensure you receive any aid for which you are qualified:</w:t>
      </w:r>
    </w:p>
    <w:p w14:paraId="2B184FFC" w14:textId="3C4F5F93" w:rsidR="00EB5000" w:rsidRPr="00026EA3" w:rsidRDefault="00EB5000" w:rsidP="00026EA3">
      <w:pPr>
        <w:pStyle w:val="ListParagraph"/>
        <w:numPr>
          <w:ilvl w:val="0"/>
          <w:numId w:val="111"/>
        </w:numPr>
        <w:shd w:val="clear" w:color="auto" w:fill="FFFFFF"/>
        <w:spacing w:before="100" w:beforeAutospacing="1" w:line="240" w:lineRule="auto"/>
        <w:jc w:val="both"/>
        <w:rPr>
          <w:rFonts w:eastAsia="Times New Roman" w:cs="Arial"/>
          <w:color w:val="000000"/>
          <w:szCs w:val="24"/>
        </w:rPr>
      </w:pPr>
      <w:r w:rsidRPr="00026EA3">
        <w:rPr>
          <w:rFonts w:eastAsia="Times New Roman" w:cs="Arial"/>
          <w:color w:val="000000"/>
          <w:szCs w:val="24"/>
        </w:rPr>
        <w:t xml:space="preserve">Apply to your college for financial aid every year, even if you do not receive financial aid in your first year or term. Your situation may change, and you want to </w:t>
      </w:r>
      <w:r w:rsidRPr="00B13ACE">
        <w:rPr>
          <w:rFonts w:eastAsia="Times New Roman" w:cs="Arial"/>
          <w:color w:val="000000"/>
          <w:szCs w:val="24"/>
        </w:rPr>
        <w:t>always remain eligible</w:t>
      </w:r>
      <w:r w:rsidRPr="00026EA3">
        <w:rPr>
          <w:rFonts w:eastAsia="Times New Roman" w:cs="Arial"/>
          <w:color w:val="000000"/>
          <w:szCs w:val="24"/>
        </w:rPr>
        <w:t xml:space="preserve"> in the future by filing the application.</w:t>
      </w:r>
    </w:p>
    <w:p w14:paraId="5EC14273" w14:textId="77777777" w:rsidR="00EB5000" w:rsidRPr="00026EA3" w:rsidRDefault="00EB5000" w:rsidP="00026EA3">
      <w:pPr>
        <w:pStyle w:val="ListParagraph"/>
        <w:numPr>
          <w:ilvl w:val="0"/>
          <w:numId w:val="111"/>
        </w:numPr>
        <w:shd w:val="clear" w:color="auto" w:fill="FFFFFF"/>
        <w:spacing w:before="120" w:line="240" w:lineRule="auto"/>
        <w:jc w:val="both"/>
        <w:rPr>
          <w:rFonts w:eastAsia="Times New Roman" w:cs="Arial"/>
          <w:color w:val="000000"/>
          <w:szCs w:val="24"/>
        </w:rPr>
      </w:pPr>
      <w:r w:rsidRPr="00026EA3">
        <w:rPr>
          <w:rFonts w:eastAsia="Times New Roman" w:cs="Arial"/>
          <w:color w:val="000000"/>
          <w:szCs w:val="24"/>
        </w:rPr>
        <w:lastRenderedPageBreak/>
        <w:t>Talk to the financial office immediately if you (or your family) have any change in your circumstances.</w:t>
      </w:r>
    </w:p>
    <w:p w14:paraId="371F26B2" w14:textId="77777777" w:rsidR="00EB5000" w:rsidRPr="00026EA3" w:rsidRDefault="00EB5000" w:rsidP="00026EA3">
      <w:pPr>
        <w:pStyle w:val="ListParagraph"/>
        <w:numPr>
          <w:ilvl w:val="0"/>
          <w:numId w:val="111"/>
        </w:numPr>
        <w:shd w:val="clear" w:color="auto" w:fill="FFFFFF"/>
        <w:spacing w:before="120" w:line="240" w:lineRule="auto"/>
        <w:jc w:val="both"/>
        <w:rPr>
          <w:rFonts w:eastAsia="Times New Roman" w:cs="Arial"/>
          <w:color w:val="000000"/>
          <w:szCs w:val="24"/>
        </w:rPr>
      </w:pPr>
      <w:r w:rsidRPr="00026EA3">
        <w:rPr>
          <w:rFonts w:eastAsia="Times New Roman" w:cs="Arial"/>
          <w:color w:val="000000"/>
          <w:szCs w:val="24"/>
        </w:rPr>
        <w:t>Complete your application accurately, fully, and honestly. Financial records are required to verify your data. Pay attention to the deadlines for all applications.</w:t>
      </w:r>
    </w:p>
    <w:p w14:paraId="411C4A3D" w14:textId="77777777" w:rsidR="00EB5000" w:rsidRPr="00026EA3" w:rsidRDefault="00EB5000" w:rsidP="00026EA3">
      <w:pPr>
        <w:pStyle w:val="ListParagraph"/>
        <w:numPr>
          <w:ilvl w:val="0"/>
          <w:numId w:val="111"/>
        </w:numPr>
        <w:shd w:val="clear" w:color="auto" w:fill="FFFFFF"/>
        <w:spacing w:before="120" w:line="240" w:lineRule="auto"/>
        <w:jc w:val="both"/>
        <w:rPr>
          <w:rFonts w:eastAsia="Times New Roman" w:cs="Arial"/>
          <w:color w:val="000000"/>
          <w:szCs w:val="24"/>
        </w:rPr>
      </w:pPr>
      <w:r w:rsidRPr="00026EA3">
        <w:rPr>
          <w:rFonts w:eastAsia="Times New Roman" w:cs="Arial"/>
          <w:color w:val="000000"/>
          <w:szCs w:val="24"/>
        </w:rPr>
        <w:t>Research possible outside financial aid based on other criteria. Many private scholarships or grants are available, for example, for the dependents of employees of certain companies, students pursuing a degree in a certain field, or students of a certain ethnic status or from a certain religious or geographical background, and the like.</w:t>
      </w:r>
    </w:p>
    <w:p w14:paraId="7558DC40" w14:textId="77777777" w:rsidR="00EB5000" w:rsidRPr="00026EA3" w:rsidRDefault="00EB5000" w:rsidP="00026EA3">
      <w:pPr>
        <w:pStyle w:val="ListParagraph"/>
        <w:numPr>
          <w:ilvl w:val="0"/>
          <w:numId w:val="111"/>
        </w:numPr>
        <w:shd w:val="clear" w:color="auto" w:fill="FFFFFF"/>
        <w:tabs>
          <w:tab w:val="left" w:pos="360"/>
        </w:tabs>
        <w:spacing w:before="120" w:line="240" w:lineRule="auto"/>
        <w:jc w:val="both"/>
        <w:rPr>
          <w:rFonts w:eastAsia="Times New Roman" w:cs="Arial"/>
          <w:color w:val="000000"/>
          <w:szCs w:val="24"/>
        </w:rPr>
      </w:pPr>
      <w:r w:rsidRPr="00026EA3">
        <w:rPr>
          <w:rFonts w:eastAsia="Times New Roman" w:cs="Arial"/>
          <w:color w:val="000000"/>
          <w:szCs w:val="24"/>
        </w:rPr>
        <w:t>Do not pay for financial aid resource information. Some online companies try to profit from the anxieties of students about financial aid by promising to find financial aid for you for a fee. Legitimate sources of financial aid information are free.</w:t>
      </w:r>
    </w:p>
    <w:p w14:paraId="6D067823" w14:textId="77777777" w:rsidR="00EB5000" w:rsidRPr="00B13ACE" w:rsidRDefault="00EB5000" w:rsidP="00026EA3">
      <w:pPr>
        <w:rPr>
          <w:rFonts w:cs="Arial"/>
        </w:rPr>
      </w:pPr>
    </w:p>
    <w:p w14:paraId="2C3BBE58" w14:textId="77777777" w:rsidR="00EB5000" w:rsidRPr="00B13ACE" w:rsidRDefault="00EB5000" w:rsidP="00C63089">
      <w:pPr>
        <w:pStyle w:val="Heading2"/>
        <w:rPr>
          <w:rFonts w:cs="Arial"/>
        </w:rPr>
      </w:pPr>
      <w:bookmarkStart w:id="217" w:name="_Toc92883589"/>
      <w:r w:rsidRPr="00B13ACE">
        <w:rPr>
          <w:rFonts w:cs="Arial"/>
        </w:rPr>
        <w:t>Determine how much you should borrow</w:t>
      </w:r>
      <w:bookmarkEnd w:id="217"/>
    </w:p>
    <w:p w14:paraId="0B01F18A" w14:textId="6FAC61BA" w:rsidR="00EB5000" w:rsidRPr="00B13ACE" w:rsidRDefault="00EB5000" w:rsidP="00C63089">
      <w:pPr>
        <w:spacing w:line="240" w:lineRule="auto"/>
        <w:jc w:val="both"/>
        <w:rPr>
          <w:rFonts w:ascii="Arial" w:hAnsi="Arial" w:cs="Arial"/>
          <w:szCs w:val="24"/>
        </w:rPr>
      </w:pPr>
      <w:r w:rsidRPr="00B13ACE">
        <w:rPr>
          <w:rFonts w:ascii="Arial" w:hAnsi="Arial" w:cs="Arial"/>
          <w:szCs w:val="24"/>
        </w:rPr>
        <w:t xml:space="preserve">You can determine whether you need a loan and how much you need to borrow by adding up the total cost of your education (tuition, fees, room and board, etc.) and subtracting the amount of scholarships, grants, and savings you have to contribute to those costs. You should borrow only what you need and consider the earning potential in your chosen profession to determine how easily you'll be able to repay your debt. You can find salary estimates for various occupations in the U.S. Department of Labor’s Occupational Outlook Handbook at </w:t>
      </w:r>
      <w:hyperlink r:id="rId214" w:history="1">
        <w:r w:rsidRPr="00B13ACE">
          <w:rPr>
            <w:rStyle w:val="Hyperlink"/>
            <w:rFonts w:ascii="Arial" w:hAnsi="Arial" w:cs="Arial"/>
            <w:szCs w:val="24"/>
          </w:rPr>
          <w:t>https://www.bls.gov/ooh</w:t>
        </w:r>
      </w:hyperlink>
      <w:r w:rsidRPr="00B13ACE">
        <w:rPr>
          <w:rFonts w:ascii="Arial" w:hAnsi="Arial" w:cs="Arial"/>
          <w:szCs w:val="24"/>
        </w:rPr>
        <w:t>. Your student loan payments should be only a small percentage of your salary after you graduate.</w:t>
      </w:r>
    </w:p>
    <w:p w14:paraId="649BFE1E" w14:textId="77777777" w:rsidR="00EB5000" w:rsidRPr="00B13ACE" w:rsidRDefault="00EB5000" w:rsidP="00C63089">
      <w:pPr>
        <w:spacing w:line="240" w:lineRule="auto"/>
        <w:jc w:val="both"/>
        <w:rPr>
          <w:rFonts w:ascii="Arial" w:hAnsi="Arial" w:cs="Arial"/>
          <w:szCs w:val="24"/>
        </w:rPr>
      </w:pPr>
    </w:p>
    <w:p w14:paraId="4F70AD93" w14:textId="77777777" w:rsidR="00EB5000" w:rsidRPr="00B13ACE" w:rsidRDefault="00EB5000" w:rsidP="00C63089">
      <w:pPr>
        <w:pStyle w:val="Heading2"/>
        <w:rPr>
          <w:rFonts w:cs="Arial"/>
        </w:rPr>
      </w:pPr>
      <w:bookmarkStart w:id="218" w:name="_Toc92883590"/>
      <w:r w:rsidRPr="00B13ACE">
        <w:rPr>
          <w:rFonts w:cs="Arial"/>
        </w:rPr>
        <w:t>Types of Aid</w:t>
      </w:r>
      <w:bookmarkEnd w:id="218"/>
      <w:r w:rsidRPr="00B13ACE">
        <w:rPr>
          <w:rFonts w:cs="Arial"/>
        </w:rPr>
        <w:t xml:space="preserve"> </w:t>
      </w:r>
    </w:p>
    <w:p w14:paraId="30BFB0BA" w14:textId="77777777" w:rsidR="00EB5000" w:rsidRPr="00B13ACE" w:rsidRDefault="00EB5000" w:rsidP="00C63089">
      <w:pPr>
        <w:shd w:val="clear" w:color="auto" w:fill="FFFFFF"/>
        <w:spacing w:after="0" w:line="240" w:lineRule="auto"/>
        <w:jc w:val="both"/>
        <w:rPr>
          <w:rFonts w:ascii="Arial" w:eastAsia="Times New Roman" w:hAnsi="Arial" w:cs="Arial"/>
          <w:color w:val="000000"/>
          <w:szCs w:val="24"/>
        </w:rPr>
      </w:pPr>
      <w:r w:rsidRPr="00B13ACE">
        <w:rPr>
          <w:rFonts w:ascii="Arial" w:eastAsia="Times New Roman" w:hAnsi="Arial" w:cs="Arial"/>
          <w:color w:val="000000"/>
          <w:szCs w:val="24"/>
        </w:rPr>
        <w:t xml:space="preserve">It is important to understand the different aid options that are available to students to help fund their college education. The types of aid that will be overviewed are scholarship, grants, student loans, and work study. </w:t>
      </w:r>
    </w:p>
    <w:p w14:paraId="44EB9E9F" w14:textId="77777777" w:rsidR="00EB5000" w:rsidRPr="00B13ACE" w:rsidRDefault="00EB5000" w:rsidP="00C63089">
      <w:pPr>
        <w:shd w:val="clear" w:color="auto" w:fill="FFFFFF"/>
        <w:spacing w:before="120" w:after="0" w:line="240" w:lineRule="auto"/>
        <w:jc w:val="both"/>
        <w:rPr>
          <w:rFonts w:ascii="Arial" w:eastAsia="Times New Roman" w:hAnsi="Arial" w:cs="Arial"/>
          <w:color w:val="000000"/>
          <w:szCs w:val="24"/>
        </w:rPr>
      </w:pPr>
    </w:p>
    <w:p w14:paraId="1E310571" w14:textId="77777777" w:rsidR="00EB5000" w:rsidRPr="00B13ACE" w:rsidRDefault="00EB5000" w:rsidP="00C63089">
      <w:pPr>
        <w:pStyle w:val="Heading3"/>
        <w:rPr>
          <w:rFonts w:eastAsia="Times New Roman" w:cs="Arial"/>
        </w:rPr>
      </w:pPr>
      <w:bookmarkStart w:id="219" w:name="_Toc92883591"/>
      <w:r w:rsidRPr="00B13ACE">
        <w:rPr>
          <w:rFonts w:eastAsia="Times New Roman" w:cs="Arial"/>
        </w:rPr>
        <w:t>Scholarships</w:t>
      </w:r>
      <w:bookmarkEnd w:id="219"/>
    </w:p>
    <w:p w14:paraId="59AA850F" w14:textId="77777777" w:rsidR="00EB5000" w:rsidRPr="00B13ACE" w:rsidRDefault="00EB5000" w:rsidP="00554E09">
      <w:pPr>
        <w:shd w:val="clear" w:color="auto" w:fill="FFFFFF"/>
        <w:spacing w:line="240" w:lineRule="auto"/>
        <w:jc w:val="both"/>
        <w:rPr>
          <w:rFonts w:ascii="Arial" w:eastAsia="Times New Roman" w:hAnsi="Arial" w:cs="Arial"/>
          <w:color w:val="000000"/>
          <w:szCs w:val="24"/>
        </w:rPr>
      </w:pPr>
      <w:r w:rsidRPr="00B13ACE">
        <w:rPr>
          <w:rFonts w:ascii="Arial" w:eastAsia="Times New Roman" w:hAnsi="Arial" w:cs="Arial"/>
          <w:color w:val="000000"/>
          <w:szCs w:val="24"/>
        </w:rPr>
        <w:t xml:space="preserve">A </w:t>
      </w:r>
      <w:r w:rsidRPr="00B13ACE">
        <w:rPr>
          <w:rStyle w:val="Strong"/>
          <w:rFonts w:ascii="Arial" w:hAnsi="Arial" w:cs="Arial"/>
        </w:rPr>
        <w:t>scholarship</w:t>
      </w:r>
      <w:r w:rsidRPr="00B13ACE">
        <w:rPr>
          <w:rFonts w:ascii="Arial" w:eastAsia="Times New Roman" w:hAnsi="Arial" w:cs="Arial"/>
          <w:color w:val="000000"/>
          <w:szCs w:val="24"/>
        </w:rPr>
        <w:t xml:space="preserve"> is generally awarded based on merit rather than demonstrated financial need. These merits can be based on past grades, test scores, achievements, or experiences, including personal qualifications such as athletic ability, skills in the arts, community or volunteer experiences, and so on. Scholarships are not only awarded to students with high grades. Many scholarships, for example, honor those with past leadership or community experience or the promise of future activities. Even the grades and test scores needed for academic scholarships are relative: a grade point average (GPA) that does not qualify for a scholarship at one college may earn a scholarship at another. Never assume that you’re not qualified for any kind of scholarship or grant. </w:t>
      </w:r>
    </w:p>
    <w:p w14:paraId="7DBF7573" w14:textId="77777777" w:rsidR="00EB5000" w:rsidRPr="00B13ACE" w:rsidRDefault="00EB5000" w:rsidP="00554E09">
      <w:pPr>
        <w:shd w:val="clear" w:color="auto" w:fill="FFFFFF"/>
        <w:spacing w:after="0" w:line="240" w:lineRule="auto"/>
        <w:jc w:val="both"/>
        <w:rPr>
          <w:rFonts w:ascii="Arial" w:eastAsia="Times New Roman" w:hAnsi="Arial" w:cs="Arial"/>
          <w:color w:val="000000"/>
          <w:szCs w:val="24"/>
        </w:rPr>
      </w:pPr>
      <w:r w:rsidRPr="00B13ACE">
        <w:rPr>
          <w:rFonts w:ascii="Arial" w:eastAsia="Times New Roman" w:hAnsi="Arial" w:cs="Arial"/>
          <w:color w:val="000000"/>
          <w:szCs w:val="24"/>
        </w:rPr>
        <w:t xml:space="preserve">Scholarships are offered through GGC and also can be found outside of the school. You can search outside of GGC through different platforms such as </w:t>
      </w:r>
      <w:hyperlink r:id="rId215" w:history="1">
        <w:r w:rsidRPr="00B13ACE">
          <w:rPr>
            <w:rStyle w:val="Hyperlink"/>
            <w:rFonts w:ascii="Arial" w:eastAsia="Times New Roman" w:hAnsi="Arial" w:cs="Arial"/>
            <w:szCs w:val="24"/>
          </w:rPr>
          <w:t>www.collegeboard.org</w:t>
        </w:r>
      </w:hyperlink>
      <w:r w:rsidRPr="00B13ACE">
        <w:rPr>
          <w:rFonts w:ascii="Arial" w:eastAsia="Times New Roman" w:hAnsi="Arial" w:cs="Arial"/>
          <w:color w:val="000000"/>
          <w:szCs w:val="24"/>
        </w:rPr>
        <w:t xml:space="preserve">   </w:t>
      </w:r>
    </w:p>
    <w:p w14:paraId="3509B749" w14:textId="77777777" w:rsidR="00EB5000" w:rsidRPr="00B13ACE" w:rsidRDefault="00EB5000" w:rsidP="00554E09">
      <w:pPr>
        <w:rPr>
          <w:rFonts w:cs="Arial"/>
        </w:rPr>
      </w:pPr>
    </w:p>
    <w:p w14:paraId="50C944C2" w14:textId="77777777" w:rsidR="00EB5000" w:rsidRPr="00B13ACE" w:rsidRDefault="00EB5000" w:rsidP="00C63089">
      <w:pPr>
        <w:pStyle w:val="Heading3"/>
        <w:rPr>
          <w:rFonts w:eastAsia="Times New Roman" w:cs="Arial"/>
        </w:rPr>
      </w:pPr>
      <w:bookmarkStart w:id="220" w:name="_Toc92883592"/>
      <w:r w:rsidRPr="00B13ACE">
        <w:rPr>
          <w:rFonts w:eastAsia="Times New Roman" w:cs="Arial"/>
        </w:rPr>
        <w:t>Grants</w:t>
      </w:r>
      <w:bookmarkEnd w:id="220"/>
    </w:p>
    <w:p w14:paraId="545FAD21" w14:textId="7742B4DB" w:rsidR="00EB5000" w:rsidRPr="00B13ACE" w:rsidRDefault="00EB5000" w:rsidP="00554E09">
      <w:pPr>
        <w:shd w:val="clear" w:color="auto" w:fill="FFFFFF"/>
        <w:spacing w:after="0" w:line="240" w:lineRule="auto"/>
        <w:jc w:val="both"/>
        <w:rPr>
          <w:rFonts w:ascii="Arial" w:eastAsia="Times New Roman" w:hAnsi="Arial" w:cs="Arial"/>
          <w:color w:val="000000"/>
          <w:szCs w:val="24"/>
        </w:rPr>
      </w:pPr>
      <w:r w:rsidRPr="00B13ACE">
        <w:rPr>
          <w:rFonts w:ascii="Arial" w:eastAsia="Times New Roman" w:hAnsi="Arial" w:cs="Arial"/>
          <w:color w:val="000000"/>
          <w:szCs w:val="24"/>
        </w:rPr>
        <w:t xml:space="preserve">A </w:t>
      </w:r>
      <w:r w:rsidRPr="00B13ACE">
        <w:rPr>
          <w:rStyle w:val="Strong"/>
          <w:rFonts w:ascii="Arial" w:hAnsi="Arial" w:cs="Arial"/>
        </w:rPr>
        <w:t>grant</w:t>
      </w:r>
      <w:r w:rsidRPr="00B13ACE">
        <w:rPr>
          <w:rFonts w:ascii="Arial" w:eastAsia="Times New Roman" w:hAnsi="Arial" w:cs="Arial"/>
          <w:color w:val="000000"/>
          <w:szCs w:val="24"/>
        </w:rPr>
        <w:t xml:space="preserve"> is financial assistance to pay for college, which does not need to be paid back. Grants are often awarded based on demonstrated financial need. A grant may be offered by the college, a federal or state program, or a private organization or civic group. The largest grant program for college students is the federal government’s Pell Grants program. Learn more about Pell Grants </w:t>
      </w:r>
      <w:r w:rsidRPr="00B13ACE">
        <w:rPr>
          <w:rFonts w:ascii="Arial" w:eastAsia="Times New Roman" w:hAnsi="Arial" w:cs="Arial"/>
          <w:color w:val="000000"/>
          <w:szCs w:val="24"/>
        </w:rPr>
        <w:lastRenderedPageBreak/>
        <w:t>and other scholarship and grant programs from your college’s financial aid office or the online resources listed later.</w:t>
      </w:r>
    </w:p>
    <w:p w14:paraId="75819EFB" w14:textId="77777777" w:rsidR="00EB5000" w:rsidRPr="00B13ACE" w:rsidRDefault="00EB5000" w:rsidP="00C63089">
      <w:pPr>
        <w:spacing w:line="240" w:lineRule="auto"/>
        <w:jc w:val="both"/>
        <w:rPr>
          <w:rFonts w:ascii="Arial" w:hAnsi="Arial" w:cs="Arial"/>
          <w:szCs w:val="24"/>
        </w:rPr>
      </w:pPr>
    </w:p>
    <w:p w14:paraId="08BCF4C7" w14:textId="77777777" w:rsidR="00EB5000" w:rsidRPr="00B13ACE" w:rsidRDefault="00EB5000" w:rsidP="00C63089">
      <w:pPr>
        <w:spacing w:line="240" w:lineRule="auto"/>
        <w:jc w:val="both"/>
        <w:rPr>
          <w:rFonts w:ascii="Arial" w:hAnsi="Arial" w:cs="Arial"/>
          <w:szCs w:val="24"/>
        </w:rPr>
      </w:pPr>
    </w:p>
    <w:p w14:paraId="540737DB" w14:textId="77777777" w:rsidR="00EB5000" w:rsidRPr="00B13ACE" w:rsidRDefault="00EB5000" w:rsidP="00554E09">
      <w:pPr>
        <w:spacing w:line="240" w:lineRule="auto"/>
        <w:jc w:val="center"/>
        <w:rPr>
          <w:rFonts w:ascii="Arial" w:hAnsi="Arial" w:cs="Arial"/>
          <w:szCs w:val="24"/>
        </w:rPr>
      </w:pPr>
      <w:r w:rsidRPr="00B13ACE">
        <w:rPr>
          <w:rFonts w:ascii="Arial" w:hAnsi="Arial" w:cs="Arial"/>
          <w:noProof/>
          <w:szCs w:val="24"/>
        </w:rPr>
        <w:drawing>
          <wp:inline distT="0" distB="0" distL="0" distR="0" wp14:anchorId="6978BEEC" wp14:editId="2CC77C5A">
            <wp:extent cx="3771900" cy="4391025"/>
            <wp:effectExtent l="0" t="0" r="0" b="9525"/>
            <wp:docPr id="260" name="Picture 260" descr="Table describing Federal Grant programs: Pell, FSEOG, Teach, and Iraq/Afghanista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Table describing Federal Grant programs: Pell, FSEOG, Teach, and Iraq/Afghanistan Service."/>
                    <pic:cNvPicPr/>
                  </pic:nvPicPr>
                  <pic:blipFill>
                    <a:blip r:embed="rId216">
                      <a:extLst>
                        <a:ext uri="{28A0092B-C50C-407E-A947-70E740481C1C}">
                          <a14:useLocalDpi xmlns:a14="http://schemas.microsoft.com/office/drawing/2010/main" val="0"/>
                        </a:ext>
                      </a:extLst>
                    </a:blip>
                    <a:stretch>
                      <a:fillRect/>
                    </a:stretch>
                  </pic:blipFill>
                  <pic:spPr>
                    <a:xfrm>
                      <a:off x="0" y="0"/>
                      <a:ext cx="3771900" cy="4391025"/>
                    </a:xfrm>
                    <a:prstGeom prst="rect">
                      <a:avLst/>
                    </a:prstGeom>
                  </pic:spPr>
                </pic:pic>
              </a:graphicData>
            </a:graphic>
          </wp:inline>
        </w:drawing>
      </w:r>
    </w:p>
    <w:p w14:paraId="33F6A3ED" w14:textId="77777777" w:rsidR="00EB5000" w:rsidRPr="00B13ACE" w:rsidRDefault="00EB5000" w:rsidP="00C63089">
      <w:pPr>
        <w:rPr>
          <w:rFonts w:ascii="Arial" w:hAnsi="Arial" w:cs="Arial"/>
          <w:sz w:val="18"/>
          <w:szCs w:val="18"/>
        </w:rPr>
      </w:pPr>
      <w:r w:rsidRPr="00B13ACE">
        <w:rPr>
          <w:rFonts w:ascii="Arial" w:hAnsi="Arial" w:cs="Arial"/>
          <w:b/>
          <w:sz w:val="18"/>
          <w:szCs w:val="18"/>
        </w:rPr>
        <w:t>Figure 11.1</w:t>
      </w:r>
      <w:r w:rsidRPr="00B13ACE">
        <w:rPr>
          <w:rFonts w:ascii="Arial" w:hAnsi="Arial" w:cs="Arial"/>
          <w:sz w:val="18"/>
          <w:szCs w:val="18"/>
        </w:rPr>
        <w:t xml:space="preserve"> Federal Grant Programs</w:t>
      </w:r>
    </w:p>
    <w:p w14:paraId="285CDA92" w14:textId="77777777" w:rsidR="00EB5000" w:rsidRPr="00B13ACE" w:rsidRDefault="00EB5000" w:rsidP="00C63089">
      <w:pPr>
        <w:rPr>
          <w:rFonts w:ascii="Arial" w:hAnsi="Arial" w:cs="Arial"/>
          <w:sz w:val="18"/>
          <w:szCs w:val="18"/>
        </w:rPr>
      </w:pPr>
    </w:p>
    <w:p w14:paraId="450C4986" w14:textId="77777777" w:rsidR="00EB5000" w:rsidRPr="00B13ACE" w:rsidRDefault="00EB5000" w:rsidP="00C63089">
      <w:pPr>
        <w:spacing w:line="240" w:lineRule="auto"/>
        <w:jc w:val="both"/>
        <w:rPr>
          <w:rFonts w:ascii="Arial" w:hAnsi="Arial" w:cs="Arial"/>
          <w:szCs w:val="24"/>
        </w:rPr>
      </w:pPr>
      <w:r w:rsidRPr="00B13ACE">
        <w:rPr>
          <w:rFonts w:ascii="Arial" w:hAnsi="Arial" w:cs="Arial"/>
          <w:szCs w:val="24"/>
        </w:rPr>
        <w:t xml:space="preserve">First, determine if you have been awarded any grants or scholarships to help cover your tuition. If you still need assistance for paying and do not have the funds to pay out of pocket you may need a </w:t>
      </w:r>
      <w:r w:rsidRPr="00B13ACE">
        <w:rPr>
          <w:rStyle w:val="Strong"/>
          <w:rFonts w:ascii="Arial" w:hAnsi="Arial" w:cs="Arial"/>
        </w:rPr>
        <w:t>student loan</w:t>
      </w:r>
      <w:r w:rsidRPr="00B13ACE">
        <w:rPr>
          <w:rFonts w:ascii="Arial" w:hAnsi="Arial" w:cs="Arial"/>
          <w:szCs w:val="24"/>
        </w:rPr>
        <w:t xml:space="preserve"> to help cover the cost of your education. There are two categories of student loans. They are federal student loans and private student loans. Both federal and private student loans are borrowed funds that you must repay with interest, but federal student loans usually offer lower interest rates and have more flexible repayment terms and options than private student loans.</w:t>
      </w:r>
    </w:p>
    <w:p w14:paraId="036D6330" w14:textId="77777777" w:rsidR="00EB5000" w:rsidRPr="00B13ACE" w:rsidRDefault="00EB5000" w:rsidP="00554E09">
      <w:pPr>
        <w:spacing w:line="240" w:lineRule="auto"/>
        <w:jc w:val="both"/>
        <w:rPr>
          <w:rFonts w:ascii="Arial" w:hAnsi="Arial" w:cs="Arial"/>
          <w:b/>
          <w:szCs w:val="24"/>
        </w:rPr>
      </w:pPr>
    </w:p>
    <w:p w14:paraId="1682E32F" w14:textId="77777777" w:rsidR="00EB5000" w:rsidRPr="00B13ACE" w:rsidRDefault="00EB5000" w:rsidP="00554E09">
      <w:pPr>
        <w:pStyle w:val="Heading4"/>
        <w:spacing w:before="0"/>
        <w:rPr>
          <w:rFonts w:cs="Arial"/>
          <w:sz w:val="18"/>
          <w:szCs w:val="18"/>
        </w:rPr>
      </w:pPr>
      <w:r w:rsidRPr="00B13ACE">
        <w:rPr>
          <w:rStyle w:val="normaltextrun"/>
          <w:rFonts w:cs="Arial"/>
          <w:bCs/>
        </w:rPr>
        <w:t>Federal Student Loans</w:t>
      </w:r>
      <w:r w:rsidRPr="00B13ACE">
        <w:rPr>
          <w:rStyle w:val="eop"/>
          <w:rFonts w:eastAsiaTheme="minorEastAsia" w:cs="Arial"/>
        </w:rPr>
        <w:t> </w:t>
      </w:r>
    </w:p>
    <w:p w14:paraId="0D331900" w14:textId="77777777" w:rsidR="00EB5000" w:rsidRPr="00355A2F" w:rsidRDefault="00EB5000" w:rsidP="00C63089">
      <w:pPr>
        <w:pStyle w:val="paragraph"/>
        <w:spacing w:before="0" w:beforeAutospacing="0" w:after="0" w:afterAutospacing="0"/>
        <w:jc w:val="both"/>
        <w:textAlignment w:val="baseline"/>
        <w:rPr>
          <w:rStyle w:val="eop"/>
          <w:rFonts w:ascii="Arial" w:eastAsiaTheme="minorEastAsia" w:hAnsi="Arial" w:cs="Arial"/>
          <w:sz w:val="22"/>
          <w:szCs w:val="22"/>
        </w:rPr>
      </w:pPr>
      <w:r w:rsidRPr="00355A2F">
        <w:rPr>
          <w:rStyle w:val="normaltextrun"/>
          <w:rFonts w:ascii="Arial" w:hAnsi="Arial" w:cs="Arial"/>
          <w:sz w:val="22"/>
          <w:szCs w:val="22"/>
        </w:rPr>
        <w:t xml:space="preserve">A </w:t>
      </w:r>
      <w:r w:rsidRPr="00355A2F">
        <w:rPr>
          <w:rStyle w:val="Strong"/>
          <w:rFonts w:ascii="Arial" w:eastAsiaTheme="minorEastAsia" w:hAnsi="Arial" w:cs="Arial"/>
          <w:sz w:val="22"/>
          <w:szCs w:val="22"/>
        </w:rPr>
        <w:t>federal student loan</w:t>
      </w:r>
      <w:r w:rsidRPr="00355A2F">
        <w:rPr>
          <w:rStyle w:val="normaltextrun"/>
          <w:rFonts w:ascii="Arial" w:hAnsi="Arial" w:cs="Arial"/>
          <w:sz w:val="22"/>
          <w:szCs w:val="22"/>
        </w:rPr>
        <w:t xml:space="preserve"> is made through a loan program administered by the</w:t>
      </w:r>
      <w:r w:rsidRPr="00355A2F">
        <w:rPr>
          <w:rStyle w:val="tabchar"/>
          <w:rFonts w:ascii="Arial" w:hAnsi="Arial" w:cs="Arial"/>
          <w:sz w:val="22"/>
          <w:szCs w:val="22"/>
        </w:rPr>
        <w:t xml:space="preserve"> </w:t>
      </w:r>
      <w:r w:rsidRPr="00355A2F">
        <w:rPr>
          <w:rStyle w:val="normaltextrun"/>
          <w:rFonts w:ascii="Arial" w:hAnsi="Arial" w:cs="Arial"/>
          <w:sz w:val="22"/>
          <w:szCs w:val="22"/>
        </w:rPr>
        <w:t>federal government. There are different types of federal student loans. </w:t>
      </w:r>
      <w:r w:rsidRPr="00355A2F">
        <w:rPr>
          <w:rStyle w:val="eop"/>
          <w:rFonts w:ascii="Arial" w:eastAsiaTheme="minorEastAsia" w:hAnsi="Arial" w:cs="Arial"/>
          <w:sz w:val="22"/>
          <w:szCs w:val="22"/>
        </w:rPr>
        <w:t> </w:t>
      </w:r>
    </w:p>
    <w:p w14:paraId="7C52BAD6" w14:textId="77777777" w:rsidR="00EB5000" w:rsidRPr="00355A2F" w:rsidRDefault="00EB5000" w:rsidP="00C63089">
      <w:pPr>
        <w:pStyle w:val="paragraph"/>
        <w:spacing w:before="0" w:beforeAutospacing="0" w:after="0" w:afterAutospacing="0"/>
        <w:jc w:val="both"/>
        <w:textAlignment w:val="baseline"/>
        <w:rPr>
          <w:rFonts w:ascii="Arial" w:hAnsi="Arial" w:cs="Arial"/>
          <w:sz w:val="22"/>
          <w:szCs w:val="22"/>
        </w:rPr>
      </w:pPr>
    </w:p>
    <w:p w14:paraId="0CD69988" w14:textId="23171C08" w:rsidR="00EB5000" w:rsidRPr="00355A2F" w:rsidRDefault="00EB5000" w:rsidP="00554E09">
      <w:pPr>
        <w:pStyle w:val="paragraph"/>
        <w:numPr>
          <w:ilvl w:val="0"/>
          <w:numId w:val="110"/>
        </w:numPr>
        <w:spacing w:before="0" w:beforeAutospacing="0" w:after="0" w:afterAutospacing="0"/>
        <w:jc w:val="both"/>
        <w:textAlignment w:val="baseline"/>
        <w:rPr>
          <w:rStyle w:val="eop"/>
          <w:rFonts w:ascii="Arial" w:hAnsi="Arial" w:cs="Arial"/>
          <w:sz w:val="22"/>
          <w:szCs w:val="22"/>
        </w:rPr>
      </w:pPr>
      <w:r w:rsidRPr="00355A2F">
        <w:rPr>
          <w:rStyle w:val="normaltextrun"/>
          <w:rFonts w:ascii="Arial" w:hAnsi="Arial" w:cs="Arial"/>
          <w:b/>
          <w:bCs/>
          <w:color w:val="000000"/>
          <w:sz w:val="22"/>
          <w:szCs w:val="22"/>
        </w:rPr>
        <w:lastRenderedPageBreak/>
        <w:t>William D. Ford Federal Direct Stafford Subsidized Loan:</w:t>
      </w:r>
      <w:r w:rsidRPr="00355A2F">
        <w:rPr>
          <w:rStyle w:val="normaltextrun"/>
          <w:rFonts w:ascii="Arial" w:hAnsi="Arial" w:cs="Arial"/>
          <w:color w:val="000000"/>
          <w:sz w:val="22"/>
          <w:szCs w:val="22"/>
        </w:rPr>
        <w:t> allows students to borrow money from the federal government at a low interest rate. Interest rates are fixed based on current Federal Stafford loan rates. No repayments are due and no interest accrues until six months after the student graduates, leaves the college, or ceases to be a half-time student. Listed in Figure 11.2 is the maximum amount a student may borrow each academic year of college.</w:t>
      </w:r>
      <w:r w:rsidRPr="00355A2F">
        <w:rPr>
          <w:rStyle w:val="eop"/>
          <w:rFonts w:ascii="Arial" w:eastAsiaTheme="minorEastAsia" w:hAnsi="Arial" w:cs="Arial"/>
          <w:color w:val="000000"/>
          <w:sz w:val="22"/>
          <w:szCs w:val="22"/>
        </w:rPr>
        <w:t> </w:t>
      </w:r>
    </w:p>
    <w:p w14:paraId="1FCCBE91" w14:textId="77777777" w:rsidR="00EB5000" w:rsidRPr="00355A2F" w:rsidRDefault="00EB5000" w:rsidP="00554E09">
      <w:pPr>
        <w:pStyle w:val="paragraph"/>
        <w:ind w:left="720"/>
        <w:jc w:val="both"/>
        <w:textAlignment w:val="baseline"/>
        <w:rPr>
          <w:rFonts w:ascii="Arial" w:hAnsi="Arial" w:cs="Arial"/>
          <w:sz w:val="22"/>
          <w:szCs w:val="22"/>
        </w:rPr>
      </w:pPr>
    </w:p>
    <w:p w14:paraId="0CB77115" w14:textId="77777777" w:rsidR="00EB5000" w:rsidRPr="00355A2F" w:rsidRDefault="00EB5000" w:rsidP="00554E09">
      <w:pPr>
        <w:pStyle w:val="paragraph"/>
        <w:numPr>
          <w:ilvl w:val="0"/>
          <w:numId w:val="110"/>
        </w:numPr>
        <w:spacing w:before="0" w:beforeAutospacing="0" w:after="0" w:afterAutospacing="0"/>
        <w:jc w:val="both"/>
        <w:textAlignment w:val="baseline"/>
        <w:rPr>
          <w:rStyle w:val="eop"/>
          <w:rFonts w:ascii="Arial" w:hAnsi="Arial" w:cs="Arial"/>
          <w:sz w:val="22"/>
          <w:szCs w:val="22"/>
        </w:rPr>
      </w:pPr>
      <w:r w:rsidRPr="00355A2F">
        <w:rPr>
          <w:rStyle w:val="normaltextrun"/>
          <w:rFonts w:ascii="Arial" w:hAnsi="Arial" w:cs="Arial"/>
          <w:b/>
          <w:bCs/>
          <w:color w:val="000000"/>
          <w:sz w:val="22"/>
          <w:szCs w:val="22"/>
        </w:rPr>
        <w:t>William D. Ford Federal Direct Stafford Unsubsidized Loan: </w:t>
      </w:r>
      <w:r w:rsidRPr="00355A2F">
        <w:rPr>
          <w:rStyle w:val="normaltextrun"/>
          <w:rFonts w:ascii="Arial" w:hAnsi="Arial" w:cs="Arial"/>
          <w:color w:val="000000"/>
          <w:sz w:val="22"/>
          <w:szCs w:val="22"/>
        </w:rPr>
        <w:t>Any student, regardless of need, may borrow from the William D. Ford Federal Direct Unsubsidized Stafford Loan Program. The procedures to receive a loan are the same as for the William D. Ford Federal Direct Subsidized Stafford Loan. The annual loan limits are the same and include any funds borrowed through the guaranteed program. Repayment of the loan is deferred as long as the student is enrolled at least half-time; however, </w:t>
      </w:r>
      <w:r w:rsidRPr="00355A2F">
        <w:rPr>
          <w:rStyle w:val="normaltextrun"/>
          <w:rFonts w:ascii="Arial" w:hAnsi="Arial" w:cs="Arial"/>
          <w:i/>
          <w:iCs/>
          <w:color w:val="000000"/>
          <w:sz w:val="22"/>
          <w:szCs w:val="22"/>
        </w:rPr>
        <w:t>interest on the loan starts accruing from the initial disbursement date</w:t>
      </w:r>
      <w:r w:rsidRPr="00355A2F">
        <w:rPr>
          <w:rStyle w:val="normaltextrun"/>
          <w:rFonts w:ascii="Arial" w:hAnsi="Arial" w:cs="Arial"/>
          <w:color w:val="000000"/>
          <w:sz w:val="22"/>
          <w:szCs w:val="22"/>
        </w:rPr>
        <w:t> and is recommended to be paid while the student is in school. The interest can also be deferred but would be compounded to the principal of the loan.</w:t>
      </w:r>
      <w:r w:rsidRPr="00355A2F">
        <w:rPr>
          <w:rStyle w:val="eop"/>
          <w:rFonts w:ascii="Arial" w:eastAsiaTheme="minorEastAsia" w:hAnsi="Arial" w:cs="Arial"/>
          <w:color w:val="000000"/>
          <w:sz w:val="22"/>
          <w:szCs w:val="22"/>
        </w:rPr>
        <w:t> </w:t>
      </w:r>
    </w:p>
    <w:p w14:paraId="7479F324" w14:textId="77777777" w:rsidR="00EB5000" w:rsidRPr="00355A2F" w:rsidRDefault="00EB5000" w:rsidP="00554E09">
      <w:pPr>
        <w:pStyle w:val="paragraph"/>
        <w:ind w:left="720"/>
        <w:jc w:val="both"/>
        <w:textAlignment w:val="baseline"/>
        <w:rPr>
          <w:rFonts w:ascii="Arial" w:hAnsi="Arial" w:cs="Arial"/>
          <w:sz w:val="22"/>
          <w:szCs w:val="22"/>
        </w:rPr>
      </w:pPr>
    </w:p>
    <w:p w14:paraId="057194FB" w14:textId="77777777" w:rsidR="00EB5000" w:rsidRPr="00355A2F" w:rsidRDefault="00EB5000" w:rsidP="00554E09">
      <w:pPr>
        <w:pStyle w:val="paragraph"/>
        <w:numPr>
          <w:ilvl w:val="0"/>
          <w:numId w:val="110"/>
        </w:numPr>
        <w:spacing w:before="0" w:beforeAutospacing="0" w:after="0" w:afterAutospacing="0"/>
        <w:jc w:val="both"/>
        <w:textAlignment w:val="baseline"/>
        <w:rPr>
          <w:rStyle w:val="eop"/>
          <w:rFonts w:ascii="Arial" w:hAnsi="Arial" w:cs="Arial"/>
          <w:sz w:val="22"/>
          <w:szCs w:val="22"/>
        </w:rPr>
      </w:pPr>
      <w:r w:rsidRPr="00355A2F">
        <w:rPr>
          <w:rStyle w:val="normaltextrun"/>
          <w:rFonts w:ascii="Arial" w:hAnsi="Arial" w:cs="Arial"/>
          <w:b/>
          <w:bCs/>
          <w:color w:val="000000"/>
          <w:sz w:val="22"/>
          <w:szCs w:val="22"/>
        </w:rPr>
        <w:t>William D. Ford Federal Direct Parent Loan for Undergraduate Students (PLUS): </w:t>
      </w:r>
      <w:r w:rsidRPr="00355A2F">
        <w:rPr>
          <w:rStyle w:val="normaltextrun"/>
          <w:rFonts w:ascii="Arial" w:hAnsi="Arial" w:cs="Arial"/>
          <w:color w:val="000000"/>
          <w:sz w:val="22"/>
          <w:szCs w:val="22"/>
        </w:rPr>
        <w:t>This program is available to parents of dependent students. Parent borrowers may borrow from the federal government up to the cost of attendance at GGC minus other aid. The interest rate is fixed based on the current PLUS loan rates. Parents are allowed to select their loan amount. However, a credit check is required. The student will be allowed to borrow under the William D. Ford Federal Direct Unsubsidized Stafford Loan Program if the parents cannot borrow under the PLUS Loan Program.</w:t>
      </w:r>
      <w:r w:rsidRPr="00355A2F">
        <w:rPr>
          <w:rStyle w:val="eop"/>
          <w:rFonts w:ascii="Arial" w:eastAsiaTheme="minorEastAsia" w:hAnsi="Arial" w:cs="Arial"/>
          <w:color w:val="000000"/>
          <w:sz w:val="22"/>
          <w:szCs w:val="22"/>
        </w:rPr>
        <w:t> </w:t>
      </w:r>
    </w:p>
    <w:p w14:paraId="716D200C" w14:textId="77777777" w:rsidR="00EB5000" w:rsidRPr="00B13ACE" w:rsidRDefault="00EB5000" w:rsidP="00C63089">
      <w:pPr>
        <w:pStyle w:val="paragraph"/>
        <w:spacing w:before="0" w:beforeAutospacing="0" w:after="0" w:afterAutospacing="0"/>
        <w:ind w:left="1080"/>
        <w:jc w:val="both"/>
        <w:textAlignment w:val="baseline"/>
        <w:rPr>
          <w:rFonts w:ascii="Arial" w:hAnsi="Arial" w:cs="Arial"/>
        </w:rPr>
      </w:pPr>
    </w:p>
    <w:p w14:paraId="1DA06A19" w14:textId="52A3D39E" w:rsidR="00EB5000" w:rsidRPr="00B13ACE" w:rsidRDefault="00EB5000" w:rsidP="00355A2F">
      <w:pPr>
        <w:pStyle w:val="Heading4"/>
        <w:rPr>
          <w:rFonts w:cs="Arial"/>
        </w:rPr>
      </w:pPr>
      <w:r w:rsidRPr="00B13ACE">
        <w:rPr>
          <w:rFonts w:cs="Arial"/>
        </w:rPr>
        <w:t>Private Student Loans</w:t>
      </w:r>
    </w:p>
    <w:p w14:paraId="2E130977" w14:textId="77777777" w:rsidR="00EB5000" w:rsidRPr="00B13ACE" w:rsidRDefault="00EB5000" w:rsidP="00C63089">
      <w:pPr>
        <w:spacing w:line="240" w:lineRule="auto"/>
        <w:jc w:val="both"/>
        <w:rPr>
          <w:rFonts w:ascii="Arial" w:hAnsi="Arial" w:cs="Arial"/>
          <w:szCs w:val="24"/>
        </w:rPr>
      </w:pPr>
      <w:r w:rsidRPr="00B13ACE">
        <w:rPr>
          <w:rFonts w:ascii="Arial" w:hAnsi="Arial" w:cs="Arial"/>
          <w:szCs w:val="24"/>
        </w:rPr>
        <w:t xml:space="preserve">A </w:t>
      </w:r>
      <w:r w:rsidRPr="00B13ACE">
        <w:rPr>
          <w:rStyle w:val="Strong"/>
          <w:rFonts w:ascii="Arial" w:hAnsi="Arial" w:cs="Arial"/>
        </w:rPr>
        <w:t>private student loan</w:t>
      </w:r>
      <w:r w:rsidRPr="00B13ACE">
        <w:rPr>
          <w:rFonts w:ascii="Arial" w:hAnsi="Arial" w:cs="Arial"/>
          <w:szCs w:val="24"/>
        </w:rPr>
        <w:t xml:space="preserve"> is a non-federal loan made by a private lender, such as a bank or credit union. The terms and conditions of private student loans are set by the lender, not the federal government. If you’re not sure whether you’re being offered a private loan or a federal loan, check with the financial aid office at your school. Federal student loans offer many benefits that don’t typically accompany private loans. These include fixed interest rates, income-based repayment plans, loan cancellation for certain types of employment, deferment (postponement) options, and interest rate reduction based on repayment method. Also, private loans usually require a credit check, while most federal loans for students do not. For these reasons, students and parents should always exhaust federal student loan options first before considering a private loan.</w:t>
      </w:r>
    </w:p>
    <w:p w14:paraId="2B5EF68B" w14:textId="77777777" w:rsidR="00EB5000" w:rsidRPr="00B13ACE" w:rsidRDefault="00EB5000" w:rsidP="00C63089">
      <w:pPr>
        <w:spacing w:line="240" w:lineRule="auto"/>
        <w:jc w:val="both"/>
        <w:rPr>
          <w:rFonts w:ascii="Arial" w:hAnsi="Arial" w:cs="Arial"/>
          <w:szCs w:val="24"/>
        </w:rPr>
      </w:pPr>
    </w:p>
    <w:p w14:paraId="752503F1" w14:textId="77777777" w:rsidR="00EB5000" w:rsidRPr="00B13ACE" w:rsidRDefault="00EB5000" w:rsidP="00554E09">
      <w:pPr>
        <w:spacing w:line="240" w:lineRule="auto"/>
        <w:jc w:val="center"/>
        <w:rPr>
          <w:rFonts w:ascii="Arial" w:hAnsi="Arial" w:cs="Arial"/>
          <w:szCs w:val="24"/>
        </w:rPr>
      </w:pPr>
      <w:r w:rsidRPr="00B13ACE">
        <w:rPr>
          <w:rFonts w:ascii="Arial" w:hAnsi="Arial" w:cs="Arial"/>
          <w:noProof/>
          <w:szCs w:val="24"/>
        </w:rPr>
        <w:lastRenderedPageBreak/>
        <w:drawing>
          <wp:inline distT="0" distB="0" distL="0" distR="0" wp14:anchorId="5C0349A1" wp14:editId="192841A9">
            <wp:extent cx="4657725" cy="4371975"/>
            <wp:effectExtent l="0" t="0" r="9525" b="9525"/>
            <wp:docPr id="261" name="Picture 261" descr="Federal Loans: Direct Subsidized, Direct Unsubsidized, and Direct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Federal Loans: Direct Subsidized, Direct Unsubsidized, and Direct PLUS."/>
                    <pic:cNvPicPr/>
                  </pic:nvPicPr>
                  <pic:blipFill>
                    <a:blip r:embed="rId217"/>
                    <a:stretch>
                      <a:fillRect/>
                    </a:stretch>
                  </pic:blipFill>
                  <pic:spPr>
                    <a:xfrm>
                      <a:off x="0" y="0"/>
                      <a:ext cx="4657725" cy="4371975"/>
                    </a:xfrm>
                    <a:prstGeom prst="rect">
                      <a:avLst/>
                    </a:prstGeom>
                  </pic:spPr>
                </pic:pic>
              </a:graphicData>
            </a:graphic>
          </wp:inline>
        </w:drawing>
      </w:r>
    </w:p>
    <w:p w14:paraId="28151F66" w14:textId="77777777" w:rsidR="00EB5000" w:rsidRPr="00B13ACE" w:rsidRDefault="00EB5000" w:rsidP="00C63089">
      <w:pPr>
        <w:spacing w:line="240" w:lineRule="auto"/>
        <w:jc w:val="both"/>
        <w:rPr>
          <w:rFonts w:ascii="Arial" w:hAnsi="Arial" w:cs="Arial"/>
          <w:sz w:val="18"/>
          <w:szCs w:val="18"/>
        </w:rPr>
      </w:pPr>
      <w:r w:rsidRPr="00B13ACE">
        <w:rPr>
          <w:rFonts w:ascii="Arial" w:hAnsi="Arial" w:cs="Arial"/>
          <w:b/>
          <w:sz w:val="18"/>
          <w:szCs w:val="18"/>
        </w:rPr>
        <w:t>Figure 11.2</w:t>
      </w:r>
      <w:r w:rsidRPr="00B13ACE">
        <w:rPr>
          <w:rFonts w:ascii="Arial" w:hAnsi="Arial" w:cs="Arial"/>
          <w:sz w:val="18"/>
          <w:szCs w:val="18"/>
        </w:rPr>
        <w:t xml:space="preserve"> Types of Federal Loans</w:t>
      </w:r>
    </w:p>
    <w:p w14:paraId="4D6266CB" w14:textId="77777777" w:rsidR="00EB5000" w:rsidRPr="00B13ACE" w:rsidRDefault="00EB5000" w:rsidP="00554E09">
      <w:pPr>
        <w:rPr>
          <w:rFonts w:ascii="Arial" w:hAnsi="Arial" w:cs="Arial"/>
        </w:rPr>
      </w:pPr>
    </w:p>
    <w:p w14:paraId="530E524F" w14:textId="77777777" w:rsidR="00EB5000" w:rsidRPr="00B13ACE" w:rsidRDefault="00EB5000" w:rsidP="00C63089">
      <w:pPr>
        <w:pStyle w:val="Heading3"/>
        <w:rPr>
          <w:rFonts w:cs="Arial"/>
        </w:rPr>
      </w:pPr>
      <w:bookmarkStart w:id="221" w:name="_Toc92883593"/>
      <w:r w:rsidRPr="00B13ACE">
        <w:rPr>
          <w:rFonts w:cs="Arial"/>
        </w:rPr>
        <w:t>Work Study</w:t>
      </w:r>
      <w:bookmarkEnd w:id="221"/>
    </w:p>
    <w:p w14:paraId="6778955C" w14:textId="77777777" w:rsidR="00EB5000" w:rsidRPr="00B13ACE" w:rsidRDefault="00EB5000" w:rsidP="00554E09">
      <w:pPr>
        <w:shd w:val="clear" w:color="auto" w:fill="FFFFFF"/>
        <w:spacing w:after="100" w:afterAutospacing="1" w:line="240" w:lineRule="auto"/>
        <w:jc w:val="both"/>
        <w:rPr>
          <w:rFonts w:ascii="Arial" w:eastAsia="Times New Roman" w:hAnsi="Arial" w:cs="Arial"/>
          <w:color w:val="212529"/>
          <w:szCs w:val="24"/>
        </w:rPr>
      </w:pPr>
      <w:r w:rsidRPr="00B13ACE">
        <w:rPr>
          <w:rFonts w:ascii="Arial" w:eastAsia="Times New Roman" w:hAnsi="Arial" w:cs="Arial"/>
          <w:color w:val="212529"/>
          <w:szCs w:val="24"/>
        </w:rPr>
        <w:t xml:space="preserve">Federal Work Study provides part-time jobs for undergraduate and graduate students with financial need, allowing them to earn money to help pay education expenses. The program encourages community service work and work related to the student’s course of study. Work study provides part-time employment while a student is enrolled in school. These positions are available to undergraduate, graduate, and professional students with financial need. One can be a part-time or full-time student. Students can apply for federal work study positions on the employment page searching under student opportunities. </w:t>
      </w:r>
    </w:p>
    <w:p w14:paraId="5B52BA15" w14:textId="6FB077DF" w:rsidR="00EB5000" w:rsidRPr="00B13ACE" w:rsidRDefault="00EB5000" w:rsidP="00355A2F">
      <w:pPr>
        <w:pStyle w:val="Heading2"/>
        <w:rPr>
          <w:rFonts w:cs="Arial"/>
        </w:rPr>
      </w:pPr>
      <w:bookmarkStart w:id="222" w:name="_Toc92883594"/>
      <w:r w:rsidRPr="00B13ACE">
        <w:rPr>
          <w:rFonts w:cs="Arial"/>
        </w:rPr>
        <w:t>Eligibility</w:t>
      </w:r>
      <w:bookmarkEnd w:id="222"/>
    </w:p>
    <w:p w14:paraId="0FB998E4" w14:textId="77777777" w:rsidR="00EB5000" w:rsidRPr="00DC0F74" w:rsidRDefault="00EB5000" w:rsidP="00C63089">
      <w:pPr>
        <w:pStyle w:val="paragraph"/>
        <w:shd w:val="clear" w:color="auto" w:fill="FFFFFF"/>
        <w:spacing w:before="0" w:beforeAutospacing="0"/>
        <w:jc w:val="both"/>
        <w:rPr>
          <w:rFonts w:ascii="Arial" w:hAnsi="Arial" w:cs="Arial"/>
          <w:color w:val="212529"/>
          <w:sz w:val="22"/>
          <w:szCs w:val="22"/>
        </w:rPr>
      </w:pPr>
      <w:r w:rsidRPr="00DC0F74">
        <w:rPr>
          <w:rFonts w:ascii="Arial" w:hAnsi="Arial" w:cs="Arial"/>
          <w:color w:val="212529"/>
          <w:sz w:val="22"/>
          <w:szCs w:val="22"/>
        </w:rPr>
        <w:t xml:space="preserve">General eligibility requirements to receive financial aid include that you have financial need, are a U.S. citizen or eligible noncitizen, and are enrolled in an eligible degree or certificate program at your college or career school. You can view the basic eligibility criteria on your school’s financial aid website. </w:t>
      </w:r>
    </w:p>
    <w:p w14:paraId="5E2B0D76" w14:textId="77777777" w:rsidR="00EB5000" w:rsidRPr="00DC0F74" w:rsidRDefault="00EB5000" w:rsidP="00C63089">
      <w:pPr>
        <w:pStyle w:val="paragraph"/>
        <w:shd w:val="clear" w:color="auto" w:fill="FFFFFF"/>
        <w:spacing w:before="0" w:beforeAutospacing="0"/>
        <w:jc w:val="both"/>
        <w:rPr>
          <w:rFonts w:ascii="Arial" w:hAnsi="Arial" w:cs="Arial"/>
          <w:color w:val="212529"/>
          <w:sz w:val="22"/>
          <w:szCs w:val="22"/>
        </w:rPr>
      </w:pPr>
      <w:r w:rsidRPr="00DC0F74">
        <w:rPr>
          <w:rFonts w:ascii="Arial" w:hAnsi="Arial" w:cs="Arial"/>
          <w:color w:val="212529"/>
          <w:sz w:val="22"/>
          <w:szCs w:val="22"/>
        </w:rPr>
        <w:t xml:space="preserve">It is also important to maintain your eligibility each semester to receive financial aid. You will need to make </w:t>
      </w:r>
      <w:r w:rsidRPr="00DC0F74">
        <w:rPr>
          <w:rFonts w:ascii="Arial" w:hAnsi="Arial" w:cs="Arial"/>
          <w:b/>
          <w:color w:val="212529"/>
          <w:sz w:val="22"/>
          <w:szCs w:val="22"/>
        </w:rPr>
        <w:t>satisfactory academic progress</w:t>
      </w:r>
      <w:r w:rsidRPr="00DC0F74">
        <w:rPr>
          <w:rFonts w:ascii="Arial" w:hAnsi="Arial" w:cs="Arial"/>
          <w:color w:val="212529"/>
          <w:sz w:val="22"/>
          <w:szCs w:val="22"/>
        </w:rPr>
        <w:t xml:space="preserve"> (SAP) each semester to be eligible to continue to receive aid each semester. SAP consists of a percentage of attempted and successfully passed </w:t>
      </w:r>
      <w:r w:rsidRPr="00DC0F74">
        <w:rPr>
          <w:rFonts w:ascii="Arial" w:hAnsi="Arial" w:cs="Arial"/>
          <w:color w:val="212529"/>
          <w:sz w:val="22"/>
          <w:szCs w:val="22"/>
        </w:rPr>
        <w:lastRenderedPageBreak/>
        <w:t xml:space="preserve">course credits and GPA (grade point average). Please see your school’s financial aid webpages for </w:t>
      </w:r>
      <w:r w:rsidRPr="00DC0F74">
        <w:rPr>
          <w:rFonts w:ascii="Arial" w:hAnsi="Arial" w:cs="Arial"/>
          <w:noProof/>
          <w:sz w:val="22"/>
          <w:szCs w:val="22"/>
        </w:rPr>
        <mc:AlternateContent>
          <mc:Choice Requires="wpg">
            <w:drawing>
              <wp:anchor distT="0" distB="0" distL="228600" distR="228600" simplePos="0" relativeHeight="251685376" behindDoc="0" locked="0" layoutInCell="1" allowOverlap="1" wp14:anchorId="1B0E7DCC" wp14:editId="1809AAB1">
                <wp:simplePos x="0" y="0"/>
                <wp:positionH relativeFrom="margin">
                  <wp:align>right</wp:align>
                </wp:positionH>
                <wp:positionV relativeFrom="page">
                  <wp:posOffset>1762125</wp:posOffset>
                </wp:positionV>
                <wp:extent cx="5943600" cy="2990850"/>
                <wp:effectExtent l="0" t="0" r="0" b="0"/>
                <wp:wrapTopAndBottom/>
                <wp:docPr id="254" name="Group 2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2990850"/>
                          <a:chOff x="0" y="0"/>
                          <a:chExt cx="3218933" cy="2028766"/>
                        </a:xfrm>
                      </wpg:grpSpPr>
                      <wps:wsp>
                        <wps:cNvPr id="255" name="Rectangle 255"/>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6" name="Group 256"/>
                        <wpg:cNvGrpSpPr/>
                        <wpg:grpSpPr>
                          <a:xfrm>
                            <a:off x="0" y="19050"/>
                            <a:ext cx="2249424" cy="832104"/>
                            <a:chOff x="228600" y="0"/>
                            <a:chExt cx="1472184" cy="1024128"/>
                          </a:xfrm>
                        </wpg:grpSpPr>
                        <wps:wsp>
                          <wps:cNvPr id="257"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Rectangle 258"/>
                          <wps:cNvSpPr/>
                          <wps:spPr>
                            <a:xfrm>
                              <a:off x="228600" y="0"/>
                              <a:ext cx="1472184" cy="1024128"/>
                            </a:xfrm>
                            <a:prstGeom prst="rect">
                              <a:avLst/>
                            </a:prstGeom>
                            <a:blipFill>
                              <a:blip r:embed="rId7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9" name="Text Box 259"/>
                        <wps:cNvSpPr txBox="1"/>
                        <wps:spPr>
                          <a:xfrm>
                            <a:off x="238125" y="723316"/>
                            <a:ext cx="2980808" cy="12989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B59153" w14:textId="77777777" w:rsidR="00837DF9" w:rsidRDefault="00837DF9" w:rsidP="00C63089">
                              <w:pPr>
                                <w:pStyle w:val="Heading2"/>
                              </w:pPr>
                              <w:bookmarkStart w:id="223" w:name="_Toc92883595"/>
                              <w:r>
                                <w:t>Questions for Reflection</w:t>
                              </w:r>
                              <w:bookmarkEnd w:id="223"/>
                            </w:p>
                            <w:p w14:paraId="4C94E7A1" w14:textId="77777777" w:rsidR="00837DF9" w:rsidRDefault="00837DF9" w:rsidP="00C63089"/>
                            <w:p w14:paraId="0786FA76" w14:textId="77777777" w:rsidR="00837DF9" w:rsidRDefault="00837DF9" w:rsidP="00EB5000">
                              <w:pPr>
                                <w:pStyle w:val="ListParagraph"/>
                                <w:numPr>
                                  <w:ilvl w:val="0"/>
                                  <w:numId w:val="109"/>
                                </w:numPr>
                              </w:pPr>
                              <w:r>
                                <w:t>How often do you need to complete a FASFA?</w:t>
                              </w:r>
                            </w:p>
                            <w:p w14:paraId="604334B7" w14:textId="77777777" w:rsidR="00837DF9" w:rsidRDefault="00837DF9" w:rsidP="00C63089">
                              <w:pPr>
                                <w:pStyle w:val="ListParagraph"/>
                              </w:pPr>
                            </w:p>
                            <w:p w14:paraId="0D4A44FF" w14:textId="77777777" w:rsidR="00837DF9" w:rsidRDefault="00837DF9" w:rsidP="00EB5000">
                              <w:pPr>
                                <w:pStyle w:val="ListParagraph"/>
                                <w:numPr>
                                  <w:ilvl w:val="0"/>
                                  <w:numId w:val="109"/>
                                </w:numPr>
                              </w:pPr>
                              <w:r>
                                <w:t>What are the benefits for applying for scholarships? Where can you search for scholarships?</w:t>
                              </w:r>
                            </w:p>
                            <w:p w14:paraId="7545AF6B" w14:textId="77777777" w:rsidR="00837DF9" w:rsidRDefault="00837DF9" w:rsidP="00C63089">
                              <w:pPr>
                                <w:pStyle w:val="ListParagraph"/>
                              </w:pPr>
                            </w:p>
                            <w:p w14:paraId="0D679256" w14:textId="77777777" w:rsidR="00837DF9" w:rsidRDefault="00837DF9" w:rsidP="00EB5000">
                              <w:pPr>
                                <w:pStyle w:val="ListParagraph"/>
                                <w:numPr>
                                  <w:ilvl w:val="0"/>
                                  <w:numId w:val="109"/>
                                </w:numPr>
                              </w:pPr>
                              <w:r>
                                <w:t>What are the differences between a federal and private student loan?</w:t>
                              </w:r>
                            </w:p>
                            <w:p w14:paraId="5965A776" w14:textId="77777777" w:rsidR="00837DF9" w:rsidRDefault="00837DF9" w:rsidP="00C63089">
                              <w:pPr>
                                <w:pStyle w:val="ListParagraph"/>
                              </w:pPr>
                            </w:p>
                            <w:p w14:paraId="2BD638E1" w14:textId="77777777" w:rsidR="00837DF9" w:rsidRPr="00497AE2" w:rsidRDefault="00837DF9" w:rsidP="00C63089"/>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0E7DCC" id="Group 254" o:spid="_x0000_s1151" alt="&quot;&quot;" style="position:absolute;left:0;text-align:left;margin-left:416.8pt;margin-top:138.75pt;width:468pt;height:235.5pt;z-index:251685376;mso-wrap-distance-left:18pt;mso-wrap-distance-right:18pt;mso-position-horizontal:right;mso-position-horizontal-relative:margin;mso-position-vertical-relative:page;mso-width-relative:margin;mso-height-relative:margin"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">
                <v:rect id="Rectangle 255" o:spid="_x0000_s1152"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" fillcolor="white [3212]" stroked="f" strokeweight="1pt">
                  <v:fill opacity="0"/>
                </v:rect>
                <v:group id="Group 256" o:spid="_x0000_s1153"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Rectangle 10" o:spid="_x0000_s1154"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" path="m,l2240281,,1659256,222885,,822960,,xe" fillcolor="#4472c4 [3204]" stroked="f" strokeweight="1pt">
                    <v:stroke joinstyle="miter"/>
                    <v:path arrowok="t" o:connecttype="custom" o:connectlocs="0,0;1466258,0;1085979,274158;0,1012274;0,0" o:connectangles="0,0,0,0,0"/>
                  </v:shape>
                  <v:rect id="Rectangle 258" o:spid="_x0000_s1155"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" stroked="f" strokeweight="1pt">
                    <v:fill r:id="rId77" o:title="" recolor="t" rotate="t" type="frame"/>
                  </v:rect>
                </v:group>
                <v:shape id="Text Box 259" o:spid="_x0000_s1156" type="#_x0000_t202" style="position:absolute;left:2381;top:7233;width:29808;height:1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" filled="f" stroked="f" strokeweight=".5pt">
                  <v:textbox inset="3.6pt,7.2pt,0,0">
                    <w:txbxContent>
                      <w:p w14:paraId="2CB59153" w14:textId="77777777" w:rsidR="00837DF9" w:rsidRDefault="00837DF9" w:rsidP="00C63089">
                        <w:pPr>
                          <w:pStyle w:val="Heading2"/>
                        </w:pPr>
                        <w:bookmarkStart w:id="224" w:name="_Toc92883595"/>
                        <w:r>
                          <w:t>Questions for Reflection</w:t>
                        </w:r>
                        <w:bookmarkEnd w:id="224"/>
                      </w:p>
                      <w:p w14:paraId="4C94E7A1" w14:textId="77777777" w:rsidR="00837DF9" w:rsidRDefault="00837DF9" w:rsidP="00C63089"/>
                      <w:p w14:paraId="0786FA76" w14:textId="77777777" w:rsidR="00837DF9" w:rsidRDefault="00837DF9" w:rsidP="00EB5000">
                        <w:pPr>
                          <w:pStyle w:val="ListParagraph"/>
                          <w:numPr>
                            <w:ilvl w:val="0"/>
                            <w:numId w:val="109"/>
                          </w:numPr>
                        </w:pPr>
                        <w:r>
                          <w:t>How often do you need to complete a FASFA?</w:t>
                        </w:r>
                      </w:p>
                      <w:p w14:paraId="604334B7" w14:textId="77777777" w:rsidR="00837DF9" w:rsidRDefault="00837DF9" w:rsidP="00C63089">
                        <w:pPr>
                          <w:pStyle w:val="ListParagraph"/>
                        </w:pPr>
                      </w:p>
                      <w:p w14:paraId="0D4A44FF" w14:textId="77777777" w:rsidR="00837DF9" w:rsidRDefault="00837DF9" w:rsidP="00EB5000">
                        <w:pPr>
                          <w:pStyle w:val="ListParagraph"/>
                          <w:numPr>
                            <w:ilvl w:val="0"/>
                            <w:numId w:val="109"/>
                          </w:numPr>
                        </w:pPr>
                        <w:r>
                          <w:t>What are the benefits for applying for scholarships? Where can you search for scholarships?</w:t>
                        </w:r>
                      </w:p>
                      <w:p w14:paraId="7545AF6B" w14:textId="77777777" w:rsidR="00837DF9" w:rsidRDefault="00837DF9" w:rsidP="00C63089">
                        <w:pPr>
                          <w:pStyle w:val="ListParagraph"/>
                        </w:pPr>
                      </w:p>
                      <w:p w14:paraId="0D679256" w14:textId="77777777" w:rsidR="00837DF9" w:rsidRDefault="00837DF9" w:rsidP="00EB5000">
                        <w:pPr>
                          <w:pStyle w:val="ListParagraph"/>
                          <w:numPr>
                            <w:ilvl w:val="0"/>
                            <w:numId w:val="109"/>
                          </w:numPr>
                        </w:pPr>
                        <w:r>
                          <w:t>What are the differences between a federal and private student loan?</w:t>
                        </w:r>
                      </w:p>
                      <w:p w14:paraId="5965A776" w14:textId="77777777" w:rsidR="00837DF9" w:rsidRDefault="00837DF9" w:rsidP="00C63089">
                        <w:pPr>
                          <w:pStyle w:val="ListParagraph"/>
                        </w:pPr>
                      </w:p>
                      <w:p w14:paraId="2BD638E1" w14:textId="77777777" w:rsidR="00837DF9" w:rsidRPr="00497AE2" w:rsidRDefault="00837DF9" w:rsidP="00C63089"/>
                    </w:txbxContent>
                  </v:textbox>
                </v:shape>
                <w10:wrap type="topAndBottom" anchorx="margin" anchory="page"/>
              </v:group>
            </w:pict>
          </mc:Fallback>
        </mc:AlternateContent>
      </w:r>
      <w:r w:rsidRPr="00DC0F74">
        <w:rPr>
          <w:rFonts w:ascii="Arial" w:hAnsi="Arial" w:cs="Arial"/>
          <w:color w:val="212529"/>
          <w:sz w:val="22"/>
          <w:szCs w:val="22"/>
        </w:rPr>
        <w:t xml:space="preserve">details. </w:t>
      </w:r>
    </w:p>
    <w:p w14:paraId="34B04F45" w14:textId="77777777" w:rsidR="00EB5000" w:rsidRPr="00B13ACE" w:rsidRDefault="00EB5000" w:rsidP="00C63089">
      <w:pPr>
        <w:pStyle w:val="paragraph"/>
        <w:shd w:val="clear" w:color="auto" w:fill="FFFFFF"/>
        <w:spacing w:before="0" w:beforeAutospacing="0"/>
        <w:jc w:val="both"/>
        <w:rPr>
          <w:rFonts w:ascii="Arial" w:hAnsi="Arial" w:cs="Arial"/>
          <w:color w:val="212529"/>
        </w:rPr>
      </w:pPr>
    </w:p>
    <w:p w14:paraId="6ADDD704" w14:textId="77777777" w:rsidR="00EB5000" w:rsidRPr="00B13ACE" w:rsidRDefault="00EB5000" w:rsidP="00C63089">
      <w:pPr>
        <w:pStyle w:val="paragraph"/>
        <w:shd w:val="clear" w:color="auto" w:fill="FFFFFF"/>
        <w:spacing w:before="0" w:beforeAutospacing="0"/>
        <w:jc w:val="both"/>
        <w:rPr>
          <w:rFonts w:ascii="Arial" w:hAnsi="Arial" w:cs="Arial"/>
          <w:color w:val="212529"/>
        </w:rPr>
      </w:pPr>
    </w:p>
    <w:p w14:paraId="5B8EA332" w14:textId="77777777" w:rsidR="00EB5000" w:rsidRPr="00B13ACE" w:rsidRDefault="00EB5000" w:rsidP="00C63089">
      <w:pPr>
        <w:pStyle w:val="paragraph"/>
        <w:spacing w:before="0" w:beforeAutospacing="0" w:after="0" w:afterAutospacing="0"/>
        <w:jc w:val="both"/>
        <w:textAlignment w:val="baseline"/>
        <w:rPr>
          <w:rStyle w:val="normaltextrun"/>
          <w:rFonts w:ascii="Arial" w:hAnsi="Arial" w:cs="Arial"/>
          <w:color w:val="2E74B5"/>
          <w:sz w:val="28"/>
          <w:szCs w:val="28"/>
        </w:rPr>
      </w:pPr>
    </w:p>
    <w:p w14:paraId="0A17A0FD" w14:textId="77777777" w:rsidR="00EB5000" w:rsidRPr="00B13ACE" w:rsidRDefault="00EB5000" w:rsidP="00C63089">
      <w:pPr>
        <w:pStyle w:val="paragraph"/>
        <w:spacing w:before="0" w:beforeAutospacing="0" w:after="0" w:afterAutospacing="0"/>
        <w:jc w:val="both"/>
        <w:textAlignment w:val="baseline"/>
        <w:rPr>
          <w:rFonts w:ascii="Arial" w:hAnsi="Arial" w:cs="Arial"/>
          <w:color w:val="2E74B5"/>
          <w:szCs w:val="22"/>
        </w:rPr>
      </w:pPr>
      <w:r w:rsidRPr="00B13ACE">
        <w:rPr>
          <w:rStyle w:val="normaltextrun"/>
          <w:rFonts w:ascii="Arial" w:hAnsi="Arial" w:cs="Arial"/>
          <w:color w:val="2E74B5"/>
          <w:sz w:val="28"/>
          <w:szCs w:val="28"/>
        </w:rPr>
        <w:t>Attributions</w:t>
      </w:r>
      <w:r w:rsidRPr="00B13ACE">
        <w:rPr>
          <w:rStyle w:val="eop"/>
          <w:rFonts w:ascii="Arial" w:eastAsiaTheme="minorEastAsia" w:hAnsi="Arial" w:cs="Arial"/>
          <w:color w:val="2E74B5"/>
          <w:sz w:val="28"/>
          <w:szCs w:val="28"/>
        </w:rPr>
        <w:t> </w:t>
      </w:r>
    </w:p>
    <w:p w14:paraId="4787CBFF" w14:textId="77777777" w:rsidR="00EB5000" w:rsidRPr="00B13ACE" w:rsidRDefault="00EB5000" w:rsidP="00EB5000">
      <w:pPr>
        <w:pStyle w:val="ListParagraph"/>
        <w:numPr>
          <w:ilvl w:val="0"/>
          <w:numId w:val="108"/>
        </w:numPr>
        <w:jc w:val="both"/>
        <w:rPr>
          <w:rFonts w:eastAsia="Arial" w:cs="Arial"/>
        </w:rPr>
      </w:pPr>
      <w:r w:rsidRPr="00B13ACE">
        <w:rPr>
          <w:rStyle w:val="normaltextrun"/>
          <w:rFonts w:cs="Arial"/>
          <w:color w:val="000000"/>
          <w:shd w:val="clear" w:color="auto" w:fill="FFFFFF"/>
        </w:rPr>
        <w:t xml:space="preserve">Parts of this chapter were adopted and modified from </w:t>
      </w:r>
      <w:hyperlink r:id="rId218" w:tgtFrame="_blank" w:history="1">
        <w:r w:rsidRPr="00B13ACE">
          <w:rPr>
            <w:rStyle w:val="Hyperlink"/>
            <w:rFonts w:eastAsia="Arial" w:cs="Arial"/>
          </w:rPr>
          <w:t>"College Success"</w:t>
        </w:r>
      </w:hyperlink>
      <w:r w:rsidRPr="00B13ACE">
        <w:rPr>
          <w:rFonts w:eastAsia="Arial" w:cs="Arial"/>
        </w:rPr>
        <w:t> by Amy Baldwin, OpenStax, Rice University is licensed under </w:t>
      </w:r>
      <w:hyperlink r:id="rId219" w:tgtFrame="_blank" w:history="1">
        <w:r w:rsidRPr="00B13ACE">
          <w:rPr>
            <w:rStyle w:val="Hyperlink"/>
            <w:rFonts w:eastAsia="Arial" w:cs="Arial"/>
          </w:rPr>
          <w:t>CC BY 4.0</w:t>
        </w:r>
      </w:hyperlink>
      <w:r w:rsidRPr="00B13ACE">
        <w:rPr>
          <w:rFonts w:eastAsia="Arial" w:cs="Arial"/>
        </w:rPr>
        <w:t> / A derivative from the </w:t>
      </w:r>
      <w:hyperlink r:id="rId220" w:tgtFrame="_blank" w:history="1">
        <w:r w:rsidRPr="00B13ACE">
          <w:rPr>
            <w:rStyle w:val="Hyperlink"/>
            <w:rFonts w:eastAsia="Arial" w:cs="Arial"/>
          </w:rPr>
          <w:t>original work</w:t>
        </w:r>
      </w:hyperlink>
    </w:p>
    <w:p w14:paraId="3FA9D76B" w14:textId="77777777" w:rsidR="00EB5000" w:rsidRPr="00B13ACE" w:rsidRDefault="00EB5000" w:rsidP="00EB5000">
      <w:pPr>
        <w:pStyle w:val="ListParagraph"/>
        <w:numPr>
          <w:ilvl w:val="0"/>
          <w:numId w:val="108"/>
        </w:numPr>
        <w:jc w:val="both"/>
        <w:rPr>
          <w:rFonts w:eastAsia="Arial" w:cs="Arial"/>
        </w:rPr>
      </w:pPr>
      <w:r w:rsidRPr="00B13ACE">
        <w:rPr>
          <w:rStyle w:val="normaltextrun"/>
          <w:rFonts w:cs="Arial"/>
          <w:color w:val="000000"/>
          <w:shd w:val="clear" w:color="auto" w:fill="FFFFFF"/>
        </w:rPr>
        <w:t>Parts of this chapter have been adopted and modified from </w:t>
      </w:r>
      <w:hyperlink r:id="rId221" w:tgtFrame="_blank" w:history="1">
        <w:r w:rsidRPr="00B13ACE">
          <w:rPr>
            <w:rStyle w:val="Hyperlink"/>
            <w:rFonts w:cs="Arial"/>
            <w:shd w:val="clear" w:color="auto" w:fill="FFFFFF"/>
          </w:rPr>
          <w:t>"College Success"</w:t>
        </w:r>
      </w:hyperlink>
      <w:r w:rsidRPr="00B13ACE">
        <w:rPr>
          <w:rFonts w:cs="Arial"/>
          <w:color w:val="000000"/>
          <w:shd w:val="clear" w:color="auto" w:fill="FFFFFF"/>
        </w:rPr>
        <w:t> by </w:t>
      </w:r>
      <w:r w:rsidRPr="00B13ACE">
        <w:rPr>
          <w:rFonts w:cs="Arial"/>
        </w:rPr>
        <w:t>Open Textbook Library</w:t>
      </w:r>
      <w:r w:rsidRPr="00B13ACE">
        <w:rPr>
          <w:rFonts w:cs="Arial"/>
          <w:color w:val="000000"/>
          <w:shd w:val="clear" w:color="auto" w:fill="FFFFFF"/>
        </w:rPr>
        <w:t>, </w:t>
      </w:r>
      <w:r w:rsidRPr="00B13ACE">
        <w:rPr>
          <w:rFonts w:cs="Arial"/>
        </w:rPr>
        <w:t>University of Minnesota Libraries</w:t>
      </w:r>
      <w:r w:rsidRPr="00B13ACE">
        <w:rPr>
          <w:rFonts w:cs="Arial"/>
          <w:color w:val="000000"/>
          <w:shd w:val="clear" w:color="auto" w:fill="FFFFFF"/>
        </w:rPr>
        <w:t> is licensed under </w:t>
      </w:r>
      <w:hyperlink r:id="rId222" w:tgtFrame="_blank" w:history="1">
        <w:r w:rsidRPr="00B13ACE">
          <w:rPr>
            <w:rStyle w:val="Hyperlink"/>
            <w:rFonts w:cs="Arial"/>
            <w:shd w:val="clear" w:color="auto" w:fill="FFFFFF"/>
          </w:rPr>
          <w:t>CC BY-NC-SA 4.0</w:t>
        </w:r>
      </w:hyperlink>
      <w:r w:rsidRPr="00B13ACE">
        <w:rPr>
          <w:rFonts w:cs="Arial"/>
          <w:color w:val="000000"/>
          <w:shd w:val="clear" w:color="auto" w:fill="FFFFFF"/>
        </w:rPr>
        <w:t> / A derivative from the </w:t>
      </w:r>
      <w:hyperlink r:id="rId223" w:tgtFrame="_blank" w:history="1">
        <w:r w:rsidRPr="00B13ACE">
          <w:rPr>
            <w:rStyle w:val="Hyperlink"/>
            <w:rFonts w:cs="Arial"/>
            <w:shd w:val="clear" w:color="auto" w:fill="FFFFFF"/>
          </w:rPr>
          <w:t>original work</w:t>
        </w:r>
      </w:hyperlink>
    </w:p>
    <w:p w14:paraId="55BCCE8D" w14:textId="77777777" w:rsidR="00EB5000" w:rsidRPr="00B13ACE" w:rsidRDefault="00EB5000" w:rsidP="00C63089">
      <w:pPr>
        <w:jc w:val="both"/>
        <w:rPr>
          <w:rFonts w:ascii="Arial" w:eastAsia="Arial" w:hAnsi="Arial" w:cs="Arial"/>
        </w:rPr>
      </w:pPr>
    </w:p>
    <w:p w14:paraId="474CD449" w14:textId="77777777" w:rsidR="00EB5000" w:rsidRPr="00B13ACE" w:rsidRDefault="00EB5000" w:rsidP="00C63089">
      <w:pPr>
        <w:pStyle w:val="paragraph"/>
        <w:shd w:val="clear" w:color="auto" w:fill="FFFFFF"/>
        <w:spacing w:before="0" w:beforeAutospacing="0"/>
        <w:jc w:val="both"/>
        <w:rPr>
          <w:rFonts w:ascii="Arial" w:hAnsi="Arial" w:cs="Arial"/>
          <w:color w:val="212529"/>
        </w:rPr>
      </w:pPr>
    </w:p>
    <w:p w14:paraId="650E6CD3" w14:textId="0A5FA34F" w:rsidR="00EB5000" w:rsidRPr="00B13ACE" w:rsidRDefault="00EB5000">
      <w:pPr>
        <w:rPr>
          <w:rFonts w:ascii="Arial" w:hAnsi="Arial" w:cs="Arial"/>
        </w:rPr>
      </w:pPr>
      <w:r w:rsidRPr="00B13ACE">
        <w:rPr>
          <w:rFonts w:ascii="Arial" w:hAnsi="Arial" w:cs="Arial"/>
        </w:rPr>
        <w:br w:type="page"/>
      </w:r>
    </w:p>
    <w:p w14:paraId="33520858" w14:textId="77777777" w:rsidR="00EB5000" w:rsidRPr="00B13ACE" w:rsidRDefault="00EB5000" w:rsidP="00C63089">
      <w:pPr>
        <w:pStyle w:val="Heading1"/>
        <w:jc w:val="both"/>
        <w:rPr>
          <w:rFonts w:ascii="Arial" w:hAnsi="Arial" w:cs="Arial"/>
        </w:rPr>
      </w:pPr>
      <w:bookmarkStart w:id="225" w:name="_Toc92883596"/>
      <w:r w:rsidRPr="00B13ACE">
        <w:rPr>
          <w:rFonts w:ascii="Arial" w:hAnsi="Arial" w:cs="Arial"/>
        </w:rPr>
        <w:lastRenderedPageBreak/>
        <w:t>Chapter 12: Budget Planning</w:t>
      </w:r>
      <w:bookmarkEnd w:id="225"/>
    </w:p>
    <w:p w14:paraId="6D16DE53" w14:textId="77777777" w:rsidR="00EB5000" w:rsidRPr="00B13ACE" w:rsidRDefault="00EB5000" w:rsidP="00C63089">
      <w:pPr>
        <w:jc w:val="both"/>
        <w:rPr>
          <w:rFonts w:ascii="Arial" w:hAnsi="Arial" w:cs="Arial"/>
        </w:rPr>
      </w:pPr>
    </w:p>
    <w:p w14:paraId="215C057F" w14:textId="77777777" w:rsidR="00EB5000" w:rsidRPr="00B13ACE" w:rsidRDefault="00EB5000" w:rsidP="00C63089">
      <w:pPr>
        <w:pStyle w:val="Heading2"/>
        <w:rPr>
          <w:rFonts w:cs="Arial"/>
        </w:rPr>
      </w:pPr>
      <w:bookmarkStart w:id="226" w:name="_Toc92883597"/>
      <w:r w:rsidRPr="00B13ACE">
        <w:rPr>
          <w:rFonts w:cs="Arial"/>
        </w:rPr>
        <w:t>Summary</w:t>
      </w:r>
      <w:bookmarkEnd w:id="226"/>
    </w:p>
    <w:p w14:paraId="624BAFFA" w14:textId="77777777" w:rsidR="00EB5000" w:rsidRPr="00B13ACE" w:rsidRDefault="00EB5000" w:rsidP="00C63089">
      <w:pPr>
        <w:jc w:val="both"/>
        <w:rPr>
          <w:rFonts w:ascii="Arial" w:hAnsi="Arial" w:cs="Arial"/>
        </w:rPr>
      </w:pPr>
      <w:r w:rsidRPr="00B13ACE">
        <w:rPr>
          <w:rFonts w:ascii="Arial" w:hAnsi="Arial" w:cs="Arial"/>
        </w:rPr>
        <w:t xml:space="preserve">While attending college it is important for college students to understand the cost of attending college, their living expenses, and other expenses and have a financial plan to pay for these expenses. Financial stress is a large contributing factor to students not being able to complete their degree. It is important to have a plan to pay for college as well as living expenses to be able to complete your degree. In this chapter you will learn to identify your financial goals while in college and after graduation. You will also learn how to create a budget to manage your monthly income and expenses to accomplish these goals. While in college you may need to borrow money to pay for school with student loans, we will discuss how to create a plan to avoid building up too much debt in the process. This way you can learn how to maximize the money you do have and minimize the debt you will acquire when in college. </w:t>
      </w:r>
    </w:p>
    <w:p w14:paraId="0CAAF7AB" w14:textId="77777777" w:rsidR="00EB5000" w:rsidRPr="00B13ACE" w:rsidRDefault="00EB5000" w:rsidP="00C63089">
      <w:pPr>
        <w:jc w:val="both"/>
        <w:rPr>
          <w:rFonts w:ascii="Arial" w:hAnsi="Arial" w:cs="Arial"/>
        </w:rPr>
      </w:pPr>
    </w:p>
    <w:p w14:paraId="15EC198A" w14:textId="77777777" w:rsidR="00EB5000" w:rsidRPr="00B13ACE" w:rsidRDefault="00EB5000" w:rsidP="00C63089">
      <w:pPr>
        <w:pStyle w:val="Heading2"/>
        <w:rPr>
          <w:rFonts w:cs="Arial"/>
        </w:rPr>
      </w:pPr>
      <w:bookmarkStart w:id="227" w:name="_Toc92883598"/>
      <w:r w:rsidRPr="00B13ACE">
        <w:rPr>
          <w:rFonts w:cs="Arial"/>
        </w:rPr>
        <w:t>Learning Objectives</w:t>
      </w:r>
      <w:bookmarkEnd w:id="227"/>
    </w:p>
    <w:p w14:paraId="1D9C8260" w14:textId="77777777" w:rsidR="00EB5000" w:rsidRPr="00B13ACE" w:rsidRDefault="00EB5000" w:rsidP="00554E09">
      <w:pPr>
        <w:jc w:val="both"/>
        <w:rPr>
          <w:rFonts w:ascii="Arial" w:hAnsi="Arial" w:cs="Arial"/>
          <w:szCs w:val="24"/>
        </w:rPr>
      </w:pPr>
      <w:r w:rsidRPr="00B13ACE">
        <w:rPr>
          <w:rFonts w:ascii="Arial" w:hAnsi="Arial" w:cs="Arial"/>
          <w:szCs w:val="24"/>
        </w:rPr>
        <w:t>After reading this chapter, you will be able to:</w:t>
      </w:r>
    </w:p>
    <w:p w14:paraId="18425C0B" w14:textId="77777777" w:rsidR="00EB5000" w:rsidRPr="00B13ACE" w:rsidRDefault="00EB5000" w:rsidP="00EB5000">
      <w:pPr>
        <w:pStyle w:val="ListParagraph"/>
        <w:numPr>
          <w:ilvl w:val="0"/>
          <w:numId w:val="9"/>
        </w:numPr>
        <w:spacing w:before="120"/>
        <w:jc w:val="both"/>
        <w:rPr>
          <w:rFonts w:cs="Arial"/>
        </w:rPr>
      </w:pPr>
      <w:r w:rsidRPr="00B13ACE">
        <w:rPr>
          <w:rFonts w:cs="Arial"/>
        </w:rPr>
        <w:t>Identify your financial goals</w:t>
      </w:r>
    </w:p>
    <w:p w14:paraId="44D1CA31" w14:textId="77777777" w:rsidR="00EB5000" w:rsidRPr="00B13ACE" w:rsidRDefault="00EB5000" w:rsidP="00EB5000">
      <w:pPr>
        <w:pStyle w:val="ListParagraph"/>
        <w:numPr>
          <w:ilvl w:val="0"/>
          <w:numId w:val="9"/>
        </w:numPr>
        <w:spacing w:before="120"/>
        <w:jc w:val="both"/>
        <w:rPr>
          <w:rFonts w:cs="Arial"/>
        </w:rPr>
      </w:pPr>
      <w:r w:rsidRPr="00B13ACE">
        <w:rPr>
          <w:rFonts w:cs="Arial"/>
        </w:rPr>
        <w:t>Create your own budget</w:t>
      </w:r>
    </w:p>
    <w:p w14:paraId="3F469C7B" w14:textId="77777777" w:rsidR="00EB5000" w:rsidRPr="00B13ACE" w:rsidRDefault="00EB5000" w:rsidP="00EB5000">
      <w:pPr>
        <w:pStyle w:val="ListParagraph"/>
        <w:numPr>
          <w:ilvl w:val="0"/>
          <w:numId w:val="9"/>
        </w:numPr>
        <w:spacing w:before="120"/>
        <w:jc w:val="both"/>
        <w:rPr>
          <w:rFonts w:cs="Arial"/>
        </w:rPr>
      </w:pPr>
      <w:r w:rsidRPr="00B13ACE">
        <w:rPr>
          <w:rFonts w:cs="Arial"/>
        </w:rPr>
        <w:t>Manage your budget</w:t>
      </w:r>
    </w:p>
    <w:p w14:paraId="12EDFCFE" w14:textId="77777777" w:rsidR="00EB5000" w:rsidRPr="00B13ACE" w:rsidRDefault="00EB5000" w:rsidP="00EB5000">
      <w:pPr>
        <w:pStyle w:val="ListParagraph"/>
        <w:numPr>
          <w:ilvl w:val="0"/>
          <w:numId w:val="9"/>
        </w:numPr>
        <w:spacing w:before="120"/>
        <w:jc w:val="both"/>
        <w:rPr>
          <w:rFonts w:cs="Arial"/>
          <w:szCs w:val="24"/>
        </w:rPr>
      </w:pPr>
      <w:r w:rsidRPr="00B13ACE">
        <w:rPr>
          <w:rFonts w:cs="Arial"/>
          <w:szCs w:val="24"/>
        </w:rPr>
        <w:t>Avoid occurring excess debt while attending college</w:t>
      </w:r>
    </w:p>
    <w:p w14:paraId="4F0F5BBD" w14:textId="77777777" w:rsidR="00EB5000" w:rsidRPr="00B13ACE" w:rsidRDefault="00EB5000" w:rsidP="00C63089">
      <w:pPr>
        <w:pStyle w:val="ListParagraph"/>
        <w:spacing w:before="120"/>
        <w:jc w:val="both"/>
        <w:rPr>
          <w:rFonts w:cs="Arial"/>
          <w:szCs w:val="24"/>
        </w:rPr>
      </w:pPr>
    </w:p>
    <w:p w14:paraId="1B3F35BB" w14:textId="77777777" w:rsidR="00EB5000" w:rsidRPr="00B13ACE" w:rsidRDefault="00EB5000" w:rsidP="00C63089">
      <w:pPr>
        <w:pStyle w:val="Heading2"/>
        <w:rPr>
          <w:rFonts w:cs="Arial"/>
        </w:rPr>
      </w:pPr>
      <w:bookmarkStart w:id="228" w:name="_Toc92883599"/>
      <w:r w:rsidRPr="00B13ACE">
        <w:rPr>
          <w:rFonts w:cs="Arial"/>
        </w:rPr>
        <w:t>Financial Goals</w:t>
      </w:r>
      <w:bookmarkEnd w:id="228"/>
    </w:p>
    <w:p w14:paraId="62FD1921" w14:textId="4B4BE12E" w:rsidR="00EB5000" w:rsidRPr="00B13ACE" w:rsidRDefault="00EB5000" w:rsidP="00554E09">
      <w:pPr>
        <w:pStyle w:val="para"/>
        <w:shd w:val="clear" w:color="auto" w:fill="FFFFFF" w:themeFill="background1"/>
        <w:spacing w:before="0" w:after="0"/>
        <w:jc w:val="both"/>
        <w:rPr>
          <w:rFonts w:ascii="Arial" w:hAnsi="Arial" w:cs="Arial"/>
          <w:color w:val="000000" w:themeColor="text1"/>
        </w:rPr>
      </w:pPr>
      <w:r w:rsidRPr="00B13ACE">
        <w:rPr>
          <w:rFonts w:ascii="Arial" w:hAnsi="Arial" w:cs="Arial"/>
          <w:color w:val="000000" w:themeColor="text1"/>
        </w:rPr>
        <w:t>Creating financial goals helps you identify what expenses are important for you to have a plan to pay for. While in college your financial goals change from what they were in high school. You now must create a plan to pay for college as we discussed in the previous semester as well as identify how you will pay for other critical expenses such as living expenses, textbooks, and materials that are required for your classes. Here are questions to ask yourself as you start to explore your financial goal:</w:t>
      </w:r>
    </w:p>
    <w:p w14:paraId="5171457D" w14:textId="50F7FD85" w:rsidR="00EB5000" w:rsidRPr="00B13ACE" w:rsidRDefault="00EB5000" w:rsidP="00C63089">
      <w:pPr>
        <w:pStyle w:val="para"/>
        <w:shd w:val="clear" w:color="auto" w:fill="FFFFFF" w:themeFill="background1"/>
        <w:spacing w:before="240" w:beforeAutospacing="0" w:after="0" w:afterAutospacing="0"/>
        <w:jc w:val="both"/>
        <w:rPr>
          <w:rFonts w:ascii="Arial" w:hAnsi="Arial" w:cs="Arial"/>
          <w:color w:val="000000" w:themeColor="text1"/>
        </w:rPr>
      </w:pPr>
      <w:r w:rsidRPr="00B13ACE">
        <w:rPr>
          <w:rFonts w:ascii="Arial" w:hAnsi="Arial" w:cs="Arial"/>
          <w:noProof/>
        </w:rPr>
        <w:lastRenderedPageBreak/>
        <mc:AlternateContent>
          <mc:Choice Requires="wpg">
            <w:drawing>
              <wp:inline distT="45720" distB="45720" distL="182880" distR="182880" wp14:anchorId="6D52CAE7" wp14:editId="2299F73C">
                <wp:extent cx="6142990" cy="3867150"/>
                <wp:effectExtent l="0" t="0" r="0" b="0"/>
                <wp:docPr id="262" name="Group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42990" cy="3867150"/>
                          <a:chOff x="22424" y="0"/>
                          <a:chExt cx="3593396" cy="1935104"/>
                        </a:xfrm>
                      </wpg:grpSpPr>
                      <wps:wsp>
                        <wps:cNvPr id="263" name="Rectangle 263"/>
                        <wps:cNvSpPr/>
                        <wps:spPr>
                          <a:xfrm>
                            <a:off x="48372" y="0"/>
                            <a:ext cx="3567448" cy="157287"/>
                          </a:xfrm>
                          <a:prstGeom prst="rect">
                            <a:avLst/>
                          </a:prstGeom>
                          <a:gradFill flip="none" rotWithShape="1">
                            <a:gsLst>
                              <a:gs pos="0">
                                <a:srgbClr val="5B9BD5">
                                  <a:lumMod val="67000"/>
                                </a:srgbClr>
                              </a:gs>
                              <a:gs pos="48000">
                                <a:srgbClr val="5B9BD5">
                                  <a:lumMod val="97000"/>
                                  <a:lumOff val="3000"/>
                                </a:srgbClr>
                              </a:gs>
                              <a:gs pos="100000">
                                <a:srgbClr val="5B9BD5">
                                  <a:lumMod val="60000"/>
                                  <a:lumOff val="40000"/>
                                </a:srgbClr>
                              </a:gs>
                            </a:gsLst>
                            <a:lin ang="16200000" scaled="1"/>
                            <a:tileRect/>
                          </a:gradFill>
                          <a:ln>
                            <a:noFill/>
                          </a:ln>
                          <a:effectLst/>
                        </wps:spPr>
                        <wps:txbx>
                          <w:txbxContent>
                            <w:p w14:paraId="568E3EE4" w14:textId="77777777" w:rsidR="00837DF9" w:rsidRDefault="00837DF9" w:rsidP="00C63089">
                              <w:pPr>
                                <w:jc w:val="center"/>
                                <w:rPr>
                                  <w:rFonts w:ascii="Calibri Light" w:eastAsia="Times New Roman" w:hAnsi="Calibri Light"/>
                                  <w:color w:val="FFFFFF" w:themeColor="background1"/>
                                  <w:szCs w:val="2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4" name="Text Box 200"/>
                        <wps:cNvSpPr txBox="1"/>
                        <wps:spPr>
                          <a:xfrm>
                            <a:off x="22424" y="172983"/>
                            <a:ext cx="3567448" cy="1762121"/>
                          </a:xfrm>
                          <a:prstGeom prst="rect">
                            <a:avLst/>
                          </a:prstGeom>
                          <a:noFill/>
                          <a:ln w="6350">
                            <a:noFill/>
                          </a:ln>
                          <a:effectLst/>
                        </wps:spPr>
                        <wps:txbx>
                          <w:txbxContent>
                            <w:p w14:paraId="34443165" w14:textId="77777777" w:rsidR="00837DF9" w:rsidRPr="008850D7" w:rsidRDefault="00837DF9" w:rsidP="00C63089">
                              <w:pPr>
                                <w:pStyle w:val="Heading2"/>
                                <w:rPr>
                                  <w:lang w:val="fr-FR"/>
                                </w:rPr>
                              </w:pPr>
                              <w:bookmarkStart w:id="229" w:name="_Toc92883600"/>
                              <w:r w:rsidRPr="008850D7">
                                <w:rPr>
                                  <w:lang w:val="fr-FR"/>
                                </w:rPr>
                                <w:t xml:space="preserve">Activity </w:t>
                              </w:r>
                              <w:proofErr w:type="gramStart"/>
                              <w:r w:rsidRPr="008850D7">
                                <w:rPr>
                                  <w:lang w:val="fr-FR"/>
                                </w:rPr>
                                <w:t>1:</w:t>
                              </w:r>
                              <w:proofErr w:type="gramEnd"/>
                              <w:r w:rsidRPr="008850D7">
                                <w:rPr>
                                  <w:lang w:val="fr-FR"/>
                                </w:rPr>
                                <w:t xml:space="preserve"> Financial </w:t>
                              </w:r>
                              <w:proofErr w:type="spellStart"/>
                              <w:r w:rsidRPr="008850D7">
                                <w:rPr>
                                  <w:lang w:val="fr-FR"/>
                                </w:rPr>
                                <w:t>Reflection</w:t>
                              </w:r>
                              <w:proofErr w:type="spellEnd"/>
                              <w:r w:rsidRPr="008850D7">
                                <w:rPr>
                                  <w:lang w:val="fr-FR"/>
                                </w:rPr>
                                <w:t xml:space="preserve"> Questions</w:t>
                              </w:r>
                              <w:bookmarkEnd w:id="229"/>
                            </w:p>
                            <w:p w14:paraId="3727B30E" w14:textId="77777777" w:rsidR="00837DF9" w:rsidRPr="008850D7" w:rsidRDefault="00837DF9" w:rsidP="00C63089">
                              <w:pPr>
                                <w:pStyle w:val="Heading2"/>
                                <w:rPr>
                                  <w:lang w:val="fr-FR"/>
                                </w:rPr>
                              </w:pPr>
                            </w:p>
                            <w:p w14:paraId="090CDEE1" w14:textId="77777777" w:rsidR="00837DF9" w:rsidRPr="008850D7" w:rsidRDefault="00837DF9" w:rsidP="00C63089">
                              <w:pPr>
                                <w:shd w:val="clear" w:color="auto" w:fill="0B6396"/>
                                <w:spacing w:line="336" w:lineRule="atLeast"/>
                                <w:ind w:right="-267"/>
                                <w:jc w:val="both"/>
                                <w:outlineLvl w:val="2"/>
                                <w:rPr>
                                  <w:b/>
                                  <w:bCs/>
                                  <w:color w:val="FFFFFF" w:themeColor="background1"/>
                                  <w:sz w:val="26"/>
                                  <w:szCs w:val="26"/>
                                  <w:lang w:val="fr-FR"/>
                                </w:rPr>
                              </w:pPr>
                              <w:bookmarkStart w:id="230" w:name="_Toc92883601"/>
                              <w:r w:rsidRPr="008850D7">
                                <w:rPr>
                                  <w:b/>
                                  <w:bCs/>
                                  <w:color w:val="FFFFFF" w:themeColor="background1"/>
                                  <w:sz w:val="26"/>
                                  <w:szCs w:val="26"/>
                                  <w:lang w:val="fr-FR"/>
                                </w:rPr>
                                <w:t xml:space="preserve">Checkpoint </w:t>
                              </w:r>
                              <w:proofErr w:type="spellStart"/>
                              <w:r w:rsidRPr="008850D7">
                                <w:rPr>
                                  <w:b/>
                                  <w:bCs/>
                                  <w:color w:val="FFFFFF" w:themeColor="background1"/>
                                  <w:sz w:val="26"/>
                                  <w:szCs w:val="26"/>
                                  <w:lang w:val="fr-FR"/>
                                </w:rPr>
                                <w:t>Exercise</w:t>
                              </w:r>
                              <w:bookmarkEnd w:id="230"/>
                              <w:proofErr w:type="spellEnd"/>
                            </w:p>
                            <w:p w14:paraId="4DCF1975" w14:textId="77777777" w:rsidR="00837DF9" w:rsidRPr="00443934" w:rsidRDefault="00837DF9" w:rsidP="00C63089">
                              <w:pPr>
                                <w:rPr>
                                  <w:rFonts w:ascii="Arial" w:hAnsi="Arial" w:cs="Arial"/>
                                </w:rPr>
                              </w:pPr>
                              <w:r w:rsidRPr="00443934">
                                <w:rPr>
                                  <w:rFonts w:ascii="Arial" w:hAnsi="Arial" w:cs="Arial"/>
                                </w:rPr>
                                <w:t>Read the following questions and write your answers down:</w:t>
                              </w:r>
                            </w:p>
                            <w:p w14:paraId="1D106E6E" w14:textId="77777777" w:rsidR="00837DF9" w:rsidRDefault="00837DF9" w:rsidP="00EB5000">
                              <w:pPr>
                                <w:pStyle w:val="ListParagraph"/>
                                <w:numPr>
                                  <w:ilvl w:val="0"/>
                                  <w:numId w:val="115"/>
                                </w:numPr>
                              </w:pPr>
                              <w:r>
                                <w:t>How much debt are you comfortable graduating with?</w:t>
                              </w:r>
                            </w:p>
                            <w:p w14:paraId="1A692C08" w14:textId="77777777" w:rsidR="00837DF9" w:rsidRDefault="00837DF9" w:rsidP="00C63089">
                              <w:pPr>
                                <w:pStyle w:val="ListParagraph"/>
                              </w:pPr>
                            </w:p>
                            <w:p w14:paraId="4FCAFFFA" w14:textId="77777777" w:rsidR="00837DF9" w:rsidRDefault="00837DF9" w:rsidP="00EB5000">
                              <w:pPr>
                                <w:pStyle w:val="ListParagraph"/>
                                <w:numPr>
                                  <w:ilvl w:val="0"/>
                                  <w:numId w:val="115"/>
                                </w:numPr>
                              </w:pPr>
                              <w:r>
                                <w:t>How do you plan to spend summer break? Will you be working during this time period? Do you plan on doing a summer study abroad trip? Taking summer classes? Will you be working a paid or unpaid internship?</w:t>
                              </w:r>
                            </w:p>
                            <w:p w14:paraId="39CB0831" w14:textId="77777777" w:rsidR="00837DF9" w:rsidRDefault="00837DF9" w:rsidP="00C63089">
                              <w:pPr>
                                <w:pStyle w:val="ListParagraph"/>
                              </w:pPr>
                            </w:p>
                            <w:p w14:paraId="3D0608A2" w14:textId="137FD201" w:rsidR="00837DF9" w:rsidRDefault="00837DF9" w:rsidP="00EB5000">
                              <w:pPr>
                                <w:pStyle w:val="ListParagraph"/>
                                <w:numPr>
                                  <w:ilvl w:val="0"/>
                                  <w:numId w:val="115"/>
                                </w:numPr>
                              </w:pPr>
                              <w:r>
                                <w:t>Is your plan to graduate within four years? Or do you plan to take a reduced course load and graduate in more than four years?</w:t>
                              </w:r>
                            </w:p>
                            <w:p w14:paraId="2B85F79C" w14:textId="77777777" w:rsidR="00837DF9" w:rsidRDefault="00837DF9" w:rsidP="00C63089">
                              <w:pPr>
                                <w:pStyle w:val="ListParagraph"/>
                              </w:pPr>
                            </w:p>
                            <w:p w14:paraId="4D78DD75" w14:textId="77777777" w:rsidR="00837DF9" w:rsidRDefault="00837DF9" w:rsidP="00EB5000">
                              <w:pPr>
                                <w:pStyle w:val="ListParagraph"/>
                                <w:numPr>
                                  <w:ilvl w:val="0"/>
                                  <w:numId w:val="115"/>
                                </w:numPr>
                              </w:pPr>
                              <w:r>
                                <w:t>Where do you plan on living while attending college?</w:t>
                              </w:r>
                            </w:p>
                            <w:p w14:paraId="30D4BDC7" w14:textId="77777777" w:rsidR="00837DF9" w:rsidRDefault="00837DF9" w:rsidP="00C63089">
                              <w:pPr>
                                <w:pStyle w:val="ListParagraph"/>
                              </w:pPr>
                            </w:p>
                            <w:p w14:paraId="6C8140D3" w14:textId="77777777" w:rsidR="00837DF9" w:rsidRPr="00FF193B" w:rsidRDefault="00837DF9" w:rsidP="00C63089">
                              <w:pPr>
                                <w:pStyle w:val="ListParagraph"/>
                                <w:ind w:left="0"/>
                              </w:pPr>
                              <w:r w:rsidRPr="00A9445C">
                                <w:rPr>
                                  <w:noProof/>
                                </w:rPr>
                                <w:drawing>
                                  <wp:inline distT="0" distB="0" distL="0" distR="0" wp14:anchorId="750E6645" wp14:editId="4C8D47CC">
                                    <wp:extent cx="5909310" cy="309880"/>
                                    <wp:effectExtent l="0" t="0" r="0" b="0"/>
                                    <wp:docPr id="283" name="Picture 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a:extLst>
                                                <a:ext uri="{C183D7F6-B498-43B3-948B-1728B52AA6E4}">
                                                  <adec:decorative xmlns:adec="http://schemas.microsoft.com/office/drawing/2017/decorative" val="1"/>
                                                </a:ext>
                                              </a:extLst>
                                            </pic:cNvPr>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909310" cy="309880"/>
                                            </a:xfrm>
                                            <a:prstGeom prst="rect">
                                              <a:avLst/>
                                            </a:prstGeom>
                                            <a:noFill/>
                                            <a:ln>
                                              <a:noFill/>
                                            </a:ln>
                                          </pic:spPr>
                                        </pic:pic>
                                      </a:graphicData>
                                    </a:graphic>
                                  </wp:inline>
                                </w:drawing>
                              </w:r>
                            </w:p>
                          </w:txbxContent>
                        </wps:txbx>
                        <wps:bodyPr rot="0" spcFirstLastPara="0"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6D52CAE7" id="Group 198" o:spid="_x0000_s1157" alt="&quot;&quot;" style="width:483.7pt;height:304.5pt;mso-position-horizontal-relative:char;mso-position-vertical-relative:line" coordorigin="224" coordsize="35933,19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">
                <v:rect id="Rectangle 263" o:spid="_x0000_s1158" style="position:absolute;left:483;width:35675;height:1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" fillcolor="#2a69a2" stroked="f">
                  <v:fill color2="#9dc3e6" rotate="t" angle="180" colors="0 #2a69a2;31457f #609ed6;1 #9dc3e6" focus="100%" type="gradient"/>
                  <v:textbox>
                    <w:txbxContent>
                      <w:p w14:paraId="568E3EE4" w14:textId="77777777" w:rsidR="00837DF9" w:rsidRDefault="00837DF9" w:rsidP="00C63089">
                        <w:pPr>
                          <w:jc w:val="center"/>
                          <w:rPr>
                            <w:rFonts w:ascii="Calibri Light" w:eastAsia="Times New Roman" w:hAnsi="Calibri Light"/>
                            <w:color w:val="FFFFFF" w:themeColor="background1"/>
                            <w:szCs w:val="28"/>
                          </w:rPr>
                        </w:pPr>
                      </w:p>
                    </w:txbxContent>
                  </v:textbox>
                </v:rect>
                <v:shape id="Text Box 200" o:spid="_x0000_s1159" type="#_x0000_t202" style="position:absolute;left:224;top:1729;width:35674;height:17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" filled="f" stroked="f" strokeweight=".5pt">
                  <v:textbox inset=",7.2pt,,0">
                    <w:txbxContent>
                      <w:p w14:paraId="34443165" w14:textId="77777777" w:rsidR="00837DF9" w:rsidRPr="008850D7" w:rsidRDefault="00837DF9" w:rsidP="00C63089">
                        <w:pPr>
                          <w:pStyle w:val="Heading2"/>
                          <w:rPr>
                            <w:lang w:val="fr-FR"/>
                          </w:rPr>
                        </w:pPr>
                        <w:bookmarkStart w:id="231" w:name="_Toc92883600"/>
                        <w:r w:rsidRPr="008850D7">
                          <w:rPr>
                            <w:lang w:val="fr-FR"/>
                          </w:rPr>
                          <w:t xml:space="preserve">Activity </w:t>
                        </w:r>
                        <w:proofErr w:type="gramStart"/>
                        <w:r w:rsidRPr="008850D7">
                          <w:rPr>
                            <w:lang w:val="fr-FR"/>
                          </w:rPr>
                          <w:t>1:</w:t>
                        </w:r>
                        <w:proofErr w:type="gramEnd"/>
                        <w:r w:rsidRPr="008850D7">
                          <w:rPr>
                            <w:lang w:val="fr-FR"/>
                          </w:rPr>
                          <w:t xml:space="preserve"> Financial </w:t>
                        </w:r>
                        <w:proofErr w:type="spellStart"/>
                        <w:r w:rsidRPr="008850D7">
                          <w:rPr>
                            <w:lang w:val="fr-FR"/>
                          </w:rPr>
                          <w:t>Reflection</w:t>
                        </w:r>
                        <w:proofErr w:type="spellEnd"/>
                        <w:r w:rsidRPr="008850D7">
                          <w:rPr>
                            <w:lang w:val="fr-FR"/>
                          </w:rPr>
                          <w:t xml:space="preserve"> Questions</w:t>
                        </w:r>
                        <w:bookmarkEnd w:id="231"/>
                      </w:p>
                      <w:p w14:paraId="3727B30E" w14:textId="77777777" w:rsidR="00837DF9" w:rsidRPr="008850D7" w:rsidRDefault="00837DF9" w:rsidP="00C63089">
                        <w:pPr>
                          <w:pStyle w:val="Heading2"/>
                          <w:rPr>
                            <w:lang w:val="fr-FR"/>
                          </w:rPr>
                        </w:pPr>
                      </w:p>
                      <w:p w14:paraId="090CDEE1" w14:textId="77777777" w:rsidR="00837DF9" w:rsidRPr="008850D7" w:rsidRDefault="00837DF9" w:rsidP="00C63089">
                        <w:pPr>
                          <w:shd w:val="clear" w:color="auto" w:fill="0B6396"/>
                          <w:spacing w:line="336" w:lineRule="atLeast"/>
                          <w:ind w:right="-267"/>
                          <w:jc w:val="both"/>
                          <w:outlineLvl w:val="2"/>
                          <w:rPr>
                            <w:b/>
                            <w:bCs/>
                            <w:color w:val="FFFFFF" w:themeColor="background1"/>
                            <w:sz w:val="26"/>
                            <w:szCs w:val="26"/>
                            <w:lang w:val="fr-FR"/>
                          </w:rPr>
                        </w:pPr>
                        <w:bookmarkStart w:id="232" w:name="_Toc92883601"/>
                        <w:r w:rsidRPr="008850D7">
                          <w:rPr>
                            <w:b/>
                            <w:bCs/>
                            <w:color w:val="FFFFFF" w:themeColor="background1"/>
                            <w:sz w:val="26"/>
                            <w:szCs w:val="26"/>
                            <w:lang w:val="fr-FR"/>
                          </w:rPr>
                          <w:t xml:space="preserve">Checkpoint </w:t>
                        </w:r>
                        <w:proofErr w:type="spellStart"/>
                        <w:r w:rsidRPr="008850D7">
                          <w:rPr>
                            <w:b/>
                            <w:bCs/>
                            <w:color w:val="FFFFFF" w:themeColor="background1"/>
                            <w:sz w:val="26"/>
                            <w:szCs w:val="26"/>
                            <w:lang w:val="fr-FR"/>
                          </w:rPr>
                          <w:t>Exercise</w:t>
                        </w:r>
                        <w:bookmarkEnd w:id="232"/>
                        <w:proofErr w:type="spellEnd"/>
                      </w:p>
                      <w:p w14:paraId="4DCF1975" w14:textId="77777777" w:rsidR="00837DF9" w:rsidRPr="00443934" w:rsidRDefault="00837DF9" w:rsidP="00C63089">
                        <w:pPr>
                          <w:rPr>
                            <w:rFonts w:ascii="Arial" w:hAnsi="Arial" w:cs="Arial"/>
                          </w:rPr>
                        </w:pPr>
                        <w:r w:rsidRPr="00443934">
                          <w:rPr>
                            <w:rFonts w:ascii="Arial" w:hAnsi="Arial" w:cs="Arial"/>
                          </w:rPr>
                          <w:t>Read the following questions and write your answers down:</w:t>
                        </w:r>
                      </w:p>
                      <w:p w14:paraId="1D106E6E" w14:textId="77777777" w:rsidR="00837DF9" w:rsidRDefault="00837DF9" w:rsidP="00EB5000">
                        <w:pPr>
                          <w:pStyle w:val="ListParagraph"/>
                          <w:numPr>
                            <w:ilvl w:val="0"/>
                            <w:numId w:val="115"/>
                          </w:numPr>
                        </w:pPr>
                        <w:r>
                          <w:t>How much debt are you comfortable graduating with?</w:t>
                        </w:r>
                      </w:p>
                      <w:p w14:paraId="1A692C08" w14:textId="77777777" w:rsidR="00837DF9" w:rsidRDefault="00837DF9" w:rsidP="00C63089">
                        <w:pPr>
                          <w:pStyle w:val="ListParagraph"/>
                        </w:pPr>
                      </w:p>
                      <w:p w14:paraId="4FCAFFFA" w14:textId="77777777" w:rsidR="00837DF9" w:rsidRDefault="00837DF9" w:rsidP="00EB5000">
                        <w:pPr>
                          <w:pStyle w:val="ListParagraph"/>
                          <w:numPr>
                            <w:ilvl w:val="0"/>
                            <w:numId w:val="115"/>
                          </w:numPr>
                        </w:pPr>
                        <w:r>
                          <w:t>How do you plan to spend summer break? Will you be working during this time period? Do you plan on doing a summer study abroad trip? Taking summer classes? Will you be working a paid or unpaid internship?</w:t>
                        </w:r>
                      </w:p>
                      <w:p w14:paraId="39CB0831" w14:textId="77777777" w:rsidR="00837DF9" w:rsidRDefault="00837DF9" w:rsidP="00C63089">
                        <w:pPr>
                          <w:pStyle w:val="ListParagraph"/>
                        </w:pPr>
                      </w:p>
                      <w:p w14:paraId="3D0608A2" w14:textId="137FD201" w:rsidR="00837DF9" w:rsidRDefault="00837DF9" w:rsidP="00EB5000">
                        <w:pPr>
                          <w:pStyle w:val="ListParagraph"/>
                          <w:numPr>
                            <w:ilvl w:val="0"/>
                            <w:numId w:val="115"/>
                          </w:numPr>
                        </w:pPr>
                        <w:r>
                          <w:t>Is your plan to graduate within four years? Or do you plan to take a reduced course load and graduate in more than four years?</w:t>
                        </w:r>
                      </w:p>
                      <w:p w14:paraId="2B85F79C" w14:textId="77777777" w:rsidR="00837DF9" w:rsidRDefault="00837DF9" w:rsidP="00C63089">
                        <w:pPr>
                          <w:pStyle w:val="ListParagraph"/>
                        </w:pPr>
                      </w:p>
                      <w:p w14:paraId="4D78DD75" w14:textId="77777777" w:rsidR="00837DF9" w:rsidRDefault="00837DF9" w:rsidP="00EB5000">
                        <w:pPr>
                          <w:pStyle w:val="ListParagraph"/>
                          <w:numPr>
                            <w:ilvl w:val="0"/>
                            <w:numId w:val="115"/>
                          </w:numPr>
                        </w:pPr>
                        <w:r>
                          <w:t>Where do you plan on living while attending college?</w:t>
                        </w:r>
                      </w:p>
                      <w:p w14:paraId="30D4BDC7" w14:textId="77777777" w:rsidR="00837DF9" w:rsidRDefault="00837DF9" w:rsidP="00C63089">
                        <w:pPr>
                          <w:pStyle w:val="ListParagraph"/>
                        </w:pPr>
                      </w:p>
                      <w:p w14:paraId="6C8140D3" w14:textId="77777777" w:rsidR="00837DF9" w:rsidRPr="00FF193B" w:rsidRDefault="00837DF9" w:rsidP="00C63089">
                        <w:pPr>
                          <w:pStyle w:val="ListParagraph"/>
                          <w:ind w:left="0"/>
                        </w:pPr>
                        <w:r w:rsidRPr="00A9445C">
                          <w:rPr>
                            <w:noProof/>
                          </w:rPr>
                          <w:drawing>
                            <wp:inline distT="0" distB="0" distL="0" distR="0" wp14:anchorId="750E6645" wp14:editId="4C8D47CC">
                              <wp:extent cx="5909310" cy="309880"/>
                              <wp:effectExtent l="0" t="0" r="0" b="0"/>
                              <wp:docPr id="283" name="Picture 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a:extLst>
                                          <a:ext uri="{C183D7F6-B498-43B3-948B-1728B52AA6E4}">
                                            <adec:decorative xmlns:adec="http://schemas.microsoft.com/office/drawing/2017/decorative" val="1"/>
                                          </a:ext>
                                        </a:extLst>
                                      </pic:cNvPr>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909310" cy="309880"/>
                                      </a:xfrm>
                                      <a:prstGeom prst="rect">
                                        <a:avLst/>
                                      </a:prstGeom>
                                      <a:noFill/>
                                      <a:ln>
                                        <a:noFill/>
                                      </a:ln>
                                    </pic:spPr>
                                  </pic:pic>
                                </a:graphicData>
                              </a:graphic>
                            </wp:inline>
                          </w:drawing>
                        </w:r>
                      </w:p>
                    </w:txbxContent>
                  </v:textbox>
                </v:shape>
                <w10:anchorlock/>
              </v:group>
            </w:pict>
          </mc:Fallback>
        </mc:AlternateContent>
      </w:r>
    </w:p>
    <w:p w14:paraId="30D5EAB6" w14:textId="77777777" w:rsidR="00EB5000" w:rsidRPr="00B13ACE" w:rsidRDefault="00EB5000" w:rsidP="00C63089">
      <w:pPr>
        <w:pStyle w:val="para"/>
        <w:shd w:val="clear" w:color="auto" w:fill="FFFFFF" w:themeFill="background1"/>
        <w:spacing w:before="240" w:beforeAutospacing="0" w:after="0" w:afterAutospacing="0"/>
        <w:jc w:val="both"/>
        <w:rPr>
          <w:rFonts w:ascii="Arial" w:hAnsi="Arial" w:cs="Arial"/>
          <w:color w:val="000000" w:themeColor="text1"/>
        </w:rPr>
      </w:pPr>
    </w:p>
    <w:p w14:paraId="45C59754" w14:textId="65007537" w:rsidR="00EB5000" w:rsidRPr="00B13ACE" w:rsidRDefault="00EB5000" w:rsidP="00C63089">
      <w:pPr>
        <w:pStyle w:val="para"/>
        <w:shd w:val="clear" w:color="auto" w:fill="FFFFFF" w:themeFill="background1"/>
        <w:spacing w:before="240" w:beforeAutospacing="0" w:after="0" w:afterAutospacing="0"/>
        <w:jc w:val="both"/>
        <w:rPr>
          <w:rFonts w:ascii="Arial" w:hAnsi="Arial" w:cs="Arial"/>
        </w:rPr>
      </w:pPr>
      <w:r w:rsidRPr="00B13ACE">
        <w:rPr>
          <w:rFonts w:ascii="Arial" w:hAnsi="Arial" w:cs="Arial"/>
          <w:color w:val="000000" w:themeColor="text1"/>
        </w:rPr>
        <w:t>The questions above are examples of financial goals that you may want to establish while attending school. Each student has different obligations and lifestyles outside of the classroom that will impact their financial goals. In the previous chapter you learned about financial aid and the different type of aid that is available for students to pay for college. It is important to establish how you will pay for college as well as your living expenses. It is important to establish what your financial needs versus your financial wants are. This way you can identify the expenses that are critical for you to pay each month.</w:t>
      </w:r>
    </w:p>
    <w:p w14:paraId="484B4DA4" w14:textId="6EE870B9" w:rsidR="00EB5000" w:rsidRPr="00B13ACE" w:rsidRDefault="00EB5000" w:rsidP="00554E09">
      <w:pPr>
        <w:pStyle w:val="para"/>
        <w:shd w:val="clear" w:color="auto" w:fill="FFFFFF" w:themeFill="background1"/>
        <w:spacing w:before="240" w:after="0"/>
        <w:jc w:val="both"/>
        <w:rPr>
          <w:rFonts w:ascii="Arial" w:hAnsi="Arial" w:cs="Arial"/>
          <w:color w:val="000000"/>
        </w:rPr>
      </w:pPr>
      <w:r w:rsidRPr="00B13ACE">
        <w:rPr>
          <w:rFonts w:ascii="Arial" w:hAnsi="Arial" w:cs="Arial"/>
          <w:color w:val="000000" w:themeColor="text1"/>
        </w:rPr>
        <w:t xml:space="preserve">It is also important to see how your financial goals align with your academic goals. As a college student you have an academic goal to graduate and enter your career path. It is important to have those plans in place so you will be able to complete your degree and avoid excess debt. </w:t>
      </w:r>
      <w:r w:rsidRPr="00B13ACE">
        <w:rPr>
          <w:rFonts w:ascii="Arial" w:hAnsi="Arial" w:cs="Arial"/>
        </w:rPr>
        <w:t>While it is advisable to work to graduate in four years to avoid additional fees and expenses, some people will be going to school while working full-time or acting as caregivers which might impact their time to completion. It is important to consult your advisor to create your own plan to graduate.</w:t>
      </w:r>
    </w:p>
    <w:p w14:paraId="0BEE5FC1" w14:textId="77777777" w:rsidR="00EB5000" w:rsidRPr="00B13ACE" w:rsidRDefault="00EB5000" w:rsidP="00C63089">
      <w:pPr>
        <w:pStyle w:val="Heading2"/>
        <w:jc w:val="both"/>
        <w:rPr>
          <w:rFonts w:cs="Arial"/>
          <w:sz w:val="24"/>
          <w:szCs w:val="24"/>
        </w:rPr>
      </w:pPr>
    </w:p>
    <w:p w14:paraId="5FFA259D" w14:textId="48979850" w:rsidR="00EB5000" w:rsidRPr="00B13ACE" w:rsidRDefault="00EB5000" w:rsidP="00554E09">
      <w:pPr>
        <w:pStyle w:val="Heading2"/>
        <w:rPr>
          <w:rFonts w:cs="Arial"/>
        </w:rPr>
      </w:pPr>
      <w:bookmarkStart w:id="233" w:name="_Toc92883602"/>
      <w:r w:rsidRPr="00B13ACE">
        <w:rPr>
          <w:rFonts w:cs="Arial"/>
        </w:rPr>
        <w:t>Budgeting</w:t>
      </w:r>
      <w:bookmarkEnd w:id="233"/>
    </w:p>
    <w:p w14:paraId="1A81F1A5" w14:textId="257C66FD" w:rsidR="00EB5000" w:rsidRPr="00443934" w:rsidRDefault="00EB5000" w:rsidP="00C63089">
      <w:pPr>
        <w:pStyle w:val="paragraph"/>
        <w:shd w:val="clear" w:color="auto" w:fill="FFFFFF" w:themeFill="background1"/>
        <w:spacing w:before="0" w:beforeAutospacing="0" w:after="0" w:afterAutospacing="0"/>
        <w:jc w:val="both"/>
        <w:rPr>
          <w:rFonts w:ascii="Arial" w:hAnsi="Arial" w:cs="Arial"/>
          <w:color w:val="212529"/>
          <w:sz w:val="22"/>
          <w:szCs w:val="22"/>
        </w:rPr>
      </w:pPr>
      <w:r w:rsidRPr="00443934">
        <w:rPr>
          <w:rFonts w:ascii="Arial" w:hAnsi="Arial" w:cs="Arial"/>
          <w:color w:val="212529"/>
          <w:sz w:val="22"/>
          <w:szCs w:val="22"/>
        </w:rPr>
        <w:t xml:space="preserve">Once you have established your financial goals, creating a budget is the next step in accomplishing these goals. A </w:t>
      </w:r>
      <w:r w:rsidRPr="00443934">
        <w:rPr>
          <w:rFonts w:ascii="Arial" w:hAnsi="Arial" w:cs="Arial"/>
          <w:b/>
          <w:bCs/>
          <w:color w:val="212529"/>
          <w:sz w:val="22"/>
          <w:szCs w:val="22"/>
        </w:rPr>
        <w:t>budget</w:t>
      </w:r>
      <w:r w:rsidRPr="00443934">
        <w:rPr>
          <w:rFonts w:ascii="Arial" w:hAnsi="Arial" w:cs="Arial"/>
          <w:color w:val="212529"/>
          <w:sz w:val="22"/>
          <w:szCs w:val="22"/>
        </w:rPr>
        <w:t xml:space="preserve"> is a guide that keeps you on the path to reach your financial goals. Budgeting keeps your finances under control, gives you a tool to evaluate your spending, and helps you determine where your money goes instead of wondering where it all went.</w:t>
      </w:r>
    </w:p>
    <w:p w14:paraId="38B22AF3" w14:textId="77777777" w:rsidR="00EB5000" w:rsidRPr="00B13ACE" w:rsidRDefault="00EB5000" w:rsidP="00554E09">
      <w:pPr>
        <w:pStyle w:val="paragraph"/>
        <w:shd w:val="clear" w:color="auto" w:fill="FFFFFF" w:themeFill="background1"/>
        <w:spacing w:before="0" w:beforeAutospacing="0" w:after="240" w:afterAutospacing="0"/>
        <w:jc w:val="both"/>
        <w:rPr>
          <w:rFonts w:ascii="Arial" w:hAnsi="Arial" w:cs="Arial"/>
          <w:color w:val="212529"/>
        </w:rPr>
      </w:pPr>
    </w:p>
    <w:p w14:paraId="26267B07" w14:textId="77777777" w:rsidR="00EB5000" w:rsidRPr="00443934" w:rsidRDefault="00EB5000" w:rsidP="00C63089">
      <w:pPr>
        <w:pStyle w:val="paragraph"/>
        <w:shd w:val="clear" w:color="auto" w:fill="FFFFFF"/>
        <w:spacing w:before="0" w:beforeAutospacing="0"/>
        <w:jc w:val="both"/>
        <w:rPr>
          <w:rFonts w:ascii="Arial" w:hAnsi="Arial" w:cs="Arial"/>
          <w:color w:val="212529"/>
          <w:sz w:val="22"/>
          <w:szCs w:val="22"/>
        </w:rPr>
      </w:pPr>
      <w:r w:rsidRPr="00443934">
        <w:rPr>
          <w:rFonts w:ascii="Arial" w:hAnsi="Arial" w:cs="Arial"/>
          <w:color w:val="212529"/>
          <w:sz w:val="22"/>
          <w:szCs w:val="22"/>
        </w:rPr>
        <w:lastRenderedPageBreak/>
        <w:t>Budgeting helps you answer these important questions:</w:t>
      </w:r>
    </w:p>
    <w:p w14:paraId="2D4A91B6" w14:textId="77777777" w:rsidR="00EB5000" w:rsidRPr="00443934" w:rsidRDefault="00EB5000" w:rsidP="00EB5000">
      <w:pPr>
        <w:pStyle w:val="paragraph"/>
        <w:numPr>
          <w:ilvl w:val="0"/>
          <w:numId w:val="113"/>
        </w:numPr>
        <w:shd w:val="clear" w:color="auto" w:fill="FFFFFF"/>
        <w:spacing w:before="0" w:beforeAutospacing="0"/>
        <w:jc w:val="both"/>
        <w:rPr>
          <w:rFonts w:ascii="Arial" w:hAnsi="Arial" w:cs="Arial"/>
          <w:color w:val="212529"/>
          <w:sz w:val="22"/>
          <w:szCs w:val="22"/>
        </w:rPr>
      </w:pPr>
      <w:r w:rsidRPr="00443934">
        <w:rPr>
          <w:rFonts w:ascii="Arial" w:hAnsi="Arial" w:cs="Arial"/>
          <w:color w:val="212529"/>
          <w:sz w:val="22"/>
          <w:szCs w:val="22"/>
        </w:rPr>
        <w:t>What money do I have coming in?</w:t>
      </w:r>
    </w:p>
    <w:p w14:paraId="20C4C89D" w14:textId="77777777" w:rsidR="00EB5000" w:rsidRPr="00443934" w:rsidRDefault="00EB5000" w:rsidP="00EB5000">
      <w:pPr>
        <w:pStyle w:val="paragraph"/>
        <w:numPr>
          <w:ilvl w:val="0"/>
          <w:numId w:val="113"/>
        </w:numPr>
        <w:shd w:val="clear" w:color="auto" w:fill="FFFFFF"/>
        <w:spacing w:before="0" w:beforeAutospacing="0"/>
        <w:jc w:val="both"/>
        <w:rPr>
          <w:rFonts w:ascii="Arial" w:hAnsi="Arial" w:cs="Arial"/>
          <w:color w:val="212529"/>
          <w:sz w:val="22"/>
          <w:szCs w:val="22"/>
        </w:rPr>
      </w:pPr>
      <w:r w:rsidRPr="00443934">
        <w:rPr>
          <w:rFonts w:ascii="Arial" w:hAnsi="Arial" w:cs="Arial"/>
          <w:color w:val="212529"/>
          <w:sz w:val="22"/>
          <w:szCs w:val="22"/>
        </w:rPr>
        <w:t>Where does my money go?</w:t>
      </w:r>
    </w:p>
    <w:p w14:paraId="3850EC2D" w14:textId="77777777" w:rsidR="00EB5000" w:rsidRPr="00443934" w:rsidRDefault="00EB5000" w:rsidP="00EB5000">
      <w:pPr>
        <w:pStyle w:val="paragraph"/>
        <w:numPr>
          <w:ilvl w:val="0"/>
          <w:numId w:val="113"/>
        </w:numPr>
        <w:shd w:val="clear" w:color="auto" w:fill="FFFFFF"/>
        <w:spacing w:before="0" w:beforeAutospacing="0"/>
        <w:jc w:val="both"/>
        <w:rPr>
          <w:rFonts w:ascii="Arial" w:hAnsi="Arial" w:cs="Arial"/>
          <w:color w:val="212529"/>
          <w:sz w:val="22"/>
          <w:szCs w:val="22"/>
        </w:rPr>
      </w:pPr>
      <w:r w:rsidRPr="00443934">
        <w:rPr>
          <w:rFonts w:ascii="Arial" w:hAnsi="Arial" w:cs="Arial"/>
          <w:color w:val="212529"/>
          <w:sz w:val="22"/>
          <w:szCs w:val="22"/>
        </w:rPr>
        <w:t>Is there a way to spend less money?</w:t>
      </w:r>
    </w:p>
    <w:p w14:paraId="13815C95" w14:textId="77777777" w:rsidR="00EB5000" w:rsidRPr="00443934" w:rsidRDefault="00EB5000" w:rsidP="00EB5000">
      <w:pPr>
        <w:pStyle w:val="paragraph"/>
        <w:numPr>
          <w:ilvl w:val="0"/>
          <w:numId w:val="113"/>
        </w:numPr>
        <w:shd w:val="clear" w:color="auto" w:fill="FFFFFF"/>
        <w:spacing w:before="0" w:beforeAutospacing="0"/>
        <w:jc w:val="both"/>
        <w:rPr>
          <w:rFonts w:ascii="Arial" w:hAnsi="Arial" w:cs="Arial"/>
          <w:color w:val="212529"/>
          <w:sz w:val="22"/>
          <w:szCs w:val="22"/>
        </w:rPr>
      </w:pPr>
      <w:r w:rsidRPr="00443934">
        <w:rPr>
          <w:rFonts w:ascii="Arial" w:hAnsi="Arial" w:cs="Arial"/>
          <w:color w:val="212529"/>
          <w:sz w:val="22"/>
          <w:szCs w:val="22"/>
        </w:rPr>
        <w:t>How will I handle unexpected expenses?</w:t>
      </w:r>
    </w:p>
    <w:p w14:paraId="20256A51" w14:textId="191899BF" w:rsidR="00EB5000" w:rsidRPr="00443934" w:rsidRDefault="00EB5000" w:rsidP="00EB5000">
      <w:pPr>
        <w:pStyle w:val="paragraph"/>
        <w:numPr>
          <w:ilvl w:val="0"/>
          <w:numId w:val="113"/>
        </w:numPr>
        <w:shd w:val="clear" w:color="auto" w:fill="FFFFFF"/>
        <w:spacing w:before="0" w:beforeAutospacing="0"/>
        <w:jc w:val="both"/>
        <w:rPr>
          <w:rFonts w:ascii="Arial" w:hAnsi="Arial" w:cs="Arial"/>
          <w:color w:val="212529"/>
          <w:sz w:val="22"/>
          <w:szCs w:val="22"/>
        </w:rPr>
      </w:pPr>
      <w:r w:rsidRPr="00443934">
        <w:rPr>
          <w:rFonts w:ascii="Arial" w:hAnsi="Arial" w:cs="Arial"/>
          <w:color w:val="212529"/>
          <w:sz w:val="22"/>
          <w:szCs w:val="22"/>
        </w:rPr>
        <w:t>How can putting money into savings help me with some of my bigger financial goals?</w:t>
      </w:r>
    </w:p>
    <w:p w14:paraId="566C773F" w14:textId="77777777" w:rsidR="00EB5000" w:rsidRPr="00443934" w:rsidRDefault="00EB5000" w:rsidP="00554E09">
      <w:pPr>
        <w:pStyle w:val="paragraph"/>
        <w:shd w:val="clear" w:color="auto" w:fill="FFFFFF"/>
        <w:spacing w:before="0" w:beforeAutospacing="0"/>
        <w:jc w:val="both"/>
        <w:rPr>
          <w:rFonts w:ascii="Arial" w:hAnsi="Arial" w:cs="Arial"/>
          <w:color w:val="212529"/>
          <w:sz w:val="22"/>
          <w:szCs w:val="22"/>
        </w:rPr>
      </w:pPr>
      <w:r w:rsidRPr="00443934">
        <w:rPr>
          <w:rFonts w:ascii="Arial" w:hAnsi="Arial" w:cs="Arial"/>
          <w:color w:val="212529"/>
          <w:sz w:val="22"/>
          <w:szCs w:val="22"/>
        </w:rPr>
        <w:t>In addition, budgeting can help you:</w:t>
      </w:r>
    </w:p>
    <w:p w14:paraId="7DDF523B" w14:textId="1C64A135" w:rsidR="00EB5000" w:rsidRPr="00443934" w:rsidRDefault="00EB5000" w:rsidP="00554E09">
      <w:pPr>
        <w:pStyle w:val="paragraph"/>
        <w:numPr>
          <w:ilvl w:val="0"/>
          <w:numId w:val="113"/>
        </w:numPr>
        <w:shd w:val="clear" w:color="auto" w:fill="FFFFFF"/>
        <w:spacing w:before="0" w:beforeAutospacing="0"/>
        <w:jc w:val="both"/>
        <w:rPr>
          <w:rFonts w:ascii="Arial" w:hAnsi="Arial" w:cs="Arial"/>
          <w:sz w:val="22"/>
          <w:szCs w:val="22"/>
        </w:rPr>
      </w:pPr>
      <w:r w:rsidRPr="00443934">
        <w:rPr>
          <w:rFonts w:ascii="Arial" w:hAnsi="Arial" w:cs="Arial"/>
          <w:b/>
          <w:bCs/>
          <w:sz w:val="22"/>
          <w:szCs w:val="22"/>
        </w:rPr>
        <w:t>Achieve your personal, academic, career and financial goals.</w:t>
      </w:r>
      <w:r w:rsidRPr="00443934">
        <w:rPr>
          <w:rFonts w:ascii="Arial" w:hAnsi="Arial" w:cs="Arial"/>
          <w:sz w:val="22"/>
          <w:szCs w:val="22"/>
        </w:rPr>
        <w:t xml:space="preserve"> </w:t>
      </w:r>
      <w:r w:rsidRPr="00443934">
        <w:rPr>
          <w:rFonts w:ascii="Arial" w:hAnsi="Arial" w:cs="Arial"/>
          <w:color w:val="212529"/>
          <w:sz w:val="22"/>
          <w:szCs w:val="22"/>
        </w:rPr>
        <w:t>Writing down your financial goal is the first step in creating a plan to make them into reality. A budget will help you prepare for unexpected expenses and obstacles. Budgeting involves challenging decision-making, but setting goals makes your goals more realistic and attainable. As you create a budget, you’ll want to set short-, medium-, and long-term financial goals and track your progress toward achieving them.</w:t>
      </w:r>
    </w:p>
    <w:p w14:paraId="7B628CCD" w14:textId="77777777" w:rsidR="00EB5000" w:rsidRPr="00443934" w:rsidRDefault="00EB5000" w:rsidP="00554E09">
      <w:pPr>
        <w:pStyle w:val="paragraph"/>
        <w:numPr>
          <w:ilvl w:val="0"/>
          <w:numId w:val="117"/>
        </w:numPr>
        <w:shd w:val="clear" w:color="auto" w:fill="FFFFFF" w:themeFill="background1"/>
        <w:spacing w:before="0" w:beforeAutospacing="0" w:after="240" w:afterAutospacing="0"/>
        <w:jc w:val="both"/>
        <w:rPr>
          <w:rFonts w:ascii="Arial" w:hAnsi="Arial" w:cs="Arial"/>
          <w:sz w:val="22"/>
          <w:szCs w:val="22"/>
        </w:rPr>
      </w:pPr>
      <w:r w:rsidRPr="00443934">
        <w:rPr>
          <w:rFonts w:ascii="Arial" w:hAnsi="Arial" w:cs="Arial"/>
          <w:b/>
          <w:bCs/>
          <w:sz w:val="22"/>
          <w:szCs w:val="22"/>
        </w:rPr>
        <w:t>Plan, save, and control your expenses</w:t>
      </w:r>
      <w:r w:rsidRPr="00443934">
        <w:rPr>
          <w:rFonts w:ascii="Arial" w:hAnsi="Arial" w:cs="Arial"/>
          <w:sz w:val="22"/>
          <w:szCs w:val="22"/>
        </w:rPr>
        <w:t xml:space="preserve">. </w:t>
      </w:r>
      <w:r w:rsidRPr="00443934">
        <w:rPr>
          <w:rFonts w:ascii="Arial" w:hAnsi="Arial" w:cs="Arial"/>
          <w:color w:val="212529"/>
          <w:sz w:val="22"/>
          <w:szCs w:val="22"/>
        </w:rPr>
        <w:t>When you set up your budget, you will be able to see whether your expenses exceed your income and then identify expenses that can be reduced. Once you are aware of your income and spending, you can make informed decisions that will help you meet your financial goals. Following a budget can help you save money for the things that really matter to you.</w:t>
      </w:r>
    </w:p>
    <w:p w14:paraId="0EC09FEB" w14:textId="77777777" w:rsidR="00EB5000" w:rsidRPr="00443934" w:rsidRDefault="00EB5000" w:rsidP="00554E09">
      <w:pPr>
        <w:pStyle w:val="paragraph"/>
        <w:numPr>
          <w:ilvl w:val="0"/>
          <w:numId w:val="117"/>
        </w:numPr>
        <w:shd w:val="clear" w:color="auto" w:fill="FFFFFF" w:themeFill="background1"/>
        <w:spacing w:before="0" w:beforeAutospacing="0"/>
        <w:jc w:val="both"/>
        <w:rPr>
          <w:rFonts w:cs="Arial"/>
          <w:color w:val="212529"/>
          <w:sz w:val="22"/>
          <w:szCs w:val="22"/>
        </w:rPr>
      </w:pPr>
      <w:r w:rsidRPr="00443934">
        <w:rPr>
          <w:rFonts w:ascii="Arial" w:hAnsi="Arial" w:cs="Arial"/>
          <w:b/>
          <w:bCs/>
          <w:color w:val="212529"/>
          <w:sz w:val="22"/>
          <w:szCs w:val="22"/>
        </w:rPr>
        <w:t>Avoid debt and improve your credit</w:t>
      </w:r>
      <w:r w:rsidRPr="00443934">
        <w:rPr>
          <w:rFonts w:ascii="Arial" w:hAnsi="Arial" w:cs="Arial"/>
          <w:color w:val="212529"/>
          <w:sz w:val="22"/>
          <w:szCs w:val="22"/>
        </w:rPr>
        <w:t xml:space="preserve">. </w:t>
      </w:r>
      <w:r w:rsidRPr="00443934">
        <w:rPr>
          <w:rFonts w:ascii="Arial" w:hAnsi="Arial" w:cs="Arial"/>
          <w:sz w:val="22"/>
          <w:szCs w:val="22"/>
        </w:rPr>
        <w:t>When you stick to a budget, you minimize spending more than you earn and which can help lower or reduce your debt. If you have received student loans to pay for your tuition, fees and/or living expenses, a budget will help you maximize the amount you have borrowed. A budget can also help you determine how long it will take to repay your debt and how much it will cost. If you do borrow, being able to pay what you owe on time each month will have a positive impact on your creditworthiness and your financial future.</w:t>
      </w:r>
    </w:p>
    <w:p w14:paraId="7F61D537" w14:textId="77777777" w:rsidR="00EB5000" w:rsidRPr="00B13ACE" w:rsidRDefault="00EB5000" w:rsidP="00C63089">
      <w:pPr>
        <w:rPr>
          <w:rFonts w:ascii="Arial" w:hAnsi="Arial" w:cs="Arial"/>
        </w:rPr>
      </w:pPr>
    </w:p>
    <w:p w14:paraId="673D8FD2" w14:textId="77777777" w:rsidR="00EB5000" w:rsidRPr="00B13ACE" w:rsidRDefault="00EB5000" w:rsidP="00C63089">
      <w:pPr>
        <w:pStyle w:val="Heading2"/>
        <w:rPr>
          <w:rFonts w:cs="Arial"/>
        </w:rPr>
      </w:pPr>
      <w:bookmarkStart w:id="234" w:name="_Toc92883603"/>
      <w:r w:rsidRPr="00B13ACE">
        <w:rPr>
          <w:rFonts w:cs="Arial"/>
        </w:rPr>
        <w:t>Creating a Budget</w:t>
      </w:r>
      <w:bookmarkEnd w:id="234"/>
    </w:p>
    <w:p w14:paraId="44702FEE" w14:textId="51BFB26B" w:rsidR="00EB5000" w:rsidRPr="00B13ACE" w:rsidRDefault="00EB5000" w:rsidP="00554E09">
      <w:pPr>
        <w:pStyle w:val="para"/>
        <w:shd w:val="clear" w:color="auto" w:fill="FFFFFF" w:themeFill="background1"/>
        <w:spacing w:before="0" w:beforeAutospacing="0" w:after="0" w:afterAutospacing="0"/>
        <w:jc w:val="both"/>
        <w:rPr>
          <w:rFonts w:ascii="Arial" w:hAnsi="Arial" w:cs="Arial"/>
        </w:rPr>
      </w:pPr>
      <w:r w:rsidRPr="00B13ACE">
        <w:rPr>
          <w:rFonts w:ascii="Arial" w:hAnsi="Arial" w:cs="Arial"/>
          <w:color w:val="000000" w:themeColor="text1"/>
        </w:rPr>
        <w:t xml:space="preserve">Budgeting involves analyzing your income and expenses so you can see where your money is going and gain the tools to reflect and adjust when needed to avoid debt. At first budgeting can seem complex or time consuming, but once you have gone through the basics, you will find it is an easy and valuable tool for controlling your personal finances. Going to college changes your financial situation and there are many new expenses that go along with attending college, such as, paying for books, access codes and required class materials. Without establishing a budget, you risk spending more money than you have coming in. It is important to create a budget so you can manage your money coming in and coming out while attending college. You do not want financial stress to impact your ability to focus on your academics and do well in your classes. </w:t>
      </w:r>
    </w:p>
    <w:p w14:paraId="1EEBA9BC" w14:textId="0A0E5208" w:rsidR="00EB5000" w:rsidRPr="00B13ACE" w:rsidRDefault="00EB5000" w:rsidP="00554E09">
      <w:pPr>
        <w:spacing w:before="240"/>
        <w:jc w:val="both"/>
        <w:rPr>
          <w:rFonts w:ascii="Arial" w:hAnsi="Arial" w:cs="Arial"/>
          <w:szCs w:val="24"/>
        </w:rPr>
      </w:pPr>
      <w:r w:rsidRPr="00B13ACE">
        <w:rPr>
          <w:rFonts w:ascii="Arial" w:hAnsi="Arial" w:cs="Arial"/>
          <w:szCs w:val="24"/>
        </w:rPr>
        <w:t>Creating a budget is a process that requires you to track your monthly income and expenses within a monthly period. In your monthly budget you need information for the following 3 categories:</w:t>
      </w:r>
    </w:p>
    <w:p w14:paraId="51DB56D4" w14:textId="77777777" w:rsidR="00EB5000" w:rsidRPr="00B13ACE" w:rsidRDefault="00EB5000" w:rsidP="00EB5000">
      <w:pPr>
        <w:pStyle w:val="ListParagraph"/>
        <w:numPr>
          <w:ilvl w:val="0"/>
          <w:numId w:val="116"/>
        </w:numPr>
        <w:rPr>
          <w:rFonts w:cs="Arial"/>
        </w:rPr>
      </w:pPr>
      <w:r w:rsidRPr="00B13ACE">
        <w:rPr>
          <w:rFonts w:cs="Arial"/>
          <w:b/>
          <w:bCs/>
        </w:rPr>
        <w:t>Your income</w:t>
      </w:r>
      <w:r w:rsidRPr="00B13ACE">
        <w:rPr>
          <w:rFonts w:cs="Arial"/>
        </w:rPr>
        <w:t xml:space="preserve"> </w:t>
      </w:r>
      <w:r w:rsidRPr="00B13ACE">
        <w:rPr>
          <w:rFonts w:cs="Arial"/>
          <w:i/>
          <w:iCs/>
        </w:rPr>
        <w:t xml:space="preserve">what you earn.  </w:t>
      </w:r>
      <w:r w:rsidRPr="00B13ACE">
        <w:rPr>
          <w:rFonts w:cs="Arial"/>
        </w:rPr>
        <w:t>Income traditionally comes from employment. When listing your income for your monthly budget, you should use your </w:t>
      </w:r>
      <w:r w:rsidRPr="00B13ACE">
        <w:rPr>
          <w:rFonts w:cs="Arial"/>
          <w:i/>
          <w:iCs/>
        </w:rPr>
        <w:t>net pay</w:t>
      </w:r>
      <w:r w:rsidRPr="00B13ACE">
        <w:rPr>
          <w:rFonts w:cs="Arial"/>
        </w:rPr>
        <w:t xml:space="preserve">, the amount </w:t>
      </w:r>
      <w:r w:rsidRPr="00B13ACE">
        <w:rPr>
          <w:rFonts w:cs="Arial"/>
        </w:rPr>
        <w:lastRenderedPageBreak/>
        <w:t xml:space="preserve">that you receive after taxes and other deductions. Other types of income that you may receive are from various types of support, scholarships, grants or student loans.  </w:t>
      </w:r>
    </w:p>
    <w:p w14:paraId="669EF26F" w14:textId="77777777" w:rsidR="00EB5000" w:rsidRPr="00B13ACE" w:rsidRDefault="00EB5000" w:rsidP="00C63089">
      <w:pPr>
        <w:pStyle w:val="ListParagraph"/>
        <w:rPr>
          <w:rFonts w:cs="Arial"/>
        </w:rPr>
      </w:pPr>
    </w:p>
    <w:p w14:paraId="7AC769FB" w14:textId="77777777" w:rsidR="00EB5000" w:rsidRPr="00B13ACE" w:rsidRDefault="00EB5000" w:rsidP="00EB5000">
      <w:pPr>
        <w:pStyle w:val="ListParagraph"/>
        <w:numPr>
          <w:ilvl w:val="0"/>
          <w:numId w:val="116"/>
        </w:numPr>
        <w:rPr>
          <w:rFonts w:cs="Arial"/>
          <w:b/>
        </w:rPr>
      </w:pPr>
      <w:r w:rsidRPr="00B13ACE">
        <w:rPr>
          <w:rFonts w:cs="Arial"/>
          <w:b/>
        </w:rPr>
        <w:t>Fixed Expenses</w:t>
      </w:r>
      <w:r w:rsidRPr="00B13ACE">
        <w:rPr>
          <w:rFonts w:cs="Arial"/>
        </w:rPr>
        <w:t xml:space="preserve"> </w:t>
      </w:r>
      <w:r w:rsidRPr="00B13ACE">
        <w:rPr>
          <w:rFonts w:cs="Arial"/>
          <w:i/>
        </w:rPr>
        <w:t>what you spend that remains the same in price each month</w:t>
      </w:r>
      <w:r w:rsidRPr="00B13ACE">
        <w:rPr>
          <w:rFonts w:cs="Arial"/>
          <w:b/>
        </w:rPr>
        <w:t>.</w:t>
      </w:r>
      <w:r w:rsidRPr="00554E09">
        <w:rPr>
          <w:rFonts w:cs="Arial"/>
          <w:shd w:val="clear" w:color="auto" w:fill="FFFFFF"/>
        </w:rPr>
        <w:t xml:space="preserve"> Rent, insurance costs, and utilities (power, water) are fixed: they cost about the same every month and are predictable based on your arrangement with the provider. </w:t>
      </w:r>
    </w:p>
    <w:p w14:paraId="4F39C455" w14:textId="77777777" w:rsidR="00EB5000" w:rsidRPr="00B13ACE" w:rsidRDefault="00EB5000" w:rsidP="00C63089">
      <w:pPr>
        <w:pStyle w:val="ListParagraph"/>
        <w:rPr>
          <w:rFonts w:cs="Arial"/>
        </w:rPr>
      </w:pPr>
    </w:p>
    <w:p w14:paraId="762DDE59" w14:textId="02B61242" w:rsidR="00EB5000" w:rsidRPr="00B13ACE" w:rsidRDefault="00EB5000" w:rsidP="00EB5000">
      <w:pPr>
        <w:pStyle w:val="ListParagraph"/>
        <w:numPr>
          <w:ilvl w:val="0"/>
          <w:numId w:val="116"/>
        </w:numPr>
        <w:rPr>
          <w:rFonts w:cs="Arial"/>
        </w:rPr>
      </w:pPr>
      <w:r w:rsidRPr="00B13ACE">
        <w:rPr>
          <w:rFonts w:cs="Arial"/>
          <w:b/>
        </w:rPr>
        <w:t>Flexible Expenses</w:t>
      </w:r>
      <w:r w:rsidRPr="00B13ACE">
        <w:rPr>
          <w:rFonts w:cs="Arial"/>
        </w:rPr>
        <w:t xml:space="preserve"> </w:t>
      </w:r>
      <w:r w:rsidRPr="00B13ACE">
        <w:rPr>
          <w:rFonts w:cs="Arial"/>
          <w:i/>
        </w:rPr>
        <w:t>what you spend throughout the month which can very month to month. I</w:t>
      </w:r>
      <w:r w:rsidR="00BC60E2">
        <w:rPr>
          <w:rFonts w:cs="Arial"/>
          <w:i/>
        </w:rPr>
        <w:t>.</w:t>
      </w:r>
      <w:r w:rsidRPr="00B13ACE">
        <w:rPr>
          <w:rFonts w:cs="Arial"/>
          <w:i/>
        </w:rPr>
        <w:t xml:space="preserve">e. Going out to eat. </w:t>
      </w:r>
      <w:r w:rsidRPr="00B13ACE">
        <w:rPr>
          <w:rFonts w:cs="Arial"/>
        </w:rPr>
        <w:t>You have a good degree of control over your flexible expenses. You can begin organizing your expenses by categorizing each one as either fixed or variable.</w:t>
      </w:r>
    </w:p>
    <w:p w14:paraId="58B7E4A2" w14:textId="77777777" w:rsidR="00EB5000" w:rsidRPr="00B13ACE" w:rsidRDefault="00EB5000" w:rsidP="5B29FC35">
      <w:pPr>
        <w:pStyle w:val="ListParagraph"/>
        <w:jc w:val="both"/>
        <w:rPr>
          <w:rFonts w:cs="Arial"/>
        </w:rPr>
      </w:pPr>
    </w:p>
    <w:p w14:paraId="299403DC" w14:textId="4BEF37FE" w:rsidR="7DA1938A" w:rsidRPr="006A7FA6" w:rsidRDefault="7DA1938A" w:rsidP="5B29FC35">
      <w:pPr>
        <w:pStyle w:val="ListParagraph"/>
        <w:ind w:left="0"/>
        <w:jc w:val="both"/>
        <w:rPr>
          <w:rFonts w:eastAsia="Calibri" w:cs="Arial"/>
        </w:rPr>
      </w:pPr>
      <w:r w:rsidRPr="006A7FA6">
        <w:rPr>
          <w:rFonts w:eastAsia="Calibri" w:cs="Arial"/>
        </w:rPr>
        <w:t>Here are several examples of budgeting systems that you may find helpful:</w:t>
      </w:r>
    </w:p>
    <w:p w14:paraId="7CA3499D" w14:textId="47097B69" w:rsidR="5B29FC35" w:rsidRPr="006A7FA6" w:rsidRDefault="5B29FC35" w:rsidP="5B29FC35">
      <w:pPr>
        <w:pStyle w:val="ListParagraph"/>
        <w:ind w:left="0"/>
        <w:jc w:val="both"/>
        <w:rPr>
          <w:rFonts w:eastAsia="Calibri" w:cs="Arial"/>
        </w:rPr>
      </w:pPr>
    </w:p>
    <w:p w14:paraId="7537C4B5" w14:textId="77D5514D" w:rsidR="7DA1938A" w:rsidRPr="00554E09" w:rsidRDefault="7DA1938A">
      <w:pPr>
        <w:pStyle w:val="ListParagraph"/>
        <w:ind w:left="0"/>
        <w:jc w:val="both"/>
        <w:rPr>
          <w:rFonts w:cs="Arial"/>
          <w:color w:val="222222"/>
        </w:rPr>
      </w:pPr>
      <w:r w:rsidRPr="00BC60E2">
        <w:rPr>
          <w:rStyle w:val="Strong"/>
        </w:rPr>
        <w:t>Envelope method</w:t>
      </w:r>
      <w:r w:rsidRPr="006A7FA6">
        <w:rPr>
          <w:rFonts w:eastAsia="Calibri" w:cs="Arial"/>
        </w:rPr>
        <w:t xml:space="preserve">: </w:t>
      </w:r>
      <w:r w:rsidRPr="00554E09">
        <w:rPr>
          <w:rFonts w:cs="Arial"/>
          <w:color w:val="222222"/>
        </w:rPr>
        <w:t>The envelope budgeting system divides your income into different spending categories—bills, groceries, gas, and so on. Once you've decided how much you should spend on each category, you'll take that amount in cash and place it into an envelope. Then, only spend what's available in that envelope for that category's bills or purchases. The aim is to prevent you from overspending by limiting what is available to spend.</w:t>
      </w:r>
      <w:r w:rsidR="1002EAB0" w:rsidRPr="00554E09">
        <w:rPr>
          <w:rFonts w:cs="Arial"/>
          <w:color w:val="222222"/>
        </w:rPr>
        <w:t xml:space="preserve"> More information is available here at </w:t>
      </w:r>
      <w:hyperlink r:id="rId225" w:anchor=":~:text=How%20to%20Use%20the%20Envelope%20Budgeting%20Method%201,Funds.%20...%204%20Spend%20From%20the%20Envelopes.%20" w:history="1">
        <w:r w:rsidR="1002EAB0" w:rsidRPr="00554E09">
          <w:rPr>
            <w:rStyle w:val="Hyperlink"/>
            <w:rFonts w:cs="Arial"/>
          </w:rPr>
          <w:t>The Balance website</w:t>
        </w:r>
      </w:hyperlink>
    </w:p>
    <w:p w14:paraId="22774E51" w14:textId="74802629" w:rsidR="5B29FC35" w:rsidRPr="00554E09" w:rsidRDefault="5B29FC35" w:rsidP="5B29FC35">
      <w:pPr>
        <w:pStyle w:val="ListParagraph"/>
        <w:ind w:left="0"/>
        <w:jc w:val="both"/>
        <w:rPr>
          <w:rFonts w:eastAsia="Calibri" w:cs="Arial"/>
        </w:rPr>
      </w:pPr>
    </w:p>
    <w:p w14:paraId="0BA97119" w14:textId="6345D499" w:rsidR="6148AA18" w:rsidRPr="006A7FA6" w:rsidRDefault="6148AA18">
      <w:pPr>
        <w:pStyle w:val="ListParagraph"/>
        <w:ind w:left="0"/>
        <w:jc w:val="both"/>
        <w:rPr>
          <w:rFonts w:eastAsia="Calibri" w:cs="Arial"/>
        </w:rPr>
      </w:pPr>
      <w:r w:rsidRPr="00BC60E2">
        <w:rPr>
          <w:rStyle w:val="Strong"/>
        </w:rPr>
        <w:t>Zero-Based budget</w:t>
      </w:r>
      <w:r w:rsidRPr="00554E09">
        <w:rPr>
          <w:rFonts w:eastAsia="Calibri" w:cs="Arial"/>
        </w:rPr>
        <w:t xml:space="preserve">: </w:t>
      </w:r>
      <w:r w:rsidRPr="00554E09">
        <w:rPr>
          <w:rFonts w:cs="Arial"/>
          <w:color w:val="353535"/>
        </w:rPr>
        <w:t>This budgeting method is best for people who have a set income each month or at least can reasonably estimate their monthly income. After calculating your monthly income, add up your monthly spending and savings to equal that income amount.</w:t>
      </w:r>
    </w:p>
    <w:p w14:paraId="356DD8EF" w14:textId="5725BD6B" w:rsidR="5B29FC35" w:rsidRPr="00554E09" w:rsidRDefault="5B29FC35" w:rsidP="5B29FC35">
      <w:pPr>
        <w:pStyle w:val="ListParagraph"/>
        <w:ind w:left="0"/>
        <w:jc w:val="both"/>
        <w:rPr>
          <w:rFonts w:eastAsia="Calibri" w:cs="Arial"/>
          <w:color w:val="353535"/>
        </w:rPr>
      </w:pPr>
    </w:p>
    <w:p w14:paraId="467C42E2" w14:textId="617E5861" w:rsidR="16C992EB" w:rsidRPr="00554E09" w:rsidRDefault="16C992EB" w:rsidP="00554E09">
      <w:pPr>
        <w:spacing w:line="240" w:lineRule="auto"/>
        <w:rPr>
          <w:rFonts w:cs="Arial"/>
          <w:color w:val="353535"/>
        </w:rPr>
      </w:pPr>
      <w:r w:rsidRPr="00DC78DB">
        <w:rPr>
          <w:rStyle w:val="Strong"/>
          <w:rFonts w:ascii="Arial" w:hAnsi="Arial" w:cs="Arial"/>
        </w:rPr>
        <w:t>50/30/20 budget:</w:t>
      </w:r>
      <w:r w:rsidRPr="00554E09">
        <w:rPr>
          <w:rFonts w:ascii="Arial" w:eastAsia="Calibri" w:hAnsi="Arial" w:cs="Arial"/>
          <w:color w:val="353535"/>
        </w:rPr>
        <w:t xml:space="preserve"> </w:t>
      </w:r>
      <w:r w:rsidRPr="00554E09">
        <w:rPr>
          <w:rFonts w:ascii="Arial" w:hAnsi="Arial" w:cs="Arial"/>
          <w:color w:val="353535"/>
        </w:rPr>
        <w:t>The 50/30/20 budgeting method is straightforward and requires less work than the zero-based and envelope budgets. The idea is to break down your expenses into three categories:</w:t>
      </w:r>
    </w:p>
    <w:p w14:paraId="250BF517" w14:textId="37F6B934" w:rsidR="16C992EB" w:rsidRPr="00554E09" w:rsidRDefault="16C992EB" w:rsidP="00554E09">
      <w:pPr>
        <w:pStyle w:val="ListParagraph"/>
        <w:numPr>
          <w:ilvl w:val="0"/>
          <w:numId w:val="1"/>
        </w:numPr>
        <w:spacing w:line="405" w:lineRule="exact"/>
        <w:rPr>
          <w:rFonts w:eastAsiaTheme="minorEastAsia" w:cs="Arial"/>
        </w:rPr>
      </w:pPr>
      <w:r w:rsidRPr="00554E09">
        <w:rPr>
          <w:rFonts w:cs="Arial"/>
        </w:rPr>
        <w:t>Necessary expenses (50%)</w:t>
      </w:r>
    </w:p>
    <w:p w14:paraId="69F3D7C3" w14:textId="6CE78870" w:rsidR="16C992EB" w:rsidRPr="00554E09" w:rsidRDefault="16C992EB" w:rsidP="00554E09">
      <w:pPr>
        <w:pStyle w:val="ListParagraph"/>
        <w:numPr>
          <w:ilvl w:val="0"/>
          <w:numId w:val="1"/>
        </w:numPr>
        <w:spacing w:line="405" w:lineRule="exact"/>
        <w:rPr>
          <w:rFonts w:eastAsiaTheme="minorEastAsia" w:cs="Arial"/>
        </w:rPr>
      </w:pPr>
      <w:r w:rsidRPr="00554E09">
        <w:rPr>
          <w:rFonts w:cs="Arial"/>
        </w:rPr>
        <w:t>Discretionary expenses (30%)</w:t>
      </w:r>
    </w:p>
    <w:p w14:paraId="065CEE53" w14:textId="17E9DF60" w:rsidR="16C992EB" w:rsidRPr="00554E09" w:rsidRDefault="006A7FA6" w:rsidP="00554E09">
      <w:pPr>
        <w:pStyle w:val="ListParagraph"/>
        <w:numPr>
          <w:ilvl w:val="0"/>
          <w:numId w:val="1"/>
        </w:numPr>
        <w:spacing w:line="405" w:lineRule="exact"/>
        <w:rPr>
          <w:rFonts w:eastAsiaTheme="minorEastAsia" w:cs="Arial"/>
        </w:rPr>
      </w:pPr>
      <w:r w:rsidRPr="00554E09">
        <w:rPr>
          <w:rFonts w:cs="Arial"/>
        </w:rPr>
        <w:t>Savings and debt payments</w:t>
      </w:r>
      <w:r w:rsidR="16C992EB" w:rsidRPr="00554E09">
        <w:rPr>
          <w:rFonts w:cs="Arial"/>
        </w:rPr>
        <w:t xml:space="preserve"> (20%)</w:t>
      </w:r>
    </w:p>
    <w:p w14:paraId="628BBAD1" w14:textId="0A86D6D7" w:rsidR="5B29FC35" w:rsidRPr="00554E09" w:rsidRDefault="5B29FC35" w:rsidP="5B29FC35">
      <w:pPr>
        <w:pStyle w:val="ListParagraph"/>
        <w:ind w:left="0"/>
        <w:jc w:val="both"/>
        <w:rPr>
          <w:rFonts w:eastAsia="Calibri"/>
          <w:sz w:val="25"/>
          <w:szCs w:val="25"/>
        </w:rPr>
      </w:pPr>
    </w:p>
    <w:p w14:paraId="21CAEEB3" w14:textId="77777777" w:rsidR="00EB5000" w:rsidRPr="00B13ACE" w:rsidRDefault="00EB5000" w:rsidP="00C63089">
      <w:pPr>
        <w:pStyle w:val="Heading2"/>
        <w:rPr>
          <w:rFonts w:cs="Arial"/>
        </w:rPr>
      </w:pPr>
      <w:bookmarkStart w:id="235" w:name="_Toc92883604"/>
      <w:r w:rsidRPr="00B13ACE">
        <w:rPr>
          <w:rFonts w:cs="Arial"/>
        </w:rPr>
        <w:t>Balancing Your Budget</w:t>
      </w:r>
      <w:bookmarkEnd w:id="235"/>
    </w:p>
    <w:p w14:paraId="01340653" w14:textId="77777777" w:rsidR="00EB5000" w:rsidRPr="00B13ACE" w:rsidRDefault="00EB5000" w:rsidP="00554E09">
      <w:pPr>
        <w:keepNext/>
        <w:keepLines/>
        <w:shd w:val="clear" w:color="auto" w:fill="FFFFFF" w:themeFill="background1"/>
        <w:spacing w:after="0" w:afterAutospacing="1"/>
        <w:jc w:val="both"/>
        <w:rPr>
          <w:rFonts w:ascii="Arial" w:eastAsiaTheme="majorEastAsia" w:hAnsi="Arial" w:cs="Arial"/>
        </w:rPr>
      </w:pPr>
      <w:r w:rsidRPr="00B13ACE">
        <w:rPr>
          <w:rFonts w:ascii="Arial" w:hAnsi="Arial" w:cs="Arial"/>
        </w:rPr>
        <w:t xml:space="preserve">Balancing your budget requires you to track your income and expenses monthly and then review your balance. Set a day in your calendar to review your budget each month. Items to review when balancing your budget are: did you spend more than you earned, or did you have money left over? If you spent more than you earned, what expenses can you cut down or spend less next month? If you have money left over create a plan on how to save it. </w:t>
      </w:r>
    </w:p>
    <w:p w14:paraId="43E34198" w14:textId="77777777" w:rsidR="00EB5000" w:rsidRPr="00B13ACE" w:rsidRDefault="00EB5000" w:rsidP="00C63089">
      <w:pPr>
        <w:pStyle w:val="Heading3"/>
        <w:rPr>
          <w:rFonts w:cs="Arial"/>
        </w:rPr>
      </w:pPr>
      <w:bookmarkStart w:id="236" w:name="_Toc92883605"/>
      <w:r w:rsidRPr="00B13ACE">
        <w:rPr>
          <w:rFonts w:cs="Arial"/>
        </w:rPr>
        <w:t>How do I balance a job and school?</w:t>
      </w:r>
      <w:bookmarkEnd w:id="236"/>
    </w:p>
    <w:p w14:paraId="00583AD7" w14:textId="77777777" w:rsidR="00EB5000" w:rsidRPr="00B13ACE" w:rsidRDefault="00EB5000" w:rsidP="00C63089">
      <w:pPr>
        <w:shd w:val="clear" w:color="auto" w:fill="FFFFFF" w:themeFill="background1"/>
        <w:spacing w:after="100" w:afterAutospacing="1" w:line="240" w:lineRule="auto"/>
        <w:jc w:val="both"/>
        <w:rPr>
          <w:rFonts w:ascii="Arial" w:eastAsia="Times New Roman" w:hAnsi="Arial" w:cs="Arial"/>
          <w:color w:val="212529"/>
        </w:rPr>
      </w:pPr>
      <w:r w:rsidRPr="00B13ACE">
        <w:rPr>
          <w:rFonts w:ascii="Arial" w:eastAsia="Times New Roman" w:hAnsi="Arial" w:cs="Arial"/>
          <w:color w:val="212529"/>
        </w:rPr>
        <w:t>For some students, working while in college is a necessity; for others, it is a way to build a résumé or earn extra money. Whatever the reason, it's important to learn how to balance your time while attending school.</w:t>
      </w:r>
    </w:p>
    <w:p w14:paraId="53D60825" w14:textId="77777777" w:rsidR="00EB5000" w:rsidRPr="00B13ACE" w:rsidRDefault="00EB5000" w:rsidP="00C63089">
      <w:pPr>
        <w:shd w:val="clear" w:color="auto" w:fill="FFFFFF" w:themeFill="background1"/>
        <w:spacing w:after="100" w:afterAutospacing="1" w:line="240" w:lineRule="auto"/>
        <w:jc w:val="both"/>
        <w:rPr>
          <w:rFonts w:ascii="Arial" w:eastAsia="Times New Roman" w:hAnsi="Arial" w:cs="Arial"/>
          <w:color w:val="212529"/>
        </w:rPr>
      </w:pPr>
      <w:r w:rsidRPr="00B13ACE">
        <w:rPr>
          <w:rFonts w:ascii="Arial" w:eastAsia="Times New Roman" w:hAnsi="Arial" w:cs="Arial"/>
          <w:color w:val="212529"/>
        </w:rPr>
        <w:lastRenderedPageBreak/>
        <w:t>If you have a job, determine how many hours a week you’ll be able to work and still be able to stay on track with school demands. For example, if you want to earn more money and potentially reduce your need for student loans (or reduce the amount that you borrow), then you could consider working more hours. Managing a schedule with limited free time is an excellent way to prepare for your future. But remember, you may also need to take fewer classes to accommodate your work schedule. Keep in mind that part-time enrollment will delay your graduation, postpone your ability to earn a higher income, and possibly impact your eligibility for some federal aid. Tuition and fees may also be higher for part-time enrollment.</w:t>
      </w:r>
    </w:p>
    <w:p w14:paraId="7D0308D4" w14:textId="7D22C839" w:rsidR="00EB5000" w:rsidRPr="00B13ACE" w:rsidRDefault="00EB5000" w:rsidP="00554E09">
      <w:pPr>
        <w:shd w:val="clear" w:color="auto" w:fill="FFFFFF"/>
        <w:spacing w:after="100" w:afterAutospacing="1" w:line="240" w:lineRule="auto"/>
        <w:jc w:val="both"/>
        <w:rPr>
          <w:rFonts w:ascii="Arial" w:hAnsi="Arial" w:cs="Arial"/>
        </w:rPr>
      </w:pPr>
      <w:r w:rsidRPr="00B13ACE">
        <w:rPr>
          <w:rFonts w:ascii="Arial" w:eastAsia="Times New Roman" w:hAnsi="Arial" w:cs="Arial"/>
          <w:color w:val="212529"/>
        </w:rPr>
        <w:t>You may opt to work fewer hours and maximize the benefit of your student loans by taking a heavier class load instead of the minimum requirements. By taking extra classes, you may be able to graduate earlier. Alternatively, you may find that taking classes during the summer leaves you better able to balance work and school during the academic year and still stay on track to graduate on time. Keep in mind that the longer it takes to complete your program of study, the more you will pay in total.</w:t>
      </w:r>
    </w:p>
    <w:p w14:paraId="7876AB44" w14:textId="77777777" w:rsidR="00EB5000" w:rsidRPr="00B13ACE" w:rsidRDefault="00EB5000" w:rsidP="00C63089">
      <w:pPr>
        <w:pStyle w:val="Heading3"/>
        <w:rPr>
          <w:rFonts w:cs="Arial"/>
        </w:rPr>
      </w:pPr>
      <w:bookmarkStart w:id="237" w:name="_Toc92883606"/>
      <w:r w:rsidRPr="00B13ACE">
        <w:rPr>
          <w:rFonts w:cs="Arial"/>
        </w:rPr>
        <w:t>Make More or Spend Less?</w:t>
      </w:r>
      <w:bookmarkEnd w:id="237"/>
    </w:p>
    <w:p w14:paraId="7B955273" w14:textId="77777777" w:rsidR="00EB5000" w:rsidRPr="00B13ACE" w:rsidRDefault="00EB5000" w:rsidP="00C63089">
      <w:pPr>
        <w:shd w:val="clear" w:color="auto" w:fill="FFFFFF" w:themeFill="background1"/>
        <w:spacing w:after="0" w:line="240" w:lineRule="auto"/>
        <w:jc w:val="both"/>
        <w:rPr>
          <w:rFonts w:ascii="Arial" w:eastAsia="Times New Roman" w:hAnsi="Arial" w:cs="Arial"/>
          <w:color w:val="000000"/>
        </w:rPr>
      </w:pPr>
      <w:r w:rsidRPr="00B13ACE">
        <w:rPr>
          <w:rFonts w:ascii="Arial" w:eastAsia="Times New Roman" w:hAnsi="Arial" w:cs="Arial"/>
          <w:color w:val="000000" w:themeColor="text1"/>
        </w:rPr>
        <w:t>This is a common question that college students face. When you are committing to your college education you typically will need to work less to be a full-time student. The rule is for every hour you spend in the classroom you need to set aside at least 2 hours to study. For a full-time student with 12-15 credit hours, you will be spending 12 hours a week in the classroom and 24 hours of classwork outside of class time. This is a total of 36 hours a week, the same amount of time that you would spend in a full-time job. It is very hard to have time to work more than 20 hours a week with a full-time schedule. This means that you will have less income coming in so you will need to set up a realistic budget and sticking to it so you do not overspend and enter into debt. A budget is simply the best way to balance the money that comes in with the money that goes out.</w:t>
      </w:r>
    </w:p>
    <w:p w14:paraId="2A8904A2" w14:textId="77777777" w:rsidR="00EB5000" w:rsidRPr="00B13ACE" w:rsidRDefault="00EB5000" w:rsidP="00C63089">
      <w:pPr>
        <w:shd w:val="clear" w:color="auto" w:fill="FFFFFF" w:themeFill="background1"/>
        <w:spacing w:before="240" w:after="0" w:line="240" w:lineRule="auto"/>
        <w:jc w:val="both"/>
        <w:rPr>
          <w:rFonts w:ascii="Arial" w:eastAsia="Times New Roman" w:hAnsi="Arial" w:cs="Arial"/>
          <w:color w:val="000000"/>
        </w:rPr>
      </w:pPr>
      <w:r w:rsidRPr="00B13ACE">
        <w:rPr>
          <w:rFonts w:ascii="Arial" w:eastAsia="Times New Roman" w:hAnsi="Arial" w:cs="Arial"/>
          <w:color w:val="000000" w:themeColor="text1"/>
        </w:rPr>
        <w:t>For most college students, the only way to increase the “money coming in” side of the budget is to work. Even with financial support from your family, financial aid from the college, your savings from past jobs, and the like, you will still need to work if all your resources do not equal the “money going out” side of the budget. </w:t>
      </w:r>
      <w:r w:rsidRPr="00B13ACE">
        <w:rPr>
          <w:rStyle w:val="Strong"/>
          <w:rFonts w:ascii="Arial" w:hAnsi="Arial" w:cs="Arial"/>
        </w:rPr>
        <w:t>The major theme of this chapter is avoiding debt except when necessary to finance your education.</w:t>
      </w:r>
      <w:r w:rsidRPr="00B13ACE">
        <w:rPr>
          <w:rFonts w:ascii="Arial" w:eastAsia="Times New Roman" w:hAnsi="Arial" w:cs="Arial"/>
          <w:color w:val="000000" w:themeColor="text1"/>
        </w:rPr>
        <w:t> </w:t>
      </w:r>
    </w:p>
    <w:p w14:paraId="0128FBCA" w14:textId="271CB685" w:rsidR="00EB5000" w:rsidRPr="00B13ACE" w:rsidRDefault="00071068" w:rsidP="00554E09">
      <w:pPr>
        <w:shd w:val="clear" w:color="auto" w:fill="FFFFFF" w:themeFill="background1"/>
        <w:spacing w:before="240" w:line="240" w:lineRule="auto"/>
        <w:jc w:val="both"/>
        <w:rPr>
          <w:rFonts w:ascii="Arial" w:eastAsia="Times New Roman" w:hAnsi="Arial" w:cs="Arial"/>
          <w:color w:val="212529"/>
          <w:szCs w:val="24"/>
        </w:rPr>
      </w:pPr>
      <w:r>
        <w:rPr>
          <w:rFonts w:ascii="Arial" w:eastAsia="Times New Roman" w:hAnsi="Arial" w:cs="Arial"/>
          <w:color w:val="000000" w:themeColor="text1"/>
        </w:rPr>
        <w:t>It is important to point out that</w:t>
      </w:r>
      <w:r w:rsidR="00EB5000" w:rsidRPr="5B29FC35">
        <w:rPr>
          <w:rFonts w:ascii="Arial" w:eastAsia="Times New Roman" w:hAnsi="Arial" w:cs="Arial"/>
          <w:color w:val="000000" w:themeColor="text1"/>
        </w:rPr>
        <w:t xml:space="preserve"> working too much can have a negative impact by taking up time you might need for studying. It’s crucial, therefore, whenever you think about your own financial situation and the need to work, to also think about </w:t>
      </w:r>
      <w:r w:rsidR="00EB5000" w:rsidRPr="5B29FC35">
        <w:rPr>
          <w:rFonts w:ascii="Arial" w:eastAsia="Times New Roman" w:hAnsi="Arial" w:cs="Arial"/>
          <w:i/>
          <w:iCs/>
          <w:color w:val="000000" w:themeColor="text1"/>
        </w:rPr>
        <w:t>how much</w:t>
      </w:r>
      <w:r w:rsidR="00EB5000" w:rsidRPr="5B29FC35">
        <w:rPr>
          <w:rFonts w:ascii="Arial" w:eastAsia="Times New Roman" w:hAnsi="Arial" w:cs="Arial"/>
          <w:color w:val="000000" w:themeColor="text1"/>
        </w:rPr>
        <w:t> you need to work—and consider whether you would be happier spending less if that meant you could work less and focus more on school.</w:t>
      </w:r>
    </w:p>
    <w:p w14:paraId="1C5037BF" w14:textId="77777777" w:rsidR="00EB5000" w:rsidRPr="00B13ACE" w:rsidRDefault="00EB5000" w:rsidP="00C63089">
      <w:pPr>
        <w:pStyle w:val="Heading3"/>
        <w:rPr>
          <w:rFonts w:cs="Arial"/>
        </w:rPr>
      </w:pPr>
      <w:bookmarkStart w:id="238" w:name="_Toc92883607"/>
      <w:r w:rsidRPr="00B13ACE">
        <w:rPr>
          <w:rFonts w:cs="Arial"/>
        </w:rPr>
        <w:t>What should I know about budgeting after I leave school?</w:t>
      </w:r>
      <w:bookmarkEnd w:id="238"/>
    </w:p>
    <w:p w14:paraId="63A12B56" w14:textId="658D5212" w:rsidR="00EB5000" w:rsidRPr="00B13ACE" w:rsidRDefault="00EB5000" w:rsidP="5B29FC35">
      <w:pPr>
        <w:shd w:val="clear" w:color="auto" w:fill="FFFFFF" w:themeFill="background1"/>
        <w:spacing w:after="100" w:afterAutospacing="1" w:line="240" w:lineRule="auto"/>
        <w:jc w:val="both"/>
        <w:rPr>
          <w:rFonts w:ascii="Arial" w:eastAsia="Times New Roman" w:hAnsi="Arial" w:cs="Arial"/>
          <w:color w:val="212529"/>
        </w:rPr>
      </w:pPr>
      <w:r w:rsidRPr="5B29FC35">
        <w:rPr>
          <w:rFonts w:ascii="Arial" w:eastAsia="Times New Roman" w:hAnsi="Arial" w:cs="Arial"/>
          <w:color w:val="212529"/>
        </w:rPr>
        <w:t xml:space="preserve">Your expenses will change after you leave school. For example, if you recently graduated, you usually won’t be required to begin paying off your student loans for six months, but when that payment is added to your monthly expenses, it will have a big impact on your budget. </w:t>
      </w:r>
      <w:r w:rsidR="79B7E49D" w:rsidRPr="5B29FC35">
        <w:rPr>
          <w:rFonts w:ascii="Arial" w:eastAsia="Times New Roman" w:hAnsi="Arial" w:cs="Arial"/>
          <w:color w:val="212529"/>
        </w:rPr>
        <w:t>Federal student loan borrowers can choose between two categories of repayment plans:</w:t>
      </w:r>
    </w:p>
    <w:p w14:paraId="53E0B669" w14:textId="0A14651D" w:rsidR="00EB5000" w:rsidRPr="00071068" w:rsidRDefault="79B7E49D" w:rsidP="5B29FC35">
      <w:pPr>
        <w:shd w:val="clear" w:color="auto" w:fill="FFFFFF" w:themeFill="background1"/>
        <w:spacing w:after="100" w:afterAutospacing="1" w:line="240" w:lineRule="auto"/>
        <w:jc w:val="both"/>
        <w:rPr>
          <w:rFonts w:ascii="Arial" w:eastAsia="Times New Roman" w:hAnsi="Arial" w:cs="Arial"/>
          <w:color w:val="212529"/>
        </w:rPr>
      </w:pPr>
      <w:r w:rsidRPr="00AD62E6">
        <w:rPr>
          <w:rStyle w:val="Strong"/>
          <w:rFonts w:ascii="Arial" w:hAnsi="Arial" w:cs="Arial"/>
        </w:rPr>
        <w:t>Time-based repayment</w:t>
      </w:r>
      <w:r w:rsidRPr="00071068">
        <w:rPr>
          <w:rFonts w:ascii="Arial" w:eastAsia="Times New Roman" w:hAnsi="Arial" w:cs="Arial"/>
          <w:color w:val="212529"/>
        </w:rPr>
        <w:t xml:space="preserve"> – This option offers a 10 or 25-year repayment with a fixed interest rate for the life of the loan. Paying off a loan in 10 years will typically result in the smallest amount of repayment. </w:t>
      </w:r>
    </w:p>
    <w:p w14:paraId="2E79527C" w14:textId="0425BB68" w:rsidR="00EB5000" w:rsidRPr="00071068" w:rsidRDefault="79B7E49D" w:rsidP="5B29FC35">
      <w:pPr>
        <w:shd w:val="clear" w:color="auto" w:fill="FFFFFF" w:themeFill="background1"/>
        <w:spacing w:after="100" w:afterAutospacing="1" w:line="240" w:lineRule="auto"/>
        <w:jc w:val="both"/>
        <w:rPr>
          <w:rFonts w:ascii="Arial" w:eastAsia="Times New Roman" w:hAnsi="Arial" w:cs="Arial"/>
          <w:color w:val="212529"/>
        </w:rPr>
      </w:pPr>
      <w:r w:rsidRPr="00AD62E6">
        <w:rPr>
          <w:rStyle w:val="Strong"/>
          <w:rFonts w:ascii="Arial" w:hAnsi="Arial" w:cs="Arial"/>
        </w:rPr>
        <w:lastRenderedPageBreak/>
        <w:t>Income-based repayment</w:t>
      </w:r>
      <w:r w:rsidRPr="00071068">
        <w:rPr>
          <w:rFonts w:ascii="Arial" w:eastAsia="Times New Roman" w:hAnsi="Arial" w:cs="Arial"/>
          <w:color w:val="212529"/>
        </w:rPr>
        <w:t xml:space="preserve"> – these plans base the monthly payments on a family size and a percentage of the individual’s discretionary income. The payments will change annually depending on these factors. </w:t>
      </w:r>
      <w:r w:rsidR="0AF048BA" w:rsidRPr="00071068">
        <w:rPr>
          <w:rFonts w:ascii="Arial" w:eastAsia="Times New Roman" w:hAnsi="Arial" w:cs="Arial"/>
          <w:color w:val="212529"/>
        </w:rPr>
        <w:t>Every year, borrowers must recertify their income and household size for the program.</w:t>
      </w:r>
    </w:p>
    <w:p w14:paraId="102EDE1F" w14:textId="1CF015D8" w:rsidR="00EB5000" w:rsidRPr="00B13ACE" w:rsidRDefault="0489B256" w:rsidP="5B29FC35">
      <w:pPr>
        <w:shd w:val="clear" w:color="auto" w:fill="FFFFFF" w:themeFill="background1"/>
        <w:spacing w:after="100" w:afterAutospacing="1" w:line="240" w:lineRule="auto"/>
        <w:jc w:val="both"/>
        <w:rPr>
          <w:rFonts w:ascii="Arial" w:eastAsia="Times New Roman" w:hAnsi="Arial" w:cs="Arial"/>
          <w:color w:val="212529"/>
        </w:rPr>
      </w:pPr>
      <w:r w:rsidRPr="00AD62E6">
        <w:rPr>
          <w:rStyle w:val="Strong"/>
          <w:rFonts w:ascii="Arial" w:hAnsi="Arial" w:cs="Arial"/>
        </w:rPr>
        <w:t>Public Service Loan Forgiveness Program</w:t>
      </w:r>
      <w:r w:rsidRPr="00071068">
        <w:rPr>
          <w:rFonts w:ascii="Arial" w:eastAsia="Times New Roman" w:hAnsi="Arial" w:cs="Arial"/>
          <w:color w:val="212529"/>
        </w:rPr>
        <w:t xml:space="preserve"> – While not a repayment category in itself, the PSLF program is designed to encourage borrowers to go into potentially lower-pay</w:t>
      </w:r>
      <w:r w:rsidR="2B19A3FF" w:rsidRPr="00071068">
        <w:rPr>
          <w:rFonts w:ascii="Arial" w:eastAsia="Times New Roman" w:hAnsi="Arial" w:cs="Arial"/>
          <w:color w:val="212529"/>
        </w:rPr>
        <w:t xml:space="preserve">ing public service jobs by offering loan balance forgiveness. </w:t>
      </w:r>
      <w:r w:rsidR="2B19A3FF" w:rsidRPr="00940C82">
        <w:rPr>
          <w:rFonts w:ascii="Arial" w:eastAsia="Arial" w:hAnsi="Arial" w:cs="Arial"/>
          <w:color w:val="222222"/>
        </w:rPr>
        <w:t>Eligible borrowers can have their remaining debt erased if they make 120 payments—which don’t need to be consecutive.</w:t>
      </w:r>
    </w:p>
    <w:p w14:paraId="4C77592D" w14:textId="63033130" w:rsidR="00EB5000" w:rsidRPr="00B13ACE" w:rsidRDefault="00EB5000" w:rsidP="5B29FC35">
      <w:pPr>
        <w:shd w:val="clear" w:color="auto" w:fill="FFFFFF" w:themeFill="background1"/>
        <w:spacing w:after="100" w:afterAutospacing="1" w:line="240" w:lineRule="auto"/>
        <w:jc w:val="both"/>
        <w:rPr>
          <w:rFonts w:ascii="Arial" w:eastAsia="Times New Roman" w:hAnsi="Arial" w:cs="Arial"/>
          <w:color w:val="212529"/>
        </w:rPr>
      </w:pPr>
      <w:r w:rsidRPr="5B29FC35">
        <w:rPr>
          <w:rFonts w:ascii="Arial" w:eastAsia="Times New Roman" w:hAnsi="Arial" w:cs="Arial"/>
          <w:color w:val="212529"/>
        </w:rPr>
        <w:t>When you leave school, you’ll want to update your budget to include student loan payments, as well as your new income and living costs. Leaving school can be an exciting (and stressful) time, but you don’t want to stop tracking and managing your finances.</w:t>
      </w:r>
    </w:p>
    <w:p w14:paraId="19A500EF" w14:textId="61D971F7" w:rsidR="00EB5000" w:rsidRDefault="00AD62E6" w:rsidP="00C63089">
      <w:pPr>
        <w:shd w:val="clear" w:color="auto" w:fill="FFFFFF"/>
        <w:spacing w:after="100" w:afterAutospacing="1" w:line="240" w:lineRule="auto"/>
        <w:jc w:val="both"/>
        <w:rPr>
          <w:rFonts w:ascii="Arial" w:eastAsia="Times New Roman" w:hAnsi="Arial" w:cs="Arial"/>
          <w:color w:val="212529"/>
          <w:szCs w:val="24"/>
        </w:rPr>
      </w:pPr>
      <w:r w:rsidRPr="00B13ACE">
        <w:rPr>
          <w:rFonts w:ascii="Arial" w:hAnsi="Arial" w:cs="Arial"/>
          <w:noProof/>
        </w:rPr>
        <mc:AlternateContent>
          <mc:Choice Requires="wpg">
            <w:drawing>
              <wp:anchor distT="0" distB="0" distL="228600" distR="228600" simplePos="0" relativeHeight="251686400" behindDoc="0" locked="0" layoutInCell="1" allowOverlap="1" wp14:anchorId="33B5E7E5" wp14:editId="4B3F9052">
                <wp:simplePos x="0" y="0"/>
                <wp:positionH relativeFrom="margin">
                  <wp:align>right</wp:align>
                </wp:positionH>
                <wp:positionV relativeFrom="margin">
                  <wp:posOffset>3422015</wp:posOffset>
                </wp:positionV>
                <wp:extent cx="5942330" cy="2451100"/>
                <wp:effectExtent l="0" t="0" r="1270" b="0"/>
                <wp:wrapSquare wrapText="bothSides"/>
                <wp:docPr id="265" name="Group 2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2330" cy="2451100"/>
                          <a:chOff x="0" y="0"/>
                          <a:chExt cx="3218688" cy="1638292"/>
                        </a:xfrm>
                      </wpg:grpSpPr>
                      <wps:wsp>
                        <wps:cNvPr id="266" name="Rectangle 266"/>
                        <wps:cNvSpPr/>
                        <wps:spPr>
                          <a:xfrm>
                            <a:off x="0" y="0"/>
                            <a:ext cx="3218688" cy="1638292"/>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7" name="Group 267"/>
                        <wpg:cNvGrpSpPr/>
                        <wpg:grpSpPr>
                          <a:xfrm>
                            <a:off x="0" y="19050"/>
                            <a:ext cx="2249424" cy="832104"/>
                            <a:chOff x="228600" y="0"/>
                            <a:chExt cx="1472184" cy="1024128"/>
                          </a:xfrm>
                        </wpg:grpSpPr>
                        <wps:wsp>
                          <wps:cNvPr id="268"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Rectangle 269"/>
                          <wps:cNvSpPr/>
                          <wps:spPr>
                            <a:xfrm>
                              <a:off x="228600" y="0"/>
                              <a:ext cx="1472184" cy="1024128"/>
                            </a:xfrm>
                            <a:prstGeom prst="rect">
                              <a:avLst/>
                            </a:prstGeom>
                            <a:blipFill>
                              <a:blip r:embed="rId7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0" name="Text Box 270"/>
                        <wps:cNvSpPr txBox="1"/>
                        <wps:spPr>
                          <a:xfrm>
                            <a:off x="219215" y="636579"/>
                            <a:ext cx="2980808" cy="9677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6DEA80" w14:textId="77777777" w:rsidR="00837DF9" w:rsidRDefault="00837DF9" w:rsidP="00C63089">
                              <w:pPr>
                                <w:pStyle w:val="Heading2"/>
                              </w:pPr>
                              <w:bookmarkStart w:id="239" w:name="_Toc92883608"/>
                              <w:r>
                                <w:t>Questions for Reflection</w:t>
                              </w:r>
                              <w:bookmarkEnd w:id="239"/>
                            </w:p>
                            <w:p w14:paraId="29C9F9C8" w14:textId="0397A27E" w:rsidR="00837DF9" w:rsidRDefault="00837DF9" w:rsidP="00EB5000">
                              <w:pPr>
                                <w:pStyle w:val="ListParagraph"/>
                                <w:numPr>
                                  <w:ilvl w:val="0"/>
                                  <w:numId w:val="114"/>
                                </w:numPr>
                              </w:pPr>
                              <w:r>
                                <w:t>What system can you use to create a budget and maintain it?</w:t>
                              </w:r>
                            </w:p>
                            <w:p w14:paraId="448039DC" w14:textId="77777777" w:rsidR="00837DF9" w:rsidRDefault="00837DF9" w:rsidP="00C63089">
                              <w:pPr>
                                <w:pStyle w:val="ListParagraph"/>
                              </w:pPr>
                            </w:p>
                            <w:p w14:paraId="06387C5A" w14:textId="35AB3983" w:rsidR="00837DF9" w:rsidRDefault="00837DF9" w:rsidP="00EB5000">
                              <w:pPr>
                                <w:pStyle w:val="ListParagraph"/>
                                <w:numPr>
                                  <w:ilvl w:val="0"/>
                                  <w:numId w:val="114"/>
                                </w:numPr>
                              </w:pPr>
                              <w:r>
                                <w:t>What are ways that you can save money and expenses while attending classes?</w:t>
                              </w:r>
                            </w:p>
                            <w:p w14:paraId="40072A7D" w14:textId="77777777" w:rsidR="00837DF9" w:rsidRDefault="00837DF9" w:rsidP="00C63089">
                              <w:pPr>
                                <w:pStyle w:val="ListParagraph"/>
                              </w:pPr>
                            </w:p>
                            <w:p w14:paraId="6DF5D42D" w14:textId="77777777" w:rsidR="00837DF9" w:rsidRDefault="00837DF9" w:rsidP="00EB5000">
                              <w:pPr>
                                <w:pStyle w:val="ListParagraph"/>
                                <w:numPr>
                                  <w:ilvl w:val="0"/>
                                  <w:numId w:val="114"/>
                                </w:numPr>
                              </w:pPr>
                              <w:r>
                                <w:t>Is it important for you to take more classes to graduate in 4 years? Or you should take less classes are graduate in 5-6 years?</w:t>
                              </w:r>
                            </w:p>
                            <w:p w14:paraId="0AD9A93A" w14:textId="77777777" w:rsidR="00837DF9" w:rsidRDefault="00837DF9" w:rsidP="00C63089"/>
                            <w:p w14:paraId="5B3DD8AE" w14:textId="77777777" w:rsidR="00837DF9" w:rsidRDefault="00837DF9" w:rsidP="00C63089"/>
                            <w:p w14:paraId="6EAE7768" w14:textId="77777777" w:rsidR="00837DF9" w:rsidRDefault="00837DF9" w:rsidP="00C63089"/>
                            <w:p w14:paraId="3627B5B6" w14:textId="77777777" w:rsidR="00837DF9" w:rsidRDefault="00837DF9" w:rsidP="00C63089"/>
                            <w:p w14:paraId="2C72D45F" w14:textId="77777777" w:rsidR="00837DF9" w:rsidRDefault="00837DF9" w:rsidP="00C63089"/>
                            <w:p w14:paraId="4C49FE67" w14:textId="77777777" w:rsidR="00837DF9" w:rsidRDefault="00837DF9" w:rsidP="00C63089"/>
                            <w:p w14:paraId="4DB1909B" w14:textId="77777777" w:rsidR="00837DF9" w:rsidRDefault="00837DF9" w:rsidP="00C63089"/>
                            <w:p w14:paraId="30056652" w14:textId="77777777" w:rsidR="00837DF9" w:rsidRDefault="00837DF9" w:rsidP="00C63089"/>
                            <w:p w14:paraId="5A3333BA" w14:textId="77777777" w:rsidR="00837DF9" w:rsidRDefault="00837DF9" w:rsidP="00C63089"/>
                            <w:p w14:paraId="79543B89" w14:textId="77777777" w:rsidR="00837DF9" w:rsidRDefault="00837DF9" w:rsidP="00C63089"/>
                            <w:p w14:paraId="2F7CF639" w14:textId="77777777" w:rsidR="00837DF9" w:rsidRPr="00497AE2" w:rsidRDefault="00837DF9" w:rsidP="00C63089"/>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B5E7E5" id="Group 265" o:spid="_x0000_s1160" alt="&quot;&quot;" style="position:absolute;left:0;text-align:left;margin-left:416.7pt;margin-top:269.45pt;width:467.9pt;height:193pt;z-index:251686400;mso-wrap-distance-left:18pt;mso-wrap-distance-right:18pt;mso-position-horizontal:right;mso-position-horizontal-relative:margin;mso-position-vertical-relative:margin;mso-width-relative:margin;mso-height-relative:margin" coordsize="32186,16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">
                <v:rect id="Rectangle 266" o:spid="_x0000_s1161" style="position:absolute;width:32186;height:1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" fillcolor="white [3212]" stroked="f" strokeweight="1pt">
                  <v:fill opacity="0"/>
                </v:rect>
                <v:group id="Group 267" o:spid="_x0000_s1162"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Rectangle 10" o:spid="_x0000_s1163"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" path="m,l2240281,,1659256,222885,,822960,,xe" fillcolor="#4472c4 [3204]" stroked="f" strokeweight="1pt">
                    <v:stroke joinstyle="miter"/>
                    <v:path arrowok="t" o:connecttype="custom" o:connectlocs="0,0;1466258,0;1085979,274158;0,1012274;0,0" o:connectangles="0,0,0,0,0"/>
                  </v:shape>
                  <v:rect id="Rectangle 269" o:spid="_x0000_s1164"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" stroked="f" strokeweight="1pt">
                    <v:fill r:id="rId77" o:title="" recolor="t" rotate="t" type="frame"/>
                  </v:rect>
                </v:group>
                <v:shape id="Text Box 270" o:spid="_x0000_s1165" type="#_x0000_t202" style="position:absolute;left:2192;top:6365;width:29808;height:9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" filled="f" stroked="f" strokeweight=".5pt">
                  <v:textbox inset="3.6pt,7.2pt,0,0">
                    <w:txbxContent>
                      <w:p w14:paraId="0E6DEA80" w14:textId="77777777" w:rsidR="00837DF9" w:rsidRDefault="00837DF9" w:rsidP="00C63089">
                        <w:pPr>
                          <w:pStyle w:val="Heading2"/>
                        </w:pPr>
                        <w:bookmarkStart w:id="240" w:name="_Toc92883608"/>
                        <w:r>
                          <w:t>Questions for Reflection</w:t>
                        </w:r>
                        <w:bookmarkEnd w:id="240"/>
                      </w:p>
                      <w:p w14:paraId="29C9F9C8" w14:textId="0397A27E" w:rsidR="00837DF9" w:rsidRDefault="00837DF9" w:rsidP="00EB5000">
                        <w:pPr>
                          <w:pStyle w:val="ListParagraph"/>
                          <w:numPr>
                            <w:ilvl w:val="0"/>
                            <w:numId w:val="114"/>
                          </w:numPr>
                        </w:pPr>
                        <w:r>
                          <w:t>What system can you use to create a budget and maintain it?</w:t>
                        </w:r>
                      </w:p>
                      <w:p w14:paraId="448039DC" w14:textId="77777777" w:rsidR="00837DF9" w:rsidRDefault="00837DF9" w:rsidP="00C63089">
                        <w:pPr>
                          <w:pStyle w:val="ListParagraph"/>
                        </w:pPr>
                      </w:p>
                      <w:p w14:paraId="06387C5A" w14:textId="35AB3983" w:rsidR="00837DF9" w:rsidRDefault="00837DF9" w:rsidP="00EB5000">
                        <w:pPr>
                          <w:pStyle w:val="ListParagraph"/>
                          <w:numPr>
                            <w:ilvl w:val="0"/>
                            <w:numId w:val="114"/>
                          </w:numPr>
                        </w:pPr>
                        <w:r>
                          <w:t>What are ways that you can save money and expenses while attending classes?</w:t>
                        </w:r>
                      </w:p>
                      <w:p w14:paraId="40072A7D" w14:textId="77777777" w:rsidR="00837DF9" w:rsidRDefault="00837DF9" w:rsidP="00C63089">
                        <w:pPr>
                          <w:pStyle w:val="ListParagraph"/>
                        </w:pPr>
                      </w:p>
                      <w:p w14:paraId="6DF5D42D" w14:textId="77777777" w:rsidR="00837DF9" w:rsidRDefault="00837DF9" w:rsidP="00EB5000">
                        <w:pPr>
                          <w:pStyle w:val="ListParagraph"/>
                          <w:numPr>
                            <w:ilvl w:val="0"/>
                            <w:numId w:val="114"/>
                          </w:numPr>
                        </w:pPr>
                        <w:r>
                          <w:t>Is it important for you to take more classes to graduate in 4 years? Or you should take less classes are graduate in 5-6 years?</w:t>
                        </w:r>
                      </w:p>
                      <w:p w14:paraId="0AD9A93A" w14:textId="77777777" w:rsidR="00837DF9" w:rsidRDefault="00837DF9" w:rsidP="00C63089"/>
                      <w:p w14:paraId="5B3DD8AE" w14:textId="77777777" w:rsidR="00837DF9" w:rsidRDefault="00837DF9" w:rsidP="00C63089"/>
                      <w:p w14:paraId="6EAE7768" w14:textId="77777777" w:rsidR="00837DF9" w:rsidRDefault="00837DF9" w:rsidP="00C63089"/>
                      <w:p w14:paraId="3627B5B6" w14:textId="77777777" w:rsidR="00837DF9" w:rsidRDefault="00837DF9" w:rsidP="00C63089"/>
                      <w:p w14:paraId="2C72D45F" w14:textId="77777777" w:rsidR="00837DF9" w:rsidRDefault="00837DF9" w:rsidP="00C63089"/>
                      <w:p w14:paraId="4C49FE67" w14:textId="77777777" w:rsidR="00837DF9" w:rsidRDefault="00837DF9" w:rsidP="00C63089"/>
                      <w:p w14:paraId="4DB1909B" w14:textId="77777777" w:rsidR="00837DF9" w:rsidRDefault="00837DF9" w:rsidP="00C63089"/>
                      <w:p w14:paraId="30056652" w14:textId="77777777" w:rsidR="00837DF9" w:rsidRDefault="00837DF9" w:rsidP="00C63089"/>
                      <w:p w14:paraId="5A3333BA" w14:textId="77777777" w:rsidR="00837DF9" w:rsidRDefault="00837DF9" w:rsidP="00C63089"/>
                      <w:p w14:paraId="79543B89" w14:textId="77777777" w:rsidR="00837DF9" w:rsidRDefault="00837DF9" w:rsidP="00C63089"/>
                      <w:p w14:paraId="2F7CF639" w14:textId="77777777" w:rsidR="00837DF9" w:rsidRPr="00497AE2" w:rsidRDefault="00837DF9" w:rsidP="00C63089"/>
                    </w:txbxContent>
                  </v:textbox>
                </v:shape>
                <w10:wrap type="square" anchorx="margin" anchory="margin"/>
              </v:group>
            </w:pict>
          </mc:Fallback>
        </mc:AlternateContent>
      </w:r>
      <w:r w:rsidR="00EB5000" w:rsidRPr="00B13ACE">
        <w:rPr>
          <w:rFonts w:ascii="Arial" w:eastAsia="Times New Roman" w:hAnsi="Arial" w:cs="Arial"/>
          <w:color w:val="212529"/>
          <w:szCs w:val="24"/>
        </w:rPr>
        <w:t>As you move through changes in your life, you'll need to constantly reevaluate your income and expenses. Your goals will change as well. You may want to buy a car, get married, have children, continue your education, or start a business, and all these activities affect your budget in some way. Think of your budget as a living document. You have the power to revise it at any time to keep track of your finances and reach your goals.</w:t>
      </w:r>
    </w:p>
    <w:p w14:paraId="6DF5F150" w14:textId="77777777" w:rsidR="00AD62E6" w:rsidRPr="00B13ACE" w:rsidRDefault="00AD62E6" w:rsidP="00C63089">
      <w:pPr>
        <w:shd w:val="clear" w:color="auto" w:fill="FFFFFF"/>
        <w:spacing w:after="100" w:afterAutospacing="1" w:line="240" w:lineRule="auto"/>
        <w:jc w:val="both"/>
        <w:rPr>
          <w:rFonts w:ascii="Arial" w:eastAsia="Times New Roman" w:hAnsi="Arial" w:cs="Arial"/>
          <w:color w:val="212529"/>
          <w:szCs w:val="24"/>
        </w:rPr>
      </w:pPr>
    </w:p>
    <w:p w14:paraId="6A218A11" w14:textId="77600084" w:rsidR="00EB5000" w:rsidRPr="00B13ACE" w:rsidRDefault="00EB5000" w:rsidP="00C63089">
      <w:pPr>
        <w:pStyle w:val="paragraph"/>
        <w:spacing w:before="0" w:beforeAutospacing="0" w:after="0" w:afterAutospacing="0"/>
        <w:jc w:val="both"/>
        <w:textAlignment w:val="baseline"/>
        <w:rPr>
          <w:rStyle w:val="normaltextrun"/>
          <w:rFonts w:ascii="Arial" w:eastAsiaTheme="minorEastAsia" w:hAnsi="Arial" w:cs="Arial"/>
          <w:color w:val="2E74B5"/>
          <w:sz w:val="28"/>
          <w:szCs w:val="28"/>
        </w:rPr>
      </w:pPr>
    </w:p>
    <w:p w14:paraId="1EBFCB0A" w14:textId="77777777" w:rsidR="00EB5000" w:rsidRPr="00B13ACE" w:rsidRDefault="00EB5000" w:rsidP="00C63089">
      <w:pPr>
        <w:pStyle w:val="paragraph"/>
        <w:spacing w:before="0" w:beforeAutospacing="0" w:after="0" w:afterAutospacing="0"/>
        <w:jc w:val="both"/>
        <w:textAlignment w:val="baseline"/>
        <w:rPr>
          <w:rStyle w:val="normaltextrun"/>
          <w:rFonts w:ascii="Arial" w:eastAsiaTheme="minorEastAsia" w:hAnsi="Arial" w:cs="Arial"/>
          <w:color w:val="2E74B5"/>
          <w:sz w:val="28"/>
          <w:szCs w:val="28"/>
        </w:rPr>
      </w:pPr>
    </w:p>
    <w:p w14:paraId="3EDD116E" w14:textId="77777777" w:rsidR="00EB5000" w:rsidRPr="00B13ACE" w:rsidRDefault="00EB5000" w:rsidP="00C63089">
      <w:pPr>
        <w:pStyle w:val="paragraph"/>
        <w:spacing w:before="0" w:beforeAutospacing="0" w:after="0" w:afterAutospacing="0"/>
        <w:jc w:val="both"/>
        <w:textAlignment w:val="baseline"/>
        <w:rPr>
          <w:rFonts w:ascii="Arial" w:hAnsi="Arial" w:cs="Arial"/>
          <w:color w:val="2E74B5"/>
          <w:szCs w:val="22"/>
        </w:rPr>
      </w:pPr>
      <w:r w:rsidRPr="00B13ACE">
        <w:rPr>
          <w:rStyle w:val="normaltextrun"/>
          <w:rFonts w:ascii="Arial" w:eastAsiaTheme="minorEastAsia" w:hAnsi="Arial" w:cs="Arial"/>
          <w:color w:val="2E74B5"/>
          <w:sz w:val="28"/>
          <w:szCs w:val="28"/>
        </w:rPr>
        <w:t>Attributions</w:t>
      </w:r>
      <w:r w:rsidRPr="00B13ACE">
        <w:rPr>
          <w:rStyle w:val="eop"/>
          <w:rFonts w:ascii="Arial" w:eastAsiaTheme="minorEastAsia" w:hAnsi="Arial" w:cs="Arial"/>
          <w:color w:val="2E74B5"/>
          <w:sz w:val="28"/>
          <w:szCs w:val="28"/>
        </w:rPr>
        <w:t> </w:t>
      </w:r>
    </w:p>
    <w:p w14:paraId="41F277C9" w14:textId="77777777" w:rsidR="00EB5000" w:rsidRPr="00B13ACE" w:rsidRDefault="00EB5000" w:rsidP="00EB5000">
      <w:pPr>
        <w:pStyle w:val="ListParagraph"/>
        <w:numPr>
          <w:ilvl w:val="0"/>
          <w:numId w:val="107"/>
        </w:numPr>
        <w:jc w:val="both"/>
        <w:rPr>
          <w:rFonts w:eastAsia="Arial" w:cs="Arial"/>
        </w:rPr>
      </w:pPr>
      <w:r w:rsidRPr="00B13ACE">
        <w:rPr>
          <w:rStyle w:val="normaltextrun"/>
          <w:rFonts w:cs="Arial"/>
          <w:color w:val="000000"/>
          <w:shd w:val="clear" w:color="auto" w:fill="FFFFFF"/>
        </w:rPr>
        <w:t xml:space="preserve">Parts of this chapter were adopted and modified from </w:t>
      </w:r>
      <w:hyperlink r:id="rId226" w:tgtFrame="_blank" w:history="1">
        <w:r w:rsidRPr="00B13ACE">
          <w:rPr>
            <w:rStyle w:val="Hyperlink"/>
            <w:rFonts w:eastAsia="Arial" w:cs="Arial"/>
          </w:rPr>
          <w:t>"College Success"</w:t>
        </w:r>
      </w:hyperlink>
      <w:r w:rsidRPr="00B13ACE">
        <w:rPr>
          <w:rFonts w:eastAsia="Arial" w:cs="Arial"/>
        </w:rPr>
        <w:t> by Amy Baldwin, OpenStax, Rice University is licensed under </w:t>
      </w:r>
      <w:hyperlink r:id="rId227" w:tgtFrame="_blank" w:history="1">
        <w:r w:rsidRPr="00B13ACE">
          <w:rPr>
            <w:rStyle w:val="Hyperlink"/>
            <w:rFonts w:eastAsia="Arial" w:cs="Arial"/>
          </w:rPr>
          <w:t>CC BY 4.0</w:t>
        </w:r>
      </w:hyperlink>
      <w:r w:rsidRPr="00B13ACE">
        <w:rPr>
          <w:rFonts w:eastAsia="Arial" w:cs="Arial"/>
        </w:rPr>
        <w:t> / A derivative from the </w:t>
      </w:r>
      <w:hyperlink r:id="rId228" w:tgtFrame="_blank" w:history="1">
        <w:r w:rsidRPr="00B13ACE">
          <w:rPr>
            <w:rStyle w:val="Hyperlink"/>
            <w:rFonts w:eastAsia="Arial" w:cs="Arial"/>
          </w:rPr>
          <w:t>original work</w:t>
        </w:r>
      </w:hyperlink>
    </w:p>
    <w:p w14:paraId="20BC0B7C" w14:textId="77777777" w:rsidR="00AD62E6" w:rsidRDefault="00EB5000" w:rsidP="00C63089">
      <w:pPr>
        <w:pStyle w:val="ListParagraph"/>
        <w:numPr>
          <w:ilvl w:val="0"/>
          <w:numId w:val="107"/>
        </w:numPr>
        <w:spacing w:after="0"/>
        <w:jc w:val="both"/>
        <w:textAlignment w:val="baseline"/>
        <w:rPr>
          <w:rStyle w:val="Hyperlink"/>
          <w:rFonts w:eastAsia="Arial" w:cs="Arial"/>
        </w:rPr>
      </w:pPr>
      <w:r w:rsidRPr="00AD62E6">
        <w:rPr>
          <w:rFonts w:eastAsia="Arial" w:cs="Arial"/>
        </w:rPr>
        <w:t xml:space="preserve">Parts of this chapter were adopted and modified from </w:t>
      </w:r>
      <w:hyperlink r:id="rId229" w:tgtFrame="_blank" w:history="1">
        <w:r w:rsidRPr="00AD62E6">
          <w:rPr>
            <w:rStyle w:val="Hyperlink"/>
            <w:rFonts w:eastAsia="Arial" w:cs="Arial"/>
          </w:rPr>
          <w:t>"Budgeting "</w:t>
        </w:r>
      </w:hyperlink>
      <w:r w:rsidRPr="00AD62E6">
        <w:rPr>
          <w:rFonts w:eastAsia="Arial" w:cs="Arial"/>
        </w:rPr>
        <w:t> by </w:t>
      </w:r>
      <w:hyperlink r:id="rId230" w:tgtFrame="_blank" w:history="1">
        <w:r w:rsidRPr="00AD62E6">
          <w:rPr>
            <w:rStyle w:val="Hyperlink"/>
            <w:rFonts w:eastAsia="Arial" w:cs="Arial"/>
          </w:rPr>
          <w:t>Federal Student Aid</w:t>
        </w:r>
      </w:hyperlink>
      <w:r w:rsidRPr="00AD62E6">
        <w:rPr>
          <w:rFonts w:eastAsia="Arial" w:cs="Arial"/>
        </w:rPr>
        <w:t> is licensed under </w:t>
      </w:r>
      <w:hyperlink r:id="rId231" w:tgtFrame="_blank" w:history="1">
        <w:r w:rsidRPr="00AD62E6">
          <w:rPr>
            <w:rStyle w:val="Hyperlink"/>
            <w:rFonts w:eastAsia="Arial" w:cs="Arial"/>
          </w:rPr>
          <w:t>CC BY-ND 4.0</w:t>
        </w:r>
      </w:hyperlink>
    </w:p>
    <w:p w14:paraId="57BDC82B" w14:textId="77777777" w:rsidR="00AD62E6" w:rsidRDefault="00AD62E6">
      <w:pPr>
        <w:rPr>
          <w:rStyle w:val="Hyperlink"/>
          <w:rFonts w:ascii="Arial" w:eastAsia="Arial" w:hAnsi="Arial" w:cs="Arial"/>
        </w:rPr>
      </w:pPr>
      <w:r>
        <w:rPr>
          <w:rStyle w:val="Hyperlink"/>
          <w:rFonts w:eastAsia="Arial" w:cs="Arial"/>
        </w:rPr>
        <w:br w:type="page"/>
      </w:r>
    </w:p>
    <w:p w14:paraId="4C75868F" w14:textId="69114CD7" w:rsidR="00295754" w:rsidRPr="00AD62E6" w:rsidRDefault="00295754" w:rsidP="003158B3">
      <w:pPr>
        <w:pStyle w:val="Heading1"/>
        <w:rPr>
          <w:color w:val="2F5496"/>
          <w:sz w:val="18"/>
          <w:szCs w:val="18"/>
        </w:rPr>
      </w:pPr>
      <w:bookmarkStart w:id="241" w:name="_Toc92883609"/>
      <w:r w:rsidRPr="00AD62E6">
        <w:rPr>
          <w:rStyle w:val="normaltextrun"/>
          <w:rFonts w:ascii="Arial" w:hAnsi="Arial" w:cs="Arial"/>
        </w:rPr>
        <w:lastRenderedPageBreak/>
        <w:t>Chapter 13: Understanding Diversity and Cultivating Cultural Competence</w:t>
      </w:r>
      <w:bookmarkEnd w:id="241"/>
      <w:r w:rsidRPr="00AD62E6">
        <w:rPr>
          <w:rStyle w:val="eop"/>
          <w:rFonts w:ascii="Arial" w:eastAsiaTheme="minorEastAsia" w:hAnsi="Arial" w:cs="Arial"/>
        </w:rPr>
        <w:t> </w:t>
      </w:r>
    </w:p>
    <w:p w14:paraId="53B7EFF1" w14:textId="77777777" w:rsidR="00295754" w:rsidRPr="00295754" w:rsidRDefault="00295754" w:rsidP="00C63089">
      <w:pPr>
        <w:pStyle w:val="paragraph"/>
        <w:spacing w:before="0" w:beforeAutospacing="0" w:after="0" w:afterAutospacing="0"/>
        <w:jc w:val="both"/>
        <w:textAlignment w:val="baseline"/>
        <w:rPr>
          <w:rFonts w:ascii="Arial" w:hAnsi="Arial" w:cs="Arial"/>
          <w:sz w:val="18"/>
          <w:szCs w:val="18"/>
        </w:rPr>
      </w:pPr>
      <w:r w:rsidRPr="00295754">
        <w:rPr>
          <w:rStyle w:val="normaltextrun"/>
          <w:rFonts w:ascii="Arial" w:eastAsiaTheme="majorEastAsia" w:hAnsi="Arial" w:cs="Arial"/>
        </w:rPr>
        <w:t> </w:t>
      </w:r>
      <w:r w:rsidRPr="00295754">
        <w:rPr>
          <w:rStyle w:val="eop"/>
          <w:rFonts w:ascii="Arial" w:eastAsiaTheme="minorEastAsia" w:hAnsi="Arial" w:cs="Arial"/>
        </w:rPr>
        <w:t> </w:t>
      </w:r>
    </w:p>
    <w:p w14:paraId="527CE224" w14:textId="77777777" w:rsidR="00295754" w:rsidRPr="00295754" w:rsidRDefault="00295754" w:rsidP="005B244D">
      <w:pPr>
        <w:pStyle w:val="Heading2"/>
        <w:rPr>
          <w:color w:val="2F5496"/>
          <w:sz w:val="18"/>
          <w:szCs w:val="18"/>
        </w:rPr>
      </w:pPr>
      <w:bookmarkStart w:id="242" w:name="_Toc92883610"/>
      <w:r w:rsidRPr="00940C82">
        <w:rPr>
          <w:rStyle w:val="normaltextrun"/>
        </w:rPr>
        <w:t>Summary</w:t>
      </w:r>
      <w:bookmarkEnd w:id="242"/>
      <w:r w:rsidRPr="00295754">
        <w:rPr>
          <w:rStyle w:val="eop"/>
          <w:rFonts w:eastAsiaTheme="minorEastAsia" w:cs="Arial"/>
          <w:color w:val="2E74B5"/>
          <w:szCs w:val="28"/>
        </w:rPr>
        <w:t> </w:t>
      </w:r>
    </w:p>
    <w:p w14:paraId="1BFC6702" w14:textId="77777777" w:rsidR="00295754" w:rsidRPr="00940C82" w:rsidRDefault="00295754" w:rsidP="00C63089">
      <w:pPr>
        <w:jc w:val="both"/>
        <w:rPr>
          <w:rFonts w:ascii="Arial" w:hAnsi="Arial" w:cs="Arial"/>
        </w:rPr>
      </w:pPr>
      <w:r w:rsidRPr="00940C82">
        <w:rPr>
          <w:rStyle w:val="normaltextrun"/>
          <w:rFonts w:ascii="Arial" w:hAnsi="Arial" w:cs="Arial"/>
        </w:rPr>
        <w:t xml:space="preserve">In this chapter you will learn about diversity and how it plays a role in personal, civic, academic, and professional aspects of our lives. You also will learn some ways to cultivate your cultural competence—the ability to value diversity and effectively engage in discussions and situations with people from various backgrounds, identity positions, and perspectives. As technology and transportation reduce the distances between us, it is increasingly important to communicate clearly, respectfully, and with an appreciation </w:t>
      </w:r>
      <w:r w:rsidRPr="00940C82" w:rsidDel="00BF7252">
        <w:rPr>
          <w:rStyle w:val="normaltextrun"/>
          <w:rFonts w:ascii="Arial" w:hAnsi="Arial" w:cs="Arial"/>
        </w:rPr>
        <w:t xml:space="preserve">that </w:t>
      </w:r>
      <w:r w:rsidRPr="00940C82">
        <w:rPr>
          <w:rStyle w:val="normaltextrun"/>
          <w:rFonts w:ascii="Arial" w:hAnsi="Arial" w:cs="Arial"/>
        </w:rPr>
        <w:t>for differences that can enrich and strengthen communities.</w:t>
      </w:r>
      <w:r w:rsidRPr="00940C82">
        <w:rPr>
          <w:rStyle w:val="eop"/>
          <w:rFonts w:ascii="Arial" w:eastAsiaTheme="minorEastAsia" w:hAnsi="Arial" w:cs="Arial"/>
        </w:rPr>
        <w:t> </w:t>
      </w:r>
      <w:r w:rsidRPr="00940C82">
        <w:rPr>
          <w:rFonts w:ascii="Arial" w:hAnsi="Arial" w:cs="Arial"/>
          <w:shd w:val="clear" w:color="auto" w:fill="FFFFFF"/>
        </w:rPr>
        <w:t xml:space="preserve">Understanding diversity, especially in the context of our country’s history, is an important part of being an engaged citizen who can help us to adapt to a changing world. Diversity goes hand in hand with the concepts of equity and inclusion, which increase the chances of equal opportunity and representation. </w:t>
      </w:r>
    </w:p>
    <w:p w14:paraId="3D0868BB" w14:textId="77777777" w:rsidR="00295754" w:rsidRPr="00295754" w:rsidRDefault="00295754" w:rsidP="00C63089">
      <w:pPr>
        <w:pStyle w:val="paragraph"/>
        <w:spacing w:before="0" w:beforeAutospacing="0" w:after="0" w:afterAutospacing="0"/>
        <w:jc w:val="both"/>
        <w:textAlignment w:val="baseline"/>
        <w:rPr>
          <w:rFonts w:ascii="Arial" w:hAnsi="Arial" w:cs="Arial"/>
          <w:szCs w:val="22"/>
        </w:rPr>
      </w:pPr>
      <w:r w:rsidRPr="00295754">
        <w:rPr>
          <w:rStyle w:val="normaltextrun"/>
          <w:rFonts w:ascii="Arial" w:eastAsiaTheme="majorEastAsia" w:hAnsi="Arial" w:cs="Arial"/>
          <w:szCs w:val="22"/>
        </w:rPr>
        <w:t> </w:t>
      </w:r>
      <w:r w:rsidRPr="00295754">
        <w:rPr>
          <w:rStyle w:val="eop"/>
          <w:rFonts w:ascii="Arial" w:eastAsiaTheme="minorEastAsia" w:hAnsi="Arial" w:cs="Arial"/>
          <w:szCs w:val="22"/>
        </w:rPr>
        <w:t> </w:t>
      </w:r>
    </w:p>
    <w:p w14:paraId="06A69FD6" w14:textId="77777777" w:rsidR="00295754" w:rsidRPr="00295754" w:rsidRDefault="00295754" w:rsidP="005B244D">
      <w:pPr>
        <w:pStyle w:val="Heading2"/>
        <w:rPr>
          <w:color w:val="2F5496"/>
          <w:sz w:val="18"/>
          <w:szCs w:val="18"/>
        </w:rPr>
      </w:pPr>
      <w:bookmarkStart w:id="243" w:name="_Toc92883611"/>
      <w:r w:rsidRPr="00295754">
        <w:rPr>
          <w:rStyle w:val="normaltextrun"/>
          <w:rFonts w:cs="Arial"/>
          <w:color w:val="2E74B5"/>
          <w:szCs w:val="28"/>
        </w:rPr>
        <w:t xml:space="preserve">Learning </w:t>
      </w:r>
      <w:r w:rsidRPr="00940C82">
        <w:rPr>
          <w:rStyle w:val="normaltextrun"/>
        </w:rPr>
        <w:t>Objectives</w:t>
      </w:r>
      <w:bookmarkEnd w:id="243"/>
      <w:r w:rsidRPr="00295754">
        <w:rPr>
          <w:rStyle w:val="eop"/>
          <w:rFonts w:eastAsiaTheme="minorEastAsia" w:cs="Arial"/>
          <w:color w:val="2E74B5"/>
          <w:szCs w:val="28"/>
        </w:rPr>
        <w:t> </w:t>
      </w:r>
    </w:p>
    <w:p w14:paraId="414E764F" w14:textId="77777777" w:rsidR="00295754" w:rsidRPr="00940C82" w:rsidRDefault="00295754" w:rsidP="00C63089">
      <w:pPr>
        <w:pStyle w:val="paragraph"/>
        <w:spacing w:before="0" w:beforeAutospacing="0" w:after="0" w:afterAutospacing="0"/>
        <w:jc w:val="both"/>
        <w:textAlignment w:val="baseline"/>
        <w:rPr>
          <w:rFonts w:ascii="Arial" w:hAnsi="Arial" w:cs="Arial"/>
          <w:sz w:val="22"/>
          <w:szCs w:val="22"/>
        </w:rPr>
      </w:pPr>
      <w:r w:rsidRPr="00940C82">
        <w:rPr>
          <w:rStyle w:val="normaltextrun"/>
          <w:rFonts w:ascii="Arial" w:eastAsiaTheme="majorEastAsia" w:hAnsi="Arial" w:cs="Arial"/>
          <w:sz w:val="22"/>
          <w:szCs w:val="22"/>
        </w:rPr>
        <w:t>After reading this chapter, you will be able to:</w:t>
      </w:r>
    </w:p>
    <w:p w14:paraId="7A1D9CEC" w14:textId="77777777" w:rsidR="00295754" w:rsidRPr="00940C82" w:rsidRDefault="00295754" w:rsidP="00940C82">
      <w:pPr>
        <w:pStyle w:val="paragraph"/>
        <w:numPr>
          <w:ilvl w:val="0"/>
          <w:numId w:val="118"/>
        </w:numPr>
        <w:spacing w:before="0" w:beforeAutospacing="0" w:after="0" w:afterAutospacing="0"/>
        <w:jc w:val="both"/>
        <w:textAlignment w:val="baseline"/>
        <w:rPr>
          <w:rFonts w:ascii="Arial" w:hAnsi="Arial" w:cs="Arial"/>
          <w:sz w:val="22"/>
          <w:szCs w:val="22"/>
        </w:rPr>
      </w:pPr>
      <w:r w:rsidRPr="00940C82">
        <w:rPr>
          <w:rStyle w:val="normaltextrun"/>
          <w:rFonts w:ascii="Arial" w:eastAsiaTheme="majorEastAsia" w:hAnsi="Arial" w:cs="Arial"/>
          <w:sz w:val="22"/>
          <w:szCs w:val="22"/>
        </w:rPr>
        <w:t>Understand the importance of including and actively listening to a wide variety of voices in a given conversation</w:t>
      </w:r>
      <w:r w:rsidRPr="00940C82">
        <w:rPr>
          <w:rStyle w:val="eop"/>
          <w:rFonts w:ascii="Arial" w:eastAsiaTheme="minorEastAsia" w:hAnsi="Arial" w:cs="Arial"/>
          <w:sz w:val="22"/>
          <w:szCs w:val="22"/>
        </w:rPr>
        <w:t> </w:t>
      </w:r>
    </w:p>
    <w:p w14:paraId="5D19FCF9" w14:textId="77777777" w:rsidR="00295754" w:rsidRPr="00940C82" w:rsidRDefault="00295754" w:rsidP="00940C82">
      <w:pPr>
        <w:pStyle w:val="paragraph"/>
        <w:numPr>
          <w:ilvl w:val="0"/>
          <w:numId w:val="118"/>
        </w:numPr>
        <w:spacing w:before="0" w:beforeAutospacing="0" w:after="0" w:afterAutospacing="0"/>
        <w:ind w:left="360" w:firstLine="0"/>
        <w:jc w:val="both"/>
        <w:textAlignment w:val="baseline"/>
        <w:rPr>
          <w:rFonts w:ascii="Arial" w:hAnsi="Arial" w:cs="Arial"/>
          <w:sz w:val="22"/>
          <w:szCs w:val="22"/>
        </w:rPr>
      </w:pPr>
      <w:r w:rsidRPr="00940C82">
        <w:rPr>
          <w:rStyle w:val="normaltextrun"/>
          <w:rFonts w:ascii="Arial" w:eastAsiaTheme="majorEastAsia" w:hAnsi="Arial" w:cs="Arial"/>
          <w:sz w:val="22"/>
          <w:szCs w:val="22"/>
        </w:rPr>
        <w:t>Describe categories of identity and experience that contribute to diverse points of view</w:t>
      </w:r>
    </w:p>
    <w:p w14:paraId="490AC462" w14:textId="77777777" w:rsidR="00295754" w:rsidRPr="00940C82" w:rsidRDefault="00295754" w:rsidP="00940C82">
      <w:pPr>
        <w:pStyle w:val="paragraph"/>
        <w:numPr>
          <w:ilvl w:val="0"/>
          <w:numId w:val="118"/>
        </w:numPr>
        <w:spacing w:before="0" w:beforeAutospacing="0" w:after="0" w:afterAutospacing="0"/>
        <w:ind w:left="360" w:firstLine="0"/>
        <w:jc w:val="both"/>
        <w:textAlignment w:val="baseline"/>
        <w:rPr>
          <w:rFonts w:ascii="Arial" w:hAnsi="Arial" w:cs="Arial"/>
          <w:sz w:val="22"/>
          <w:szCs w:val="22"/>
        </w:rPr>
      </w:pPr>
      <w:r w:rsidRPr="00940C82">
        <w:rPr>
          <w:rStyle w:val="normaltextrun"/>
          <w:rFonts w:ascii="Arial" w:eastAsiaTheme="majorEastAsia" w:hAnsi="Arial" w:cs="Arial"/>
          <w:sz w:val="22"/>
          <w:szCs w:val="22"/>
        </w:rPr>
        <w:t>Explain concrete ways to appreciate and learn from diverse individuals and perspectives</w:t>
      </w:r>
      <w:r w:rsidRPr="00940C82">
        <w:rPr>
          <w:rStyle w:val="eop"/>
          <w:rFonts w:ascii="Arial" w:eastAsiaTheme="minorEastAsia" w:hAnsi="Arial" w:cs="Arial"/>
          <w:sz w:val="22"/>
          <w:szCs w:val="22"/>
        </w:rPr>
        <w:t> </w:t>
      </w:r>
    </w:p>
    <w:p w14:paraId="3D1CBAF8" w14:textId="77777777" w:rsidR="00295754" w:rsidRPr="00940C82" w:rsidRDefault="00295754" w:rsidP="00C63089">
      <w:pPr>
        <w:jc w:val="both"/>
        <w:rPr>
          <w:rFonts w:ascii="Arial" w:hAnsi="Arial" w:cs="Arial"/>
        </w:rPr>
      </w:pPr>
    </w:p>
    <w:p w14:paraId="123D8DFE" w14:textId="77777777" w:rsidR="00295754" w:rsidRPr="00295754" w:rsidRDefault="00295754" w:rsidP="00C63089">
      <w:pPr>
        <w:pStyle w:val="Heading2"/>
        <w:rPr>
          <w:rFonts w:cs="Arial"/>
        </w:rPr>
      </w:pPr>
      <w:bookmarkStart w:id="244" w:name="_Toc92883612"/>
      <w:r w:rsidRPr="00295754">
        <w:rPr>
          <w:rFonts w:cs="Arial"/>
        </w:rPr>
        <w:t>Student Profile</w:t>
      </w:r>
      <w:bookmarkEnd w:id="244"/>
    </w:p>
    <w:p w14:paraId="5E7D1134" w14:textId="77777777" w:rsidR="00295754" w:rsidRPr="00940C82" w:rsidRDefault="00295754" w:rsidP="00C63089">
      <w:pPr>
        <w:spacing w:after="0" w:line="240" w:lineRule="auto"/>
        <w:jc w:val="both"/>
        <w:textAlignment w:val="baseline"/>
        <w:rPr>
          <w:rFonts w:ascii="Arial" w:eastAsia="Times New Roman" w:hAnsi="Arial" w:cs="Arial"/>
        </w:rPr>
      </w:pPr>
      <w:r w:rsidRPr="00940C82">
        <w:rPr>
          <w:rFonts w:ascii="Arial" w:eastAsia="Times New Roman" w:hAnsi="Arial" w:cs="Arial"/>
        </w:rPr>
        <w:t>“For the vast majority of my life, I thought being an Asian-American—who went through the Palo Alto School District—meant that I was supposed to excel in academics. But, in reality, I did the opposite. I struggled through college, both in classes and in seeking experiences for my future. At first, I thought I was unique in not living up to expectations. But as I met more people from all different backgrounds, I realized my challenges were not unique. </w:t>
      </w:r>
    </w:p>
    <w:p w14:paraId="7F09E01D" w14:textId="77777777" w:rsidR="00295754" w:rsidRPr="00940C82" w:rsidRDefault="00295754" w:rsidP="00C63089">
      <w:pPr>
        <w:spacing w:after="0" w:line="240" w:lineRule="auto"/>
        <w:jc w:val="both"/>
        <w:textAlignment w:val="baseline"/>
        <w:rPr>
          <w:rFonts w:ascii="Arial" w:eastAsia="Times New Roman" w:hAnsi="Arial" w:cs="Arial"/>
        </w:rPr>
      </w:pPr>
    </w:p>
    <w:p w14:paraId="38E7ABC7" w14:textId="77777777" w:rsidR="00295754" w:rsidRPr="00940C82" w:rsidRDefault="00295754" w:rsidP="00C63089">
      <w:pPr>
        <w:spacing w:after="0" w:line="240" w:lineRule="auto"/>
        <w:jc w:val="both"/>
        <w:textAlignment w:val="baseline"/>
        <w:rPr>
          <w:rFonts w:ascii="Arial" w:eastAsia="Times New Roman" w:hAnsi="Arial" w:cs="Arial"/>
        </w:rPr>
      </w:pPr>
      <w:r w:rsidRPr="00940C82">
        <w:rPr>
          <w:rFonts w:ascii="Arial" w:eastAsia="Times New Roman" w:hAnsi="Arial" w:cs="Arial"/>
        </w:rPr>
        <w:t xml:space="preserve">“I began capturing videos of students sharing their educational issues. Like me, many of my peers lack the study skills required to achieve our academic goals. The more I researched and developed videos documenting this lack of skill, the more I realized that student identities are often lost as they learn according to a traditional pedagogy. I began documenting students’ narratives and the specific strategies they used to overcome difficulty. Once we can celebrate a diverse student body and showcase their strengths and identities as well as the skills necessary to excel academically, my hope is that students of all backgrounds can begin to feel that they belong.”   </w:t>
      </w:r>
    </w:p>
    <w:p w14:paraId="2AB5B2DB" w14:textId="77777777" w:rsidR="00295754" w:rsidRPr="00940C82" w:rsidRDefault="00295754" w:rsidP="00C63089">
      <w:pPr>
        <w:spacing w:after="0" w:line="240" w:lineRule="auto"/>
        <w:jc w:val="both"/>
        <w:textAlignment w:val="baseline"/>
        <w:rPr>
          <w:rFonts w:ascii="Arial" w:eastAsia="Times New Roman" w:hAnsi="Arial" w:cs="Arial"/>
        </w:rPr>
      </w:pPr>
    </w:p>
    <w:p w14:paraId="179B52EE" w14:textId="77777777" w:rsidR="00295754" w:rsidRPr="00940C82" w:rsidRDefault="00295754" w:rsidP="00C63089">
      <w:pPr>
        <w:spacing w:after="0" w:line="240" w:lineRule="auto"/>
        <w:jc w:val="both"/>
        <w:textAlignment w:val="baseline"/>
        <w:rPr>
          <w:rFonts w:ascii="Arial" w:eastAsia="Times New Roman" w:hAnsi="Arial" w:cs="Arial"/>
        </w:rPr>
      </w:pPr>
      <w:r w:rsidRPr="00940C82">
        <w:rPr>
          <w:rFonts w:ascii="Arial" w:eastAsia="Times New Roman" w:hAnsi="Arial" w:cs="Arial"/>
          <w:b/>
          <w:bCs/>
        </w:rPr>
        <w:t>—Henry Fan</w:t>
      </w:r>
      <w:r w:rsidRPr="00940C82">
        <w:rPr>
          <w:rFonts w:ascii="Arial" w:eastAsia="Times New Roman" w:hAnsi="Arial" w:cs="Arial"/>
        </w:rPr>
        <w:t>, Foothill College and San Jose State University </w:t>
      </w:r>
    </w:p>
    <w:p w14:paraId="3CC91FFF" w14:textId="77777777" w:rsidR="00295754" w:rsidRPr="00940C82" w:rsidRDefault="00295754" w:rsidP="00C63089">
      <w:pPr>
        <w:jc w:val="both"/>
        <w:rPr>
          <w:rFonts w:ascii="Arial" w:hAnsi="Arial" w:cs="Arial"/>
        </w:rPr>
      </w:pPr>
    </w:p>
    <w:p w14:paraId="0ADD4192" w14:textId="77777777" w:rsidR="00295754" w:rsidRPr="00295754" w:rsidRDefault="00295754" w:rsidP="00C63089">
      <w:pPr>
        <w:pStyle w:val="Heading2"/>
        <w:rPr>
          <w:rFonts w:cs="Arial"/>
        </w:rPr>
      </w:pPr>
      <w:bookmarkStart w:id="245" w:name="_Toc92883613"/>
      <w:r w:rsidRPr="00295754">
        <w:rPr>
          <w:rFonts w:cs="Arial"/>
        </w:rPr>
        <w:lastRenderedPageBreak/>
        <w:t>What Would Shakespeare Say?</w:t>
      </w:r>
      <w:bookmarkEnd w:id="245"/>
    </w:p>
    <w:p w14:paraId="65293FE6" w14:textId="77777777" w:rsidR="00295754" w:rsidRPr="00940C82" w:rsidRDefault="00295754" w:rsidP="00C63089">
      <w:pPr>
        <w:shd w:val="clear" w:color="auto" w:fill="FFFFFF"/>
        <w:jc w:val="both"/>
        <w:rPr>
          <w:rFonts w:ascii="Arial" w:hAnsi="Arial" w:cs="Arial"/>
          <w:color w:val="424242"/>
          <w:sz w:val="21"/>
          <w:szCs w:val="21"/>
        </w:rPr>
      </w:pPr>
      <w:r w:rsidRPr="00940C82">
        <w:rPr>
          <w:rFonts w:ascii="Arial" w:hAnsi="Arial" w:cs="Arial"/>
          <w:noProof/>
        </w:rPr>
        <w:drawing>
          <wp:inline distT="0" distB="0" distL="0" distR="0" wp14:anchorId="15B50215" wp14:editId="5C1D9773">
            <wp:extent cx="925830" cy="1308755"/>
            <wp:effectExtent l="0" t="0" r="7620" b="5715"/>
            <wp:docPr id="331" name="Picture 331" descr="An engraving shows a circular portrait of William Shakespeare, with a question mark on the fore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2">
                      <a:extLst>
                        <a:ext uri="{28A0092B-C50C-407E-A947-70E740481C1C}">
                          <a14:useLocalDpi xmlns:a14="http://schemas.microsoft.com/office/drawing/2010/main" val="0"/>
                        </a:ext>
                      </a:extLst>
                    </a:blip>
                    <a:stretch>
                      <a:fillRect/>
                    </a:stretch>
                  </pic:blipFill>
                  <pic:spPr>
                    <a:xfrm>
                      <a:off x="0" y="0"/>
                      <a:ext cx="925830" cy="1308755"/>
                    </a:xfrm>
                    <a:prstGeom prst="rect">
                      <a:avLst/>
                    </a:prstGeom>
                  </pic:spPr>
                </pic:pic>
              </a:graphicData>
            </a:graphic>
          </wp:inline>
        </w:drawing>
      </w:r>
    </w:p>
    <w:p w14:paraId="7A854DCB" w14:textId="19FFBD24" w:rsidR="00295754" w:rsidRPr="00AD62E6" w:rsidRDefault="00295754" w:rsidP="00C63089">
      <w:pPr>
        <w:shd w:val="clear" w:color="auto" w:fill="FFFFFF" w:themeFill="background1"/>
        <w:jc w:val="both"/>
        <w:rPr>
          <w:rFonts w:ascii="Arial" w:hAnsi="Arial" w:cs="Arial"/>
          <w:sz w:val="18"/>
          <w:szCs w:val="18"/>
        </w:rPr>
      </w:pPr>
      <w:r w:rsidRPr="00940C82">
        <w:rPr>
          <w:rStyle w:val="os-title-label"/>
          <w:rFonts w:ascii="Arial" w:hAnsi="Arial" w:cs="Arial"/>
          <w:b/>
          <w:bCs/>
          <w:sz w:val="18"/>
          <w:szCs w:val="18"/>
        </w:rPr>
        <w:t>Figure 13.1</w:t>
      </w:r>
      <w:r w:rsidRPr="00940C82">
        <w:rPr>
          <w:rStyle w:val="os-divider"/>
          <w:rFonts w:ascii="Arial" w:hAnsi="Arial" w:cs="Arial"/>
          <w:sz w:val="18"/>
          <w:szCs w:val="18"/>
        </w:rPr>
        <w:t> </w:t>
      </w:r>
      <w:r w:rsidR="00A134A2">
        <w:rPr>
          <w:rStyle w:val="os-divider"/>
          <w:rFonts w:ascii="Arial" w:hAnsi="Arial" w:cs="Arial"/>
          <w:sz w:val="18"/>
          <w:szCs w:val="18"/>
        </w:rPr>
        <w:t>William Shakespeare</w:t>
      </w:r>
    </w:p>
    <w:p w14:paraId="67064C85" w14:textId="77777777" w:rsidR="00295754" w:rsidRPr="00AD62E6" w:rsidRDefault="00295754" w:rsidP="00940C82">
      <w:pPr>
        <w:shd w:val="clear" w:color="auto" w:fill="FFFFFF"/>
        <w:spacing w:before="240" w:after="0"/>
        <w:jc w:val="both"/>
        <w:rPr>
          <w:rStyle w:val="Strong"/>
          <w:rFonts w:ascii="Arial" w:hAnsi="Arial" w:cs="Arial"/>
        </w:rPr>
      </w:pPr>
      <w:r w:rsidRPr="00AD62E6">
        <w:rPr>
          <w:rStyle w:val="Strong"/>
          <w:rFonts w:ascii="Arial" w:hAnsi="Arial" w:cs="Arial"/>
        </w:rPr>
        <w:t>In our classroom, everyone is the same…</w:t>
      </w:r>
    </w:p>
    <w:p w14:paraId="77B27A2E" w14:textId="1B1D12E3" w:rsidR="00295754" w:rsidRPr="00AD62E6" w:rsidRDefault="00295754" w:rsidP="00940C82">
      <w:pPr>
        <w:shd w:val="clear" w:color="auto" w:fill="FFFFFF"/>
        <w:spacing w:after="100" w:afterAutospacing="1"/>
        <w:jc w:val="both"/>
        <w:rPr>
          <w:rFonts w:ascii="Arial" w:hAnsi="Arial" w:cs="Arial"/>
        </w:rPr>
      </w:pPr>
      <w:r w:rsidRPr="00AD62E6">
        <w:rPr>
          <w:rFonts w:ascii="Arial" w:hAnsi="Arial" w:cs="Arial"/>
        </w:rPr>
        <w:t>Consider a classroom containing 25 college students and their instructor. In this particular class, all of the students and the instructor share the same racial group—</w:t>
      </w:r>
      <w:r w:rsidRPr="00AD62E6" w:rsidDel="00725A2D">
        <w:rPr>
          <w:rFonts w:ascii="Arial" w:hAnsi="Arial" w:cs="Arial"/>
        </w:rPr>
        <w:t>W</w:t>
      </w:r>
      <w:r w:rsidRPr="00AD62E6">
        <w:rPr>
          <w:rFonts w:ascii="Arial" w:hAnsi="Arial" w:cs="Arial"/>
        </w:rPr>
        <w:t xml:space="preserve">hite. In fact, everyone in the class is a </w:t>
      </w:r>
      <w:r w:rsidRPr="00AD62E6" w:rsidDel="00725A2D">
        <w:rPr>
          <w:rFonts w:ascii="Arial" w:hAnsi="Arial" w:cs="Arial"/>
        </w:rPr>
        <w:t>W</w:t>
      </w:r>
      <w:r w:rsidRPr="00AD62E6">
        <w:rPr>
          <w:rFonts w:ascii="Arial" w:hAnsi="Arial" w:cs="Arial"/>
        </w:rPr>
        <w:t>hite American from the Midwest.</w:t>
      </w:r>
    </w:p>
    <w:p w14:paraId="15063E2F" w14:textId="77777777" w:rsidR="00295754" w:rsidRPr="00AD62E6" w:rsidRDefault="00295754" w:rsidP="00C63089">
      <w:pPr>
        <w:shd w:val="clear" w:color="auto" w:fill="FFFFFF"/>
        <w:spacing w:before="100" w:beforeAutospacing="1" w:after="100" w:afterAutospacing="1"/>
        <w:jc w:val="both"/>
        <w:rPr>
          <w:rFonts w:ascii="Arial" w:hAnsi="Arial" w:cs="Arial"/>
        </w:rPr>
      </w:pPr>
      <w:r w:rsidRPr="00AD62E6">
        <w:rPr>
          <w:rFonts w:ascii="Arial" w:hAnsi="Arial" w:cs="Arial"/>
        </w:rPr>
        <w:t>The instructor is leading the class through reading a scene from William Shakespeare’s drama </w:t>
      </w:r>
      <w:r w:rsidRPr="00AD62E6">
        <w:rPr>
          <w:rStyle w:val="Emphasis"/>
          <w:rFonts w:ascii="Arial" w:hAnsi="Arial" w:cs="Arial"/>
        </w:rPr>
        <w:t>Romeo and Juliet</w:t>
      </w:r>
      <w:r w:rsidRPr="00AD62E6">
        <w:rPr>
          <w:rFonts w:ascii="Arial" w:hAnsi="Arial" w:cs="Arial"/>
        </w:rPr>
        <w:t>. As students read their parts, each one is thinking carefully about the role he or she has been given.</w:t>
      </w:r>
    </w:p>
    <w:p w14:paraId="2B8C5423" w14:textId="2C22BFBB" w:rsidR="00295754" w:rsidRPr="00AD62E6" w:rsidRDefault="00295754" w:rsidP="00C63089">
      <w:pPr>
        <w:shd w:val="clear" w:color="auto" w:fill="FFFFFF"/>
        <w:spacing w:before="100" w:beforeAutospacing="1" w:after="100" w:afterAutospacing="1"/>
        <w:jc w:val="both"/>
        <w:rPr>
          <w:rFonts w:ascii="Arial" w:hAnsi="Arial" w:cs="Arial"/>
        </w:rPr>
      </w:pPr>
      <w:r w:rsidRPr="00AD62E6">
        <w:rPr>
          <w:rFonts w:ascii="Arial" w:hAnsi="Arial" w:cs="Arial"/>
        </w:rPr>
        <w:t xml:space="preserve">One of the male students wonders what it would be like to read the part of Juliet; after all, men originally played the part in Shakespeare’s day. The young woman reading Juliet wonders if anyone would object to her taking the role if they knew she was a lesbian. What would it be like, she wonders, if Romeo, her love interest, were also played by a woman? One reader strongly identifies as German American, but he is reading the part of an Italian. Another student has a grandmother who is African American, but he looks like every other </w:t>
      </w:r>
      <w:r w:rsidRPr="00AD62E6" w:rsidDel="00725A2D">
        <w:rPr>
          <w:rFonts w:ascii="Arial" w:hAnsi="Arial" w:cs="Arial"/>
        </w:rPr>
        <w:t>W</w:t>
      </w:r>
      <w:r w:rsidRPr="00AD62E6">
        <w:rPr>
          <w:rFonts w:ascii="Arial" w:hAnsi="Arial" w:cs="Arial"/>
        </w:rPr>
        <w:t>hite student in the room. No one recognizes his mixed-race heritage.</w:t>
      </w:r>
    </w:p>
    <w:p w14:paraId="41848BFF" w14:textId="77777777" w:rsidR="00295754" w:rsidRPr="00AD62E6" w:rsidRDefault="00295754" w:rsidP="00C63089">
      <w:pPr>
        <w:shd w:val="clear" w:color="auto" w:fill="FFFFFF"/>
        <w:spacing w:before="100" w:beforeAutospacing="1" w:after="100" w:afterAutospacing="1"/>
        <w:jc w:val="both"/>
        <w:rPr>
          <w:rFonts w:ascii="Arial" w:hAnsi="Arial" w:cs="Arial"/>
        </w:rPr>
      </w:pPr>
      <w:r w:rsidRPr="00AD62E6">
        <w:rPr>
          <w:rFonts w:ascii="Arial" w:hAnsi="Arial" w:cs="Arial"/>
        </w:rPr>
        <w:t>After the students finish reading the scene, the instructor announces, “In our classroom, everyone is the same, but these days when Shakespeare is staged, there is a tendency for nontraditional casting. Romeo could be Black, Juliet could be Latina, Lady Montague could be Asian. Do you think that kind of casting would disrupt the experience of seeing the play?”</w:t>
      </w:r>
    </w:p>
    <w:p w14:paraId="14FB81D7" w14:textId="42C51F43" w:rsidR="00295754" w:rsidRPr="00940C82" w:rsidRDefault="00295754" w:rsidP="00C63089">
      <w:pPr>
        <w:shd w:val="clear" w:color="auto" w:fill="FFFFFF"/>
        <w:spacing w:before="100" w:beforeAutospacing="1" w:after="100" w:afterAutospacing="1"/>
        <w:jc w:val="both"/>
        <w:rPr>
          <w:rFonts w:ascii="Arial" w:hAnsi="Arial" w:cs="Arial"/>
        </w:rPr>
      </w:pPr>
      <w:r w:rsidRPr="00AD62E6">
        <w:rPr>
          <w:rFonts w:ascii="Arial" w:hAnsi="Arial" w:cs="Arial"/>
        </w:rPr>
        <w:t xml:space="preserve">In this case, the instructor </w:t>
      </w:r>
      <w:r w:rsidR="00A134A2" w:rsidRPr="00295754">
        <w:rPr>
          <w:rFonts w:ascii="Arial" w:hAnsi="Arial" w:cs="Arial"/>
        </w:rPr>
        <w:t>assumes</w:t>
      </w:r>
      <w:r w:rsidRPr="00940C82">
        <w:rPr>
          <w:rFonts w:ascii="Arial" w:hAnsi="Arial" w:cs="Arial"/>
        </w:rPr>
        <w:t xml:space="preserve"> that because everyone in the class </w:t>
      </w:r>
      <w:r w:rsidRPr="00940C82">
        <w:rPr>
          <w:rStyle w:val="Emphasis"/>
          <w:rFonts w:ascii="Arial" w:hAnsi="Arial" w:cs="Arial"/>
        </w:rPr>
        <w:t>looks</w:t>
      </w:r>
      <w:r w:rsidRPr="00940C82">
        <w:rPr>
          <w:rFonts w:ascii="Arial" w:hAnsi="Arial" w:cs="Arial"/>
        </w:rPr>
        <w:t> the same, they </w:t>
      </w:r>
      <w:r w:rsidRPr="00940C82">
        <w:rPr>
          <w:rStyle w:val="Emphasis"/>
          <w:rFonts w:ascii="Arial" w:hAnsi="Arial" w:cs="Arial"/>
        </w:rPr>
        <w:t>are</w:t>
      </w:r>
      <w:r w:rsidRPr="00940C82">
        <w:rPr>
          <w:rFonts w:ascii="Arial" w:hAnsi="Arial" w:cs="Arial"/>
        </w:rPr>
        <w:t> the same. What did the instructor miss about the potential for diversity in his classroom? Have you ever made a similar mistake?</w:t>
      </w:r>
    </w:p>
    <w:p w14:paraId="0FB0E488"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Diversity is more than what we can recognize from external clues such as race and gender. Diversity includes many unseen aspects of identity, like sexual orientation, political point of view, veteran status, and many other aspects that you may have not considered. To be inclusive and civil within your community, it is essential that you avoid making assumptions about how other people define or identify themselves.</w:t>
      </w:r>
    </w:p>
    <w:p w14:paraId="103BFD91"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In this chapter we will discover that each person is more than the sum of surface clues presented to the world. Personal experience, social and family history, public policy, and even geography play a role in how diversity is constructed. We’ll also explore elements of civility and fairness within the college community.</w:t>
      </w:r>
    </w:p>
    <w:p w14:paraId="687B5414" w14:textId="77777777" w:rsidR="00295754" w:rsidRPr="00940C82" w:rsidDel="0019705D"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noProof/>
        </w:rPr>
        <w:lastRenderedPageBreak/>
        <mc:AlternateContent>
          <mc:Choice Requires="wpg">
            <w:drawing>
              <wp:anchor distT="45720" distB="45720" distL="182880" distR="182880" simplePos="0" relativeHeight="251695616" behindDoc="0" locked="0" layoutInCell="1" allowOverlap="1" wp14:anchorId="7647FCFA" wp14:editId="23FAF345">
                <wp:simplePos x="0" y="0"/>
                <wp:positionH relativeFrom="margin">
                  <wp:align>right</wp:align>
                </wp:positionH>
                <wp:positionV relativeFrom="margin">
                  <wp:posOffset>1802130</wp:posOffset>
                </wp:positionV>
                <wp:extent cx="5943600" cy="3962400"/>
                <wp:effectExtent l="0" t="0" r="0" b="0"/>
                <wp:wrapSquare wrapText="bothSides"/>
                <wp:docPr id="312" name="Group 3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3962400"/>
                          <a:chOff x="0" y="0"/>
                          <a:chExt cx="3567448" cy="3764767"/>
                        </a:xfrm>
                      </wpg:grpSpPr>
                      <wps:wsp>
                        <wps:cNvPr id="313" name="Rectangle 313"/>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896237" w14:textId="77777777" w:rsidR="00837DF9" w:rsidRDefault="00837DF9">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Text Box 314"/>
                        <wps:cNvSpPr txBox="1"/>
                        <wps:spPr>
                          <a:xfrm>
                            <a:off x="0" y="252686"/>
                            <a:ext cx="3567448" cy="35120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89872F" w14:textId="04CA26FE" w:rsidR="00837DF9" w:rsidRDefault="00837DF9" w:rsidP="00C63089">
                              <w:pPr>
                                <w:pStyle w:val="Heading2"/>
                                <w:jc w:val="both"/>
                                <w:rPr>
                                  <w:rFonts w:cs="Arial"/>
                                </w:rPr>
                              </w:pPr>
                              <w:bookmarkStart w:id="246" w:name="_Toc92883614"/>
                              <w:r w:rsidRPr="00B84836">
                                <w:rPr>
                                  <w:rFonts w:cs="Arial"/>
                                </w:rPr>
                                <w:t>Activity 1A</w:t>
                              </w:r>
                              <w:r>
                                <w:rPr>
                                  <w:rFonts w:cs="Arial"/>
                                </w:rPr>
                                <w:t>: DEI Pre-Reading Reflection</w:t>
                              </w:r>
                              <w:bookmarkEnd w:id="246"/>
                            </w:p>
                            <w:p w14:paraId="1614008D" w14:textId="77777777" w:rsidR="00837DF9" w:rsidRDefault="00837DF9" w:rsidP="00C63089"/>
                            <w:p w14:paraId="1865EFFA" w14:textId="77777777" w:rsidR="00837DF9" w:rsidRPr="0024738D" w:rsidRDefault="00837DF9" w:rsidP="00940C82">
                              <w:pPr>
                                <w:shd w:val="clear" w:color="auto" w:fill="0B6396"/>
                                <w:spacing w:line="336" w:lineRule="atLeast"/>
                                <w:ind w:right="-267"/>
                                <w:jc w:val="both"/>
                                <w:outlineLvl w:val="2"/>
                                <w:rPr>
                                  <w:b/>
                                  <w:bCs/>
                                  <w:color w:val="FFFFFF" w:themeColor="background1"/>
                                  <w:sz w:val="26"/>
                                </w:rPr>
                              </w:pPr>
                              <w:bookmarkStart w:id="247" w:name="_Toc92883615"/>
                              <w:r w:rsidRPr="0024738D">
                                <w:rPr>
                                  <w:b/>
                                  <w:bCs/>
                                  <w:color w:val="FFFFFF" w:themeColor="background1"/>
                                  <w:sz w:val="26"/>
                                  <w:szCs w:val="26"/>
                                </w:rPr>
                                <w:t>Checkpoint Exercise</w:t>
                              </w:r>
                              <w:bookmarkEnd w:id="247"/>
                            </w:p>
                            <w:p w14:paraId="19B3F9A1" w14:textId="77777777" w:rsidR="00837DF9" w:rsidRDefault="00837DF9" w:rsidP="00C63089">
                              <w:pPr>
                                <w:pStyle w:val="paragraph"/>
                                <w:spacing w:before="0" w:beforeAutospacing="0" w:after="0" w:afterAutospacing="0"/>
                                <w:jc w:val="both"/>
                                <w:textAlignment w:val="baseline"/>
                                <w:rPr>
                                  <w:rStyle w:val="normaltextrun"/>
                                  <w:rFonts w:ascii="Arial" w:eastAsiaTheme="majorEastAsia" w:hAnsi="Arial" w:cs="Arial"/>
                                  <w:sz w:val="21"/>
                                  <w:szCs w:val="21"/>
                                </w:rPr>
                              </w:pPr>
                            </w:p>
                            <w:p w14:paraId="287C449F" w14:textId="77777777" w:rsidR="00837DF9" w:rsidRPr="00940C82" w:rsidRDefault="00837DF9" w:rsidP="00C63089">
                              <w:pPr>
                                <w:rPr>
                                  <w:rStyle w:val="eop"/>
                                  <w:rFonts w:ascii="Arial" w:eastAsiaTheme="minorEastAsia" w:hAnsi="Arial" w:cs="Arial"/>
                                </w:rPr>
                              </w:pPr>
                              <w:r w:rsidRPr="00940C82">
                                <w:rPr>
                                  <w:rStyle w:val="normaltextrun"/>
                                  <w:rFonts w:ascii="Arial" w:hAnsi="Arial" w:cs="Arial"/>
                                </w:rPr>
                                <w:t>How do you feel about diversity, equity, and inclusion (DEI)? These questions will help you determine how the chapter concepts relate to you right now. As you are introduced to new concepts and practices, it can be informative to reflect on how your understanding changes over time. We’ll revisit these questions at the end of the chapter to see whether your feelings have changed. Take this quick survey to figure it out, by ranking questions on a scale of 1–4, 1 meaning “least like me” and 4 meaning “most like me.”</w:t>
                              </w:r>
                              <w:r w:rsidRPr="00940C82">
                                <w:rPr>
                                  <w:rStyle w:val="eop"/>
                                  <w:rFonts w:ascii="Arial" w:eastAsiaTheme="minorEastAsia" w:hAnsi="Arial" w:cs="Arial"/>
                                </w:rPr>
                                <w:t> </w:t>
                              </w:r>
                            </w:p>
                            <w:p w14:paraId="426144E7" w14:textId="77777777" w:rsidR="00837DF9" w:rsidRPr="00B84836" w:rsidRDefault="00837DF9" w:rsidP="00C63089">
                              <w:pPr>
                                <w:pStyle w:val="paragraph"/>
                                <w:spacing w:before="0" w:beforeAutospacing="0" w:after="0" w:afterAutospacing="0"/>
                                <w:jc w:val="both"/>
                                <w:textAlignment w:val="baseline"/>
                                <w:rPr>
                                  <w:rFonts w:ascii="Arial" w:hAnsi="Arial" w:cs="Arial"/>
                                  <w:sz w:val="21"/>
                                  <w:szCs w:val="21"/>
                                </w:rPr>
                              </w:pPr>
                            </w:p>
                            <w:p w14:paraId="289D3427" w14:textId="77777777" w:rsidR="00837DF9" w:rsidRPr="00AF2BBE" w:rsidRDefault="00837DF9" w:rsidP="0024738D">
                              <w:pPr>
                                <w:pStyle w:val="paragraph"/>
                                <w:numPr>
                                  <w:ilvl w:val="0"/>
                                  <w:numId w:val="119"/>
                                </w:numPr>
                                <w:spacing w:before="0" w:beforeAutospacing="0" w:after="0" w:afterAutospacing="0"/>
                                <w:jc w:val="both"/>
                                <w:textAlignment w:val="baseline"/>
                                <w:rPr>
                                  <w:rFonts w:ascii="Arial" w:hAnsi="Arial" w:cs="Arial"/>
                                  <w:sz w:val="22"/>
                                  <w:szCs w:val="22"/>
                                </w:rPr>
                              </w:pPr>
                              <w:r w:rsidRPr="00AF2BBE">
                                <w:rPr>
                                  <w:rStyle w:val="normaltextrun"/>
                                  <w:rFonts w:ascii="Arial" w:eastAsiaTheme="majorEastAsia" w:hAnsi="Arial" w:cs="Arial"/>
                                  <w:sz w:val="22"/>
                                  <w:szCs w:val="22"/>
                                </w:rPr>
                                <w:t>I'm aware of the different categories of diversity and the various populations I may encounter.</w:t>
                              </w:r>
                              <w:r w:rsidRPr="00AF2BBE">
                                <w:rPr>
                                  <w:rStyle w:val="eop"/>
                                  <w:rFonts w:ascii="Arial" w:eastAsiaTheme="minorEastAsia" w:hAnsi="Arial" w:cs="Arial"/>
                                  <w:sz w:val="22"/>
                                  <w:szCs w:val="22"/>
                                </w:rPr>
                                <w:t> </w:t>
                              </w:r>
                            </w:p>
                            <w:p w14:paraId="31E674AA" w14:textId="77777777" w:rsidR="00837DF9" w:rsidRPr="00AF2BBE" w:rsidRDefault="00837DF9" w:rsidP="0024738D">
                              <w:pPr>
                                <w:pStyle w:val="paragraph"/>
                                <w:numPr>
                                  <w:ilvl w:val="0"/>
                                  <w:numId w:val="120"/>
                                </w:numPr>
                                <w:spacing w:before="0" w:beforeAutospacing="0" w:after="0" w:afterAutospacing="0"/>
                                <w:ind w:left="360" w:firstLine="0"/>
                                <w:jc w:val="both"/>
                                <w:textAlignment w:val="baseline"/>
                                <w:rPr>
                                  <w:rFonts w:ascii="Arial" w:hAnsi="Arial" w:cs="Arial"/>
                                  <w:sz w:val="22"/>
                                  <w:szCs w:val="22"/>
                                </w:rPr>
                              </w:pPr>
                              <w:r w:rsidRPr="00AF2BBE">
                                <w:rPr>
                                  <w:rStyle w:val="normaltextrun"/>
                                  <w:rFonts w:ascii="Arial" w:eastAsiaTheme="majorEastAsia" w:hAnsi="Arial" w:cs="Arial"/>
                                  <w:sz w:val="22"/>
                                  <w:szCs w:val="22"/>
                                </w:rPr>
                                <w:t>I think we sometimes go too far in trying to be sensitive to different groups.</w:t>
                              </w:r>
                              <w:r w:rsidRPr="00AF2BBE">
                                <w:rPr>
                                  <w:rStyle w:val="eop"/>
                                  <w:rFonts w:ascii="Arial" w:eastAsiaTheme="minorEastAsia" w:hAnsi="Arial" w:cs="Arial"/>
                                  <w:sz w:val="22"/>
                                  <w:szCs w:val="22"/>
                                </w:rPr>
                                <w:t> </w:t>
                              </w:r>
                            </w:p>
                            <w:p w14:paraId="711675F2" w14:textId="77777777" w:rsidR="00837DF9" w:rsidRPr="00AF2BBE" w:rsidRDefault="00837DF9" w:rsidP="0024738D">
                              <w:pPr>
                                <w:pStyle w:val="paragraph"/>
                                <w:numPr>
                                  <w:ilvl w:val="0"/>
                                  <w:numId w:val="121"/>
                                </w:numPr>
                                <w:tabs>
                                  <w:tab w:val="left" w:pos="2250"/>
                                </w:tabs>
                                <w:spacing w:before="0" w:beforeAutospacing="0" w:after="0" w:afterAutospacing="0"/>
                                <w:ind w:left="360" w:firstLine="0"/>
                                <w:jc w:val="both"/>
                                <w:textAlignment w:val="baseline"/>
                                <w:rPr>
                                  <w:rFonts w:ascii="Arial" w:hAnsi="Arial" w:cs="Arial"/>
                                  <w:sz w:val="22"/>
                                  <w:szCs w:val="22"/>
                                </w:rPr>
                              </w:pPr>
                              <w:r w:rsidRPr="00AF2BBE">
                                <w:rPr>
                                  <w:rStyle w:val="normaltextrun"/>
                                  <w:rFonts w:ascii="Arial" w:eastAsiaTheme="majorEastAsia" w:hAnsi="Arial" w:cs="Arial"/>
                                  <w:sz w:val="22"/>
                                  <w:szCs w:val="22"/>
                                </w:rPr>
                                <w:t>I think nearly everybody in our society has equal opportunity.</w:t>
                              </w:r>
                              <w:r w:rsidRPr="00AF2BBE">
                                <w:rPr>
                                  <w:rStyle w:val="eop"/>
                                  <w:rFonts w:ascii="Arial" w:eastAsiaTheme="minorEastAsia" w:hAnsi="Arial" w:cs="Arial"/>
                                  <w:sz w:val="22"/>
                                  <w:szCs w:val="22"/>
                                </w:rPr>
                                <w:t> </w:t>
                              </w:r>
                            </w:p>
                            <w:p w14:paraId="05B7BD1A" w14:textId="77777777" w:rsidR="00837DF9" w:rsidRPr="00AF2BBE" w:rsidRDefault="00837DF9" w:rsidP="0024738D">
                              <w:pPr>
                                <w:pStyle w:val="paragraph"/>
                                <w:numPr>
                                  <w:ilvl w:val="0"/>
                                  <w:numId w:val="122"/>
                                </w:numPr>
                                <w:spacing w:before="0" w:beforeAutospacing="0" w:after="0" w:afterAutospacing="0"/>
                                <w:ind w:left="360" w:firstLine="0"/>
                                <w:jc w:val="both"/>
                                <w:textAlignment w:val="baseline"/>
                                <w:rPr>
                                  <w:rStyle w:val="eop"/>
                                  <w:rFonts w:ascii="Arial" w:hAnsi="Arial" w:cs="Arial"/>
                                  <w:sz w:val="22"/>
                                  <w:szCs w:val="22"/>
                                </w:rPr>
                              </w:pPr>
                              <w:r w:rsidRPr="00AF2BBE">
                                <w:rPr>
                                  <w:rStyle w:val="normaltextrun"/>
                                  <w:rFonts w:ascii="Arial" w:eastAsiaTheme="majorEastAsia" w:hAnsi="Arial" w:cs="Arial"/>
                                  <w:sz w:val="22"/>
                                  <w:szCs w:val="22"/>
                                </w:rPr>
                                <w:t>It’s not my role to ensure equity and inclusiveness among my peers or colleagues.</w:t>
                              </w:r>
                              <w:r w:rsidRPr="00AF2BBE">
                                <w:rPr>
                                  <w:rStyle w:val="eop"/>
                                  <w:rFonts w:ascii="Arial" w:eastAsiaTheme="minorEastAsia" w:hAnsi="Arial" w:cs="Arial"/>
                                  <w:sz w:val="22"/>
                                  <w:szCs w:val="22"/>
                                </w:rPr>
                                <w:t> </w:t>
                              </w:r>
                            </w:p>
                            <w:p w14:paraId="74DE4F68" w14:textId="77777777" w:rsidR="00837DF9" w:rsidRPr="0062553B" w:rsidRDefault="00837DF9" w:rsidP="0024738D">
                              <w:pPr>
                                <w:pStyle w:val="paragraph"/>
                                <w:spacing w:after="0"/>
                                <w:jc w:val="both"/>
                                <w:textAlignment w:val="baseline"/>
                                <w:rPr>
                                  <w:rFonts w:ascii="Arial" w:hAnsi="Arial" w:cs="Arial"/>
                                  <w:szCs w:val="22"/>
                                </w:rPr>
                              </w:pPr>
                            </w:p>
                            <w:p w14:paraId="0F993521" w14:textId="77777777" w:rsidR="00837DF9" w:rsidRDefault="00837DF9">
                              <w:pPr>
                                <w:rPr>
                                  <w:caps/>
                                  <w:color w:val="4472C4" w:themeColor="accent1"/>
                                  <w:sz w:val="26"/>
                                  <w:szCs w:val="26"/>
                                </w:rPr>
                              </w:pPr>
                              <w:r w:rsidRPr="0019705D">
                                <w:rPr>
                                  <w:caps/>
                                  <w:noProof/>
                                  <w:color w:val="4472C4" w:themeColor="accent1"/>
                                  <w:sz w:val="26"/>
                                  <w:szCs w:val="26"/>
                                </w:rPr>
                                <w:drawing>
                                  <wp:inline distT="0" distB="0" distL="0" distR="0" wp14:anchorId="0397FFA5" wp14:editId="33601128">
                                    <wp:extent cx="5754370" cy="311150"/>
                                    <wp:effectExtent l="0" t="0" r="0" b="0"/>
                                    <wp:docPr id="339" name="Picture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a:extLst>
                                                <a:ext uri="{C183D7F6-B498-43B3-948B-1728B52AA6E4}">
                                                  <adec:decorative xmlns:adec="http://schemas.microsoft.com/office/drawing/2017/decorative" val="1"/>
                                                </a:ext>
                                              </a:extLst>
                                            </pic:cNvP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754370" cy="311150"/>
                                            </a:xfrm>
                                            <a:prstGeom prst="rect">
                                              <a:avLst/>
                                            </a:prstGeom>
                                            <a:noFill/>
                                            <a:ln>
                                              <a:noFill/>
                                            </a:ln>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47FCFA" id="Group 312" o:spid="_x0000_s1166" alt="&quot;&quot;" style="position:absolute;left:0;text-align:left;margin-left:416.8pt;margin-top:141.9pt;width:468pt;height:312pt;z-index:251695616;mso-wrap-distance-left:14.4pt;mso-wrap-distance-top:3.6pt;mso-wrap-distance-right:14.4pt;mso-wrap-distance-bottom:3.6pt;mso-position-horizontal:right;mso-position-horizontal-relative:margin;mso-position-vertical-relative:margin;mso-width-relative:margin;mso-height-relative:margin" coordsize="35674,37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">
                <v:rect id="Rectangle 313" o:spid="_x0000_s116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" fillcolor="#4472c4 [3204]" stroked="f" strokeweight="1pt">
                  <v:textbox>
                    <w:txbxContent>
                      <w:p w14:paraId="02896237" w14:textId="77777777" w:rsidR="00837DF9" w:rsidRDefault="00837DF9">
                        <w:pPr>
                          <w:jc w:val="center"/>
                          <w:rPr>
                            <w:rFonts w:asciiTheme="majorHAnsi" w:eastAsiaTheme="majorEastAsia" w:hAnsiTheme="majorHAnsi" w:cstheme="majorBidi"/>
                            <w:color w:val="FFFFFF" w:themeColor="background1"/>
                            <w:sz w:val="24"/>
                            <w:szCs w:val="28"/>
                          </w:rPr>
                        </w:pPr>
                      </w:p>
                    </w:txbxContent>
                  </v:textbox>
                </v:rect>
                <v:shape id="Text Box 314" o:spid="_x0000_s1168" type="#_x0000_t202" style="position:absolute;top:2526;width:35674;height:35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" filled="f" stroked="f" strokeweight=".5pt">
                  <v:textbox inset=",7.2pt,,0">
                    <w:txbxContent>
                      <w:p w14:paraId="6B89872F" w14:textId="04CA26FE" w:rsidR="00837DF9" w:rsidRDefault="00837DF9" w:rsidP="00C63089">
                        <w:pPr>
                          <w:pStyle w:val="Heading2"/>
                          <w:jc w:val="both"/>
                          <w:rPr>
                            <w:rFonts w:cs="Arial"/>
                          </w:rPr>
                        </w:pPr>
                        <w:bookmarkStart w:id="248" w:name="_Toc92883614"/>
                        <w:r w:rsidRPr="00B84836">
                          <w:rPr>
                            <w:rFonts w:cs="Arial"/>
                          </w:rPr>
                          <w:t>Activity 1A</w:t>
                        </w:r>
                        <w:r>
                          <w:rPr>
                            <w:rFonts w:cs="Arial"/>
                          </w:rPr>
                          <w:t>: DEI Pre-Reading Reflection</w:t>
                        </w:r>
                        <w:bookmarkEnd w:id="248"/>
                      </w:p>
                      <w:p w14:paraId="1614008D" w14:textId="77777777" w:rsidR="00837DF9" w:rsidRDefault="00837DF9" w:rsidP="00C63089"/>
                      <w:p w14:paraId="1865EFFA" w14:textId="77777777" w:rsidR="00837DF9" w:rsidRPr="0024738D" w:rsidRDefault="00837DF9" w:rsidP="00940C82">
                        <w:pPr>
                          <w:shd w:val="clear" w:color="auto" w:fill="0B6396"/>
                          <w:spacing w:line="336" w:lineRule="atLeast"/>
                          <w:ind w:right="-267"/>
                          <w:jc w:val="both"/>
                          <w:outlineLvl w:val="2"/>
                          <w:rPr>
                            <w:b/>
                            <w:bCs/>
                            <w:color w:val="FFFFFF" w:themeColor="background1"/>
                            <w:sz w:val="26"/>
                          </w:rPr>
                        </w:pPr>
                        <w:bookmarkStart w:id="249" w:name="_Toc92883615"/>
                        <w:r w:rsidRPr="0024738D">
                          <w:rPr>
                            <w:b/>
                            <w:bCs/>
                            <w:color w:val="FFFFFF" w:themeColor="background1"/>
                            <w:sz w:val="26"/>
                            <w:szCs w:val="26"/>
                          </w:rPr>
                          <w:t>Checkpoint Exercise</w:t>
                        </w:r>
                        <w:bookmarkEnd w:id="249"/>
                      </w:p>
                      <w:p w14:paraId="19B3F9A1" w14:textId="77777777" w:rsidR="00837DF9" w:rsidRDefault="00837DF9" w:rsidP="00C63089">
                        <w:pPr>
                          <w:pStyle w:val="paragraph"/>
                          <w:spacing w:before="0" w:beforeAutospacing="0" w:after="0" w:afterAutospacing="0"/>
                          <w:jc w:val="both"/>
                          <w:textAlignment w:val="baseline"/>
                          <w:rPr>
                            <w:rStyle w:val="normaltextrun"/>
                            <w:rFonts w:ascii="Arial" w:eastAsiaTheme="majorEastAsia" w:hAnsi="Arial" w:cs="Arial"/>
                            <w:sz w:val="21"/>
                            <w:szCs w:val="21"/>
                          </w:rPr>
                        </w:pPr>
                      </w:p>
                      <w:p w14:paraId="287C449F" w14:textId="77777777" w:rsidR="00837DF9" w:rsidRPr="00940C82" w:rsidRDefault="00837DF9" w:rsidP="00C63089">
                        <w:pPr>
                          <w:rPr>
                            <w:rStyle w:val="eop"/>
                            <w:rFonts w:ascii="Arial" w:eastAsiaTheme="minorEastAsia" w:hAnsi="Arial" w:cs="Arial"/>
                          </w:rPr>
                        </w:pPr>
                        <w:r w:rsidRPr="00940C82">
                          <w:rPr>
                            <w:rStyle w:val="normaltextrun"/>
                            <w:rFonts w:ascii="Arial" w:hAnsi="Arial" w:cs="Arial"/>
                          </w:rPr>
                          <w:t>How do you feel about diversity, equity, and inclusion (DEI)? These questions will help you determine how the chapter concepts relate to you right now. As you are introduced to new concepts and practices, it can be informative to reflect on how your understanding changes over time. We’ll revisit these questions at the end of the chapter to see whether your feelings have changed. Take this quick survey to figure it out, by ranking questions on a scale of 1–4, 1 meaning “least like me” and 4 meaning “most like me.”</w:t>
                        </w:r>
                        <w:r w:rsidRPr="00940C82">
                          <w:rPr>
                            <w:rStyle w:val="eop"/>
                            <w:rFonts w:ascii="Arial" w:eastAsiaTheme="minorEastAsia" w:hAnsi="Arial" w:cs="Arial"/>
                          </w:rPr>
                          <w:t> </w:t>
                        </w:r>
                      </w:p>
                      <w:p w14:paraId="426144E7" w14:textId="77777777" w:rsidR="00837DF9" w:rsidRPr="00B84836" w:rsidRDefault="00837DF9" w:rsidP="00C63089">
                        <w:pPr>
                          <w:pStyle w:val="paragraph"/>
                          <w:spacing w:before="0" w:beforeAutospacing="0" w:after="0" w:afterAutospacing="0"/>
                          <w:jc w:val="both"/>
                          <w:textAlignment w:val="baseline"/>
                          <w:rPr>
                            <w:rFonts w:ascii="Arial" w:hAnsi="Arial" w:cs="Arial"/>
                            <w:sz w:val="21"/>
                            <w:szCs w:val="21"/>
                          </w:rPr>
                        </w:pPr>
                      </w:p>
                      <w:p w14:paraId="289D3427" w14:textId="77777777" w:rsidR="00837DF9" w:rsidRPr="00AF2BBE" w:rsidRDefault="00837DF9" w:rsidP="0024738D">
                        <w:pPr>
                          <w:pStyle w:val="paragraph"/>
                          <w:numPr>
                            <w:ilvl w:val="0"/>
                            <w:numId w:val="119"/>
                          </w:numPr>
                          <w:spacing w:before="0" w:beforeAutospacing="0" w:after="0" w:afterAutospacing="0"/>
                          <w:jc w:val="both"/>
                          <w:textAlignment w:val="baseline"/>
                          <w:rPr>
                            <w:rFonts w:ascii="Arial" w:hAnsi="Arial" w:cs="Arial"/>
                            <w:sz w:val="22"/>
                            <w:szCs w:val="22"/>
                          </w:rPr>
                        </w:pPr>
                        <w:r w:rsidRPr="00AF2BBE">
                          <w:rPr>
                            <w:rStyle w:val="normaltextrun"/>
                            <w:rFonts w:ascii="Arial" w:eastAsiaTheme="majorEastAsia" w:hAnsi="Arial" w:cs="Arial"/>
                            <w:sz w:val="22"/>
                            <w:szCs w:val="22"/>
                          </w:rPr>
                          <w:t>I'm aware of the different categories of diversity and the various populations I may encounter.</w:t>
                        </w:r>
                        <w:r w:rsidRPr="00AF2BBE">
                          <w:rPr>
                            <w:rStyle w:val="eop"/>
                            <w:rFonts w:ascii="Arial" w:eastAsiaTheme="minorEastAsia" w:hAnsi="Arial" w:cs="Arial"/>
                            <w:sz w:val="22"/>
                            <w:szCs w:val="22"/>
                          </w:rPr>
                          <w:t> </w:t>
                        </w:r>
                      </w:p>
                      <w:p w14:paraId="31E674AA" w14:textId="77777777" w:rsidR="00837DF9" w:rsidRPr="00AF2BBE" w:rsidRDefault="00837DF9" w:rsidP="0024738D">
                        <w:pPr>
                          <w:pStyle w:val="paragraph"/>
                          <w:numPr>
                            <w:ilvl w:val="0"/>
                            <w:numId w:val="120"/>
                          </w:numPr>
                          <w:spacing w:before="0" w:beforeAutospacing="0" w:after="0" w:afterAutospacing="0"/>
                          <w:ind w:left="360" w:firstLine="0"/>
                          <w:jc w:val="both"/>
                          <w:textAlignment w:val="baseline"/>
                          <w:rPr>
                            <w:rFonts w:ascii="Arial" w:hAnsi="Arial" w:cs="Arial"/>
                            <w:sz w:val="22"/>
                            <w:szCs w:val="22"/>
                          </w:rPr>
                        </w:pPr>
                        <w:r w:rsidRPr="00AF2BBE">
                          <w:rPr>
                            <w:rStyle w:val="normaltextrun"/>
                            <w:rFonts w:ascii="Arial" w:eastAsiaTheme="majorEastAsia" w:hAnsi="Arial" w:cs="Arial"/>
                            <w:sz w:val="22"/>
                            <w:szCs w:val="22"/>
                          </w:rPr>
                          <w:t>I think we sometimes go too far in trying to be sensitive to different groups.</w:t>
                        </w:r>
                        <w:r w:rsidRPr="00AF2BBE">
                          <w:rPr>
                            <w:rStyle w:val="eop"/>
                            <w:rFonts w:ascii="Arial" w:eastAsiaTheme="minorEastAsia" w:hAnsi="Arial" w:cs="Arial"/>
                            <w:sz w:val="22"/>
                            <w:szCs w:val="22"/>
                          </w:rPr>
                          <w:t> </w:t>
                        </w:r>
                      </w:p>
                      <w:p w14:paraId="711675F2" w14:textId="77777777" w:rsidR="00837DF9" w:rsidRPr="00AF2BBE" w:rsidRDefault="00837DF9" w:rsidP="0024738D">
                        <w:pPr>
                          <w:pStyle w:val="paragraph"/>
                          <w:numPr>
                            <w:ilvl w:val="0"/>
                            <w:numId w:val="121"/>
                          </w:numPr>
                          <w:tabs>
                            <w:tab w:val="left" w:pos="2250"/>
                          </w:tabs>
                          <w:spacing w:before="0" w:beforeAutospacing="0" w:after="0" w:afterAutospacing="0"/>
                          <w:ind w:left="360" w:firstLine="0"/>
                          <w:jc w:val="both"/>
                          <w:textAlignment w:val="baseline"/>
                          <w:rPr>
                            <w:rFonts w:ascii="Arial" w:hAnsi="Arial" w:cs="Arial"/>
                            <w:sz w:val="22"/>
                            <w:szCs w:val="22"/>
                          </w:rPr>
                        </w:pPr>
                        <w:r w:rsidRPr="00AF2BBE">
                          <w:rPr>
                            <w:rStyle w:val="normaltextrun"/>
                            <w:rFonts w:ascii="Arial" w:eastAsiaTheme="majorEastAsia" w:hAnsi="Arial" w:cs="Arial"/>
                            <w:sz w:val="22"/>
                            <w:szCs w:val="22"/>
                          </w:rPr>
                          <w:t>I think nearly everybody in our society has equal opportunity.</w:t>
                        </w:r>
                        <w:r w:rsidRPr="00AF2BBE">
                          <w:rPr>
                            <w:rStyle w:val="eop"/>
                            <w:rFonts w:ascii="Arial" w:eastAsiaTheme="minorEastAsia" w:hAnsi="Arial" w:cs="Arial"/>
                            <w:sz w:val="22"/>
                            <w:szCs w:val="22"/>
                          </w:rPr>
                          <w:t> </w:t>
                        </w:r>
                      </w:p>
                      <w:p w14:paraId="05B7BD1A" w14:textId="77777777" w:rsidR="00837DF9" w:rsidRPr="00AF2BBE" w:rsidRDefault="00837DF9" w:rsidP="0024738D">
                        <w:pPr>
                          <w:pStyle w:val="paragraph"/>
                          <w:numPr>
                            <w:ilvl w:val="0"/>
                            <w:numId w:val="122"/>
                          </w:numPr>
                          <w:spacing w:before="0" w:beforeAutospacing="0" w:after="0" w:afterAutospacing="0"/>
                          <w:ind w:left="360" w:firstLine="0"/>
                          <w:jc w:val="both"/>
                          <w:textAlignment w:val="baseline"/>
                          <w:rPr>
                            <w:rStyle w:val="eop"/>
                            <w:rFonts w:ascii="Arial" w:hAnsi="Arial" w:cs="Arial"/>
                            <w:sz w:val="22"/>
                            <w:szCs w:val="22"/>
                          </w:rPr>
                        </w:pPr>
                        <w:r w:rsidRPr="00AF2BBE">
                          <w:rPr>
                            <w:rStyle w:val="normaltextrun"/>
                            <w:rFonts w:ascii="Arial" w:eastAsiaTheme="majorEastAsia" w:hAnsi="Arial" w:cs="Arial"/>
                            <w:sz w:val="22"/>
                            <w:szCs w:val="22"/>
                          </w:rPr>
                          <w:t>It’s not my role to ensure equity and inclusiveness among my peers or colleagues.</w:t>
                        </w:r>
                        <w:r w:rsidRPr="00AF2BBE">
                          <w:rPr>
                            <w:rStyle w:val="eop"/>
                            <w:rFonts w:ascii="Arial" w:eastAsiaTheme="minorEastAsia" w:hAnsi="Arial" w:cs="Arial"/>
                            <w:sz w:val="22"/>
                            <w:szCs w:val="22"/>
                          </w:rPr>
                          <w:t> </w:t>
                        </w:r>
                      </w:p>
                      <w:p w14:paraId="74DE4F68" w14:textId="77777777" w:rsidR="00837DF9" w:rsidRPr="0062553B" w:rsidRDefault="00837DF9" w:rsidP="0024738D">
                        <w:pPr>
                          <w:pStyle w:val="paragraph"/>
                          <w:spacing w:after="0"/>
                          <w:jc w:val="both"/>
                          <w:textAlignment w:val="baseline"/>
                          <w:rPr>
                            <w:rFonts w:ascii="Arial" w:hAnsi="Arial" w:cs="Arial"/>
                            <w:szCs w:val="22"/>
                          </w:rPr>
                        </w:pPr>
                      </w:p>
                      <w:p w14:paraId="0F993521" w14:textId="77777777" w:rsidR="00837DF9" w:rsidRDefault="00837DF9">
                        <w:pPr>
                          <w:rPr>
                            <w:caps/>
                            <w:color w:val="4472C4" w:themeColor="accent1"/>
                            <w:sz w:val="26"/>
                            <w:szCs w:val="26"/>
                          </w:rPr>
                        </w:pPr>
                        <w:r w:rsidRPr="0019705D">
                          <w:rPr>
                            <w:caps/>
                            <w:noProof/>
                            <w:color w:val="4472C4" w:themeColor="accent1"/>
                            <w:sz w:val="26"/>
                            <w:szCs w:val="26"/>
                          </w:rPr>
                          <w:drawing>
                            <wp:inline distT="0" distB="0" distL="0" distR="0" wp14:anchorId="0397FFA5" wp14:editId="33601128">
                              <wp:extent cx="5754370" cy="311150"/>
                              <wp:effectExtent l="0" t="0" r="0" b="0"/>
                              <wp:docPr id="339" name="Picture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a:extLst>
                                          <a:ext uri="{C183D7F6-B498-43B3-948B-1728B52AA6E4}">
                                            <adec:decorative xmlns:adec="http://schemas.microsoft.com/office/drawing/2017/decorative" val="1"/>
                                          </a:ext>
                                        </a:extLst>
                                      </pic:cNvP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754370" cy="311150"/>
                                      </a:xfrm>
                                      <a:prstGeom prst="rect">
                                        <a:avLst/>
                                      </a:prstGeom>
                                      <a:noFill/>
                                      <a:ln>
                                        <a:noFill/>
                                      </a:ln>
                                    </pic:spPr>
                                  </pic:pic>
                                </a:graphicData>
                              </a:graphic>
                            </wp:inline>
                          </w:drawing>
                        </w:r>
                      </w:p>
                    </w:txbxContent>
                  </v:textbox>
                </v:shape>
                <w10:wrap type="square" anchorx="margin" anchory="margin"/>
              </v:group>
            </w:pict>
          </mc:Fallback>
        </mc:AlternateContent>
      </w:r>
      <w:r w:rsidRPr="00940C82">
        <w:rPr>
          <w:rFonts w:ascii="Arial" w:hAnsi="Arial" w:cs="Arial"/>
        </w:rPr>
        <w:t xml:space="preserve">One important objective of civility is to become </w:t>
      </w:r>
      <w:r w:rsidRPr="00940C82">
        <w:rPr>
          <w:rFonts w:ascii="Arial" w:hAnsi="Arial" w:cs="Arial"/>
          <w:b/>
          <w:bCs/>
        </w:rPr>
        <w:t>culturally competent.</w:t>
      </w:r>
      <w:r w:rsidRPr="00940C82">
        <w:rPr>
          <w:rFonts w:ascii="Arial" w:hAnsi="Arial" w:cs="Arial"/>
        </w:rPr>
        <w:t xml:space="preserve"> Culturally competent people understand the complexity of their own personal identity, values, and culture. In addition, they respect the personal identities and values of others who may not share their identity and values. Further, culturally competent people remain open-minded when confronted with new cultural experiences. They learn to relate to and respect difference; they look beyond the obvious and learn as much as they can about what makes each person different and appreciated.</w:t>
      </w:r>
    </w:p>
    <w:p w14:paraId="5E556A24" w14:textId="77777777" w:rsidR="00295754" w:rsidRPr="00940C82" w:rsidDel="0019705D" w:rsidRDefault="00295754" w:rsidP="00C63089">
      <w:pPr>
        <w:shd w:val="clear" w:color="auto" w:fill="FFFFFF" w:themeFill="background1"/>
        <w:spacing w:beforeAutospacing="1" w:afterAutospacing="1"/>
        <w:jc w:val="both"/>
        <w:rPr>
          <w:rFonts w:ascii="Arial" w:eastAsia="Calibri" w:hAnsi="Arial" w:cs="Arial"/>
          <w:color w:val="424242"/>
          <w:szCs w:val="24"/>
        </w:rPr>
      </w:pPr>
      <w:r w:rsidRPr="00940C82" w:rsidDel="0019705D">
        <w:rPr>
          <w:rFonts w:ascii="Arial" w:eastAsia="Calibri" w:hAnsi="Arial" w:cs="Arial"/>
          <w:noProof/>
          <w:color w:val="424242"/>
          <w:szCs w:val="24"/>
        </w:rPr>
        <mc:AlternateContent>
          <mc:Choice Requires="wps">
            <w:drawing>
              <wp:anchor distT="0" distB="0" distL="114300" distR="114300" simplePos="0" relativeHeight="251691520" behindDoc="0" locked="0" layoutInCell="1" allowOverlap="1" wp14:anchorId="00395EF8" wp14:editId="2D7CB084">
                <wp:simplePos x="0" y="0"/>
                <wp:positionH relativeFrom="column">
                  <wp:posOffset>-9525</wp:posOffset>
                </wp:positionH>
                <wp:positionV relativeFrom="paragraph">
                  <wp:posOffset>114935</wp:posOffset>
                </wp:positionV>
                <wp:extent cx="6010275" cy="219075"/>
                <wp:effectExtent l="0" t="0" r="28575" b="28575"/>
                <wp:wrapNone/>
                <wp:docPr id="315" name="Rectangle 3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10275"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13E99A" id="Rectangle 315" o:spid="_x0000_s1026" alt="&quot;&quot;" style="position:absolute;margin-left:-.75pt;margin-top:9.05pt;width:473.25pt;height:17.25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" fillcolor="#4472c4 [3204]" strokecolor="#1f3763 [1604]" strokeweight="1pt"/>
            </w:pict>
          </mc:Fallback>
        </mc:AlternateContent>
      </w:r>
    </w:p>
    <w:p w14:paraId="0DD5CFFB" w14:textId="77777777" w:rsidR="00295754" w:rsidRPr="00295754" w:rsidDel="0019705D" w:rsidRDefault="00295754" w:rsidP="00C63089">
      <w:pPr>
        <w:pStyle w:val="Heading2"/>
        <w:jc w:val="both"/>
        <w:rPr>
          <w:rFonts w:cs="Arial"/>
        </w:rPr>
      </w:pPr>
    </w:p>
    <w:p w14:paraId="4EF59AFB" w14:textId="77777777" w:rsidR="00295754" w:rsidRPr="00940C82" w:rsidRDefault="00295754" w:rsidP="00C63089">
      <w:pPr>
        <w:shd w:val="clear" w:color="auto" w:fill="FFFFFF"/>
        <w:spacing w:before="100" w:beforeAutospacing="1" w:after="100" w:afterAutospacing="1"/>
        <w:jc w:val="both"/>
        <w:rPr>
          <w:rFonts w:ascii="Arial" w:hAnsi="Arial" w:cs="Arial"/>
          <w:color w:val="424242"/>
          <w:sz w:val="21"/>
          <w:szCs w:val="21"/>
        </w:rPr>
      </w:pPr>
      <w:r w:rsidRPr="00940C82" w:rsidDel="0019705D">
        <w:rPr>
          <w:rFonts w:ascii="Arial" w:hAnsi="Arial" w:cs="Arial"/>
          <w:noProof/>
          <w:color w:val="424242"/>
          <w:sz w:val="21"/>
          <w:szCs w:val="21"/>
        </w:rPr>
        <mc:AlternateContent>
          <mc:Choice Requires="wps">
            <w:drawing>
              <wp:anchor distT="0" distB="0" distL="114300" distR="114300" simplePos="0" relativeHeight="251692544" behindDoc="0" locked="0" layoutInCell="1" allowOverlap="1" wp14:anchorId="09908B78" wp14:editId="5F359349">
                <wp:simplePos x="0" y="0"/>
                <wp:positionH relativeFrom="column">
                  <wp:posOffset>-9525</wp:posOffset>
                </wp:positionH>
                <wp:positionV relativeFrom="paragraph">
                  <wp:posOffset>97790</wp:posOffset>
                </wp:positionV>
                <wp:extent cx="5943600" cy="219075"/>
                <wp:effectExtent l="0" t="0" r="19050" b="28575"/>
                <wp:wrapNone/>
                <wp:docPr id="316" name="Rectangle 3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36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BDD55F" id="Rectangle 316" o:spid="_x0000_s1026" alt="&quot;&quot;" style="position:absolute;margin-left:-.75pt;margin-top:7.7pt;width:468pt;height:17.25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" fillcolor="#4472c4 [3204]" strokecolor="#1f3763 [1604]" strokeweight="1pt"/>
            </w:pict>
          </mc:Fallback>
        </mc:AlternateContent>
      </w:r>
    </w:p>
    <w:p w14:paraId="3F475E75" w14:textId="77777777" w:rsidR="00295754" w:rsidRPr="00295754" w:rsidRDefault="00295754" w:rsidP="00C63089">
      <w:pPr>
        <w:pStyle w:val="Heading2"/>
        <w:rPr>
          <w:rFonts w:cs="Arial"/>
        </w:rPr>
      </w:pPr>
      <w:bookmarkStart w:id="250" w:name="_Toc92883616"/>
      <w:r w:rsidRPr="00295754">
        <w:rPr>
          <w:rFonts w:cs="Arial"/>
        </w:rPr>
        <w:t>What Diversity Really Means and Why It Matters</w:t>
      </w:r>
      <w:bookmarkEnd w:id="250"/>
    </w:p>
    <w:p w14:paraId="2FFF8F16" w14:textId="77777777" w:rsidR="00295754" w:rsidRPr="00940C82" w:rsidRDefault="00295754" w:rsidP="00C63089">
      <w:pPr>
        <w:rPr>
          <w:rFonts w:ascii="Arial" w:hAnsi="Arial" w:cs="Arial"/>
        </w:rPr>
      </w:pPr>
      <w:r w:rsidRPr="00940C82">
        <w:rPr>
          <w:rFonts w:ascii="Arial" w:hAnsi="Arial" w:cs="Arial"/>
        </w:rPr>
        <w:t>Differences among people may involve where a person was born and raised, the person’s family and cultural group, factual differences in personal identity, and chosen differences in significant beliefs. Some diversity is primarily cultural, involving shared beliefs and behaviors (gender, ethnicity), other diversity may be biological (race, age, sex), and some diversity is defined in personal terms (sexual orientation, religion). Diversity generally involves things that may significantly affect some people’s perceptions of others—not just any way people happen to be different. For example, having different tastes in music, movies, or books is not what we usually refer to as diversity.</w:t>
      </w:r>
    </w:p>
    <w:p w14:paraId="7A211DFF" w14:textId="31B5B853" w:rsidR="00295754" w:rsidRPr="00940C82" w:rsidRDefault="00295754" w:rsidP="00C63089">
      <w:pPr>
        <w:rPr>
          <w:rFonts w:ascii="Arial" w:hAnsi="Arial" w:cs="Arial"/>
        </w:rPr>
      </w:pPr>
      <w:r w:rsidRPr="00940C82">
        <w:rPr>
          <w:rFonts w:ascii="Arial" w:hAnsi="Arial" w:cs="Arial"/>
        </w:rPr>
        <w:lastRenderedPageBreak/>
        <w:t>When discussing diversity, it is often difficult to avoid seeming to generalize about different types of people—and such generalizations can seem similar to dangerous </w:t>
      </w:r>
      <w:r w:rsidRPr="00940C82">
        <w:rPr>
          <w:rStyle w:val="marginterm"/>
          <w:rFonts w:ascii="Arial" w:hAnsi="Arial" w:cs="Arial"/>
          <w:color w:val="000000"/>
          <w:sz w:val="21"/>
          <w:szCs w:val="21"/>
        </w:rPr>
        <w:t>stereotypes</w:t>
      </w:r>
      <w:r w:rsidRPr="00940C82">
        <w:rPr>
          <w:rFonts w:ascii="Arial" w:hAnsi="Arial" w:cs="Arial"/>
        </w:rPr>
        <w:t xml:space="preserve">. Category descriptions are meant only to suggest that individuals are different from other individuals in many possible ways and that we can all learn things from people whose ideas, beliefs, attitudes, values, backgrounds, experiences, and behaviors are different from our own. This is a primary reason </w:t>
      </w:r>
      <w:r w:rsidR="00331203">
        <w:rPr>
          <w:rFonts w:ascii="Arial" w:hAnsi="Arial" w:cs="Arial"/>
        </w:rPr>
        <w:t xml:space="preserve">why </w:t>
      </w:r>
      <w:r w:rsidRPr="00940C82">
        <w:rPr>
          <w:rFonts w:ascii="Arial" w:hAnsi="Arial" w:cs="Arial"/>
        </w:rPr>
        <w:t xml:space="preserve">college admissions departments frequently seek diversity in the student body. </w:t>
      </w:r>
    </w:p>
    <w:p w14:paraId="6388CC20" w14:textId="77777777" w:rsidR="00295754" w:rsidRPr="00295754" w:rsidRDefault="00295754" w:rsidP="00C63089">
      <w:pPr>
        <w:pStyle w:val="Title1"/>
        <w:shd w:val="clear" w:color="auto" w:fill="FFFFFF"/>
        <w:spacing w:before="0" w:beforeAutospacing="0" w:after="0" w:afterAutospacing="0"/>
        <w:jc w:val="both"/>
        <w:rPr>
          <w:rStyle w:val="title-prefix"/>
          <w:rFonts w:ascii="Arial" w:eastAsiaTheme="minorEastAsia" w:hAnsi="Arial" w:cs="Arial"/>
          <w:color w:val="000000"/>
          <w:sz w:val="21"/>
          <w:szCs w:val="21"/>
        </w:rPr>
      </w:pPr>
    </w:p>
    <w:p w14:paraId="120BD7A5" w14:textId="77777777" w:rsidR="00295754" w:rsidRPr="00295754" w:rsidRDefault="00295754" w:rsidP="00C63089">
      <w:pPr>
        <w:pStyle w:val="NormalWeb"/>
        <w:shd w:val="clear" w:color="auto" w:fill="FFFFFF"/>
        <w:spacing w:before="240" w:beforeAutospacing="0" w:after="0" w:afterAutospacing="0"/>
        <w:jc w:val="both"/>
        <w:rPr>
          <w:rFonts w:ascii="Arial" w:hAnsi="Arial" w:cs="Arial"/>
          <w:color w:val="000000"/>
          <w:sz w:val="21"/>
          <w:szCs w:val="21"/>
        </w:rPr>
      </w:pPr>
      <w:r w:rsidRPr="00295754">
        <w:rPr>
          <w:rFonts w:ascii="Arial" w:hAnsi="Arial" w:cs="Arial"/>
          <w:noProof/>
        </w:rPr>
        <w:drawing>
          <wp:inline distT="0" distB="0" distL="0" distR="0" wp14:anchorId="73987FB2" wp14:editId="3C67CE98">
            <wp:extent cx="3904392" cy="2600325"/>
            <wp:effectExtent l="0" t="0" r="1270" b="0"/>
            <wp:docPr id="332" name="Picture 332" descr="Students in a History class with Ambassador Huebner">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35">
                      <a:extLst>
                        <a:ext uri="{28A0092B-C50C-407E-A947-70E740481C1C}">
                          <a14:useLocalDpi xmlns:a14="http://schemas.microsoft.com/office/drawing/2010/main" val="0"/>
                        </a:ext>
                      </a:extLst>
                    </a:blip>
                    <a:stretch>
                      <a:fillRect/>
                    </a:stretch>
                  </pic:blipFill>
                  <pic:spPr>
                    <a:xfrm>
                      <a:off x="0" y="0"/>
                      <a:ext cx="3904392" cy="2600325"/>
                    </a:xfrm>
                    <a:prstGeom prst="rect">
                      <a:avLst/>
                    </a:prstGeom>
                  </pic:spPr>
                </pic:pic>
              </a:graphicData>
            </a:graphic>
          </wp:inline>
        </w:drawing>
      </w:r>
    </w:p>
    <w:p w14:paraId="6B5C9D9F" w14:textId="77777777" w:rsidR="00295754" w:rsidRPr="00295754" w:rsidRDefault="00295754" w:rsidP="00C63089">
      <w:pPr>
        <w:pStyle w:val="NormalWeb"/>
        <w:shd w:val="clear" w:color="auto" w:fill="FFFFFF"/>
        <w:spacing w:before="240" w:beforeAutospacing="0" w:after="0" w:afterAutospacing="0"/>
        <w:jc w:val="both"/>
        <w:rPr>
          <w:rFonts w:ascii="Arial" w:hAnsi="Arial" w:cs="Arial"/>
          <w:color w:val="000000"/>
          <w:sz w:val="21"/>
          <w:szCs w:val="21"/>
        </w:rPr>
      </w:pPr>
    </w:p>
    <w:p w14:paraId="5B17BDF1" w14:textId="51A23D91" w:rsidR="00295754" w:rsidRPr="00295754" w:rsidRDefault="00295754" w:rsidP="00C63089">
      <w:pPr>
        <w:pStyle w:val="para"/>
        <w:shd w:val="clear" w:color="auto" w:fill="FFFFFF" w:themeFill="background1"/>
        <w:spacing w:before="0" w:beforeAutospacing="0" w:after="0" w:afterAutospacing="0"/>
        <w:jc w:val="both"/>
        <w:rPr>
          <w:rFonts w:ascii="Arial" w:hAnsi="Arial" w:cs="Arial"/>
          <w:color w:val="000000"/>
          <w:sz w:val="18"/>
          <w:szCs w:val="18"/>
        </w:rPr>
      </w:pPr>
      <w:r w:rsidRPr="00295754">
        <w:rPr>
          <w:rFonts w:ascii="Arial" w:hAnsi="Arial" w:cs="Arial"/>
          <w:b/>
          <w:color w:val="000000" w:themeColor="text1"/>
          <w:sz w:val="18"/>
          <w:szCs w:val="18"/>
        </w:rPr>
        <w:t>Figure 13.2</w:t>
      </w:r>
      <w:r w:rsidRPr="00295754">
        <w:rPr>
          <w:rFonts w:ascii="Arial" w:hAnsi="Arial" w:cs="Arial"/>
          <w:color w:val="000000" w:themeColor="text1"/>
          <w:sz w:val="18"/>
          <w:szCs w:val="18"/>
        </w:rPr>
        <w:t xml:space="preserve"> US Embassy – </w:t>
      </w:r>
      <w:hyperlink r:id="rId236">
        <w:r w:rsidRPr="00295754">
          <w:rPr>
            <w:rStyle w:val="Hyperlink"/>
            <w:rFonts w:ascii="Arial" w:eastAsiaTheme="majorEastAsia" w:hAnsi="Arial" w:cs="Arial"/>
            <w:sz w:val="18"/>
            <w:szCs w:val="18"/>
          </w:rPr>
          <w:t>Late February – The Year 12 History class at Pakuranga College and Ambassador Huebner</w:t>
        </w:r>
      </w:hyperlink>
      <w:r w:rsidRPr="00295754">
        <w:rPr>
          <w:rFonts w:ascii="Arial" w:hAnsi="Arial" w:cs="Arial"/>
          <w:color w:val="000000" w:themeColor="text1"/>
          <w:sz w:val="18"/>
          <w:szCs w:val="18"/>
        </w:rPr>
        <w:t> </w:t>
      </w:r>
    </w:p>
    <w:p w14:paraId="38DEB705" w14:textId="77777777" w:rsidR="00295754" w:rsidRPr="00295754" w:rsidRDefault="00295754" w:rsidP="00C63089">
      <w:pPr>
        <w:pStyle w:val="para"/>
        <w:shd w:val="clear" w:color="auto" w:fill="FFFFFF" w:themeFill="background1"/>
        <w:spacing w:before="360" w:beforeAutospacing="0" w:after="0" w:afterAutospacing="0"/>
        <w:jc w:val="both"/>
        <w:rPr>
          <w:rFonts w:ascii="Arial" w:hAnsi="Arial" w:cs="Arial"/>
          <w:szCs w:val="22"/>
        </w:rPr>
      </w:pPr>
      <w:r w:rsidRPr="00295754">
        <w:rPr>
          <w:rFonts w:ascii="Arial" w:hAnsi="Arial" w:cs="Arial"/>
          <w:szCs w:val="22"/>
        </w:rPr>
        <w:t>But why is diversity so important? There are many reasons:</w:t>
      </w:r>
    </w:p>
    <w:p w14:paraId="532006F1" w14:textId="77777777" w:rsidR="00295754" w:rsidRPr="00940C82" w:rsidRDefault="00295754" w:rsidP="00940C82">
      <w:pPr>
        <w:numPr>
          <w:ilvl w:val="0"/>
          <w:numId w:val="123"/>
        </w:numPr>
        <w:shd w:val="clear" w:color="auto" w:fill="FFFFFF"/>
        <w:tabs>
          <w:tab w:val="clear" w:pos="720"/>
          <w:tab w:val="num" w:pos="270"/>
        </w:tabs>
        <w:spacing w:before="100" w:beforeAutospacing="1" w:after="100" w:afterAutospacing="1" w:line="240" w:lineRule="auto"/>
        <w:ind w:left="270" w:hanging="270"/>
        <w:jc w:val="both"/>
        <w:rPr>
          <w:rFonts w:ascii="Arial" w:hAnsi="Arial" w:cs="Arial"/>
        </w:rPr>
      </w:pPr>
      <w:r w:rsidRPr="00940C82">
        <w:rPr>
          <w:rStyle w:val="Strong"/>
          <w:rFonts w:ascii="Arial" w:hAnsi="Arial" w:cs="Arial"/>
        </w:rPr>
        <w:t>Experiencing diversity at college prepares students for the diversity they will encounter the rest of their lives.</w:t>
      </w:r>
      <w:r w:rsidRPr="00940C82">
        <w:rPr>
          <w:rFonts w:ascii="Arial" w:hAnsi="Arial" w:cs="Arial"/>
        </w:rPr>
        <w:t> Learning to understand and accept people who are different from ourselves is very important in our world. While many high school students may not have met or gotten to know well many people with different backgrounds, this often changes in college. Success in one’s career and future social life also requires understanding people in new ways and interacting with new skills. Experiencing diversity in college assists in this process.</w:t>
      </w:r>
    </w:p>
    <w:p w14:paraId="0EB73A60" w14:textId="77777777" w:rsidR="00295754" w:rsidRPr="00940C82" w:rsidRDefault="00295754" w:rsidP="00940C82">
      <w:pPr>
        <w:numPr>
          <w:ilvl w:val="0"/>
          <w:numId w:val="123"/>
        </w:numPr>
        <w:shd w:val="clear" w:color="auto" w:fill="FFFFFF"/>
        <w:tabs>
          <w:tab w:val="clear" w:pos="720"/>
          <w:tab w:val="num" w:pos="270"/>
        </w:tabs>
        <w:spacing w:before="120" w:after="100" w:afterAutospacing="1" w:line="240" w:lineRule="auto"/>
        <w:ind w:left="270" w:hanging="270"/>
        <w:jc w:val="both"/>
        <w:rPr>
          <w:rFonts w:ascii="Arial" w:hAnsi="Arial" w:cs="Arial"/>
        </w:rPr>
      </w:pPr>
      <w:r w:rsidRPr="00940C82">
        <w:rPr>
          <w:rStyle w:val="Strong"/>
          <w:rFonts w:ascii="Arial" w:hAnsi="Arial" w:cs="Arial"/>
        </w:rPr>
        <w:t>Students learn better in a diverse educational setting.</w:t>
      </w:r>
      <w:r w:rsidRPr="00940C82">
        <w:rPr>
          <w:rFonts w:ascii="Arial" w:hAnsi="Arial" w:cs="Arial"/>
        </w:rPr>
        <w:t> Encountering new concepts, values, and behaviors leads to thinking in deeper, more complex, and more creative ways, rather than furthering past ideas and attitudes. Students who experience the most racial and ethnic diversity in their classes are more engaged in active thinking processes and develop more intellectual and academic skills (and have higher grade point averages) than others with limited experience of diversity.</w:t>
      </w:r>
    </w:p>
    <w:p w14:paraId="26471ACA" w14:textId="77777777" w:rsidR="00295754" w:rsidRPr="00940C82" w:rsidRDefault="00295754" w:rsidP="00940C82">
      <w:pPr>
        <w:numPr>
          <w:ilvl w:val="0"/>
          <w:numId w:val="123"/>
        </w:numPr>
        <w:shd w:val="clear" w:color="auto" w:fill="FFFFFF"/>
        <w:tabs>
          <w:tab w:val="clear" w:pos="720"/>
          <w:tab w:val="num" w:pos="270"/>
        </w:tabs>
        <w:spacing w:before="120" w:after="100" w:afterAutospacing="1" w:line="240" w:lineRule="auto"/>
        <w:ind w:left="270" w:hanging="270"/>
        <w:jc w:val="both"/>
        <w:rPr>
          <w:rFonts w:ascii="Arial" w:hAnsi="Arial" w:cs="Arial"/>
        </w:rPr>
      </w:pPr>
      <w:r w:rsidRPr="00940C82">
        <w:rPr>
          <w:rStyle w:val="Strong"/>
          <w:rFonts w:ascii="Arial" w:hAnsi="Arial" w:cs="Arial"/>
        </w:rPr>
        <w:t>Attention to diversity leads to a broader range of teaching methods, which benefits the learning process for all students.</w:t>
      </w:r>
      <w:r w:rsidRPr="00940C82">
        <w:rPr>
          <w:rFonts w:ascii="Arial" w:hAnsi="Arial" w:cs="Arial"/>
        </w:rPr>
        <w:t xml:space="preserve"> Just as people are different in diverse ways, people from different backgrounds and experiences learn in different ways. College teaching has expanded </w:t>
      </w:r>
      <w:r w:rsidRPr="00940C82">
        <w:rPr>
          <w:rFonts w:ascii="Arial" w:hAnsi="Arial" w:cs="Arial"/>
        </w:rPr>
        <w:lastRenderedPageBreak/>
        <w:t>to include many new teaching techniques. All students gain when instructors make the effort to address the diverse learning needs of all students.</w:t>
      </w:r>
    </w:p>
    <w:p w14:paraId="10DB8DC7" w14:textId="77777777" w:rsidR="00295754" w:rsidRPr="00940C82" w:rsidRDefault="00295754" w:rsidP="00940C82">
      <w:pPr>
        <w:numPr>
          <w:ilvl w:val="0"/>
          <w:numId w:val="123"/>
        </w:numPr>
        <w:shd w:val="clear" w:color="auto" w:fill="FFFFFF"/>
        <w:tabs>
          <w:tab w:val="clear" w:pos="720"/>
          <w:tab w:val="num" w:pos="270"/>
        </w:tabs>
        <w:spacing w:before="120" w:after="100" w:afterAutospacing="1" w:line="240" w:lineRule="auto"/>
        <w:ind w:left="270" w:hanging="270"/>
        <w:jc w:val="both"/>
        <w:rPr>
          <w:rFonts w:ascii="Arial" w:hAnsi="Arial" w:cs="Arial"/>
        </w:rPr>
      </w:pPr>
      <w:r w:rsidRPr="00940C82">
        <w:rPr>
          <w:rStyle w:val="Strong"/>
          <w:rFonts w:ascii="Arial" w:hAnsi="Arial" w:cs="Arial"/>
        </w:rPr>
        <w:t>Experiencing diversity on campus is beneficial for both minority and majority students.</w:t>
      </w:r>
      <w:r w:rsidRPr="00940C82">
        <w:rPr>
          <w:rFonts w:ascii="Arial" w:hAnsi="Arial" w:cs="Arial"/>
        </w:rPr>
        <w:t> Students have more fulfilling social relationships and report more satisfaction and involvement with their college experience. Studies show </w:t>
      </w:r>
      <w:r w:rsidRPr="00940C82">
        <w:rPr>
          <w:rStyle w:val="Emphasis"/>
          <w:rFonts w:ascii="Arial" w:hAnsi="Arial" w:cs="Arial"/>
        </w:rPr>
        <w:t>all</w:t>
      </w:r>
      <w:r w:rsidRPr="00940C82">
        <w:rPr>
          <w:rFonts w:ascii="Arial" w:hAnsi="Arial" w:cs="Arial"/>
        </w:rPr>
        <w:t> students on campus gain from diversity programs. All the social and intellectual benefits of diversity cited in this list hold true for all students.</w:t>
      </w:r>
    </w:p>
    <w:p w14:paraId="51DACF54" w14:textId="77777777" w:rsidR="00295754" w:rsidRPr="00940C82" w:rsidRDefault="00295754" w:rsidP="00940C82">
      <w:pPr>
        <w:numPr>
          <w:ilvl w:val="0"/>
          <w:numId w:val="123"/>
        </w:numPr>
        <w:shd w:val="clear" w:color="auto" w:fill="FFFFFF"/>
        <w:tabs>
          <w:tab w:val="clear" w:pos="720"/>
          <w:tab w:val="num" w:pos="270"/>
        </w:tabs>
        <w:spacing w:before="120" w:after="100" w:afterAutospacing="1" w:line="240" w:lineRule="auto"/>
        <w:ind w:left="270" w:hanging="270"/>
        <w:jc w:val="both"/>
        <w:rPr>
          <w:rFonts w:ascii="Arial" w:hAnsi="Arial" w:cs="Arial"/>
        </w:rPr>
      </w:pPr>
      <w:r w:rsidRPr="00940C82">
        <w:rPr>
          <w:rStyle w:val="Strong"/>
          <w:rFonts w:ascii="Arial" w:hAnsi="Arial" w:cs="Arial"/>
        </w:rPr>
        <w:t>Diversity experiences help break the patterns of segregation and prejudice that have characterized American history.</w:t>
      </w:r>
      <w:r w:rsidRPr="00940C82">
        <w:rPr>
          <w:rFonts w:ascii="Arial" w:hAnsi="Arial" w:cs="Arial"/>
        </w:rPr>
        <w:t> </w:t>
      </w:r>
      <w:r w:rsidRPr="00940C82">
        <w:rPr>
          <w:rStyle w:val="marginterm"/>
          <w:rFonts w:ascii="Arial" w:hAnsi="Arial" w:cs="Arial"/>
        </w:rPr>
        <w:t>Discrimination</w:t>
      </w:r>
      <w:r w:rsidRPr="00940C82">
        <w:rPr>
          <w:rFonts w:ascii="Arial" w:hAnsi="Arial" w:cs="Arial"/>
        </w:rPr>
        <w:t> against others—whether by race, gender, age, sexual orientation, or anything else—is rooted in ignorance and sometimes fear of people who are different. Getting to know people who are different is the first step in accepting those differences, furthering the goal of a society free of all forms of prejudice and the unfair treatment of people.</w:t>
      </w:r>
    </w:p>
    <w:p w14:paraId="5250A0A8" w14:textId="77777777" w:rsidR="00295754" w:rsidRPr="00940C82" w:rsidRDefault="00295754" w:rsidP="00940C82">
      <w:pPr>
        <w:numPr>
          <w:ilvl w:val="0"/>
          <w:numId w:val="123"/>
        </w:numPr>
        <w:shd w:val="clear" w:color="auto" w:fill="FFFFFF"/>
        <w:tabs>
          <w:tab w:val="clear" w:pos="720"/>
          <w:tab w:val="num" w:pos="270"/>
        </w:tabs>
        <w:spacing w:before="120" w:after="100" w:afterAutospacing="1" w:line="240" w:lineRule="auto"/>
        <w:ind w:left="270" w:hanging="270"/>
        <w:jc w:val="both"/>
        <w:rPr>
          <w:rFonts w:ascii="Arial" w:hAnsi="Arial" w:cs="Arial"/>
        </w:rPr>
      </w:pPr>
      <w:r w:rsidRPr="00940C82">
        <w:rPr>
          <w:rStyle w:val="Strong"/>
          <w:rFonts w:ascii="Arial" w:hAnsi="Arial" w:cs="Arial"/>
        </w:rPr>
        <w:t>Students of a traditional college age are in an ideal stage of development for forming healthy attitudes about diversity.</w:t>
      </w:r>
      <w:r w:rsidRPr="00940C82">
        <w:rPr>
          <w:rFonts w:ascii="Arial" w:hAnsi="Arial" w:cs="Arial"/>
        </w:rPr>
        <w:t> Younger students may not yet have reached a point at which they can fully understand and accept very different ideas and behaviors in others. The college years are a time of growth and maturation intellectually, socially, and emotionally, and a sustained experience of diversity is an opportunity to heighten this process.</w:t>
      </w:r>
    </w:p>
    <w:p w14:paraId="7A303062" w14:textId="77777777" w:rsidR="00295754" w:rsidRPr="00940C82" w:rsidRDefault="00295754" w:rsidP="00940C82">
      <w:pPr>
        <w:numPr>
          <w:ilvl w:val="0"/>
          <w:numId w:val="123"/>
        </w:numPr>
        <w:shd w:val="clear" w:color="auto" w:fill="FFFFFF"/>
        <w:tabs>
          <w:tab w:val="clear" w:pos="720"/>
          <w:tab w:val="num" w:pos="270"/>
        </w:tabs>
        <w:spacing w:before="120" w:after="100" w:afterAutospacing="1" w:line="240" w:lineRule="auto"/>
        <w:ind w:left="270" w:hanging="270"/>
        <w:jc w:val="both"/>
        <w:rPr>
          <w:rFonts w:ascii="Arial" w:hAnsi="Arial" w:cs="Arial"/>
        </w:rPr>
      </w:pPr>
      <w:r w:rsidRPr="00940C82">
        <w:rPr>
          <w:rStyle w:val="Strong"/>
          <w:rFonts w:ascii="Arial" w:hAnsi="Arial" w:cs="Arial"/>
        </w:rPr>
        <w:t>Experiencing diversity makes us all better citizens in our democracy.</w:t>
      </w:r>
      <w:r w:rsidRPr="00940C82">
        <w:rPr>
          <w:rFonts w:ascii="Arial" w:hAnsi="Arial" w:cs="Arial"/>
        </w:rPr>
        <w:t> When people can better understand and consider the ideas and perspectives of others, they are better equipped to participate meaningfully in our society. Democratic government depends on shared values of equality and the public good. An attitude of “us versus them,” in contrast, does not further the public good or advance democratic government. Studies have shown that college graduates with a good experience of diversity generally maintain patterns of openness and inclusivity in their future lives.</w:t>
      </w:r>
    </w:p>
    <w:p w14:paraId="25BD1A43" w14:textId="77777777" w:rsidR="00295754" w:rsidRPr="00940C82" w:rsidRDefault="00295754" w:rsidP="00940C82">
      <w:pPr>
        <w:numPr>
          <w:ilvl w:val="0"/>
          <w:numId w:val="123"/>
        </w:numPr>
        <w:shd w:val="clear" w:color="auto" w:fill="FFFFFF"/>
        <w:tabs>
          <w:tab w:val="clear" w:pos="720"/>
          <w:tab w:val="num" w:pos="270"/>
        </w:tabs>
        <w:spacing w:before="120" w:after="100" w:afterAutospacing="1" w:line="240" w:lineRule="auto"/>
        <w:ind w:left="270" w:hanging="270"/>
        <w:jc w:val="both"/>
        <w:rPr>
          <w:rFonts w:ascii="Arial" w:hAnsi="Arial" w:cs="Arial"/>
        </w:rPr>
      </w:pPr>
      <w:r w:rsidRPr="00940C82">
        <w:rPr>
          <w:rStyle w:val="Strong"/>
          <w:rFonts w:ascii="Arial" w:hAnsi="Arial" w:cs="Arial"/>
        </w:rPr>
        <w:t>Diversity enhances self-awareness.</w:t>
      </w:r>
      <w:r w:rsidRPr="00940C82">
        <w:rPr>
          <w:rFonts w:ascii="Arial" w:hAnsi="Arial" w:cs="Arial"/>
        </w:rPr>
        <w:t> We gain insights into our own thought processes, life experiences, and values as we learn from people whose backgrounds and experiences are different from our own.</w:t>
      </w:r>
    </w:p>
    <w:p w14:paraId="62A53D27" w14:textId="77777777" w:rsidR="00295754" w:rsidRPr="00940C82" w:rsidRDefault="00295754" w:rsidP="00940C82">
      <w:pPr>
        <w:numPr>
          <w:ilvl w:val="0"/>
          <w:numId w:val="123"/>
        </w:numPr>
        <w:shd w:val="clear" w:color="auto" w:fill="FFFFFF"/>
        <w:tabs>
          <w:tab w:val="clear" w:pos="720"/>
          <w:tab w:val="num" w:pos="270"/>
        </w:tabs>
        <w:spacing w:before="120" w:after="100" w:afterAutospacing="1" w:line="240" w:lineRule="auto"/>
        <w:ind w:left="270" w:hanging="270"/>
        <w:jc w:val="both"/>
        <w:rPr>
          <w:rFonts w:ascii="Arial" w:hAnsi="Arial" w:cs="Arial"/>
        </w:rPr>
      </w:pPr>
      <w:r w:rsidRPr="00940C82">
        <w:rPr>
          <w:rStyle w:val="Strong"/>
          <w:rFonts w:ascii="Arial" w:hAnsi="Arial" w:cs="Arial"/>
        </w:rPr>
        <w:t>Diversity encourages broader problem-solving capabilities</w:t>
      </w:r>
      <w:r w:rsidRPr="00940C82">
        <w:rPr>
          <w:rFonts w:ascii="Arial" w:hAnsi="Arial" w:cs="Arial"/>
        </w:rPr>
        <w:t xml:space="preserve">. With a group of people holding different perspectives, there are likely a variety of ways problems can be viewed and therefore solved. Coming at issues or problems with different views enriches the conversation and potential for the best solution to be reached. </w:t>
      </w:r>
    </w:p>
    <w:p w14:paraId="7827DF93" w14:textId="77777777" w:rsidR="00295754" w:rsidRPr="00295754" w:rsidRDefault="00295754" w:rsidP="00C63089">
      <w:pPr>
        <w:pStyle w:val="para"/>
        <w:shd w:val="clear" w:color="auto" w:fill="FFFFFF" w:themeFill="background1"/>
        <w:spacing w:before="240" w:beforeAutospacing="0" w:after="0" w:afterAutospacing="0"/>
        <w:jc w:val="both"/>
        <w:rPr>
          <w:rFonts w:ascii="Arial" w:hAnsi="Arial" w:cs="Arial"/>
          <w:szCs w:val="22"/>
        </w:rPr>
      </w:pPr>
      <w:r w:rsidRPr="00295754">
        <w:rPr>
          <w:rStyle w:val="Strong"/>
          <w:rFonts w:ascii="Arial" w:hAnsi="Arial" w:cs="Arial"/>
          <w:szCs w:val="22"/>
        </w:rPr>
        <w:t>Multiculturalism is </w:t>
      </w:r>
      <w:r w:rsidRPr="00295754">
        <w:rPr>
          <w:rStyle w:val="Strong"/>
          <w:rFonts w:ascii="Arial" w:hAnsi="Arial" w:cs="Arial"/>
          <w:i/>
          <w:szCs w:val="22"/>
        </w:rPr>
        <w:t>not</w:t>
      </w:r>
      <w:r w:rsidRPr="00295754">
        <w:rPr>
          <w:rStyle w:val="Strong"/>
          <w:rFonts w:ascii="Arial" w:hAnsi="Arial" w:cs="Arial"/>
          <w:szCs w:val="22"/>
        </w:rPr>
        <w:t> political correctness</w:t>
      </w:r>
      <w:r w:rsidRPr="00295754">
        <w:rPr>
          <w:rFonts w:ascii="Arial" w:hAnsi="Arial" w:cs="Arial"/>
          <w:szCs w:val="22"/>
        </w:rPr>
        <w:t>. You may have heard jokes about “political correctness,” which suggests that we do or say certain things not because they are right but because we’re expected to pay lip service to them. Unfortunately, some people think of colleges’ diversity programs as just the politically correct thing to do. Use your critical thinking skills if you hear such statements. In the world of higher education, truth is discovered through investigation and research—and research has shown repeatedly the value of diversity as well as programs designed to promote diversity.</w:t>
      </w:r>
    </w:p>
    <w:p w14:paraId="2CB90583" w14:textId="77777777" w:rsidR="00295754" w:rsidRPr="00295754" w:rsidRDefault="00295754" w:rsidP="00C63089">
      <w:pPr>
        <w:pStyle w:val="para"/>
        <w:shd w:val="clear" w:color="auto" w:fill="FFFFFF" w:themeFill="background1"/>
        <w:spacing w:before="240" w:beforeAutospacing="0" w:after="0" w:afterAutospacing="0"/>
        <w:jc w:val="both"/>
        <w:rPr>
          <w:rFonts w:ascii="Arial" w:hAnsi="Arial" w:cs="Arial"/>
          <w:szCs w:val="22"/>
        </w:rPr>
      </w:pPr>
      <w:r w:rsidRPr="00295754">
        <w:rPr>
          <w:rFonts w:ascii="Arial" w:hAnsi="Arial" w:cs="Arial"/>
          <w:szCs w:val="22"/>
        </w:rPr>
        <w:t>The United States of America is viewed the world over as a leader in democracy and democratic ideals. Our nation, young by most standards, continues to evolve to make the freedoms and opportunities available to all. Where the benefits of citizenship have been imperfect, discord over issues related to civil rights and inclusion have often been at the center of the conflict.</w:t>
      </w:r>
    </w:p>
    <w:p w14:paraId="511536D9" w14:textId="77777777" w:rsidR="00295754" w:rsidRPr="00940C82" w:rsidRDefault="00295754" w:rsidP="00C63089">
      <w:pPr>
        <w:shd w:val="clear" w:color="auto" w:fill="FFFFFF"/>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 xml:space="preserve">To understand the importance of civility and civil engagement, it is necessary to acknowledge our country’s history. The United States is a country born out of protest. Colonists protesting what </w:t>
      </w:r>
      <w:r w:rsidRPr="00940C82">
        <w:rPr>
          <w:rFonts w:ascii="Arial" w:eastAsia="Times New Roman" w:hAnsi="Arial" w:cs="Arial"/>
        </w:rPr>
        <w:lastRenderedPageBreak/>
        <w:t>they felt were unfair taxes under King George III was at the foundation of the Revolutionary War. Over time, many groups have been given their civil liberties and equal access to all that our country has to offer through that same spirit of protest and petition.</w:t>
      </w:r>
    </w:p>
    <w:p w14:paraId="35E60EE1" w14:textId="77777777" w:rsidR="00295754" w:rsidRPr="00940C82" w:rsidRDefault="00295754" w:rsidP="00C63089">
      <w:pPr>
        <w:shd w:val="clear" w:color="auto" w:fill="FFFFFF"/>
        <w:spacing w:after="0" w:line="240" w:lineRule="auto"/>
        <w:jc w:val="both"/>
        <w:rPr>
          <w:rFonts w:ascii="Arial" w:eastAsia="Times New Roman" w:hAnsi="Arial" w:cs="Arial"/>
          <w:color w:val="424242"/>
          <w:sz w:val="21"/>
          <w:szCs w:val="21"/>
        </w:rPr>
      </w:pPr>
      <w:r w:rsidRPr="00940C82">
        <w:rPr>
          <w:rFonts w:ascii="Arial" w:hAnsi="Arial" w:cs="Arial"/>
          <w:noProof/>
        </w:rPr>
        <w:drawing>
          <wp:inline distT="0" distB="0" distL="0" distR="0" wp14:anchorId="756D6BAA" wp14:editId="01C85FC8">
            <wp:extent cx="1421392" cy="2133421"/>
            <wp:effectExtent l="0" t="0" r="7620" b="635"/>
            <wp:docPr id="333" name="Picture 333" descr="A photo shows a crowd of people holding rainbow flags participating in the Annual Pride Pa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37">
                      <a:extLst>
                        <a:ext uri="{28A0092B-C50C-407E-A947-70E740481C1C}">
                          <a14:useLocalDpi xmlns:a14="http://schemas.microsoft.com/office/drawing/2010/main" val="0"/>
                        </a:ext>
                      </a:extLst>
                    </a:blip>
                    <a:stretch>
                      <a:fillRect/>
                    </a:stretch>
                  </pic:blipFill>
                  <pic:spPr>
                    <a:xfrm>
                      <a:off x="0" y="0"/>
                      <a:ext cx="1421392" cy="2133421"/>
                    </a:xfrm>
                    <a:prstGeom prst="rect">
                      <a:avLst/>
                    </a:prstGeom>
                  </pic:spPr>
                </pic:pic>
              </a:graphicData>
            </a:graphic>
          </wp:inline>
        </w:drawing>
      </w:r>
    </w:p>
    <w:p w14:paraId="55D5A4BB" w14:textId="77777777" w:rsidR="00295754" w:rsidRPr="00940C82" w:rsidRDefault="00295754" w:rsidP="00C63089">
      <w:pPr>
        <w:shd w:val="clear" w:color="auto" w:fill="FFFFFF"/>
        <w:spacing w:after="0" w:line="240" w:lineRule="auto"/>
        <w:jc w:val="both"/>
        <w:rPr>
          <w:rFonts w:ascii="Arial" w:eastAsia="Times New Roman" w:hAnsi="Arial" w:cs="Arial"/>
          <w:color w:val="424242"/>
          <w:sz w:val="21"/>
          <w:szCs w:val="21"/>
        </w:rPr>
      </w:pPr>
    </w:p>
    <w:p w14:paraId="001D6F5B" w14:textId="5D7E8C7F" w:rsidR="00295754" w:rsidRPr="00940C82" w:rsidRDefault="00295754" w:rsidP="00C63089">
      <w:pPr>
        <w:shd w:val="clear" w:color="auto" w:fill="FFFFFF" w:themeFill="background1"/>
        <w:spacing w:after="100" w:line="240" w:lineRule="auto"/>
        <w:jc w:val="both"/>
        <w:rPr>
          <w:rFonts w:ascii="Arial" w:eastAsia="Times New Roman" w:hAnsi="Arial" w:cs="Arial"/>
          <w:sz w:val="21"/>
          <w:szCs w:val="21"/>
        </w:rPr>
      </w:pPr>
      <w:r w:rsidRPr="00940C82">
        <w:rPr>
          <w:rFonts w:ascii="Arial" w:eastAsia="Times New Roman" w:hAnsi="Arial" w:cs="Arial"/>
          <w:b/>
          <w:bCs/>
          <w:sz w:val="18"/>
          <w:szCs w:val="18"/>
        </w:rPr>
        <w:t>Figure 13.3</w:t>
      </w:r>
      <w:r w:rsidRPr="00940C82">
        <w:rPr>
          <w:rFonts w:ascii="Arial" w:eastAsia="Times New Roman" w:hAnsi="Arial" w:cs="Arial"/>
          <w:sz w:val="18"/>
          <w:szCs w:val="18"/>
        </w:rPr>
        <w:t> </w:t>
      </w:r>
      <w:r w:rsidR="002062FF">
        <w:rPr>
          <w:rFonts w:ascii="Arial" w:eastAsia="Times New Roman" w:hAnsi="Arial" w:cs="Arial"/>
          <w:sz w:val="18"/>
          <w:szCs w:val="18"/>
        </w:rPr>
        <w:t>Pride parade</w:t>
      </w:r>
    </w:p>
    <w:p w14:paraId="0445AC3C" w14:textId="77777777" w:rsidR="00295754" w:rsidRPr="00940C82" w:rsidRDefault="00295754" w:rsidP="00C63089">
      <w:pPr>
        <w:shd w:val="clear" w:color="auto" w:fill="FFFFFF"/>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Historically, however, not all contributions and voices have been acknowledged equally or adequately. Some groups have had to struggle to have their contributions acknowledged, be treated fairly, and be allowed full participation in the civic life of the country. Entire populations of people have been oppressed as a part of the nation’s history, something important for Americans to confront and acknowledge. For example, in what is known as the Trail of Tears, the U.S. government forcibly removed Native Americans from their homelands and made them walk to reservations; some had to travel more than 1,000 miles, and over 10,000 died on the journey. Further, in an act of forced assimilation, Native American children were taken from their families and placed in schools where they were not allowed to practice cultural traditions or speak their Native languages. This practice continued as late as the 1970s. As a result, many Native American languages have been lost or are at risk of being lost.</w:t>
      </w:r>
    </w:p>
    <w:p w14:paraId="7FED39C9" w14:textId="77777777" w:rsidR="00295754" w:rsidRPr="00940C82" w:rsidRDefault="00295754" w:rsidP="00C63089">
      <w:pPr>
        <w:shd w:val="clear" w:color="auto" w:fill="FFFFFF"/>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The slavery of Africans occurred in America for close to 250 years. Much of the wealth in the United States during that time came directly from the labor of enslaved people; however, the enslaved people themselves did not benefit financially. During World War II, Japanese Americans were placed into internment camps and considered a danger to our country because our nation was at war with Japan.</w:t>
      </w:r>
    </w:p>
    <w:p w14:paraId="4ACEC0E0" w14:textId="77777777" w:rsidR="00295754" w:rsidRPr="00940C82" w:rsidRDefault="00295754" w:rsidP="00C63089">
      <w:pPr>
        <w:shd w:val="clear" w:color="auto" w:fill="FFFFFF" w:themeFill="background1"/>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For many years, all women and minority men were traditionally left out of public discourse and denied participation in government, industry, and even cultural institutions such as sports. For example, the United States Supreme Court was founded in 1789; however, the court’s first female justice, Sandra Day O’Connor, was not appointed until 1981, almost 200 years later. Jackie Robinson famously became the first African American major league baseball player in 1947 when he was hired by the Brooklyn Dodgers, although the major leagues were established in 1869, decades earlier. The absence of White women and minorities was not an accident. Their exclusion was based on legal discrimination or unfair treatment.</w:t>
      </w:r>
    </w:p>
    <w:p w14:paraId="78CA37CD" w14:textId="77777777" w:rsidR="00295754" w:rsidRPr="00940C82" w:rsidRDefault="00295754" w:rsidP="00C63089">
      <w:pPr>
        <w:shd w:val="clear" w:color="auto" w:fill="FFFFFF"/>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 xml:space="preserve">These are all examples of mistreatment, inequality, and discrimination, and they didn’t end without incredible sacrifice and heroism. The civil rights movement of the 1950s and 1960s and the equal rights movement for women’s rights in the 1970s are examples of how public protests work to </w:t>
      </w:r>
      <w:r w:rsidRPr="00940C82">
        <w:rPr>
          <w:rFonts w:ascii="Arial" w:eastAsia="Times New Roman" w:hAnsi="Arial" w:cs="Arial"/>
        </w:rPr>
        <w:lastRenderedPageBreak/>
        <w:t>bring attention to discriminatory practices and to create change. Because racism, anti-Semitism, sexism, and other forms of bias and intolerance still exist, civil engagement and protests continue, and policies must be constantly monitored. Many people still work to ensure the gains these communities have made in acquiring the rights of full citizenship are not lost.</w:t>
      </w:r>
    </w:p>
    <w:p w14:paraId="1DB693D7" w14:textId="77777777" w:rsidR="00295754" w:rsidRPr="00940C82" w:rsidRDefault="00295754" w:rsidP="00C63089">
      <w:pPr>
        <w:shd w:val="clear" w:color="auto" w:fill="FFFFFF"/>
        <w:spacing w:before="100" w:beforeAutospacing="1" w:after="100" w:afterAutospacing="1" w:line="240" w:lineRule="auto"/>
        <w:jc w:val="both"/>
        <w:rPr>
          <w:rFonts w:ascii="Arial" w:eastAsia="Times New Roman" w:hAnsi="Arial" w:cs="Arial"/>
          <w:i/>
          <w:iCs/>
        </w:rPr>
      </w:pPr>
      <w:r w:rsidRPr="00940C82">
        <w:rPr>
          <w:rFonts w:ascii="Arial" w:eastAsia="Times New Roman" w:hAnsi="Arial" w:cs="Arial"/>
        </w:rPr>
        <w:t>Diversity refers to differences in the human experience. As different groups have gained in number and influence, our definition of diversity has evolved to embrace many variables that reflect a multitude of different backgrounds, experiences, and points of view, not just race and gender. Diversity takes into account age, socioeconomic factors, ability (such as sight, hearing, and mobility), ethnicity, veteran status, geography, language, sexual orientation, religion, size, and other factors. At one time or another, each group has had to make petitions to the government for equal treatment under the law and appeals to society for respect. Safeguarding these groups’ hard-won rights and public regard maintains diversity and its two closely related factors, </w:t>
      </w:r>
      <w:r w:rsidRPr="00940C82">
        <w:rPr>
          <w:rStyle w:val="Strong"/>
          <w:rFonts w:ascii="Arial" w:hAnsi="Arial" w:cs="Arial"/>
        </w:rPr>
        <w:t>equity</w:t>
      </w:r>
      <w:r w:rsidRPr="00940C82">
        <w:rPr>
          <w:rFonts w:ascii="Arial" w:eastAsia="Times New Roman" w:hAnsi="Arial" w:cs="Arial"/>
        </w:rPr>
        <w:t xml:space="preserve"> and </w:t>
      </w:r>
      <w:r w:rsidRPr="00940C82">
        <w:rPr>
          <w:rStyle w:val="Strong"/>
          <w:rFonts w:ascii="Arial" w:hAnsi="Arial" w:cs="Arial"/>
        </w:rPr>
        <w:t>inclusion</w:t>
      </w:r>
      <w:r w:rsidRPr="00940C82">
        <w:rPr>
          <w:rFonts w:ascii="Arial" w:eastAsia="Times New Roman" w:hAnsi="Arial" w:cs="Arial"/>
          <w:i/>
          <w:iCs/>
        </w:rPr>
        <w:t>.</w:t>
      </w:r>
    </w:p>
    <w:p w14:paraId="00526D7C" w14:textId="77777777" w:rsidR="00295754" w:rsidRPr="00295754" w:rsidRDefault="00295754" w:rsidP="00C63089">
      <w:pPr>
        <w:pStyle w:val="Heading2"/>
        <w:jc w:val="both"/>
        <w:rPr>
          <w:rFonts w:eastAsia="Times New Roman" w:cs="Arial"/>
        </w:rPr>
      </w:pPr>
      <w:bookmarkStart w:id="251" w:name="_Toc92883617"/>
      <w:r w:rsidRPr="00295754">
        <w:rPr>
          <w:rFonts w:eastAsia="Times New Roman" w:cs="Arial"/>
        </w:rPr>
        <w:t>The Role of Equity and Inclusion</w:t>
      </w:r>
      <w:bookmarkEnd w:id="251"/>
    </w:p>
    <w:p w14:paraId="753EECDF" w14:textId="77777777" w:rsidR="00295754" w:rsidRPr="00940C82" w:rsidRDefault="00295754" w:rsidP="00940C82">
      <w:pPr>
        <w:shd w:val="clear" w:color="auto" w:fill="FFFFFF"/>
        <w:spacing w:after="100" w:afterAutospacing="1" w:line="240" w:lineRule="auto"/>
        <w:jc w:val="both"/>
        <w:rPr>
          <w:rFonts w:ascii="Arial" w:eastAsia="Times New Roman" w:hAnsi="Arial" w:cs="Arial"/>
        </w:rPr>
      </w:pPr>
      <w:r w:rsidRPr="00940C82">
        <w:rPr>
          <w:rStyle w:val="Strong"/>
          <w:rFonts w:ascii="Arial" w:hAnsi="Arial" w:cs="Arial"/>
        </w:rPr>
        <w:t>Equity</w:t>
      </w:r>
      <w:r w:rsidRPr="00940C82">
        <w:rPr>
          <w:rFonts w:ascii="Arial" w:eastAsia="Times New Roman" w:hAnsi="Arial" w:cs="Arial"/>
        </w:rPr>
        <w:t xml:space="preserve"> plays a major part in achieving fairness in a diverse landscape. Equity gives everyone equal access to opportunity and success. For example, you may have seen interpreters for deaf or hard of hearing people in situations where a public official is making an announcement about an impending weather emergency. Providing immediate translation into sign language means that there is no gap between what the public official is saying and when all people receive the information. Simultaneous sign language provides equity.</w:t>
      </w:r>
      <w:hyperlink r:id="rId238" w:anchor="ch09rfin-1" w:history="1">
        <w:r w:rsidRPr="00940C82" w:rsidDel="00837FE9">
          <w:t>1</w:t>
        </w:r>
      </w:hyperlink>
      <w:r w:rsidRPr="00940C82">
        <w:rPr>
          <w:rFonts w:ascii="Arial" w:eastAsia="Times New Roman" w:hAnsi="Arial" w:cs="Arial"/>
        </w:rPr>
        <w:t> Similarly, many students have learning differences that require accommodations in the classroom. For example, a student with attention-deficit/hyperactivity disorder (ADHD) might be given more time to complete tests or writing assignments. The extra time granted takes into account that students with ADHD process information differently.</w:t>
      </w:r>
    </w:p>
    <w:p w14:paraId="0A121FC4" w14:textId="77777777" w:rsidR="00295754" w:rsidRPr="00940C82" w:rsidRDefault="00295754" w:rsidP="00C63089">
      <w:pPr>
        <w:shd w:val="clear" w:color="auto" w:fill="FFFFFF" w:themeFill="background1"/>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If a student with a learning difference is given more time than other students to complete a test, that is a matter of equity. The student is not being given an advantage; the extra time gives them an equal chance at success.</w:t>
      </w:r>
    </w:p>
    <w:p w14:paraId="745945F1" w14:textId="77777777" w:rsidR="00295754" w:rsidRPr="00940C82" w:rsidRDefault="00295754" w:rsidP="00C63089">
      <w:pPr>
        <w:shd w:val="clear" w:color="auto" w:fill="FFFFFF"/>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The Americans with Disabilities Act (ADA, 1990) is a federal government policy that addresses equity in the workplace, housing, and public places. The ADA requires “reasonable accommodations” so that people with disabilities have equal access to the same services as people without disabilities. For example, wheelchair lifts on public transportation, automatic doors, entrance ramps, and elevators are examples of accommodations that eliminate barriers of participation for people with certain disabilities.</w:t>
      </w:r>
    </w:p>
    <w:p w14:paraId="1FDD210B" w14:textId="77777777" w:rsidR="00295754" w:rsidRPr="00940C82" w:rsidRDefault="00295754" w:rsidP="00C63089">
      <w:pPr>
        <w:shd w:val="clear" w:color="auto" w:fill="FFFFFF"/>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Without the above accommodations, those with a disability may justly feel like second-class citizens because their needs were not anticipated. Further, they might have to use their own resources to gain equal access to services although their tax dollars contribute to providing that same access and service to other citizens.</w:t>
      </w:r>
    </w:p>
    <w:p w14:paraId="01496B75" w14:textId="77777777" w:rsidR="00295754" w:rsidRPr="00940C82" w:rsidRDefault="00295754" w:rsidP="00C63089">
      <w:pPr>
        <w:shd w:val="clear" w:color="auto" w:fill="FFFFFF"/>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Equity levels the playing field so that everyone’s needs are anticipated and everyone has an equal starting point. However, understanding equity is not enough.</w:t>
      </w:r>
    </w:p>
    <w:p w14:paraId="78AC0D6A" w14:textId="77777777" w:rsidR="00295754" w:rsidRPr="00940C82" w:rsidRDefault="00295754" w:rsidP="00C63089">
      <w:pPr>
        <w:shd w:val="clear" w:color="auto" w:fill="FFFFFF" w:themeFill="background1"/>
        <w:spacing w:beforeAutospacing="1" w:afterAutospacing="1" w:line="240" w:lineRule="auto"/>
        <w:jc w:val="both"/>
        <w:rPr>
          <w:rFonts w:ascii="Arial" w:eastAsia="Calibri" w:hAnsi="Arial" w:cs="Arial"/>
          <w:color w:val="424242"/>
          <w:szCs w:val="24"/>
        </w:rPr>
      </w:pPr>
    </w:p>
    <w:p w14:paraId="7B8B9843" w14:textId="77777777" w:rsidR="00295754" w:rsidRPr="00940C82" w:rsidRDefault="00295754" w:rsidP="00C63089">
      <w:pPr>
        <w:shd w:val="clear" w:color="auto" w:fill="FFFFFF"/>
        <w:spacing w:after="0" w:line="240" w:lineRule="auto"/>
        <w:jc w:val="both"/>
        <w:rPr>
          <w:rFonts w:ascii="Arial" w:eastAsia="Times New Roman" w:hAnsi="Arial" w:cs="Arial"/>
          <w:color w:val="424242"/>
          <w:sz w:val="21"/>
          <w:szCs w:val="21"/>
        </w:rPr>
      </w:pPr>
      <w:r w:rsidRPr="00940C82">
        <w:rPr>
          <w:rFonts w:ascii="Arial" w:hAnsi="Arial" w:cs="Arial"/>
          <w:noProof/>
        </w:rPr>
        <w:lastRenderedPageBreak/>
        <w:drawing>
          <wp:inline distT="0" distB="0" distL="0" distR="0" wp14:anchorId="7F0F3B6B" wp14:editId="066767D2">
            <wp:extent cx="4165600" cy="2343150"/>
            <wp:effectExtent l="0" t="0" r="6350" b="0"/>
            <wp:docPr id="334" name="Picture 334" descr="A diagram illustrates the difference between “Equality” and “Eq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39">
                      <a:extLst>
                        <a:ext uri="{28A0092B-C50C-407E-A947-70E740481C1C}">
                          <a14:useLocalDpi xmlns:a14="http://schemas.microsoft.com/office/drawing/2010/main" val="0"/>
                        </a:ext>
                      </a:extLst>
                    </a:blip>
                    <a:stretch>
                      <a:fillRect/>
                    </a:stretch>
                  </pic:blipFill>
                  <pic:spPr>
                    <a:xfrm>
                      <a:off x="0" y="0"/>
                      <a:ext cx="4165600" cy="2343150"/>
                    </a:xfrm>
                    <a:prstGeom prst="rect">
                      <a:avLst/>
                    </a:prstGeom>
                  </pic:spPr>
                </pic:pic>
              </a:graphicData>
            </a:graphic>
          </wp:inline>
        </w:drawing>
      </w:r>
    </w:p>
    <w:p w14:paraId="355D385A" w14:textId="77777777" w:rsidR="00295754" w:rsidRPr="00940C82" w:rsidRDefault="00295754" w:rsidP="00C63089">
      <w:pPr>
        <w:shd w:val="clear" w:color="auto" w:fill="FFFFFF"/>
        <w:spacing w:after="0" w:line="240" w:lineRule="auto"/>
        <w:jc w:val="both"/>
        <w:rPr>
          <w:rFonts w:ascii="Arial" w:eastAsia="Times New Roman" w:hAnsi="Arial" w:cs="Arial"/>
          <w:color w:val="424242"/>
          <w:sz w:val="21"/>
          <w:szCs w:val="21"/>
        </w:rPr>
      </w:pPr>
    </w:p>
    <w:p w14:paraId="5447B1D5" w14:textId="4E40906C" w:rsidR="00295754" w:rsidRPr="00940C82" w:rsidRDefault="00295754" w:rsidP="00C63089">
      <w:pPr>
        <w:shd w:val="clear" w:color="auto" w:fill="FFFFFF" w:themeFill="background1"/>
        <w:spacing w:after="100" w:line="240" w:lineRule="auto"/>
        <w:jc w:val="both"/>
        <w:rPr>
          <w:rFonts w:ascii="Arial" w:eastAsia="Times New Roman" w:hAnsi="Arial" w:cs="Arial"/>
          <w:sz w:val="18"/>
          <w:szCs w:val="18"/>
        </w:rPr>
      </w:pPr>
      <w:r w:rsidRPr="00940C82">
        <w:rPr>
          <w:rFonts w:ascii="Arial" w:eastAsia="Times New Roman" w:hAnsi="Arial" w:cs="Arial"/>
          <w:b/>
          <w:bCs/>
          <w:sz w:val="18"/>
          <w:szCs w:val="18"/>
        </w:rPr>
        <w:t>Figure 13.4</w:t>
      </w:r>
      <w:r w:rsidRPr="00940C82">
        <w:rPr>
          <w:rFonts w:ascii="Arial" w:eastAsia="Times New Roman" w:hAnsi="Arial" w:cs="Arial"/>
          <w:sz w:val="18"/>
          <w:szCs w:val="18"/>
        </w:rPr>
        <w:t xml:space="preserve"> Equality is a meaningful goal, but it can leave people with unmet needs; equity is </w:t>
      </w:r>
      <w:proofErr w:type="gramStart"/>
      <w:r w:rsidRPr="00940C82">
        <w:rPr>
          <w:rFonts w:ascii="Arial" w:eastAsia="Times New Roman" w:hAnsi="Arial" w:cs="Arial"/>
          <w:sz w:val="18"/>
          <w:szCs w:val="18"/>
        </w:rPr>
        <w:t>more empowering and fair</w:t>
      </w:r>
      <w:proofErr w:type="gramEnd"/>
      <w:r w:rsidRPr="00940C82">
        <w:rPr>
          <w:rFonts w:ascii="Arial" w:eastAsia="Times New Roman" w:hAnsi="Arial" w:cs="Arial"/>
          <w:sz w:val="18"/>
          <w:szCs w:val="18"/>
        </w:rPr>
        <w:t xml:space="preserve">. In equality portion of the graphic, people all sizes and a person who uses a wheelchair are all given the same bicycle, which is unusable for most. In the equity portion, each person gets a bicycle specifically designed for them, enabling them to successfully ride it. </w:t>
      </w:r>
    </w:p>
    <w:p w14:paraId="5D7E09C0" w14:textId="77777777" w:rsidR="00295754" w:rsidRPr="00940C82" w:rsidRDefault="00295754" w:rsidP="00C63089">
      <w:pPr>
        <w:shd w:val="clear" w:color="auto" w:fill="FFFFFF"/>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When equity is properly considered, there is also inclusion. </w:t>
      </w:r>
      <w:r w:rsidRPr="00940C82">
        <w:rPr>
          <w:rStyle w:val="Strong"/>
          <w:rFonts w:ascii="Arial" w:hAnsi="Arial" w:cs="Arial"/>
        </w:rPr>
        <w:t>Inclusion</w:t>
      </w:r>
      <w:r w:rsidRPr="00940C82">
        <w:rPr>
          <w:rFonts w:ascii="Arial" w:eastAsia="Times New Roman" w:hAnsi="Arial" w:cs="Arial"/>
        </w:rPr>
        <w:t> means that there are a multiplicity of voices, skills, and interests represented in any given situation. Inclusion has played a major role in education, especially in terms of creating inclusion classrooms and inclusive curricula. In an inclusion classroom, students of different skill levels study together. For example, students with and without developmental disabilities study in the same classroom. Such an arrangement eliminates the stigma of the “special education classroom” where students were once segregated. In addition, in inclusion classrooms all students receive support when needed. Students benefit from seeing how others learn. In an inclusive curriculum, a course includes content and perspectives from underrepresented groups. For example, a college course in psychology might include consideration of different contexts such as immigration, incarceration, or unemployment in addition to addressing societal norms.</w:t>
      </w:r>
    </w:p>
    <w:p w14:paraId="4748EEA1" w14:textId="77777777" w:rsidR="00295754" w:rsidRPr="00940C82" w:rsidRDefault="00295754" w:rsidP="00C63089">
      <w:pPr>
        <w:shd w:val="clear" w:color="auto" w:fill="FFFFFF" w:themeFill="background1"/>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Inclusion means that these voices of varied background and experience are integrated into discussions, research, and assignments rather than ignored. You may have heard the phrase “the browning of America,” meaning it is predicted that today’s racial minorities will, collectively, be the majority of the population in the future. The graph from the Pew Research Center projects that by the year 2065, U.S. demographics will have shifted significantly. In 2019, the White population made up just over 60% of the population. In 2065, the Pew Research Center predicts that Whites will be approximately 46% of the population. The majority of Americans will be the non-White majority, 54% Hispanic/Latinos, Blacks, and Asians.</w:t>
      </w:r>
    </w:p>
    <w:p w14:paraId="53F77532" w14:textId="77777777" w:rsidR="00295754" w:rsidRPr="00940C82" w:rsidRDefault="00295754" w:rsidP="00C63089">
      <w:pPr>
        <w:shd w:val="clear" w:color="auto" w:fill="FFFFFF" w:themeFill="background1"/>
        <w:spacing w:beforeAutospacing="1" w:afterAutospacing="1" w:line="240" w:lineRule="auto"/>
        <w:jc w:val="both"/>
        <w:rPr>
          <w:rFonts w:ascii="Arial" w:eastAsia="Calibri" w:hAnsi="Arial" w:cs="Arial"/>
        </w:rPr>
      </w:pPr>
    </w:p>
    <w:p w14:paraId="5757EFC8" w14:textId="77777777" w:rsidR="00295754" w:rsidRPr="00940C82" w:rsidRDefault="00295754" w:rsidP="00C63089">
      <w:pPr>
        <w:shd w:val="clear" w:color="auto" w:fill="FFFFFF"/>
        <w:spacing w:after="0" w:line="240" w:lineRule="auto"/>
        <w:jc w:val="both"/>
        <w:rPr>
          <w:rFonts w:ascii="Arial" w:eastAsia="Times New Roman" w:hAnsi="Arial" w:cs="Arial"/>
          <w:color w:val="424242"/>
          <w:sz w:val="21"/>
          <w:szCs w:val="21"/>
        </w:rPr>
      </w:pPr>
      <w:r w:rsidRPr="00940C82">
        <w:rPr>
          <w:rFonts w:ascii="Arial" w:hAnsi="Arial" w:cs="Arial"/>
          <w:noProof/>
        </w:rPr>
        <w:lastRenderedPageBreak/>
        <w:drawing>
          <wp:inline distT="0" distB="0" distL="0" distR="0" wp14:anchorId="480695B7" wp14:editId="631BE043">
            <wp:extent cx="4489283" cy="2990669"/>
            <wp:effectExtent l="0" t="0" r="6985" b="635"/>
            <wp:docPr id="335" name="Picture 335" descr="A graphical representation shows the actual and projected percentage of total population of America over th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4489283" cy="2990669"/>
                    </a:xfrm>
                    <a:prstGeom prst="rect">
                      <a:avLst/>
                    </a:prstGeom>
                  </pic:spPr>
                </pic:pic>
              </a:graphicData>
            </a:graphic>
          </wp:inline>
        </w:drawing>
      </w:r>
    </w:p>
    <w:p w14:paraId="6396A5B8" w14:textId="77777777" w:rsidR="00295754" w:rsidRPr="00940C82" w:rsidRDefault="00295754" w:rsidP="00C63089">
      <w:pPr>
        <w:shd w:val="clear" w:color="auto" w:fill="FFFFFF"/>
        <w:spacing w:after="0" w:line="240" w:lineRule="auto"/>
        <w:jc w:val="both"/>
        <w:rPr>
          <w:rFonts w:ascii="Arial" w:eastAsia="Times New Roman" w:hAnsi="Arial" w:cs="Arial"/>
          <w:color w:val="424242"/>
          <w:sz w:val="21"/>
          <w:szCs w:val="21"/>
        </w:rPr>
      </w:pPr>
    </w:p>
    <w:p w14:paraId="25606A6C" w14:textId="16EC7234" w:rsidR="00295754" w:rsidRPr="00940C82" w:rsidRDefault="00295754" w:rsidP="00C63089">
      <w:pPr>
        <w:shd w:val="clear" w:color="auto" w:fill="FFFFFF" w:themeFill="background1"/>
        <w:spacing w:after="100" w:line="240" w:lineRule="auto"/>
        <w:jc w:val="both"/>
        <w:rPr>
          <w:rFonts w:ascii="Arial" w:eastAsia="Times New Roman" w:hAnsi="Arial" w:cs="Arial"/>
          <w:sz w:val="18"/>
          <w:szCs w:val="18"/>
        </w:rPr>
      </w:pPr>
      <w:r w:rsidRPr="00940C82">
        <w:rPr>
          <w:rFonts w:ascii="Arial" w:eastAsia="Times New Roman" w:hAnsi="Arial" w:cs="Arial"/>
          <w:b/>
          <w:bCs/>
          <w:sz w:val="18"/>
          <w:szCs w:val="18"/>
        </w:rPr>
        <w:t>Figure 13.5</w:t>
      </w:r>
      <w:r w:rsidRPr="00940C82">
        <w:rPr>
          <w:rFonts w:ascii="Arial" w:eastAsia="Times New Roman" w:hAnsi="Arial" w:cs="Arial"/>
          <w:sz w:val="18"/>
          <w:szCs w:val="18"/>
        </w:rPr>
        <w:t xml:space="preserve"> United States demographics (or statistical characteristics of populations) are changing rapidly. In just over 35 years, the country as a whole will be a “majority minority” nation, with ethnic/racial minorities making up more than half of the population. </w:t>
      </w:r>
    </w:p>
    <w:p w14:paraId="7EDF7E42" w14:textId="77777777" w:rsidR="00295754" w:rsidRPr="00940C82" w:rsidRDefault="00295754" w:rsidP="00C63089">
      <w:pPr>
        <w:shd w:val="clear" w:color="auto" w:fill="FFFFFF"/>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What does this mean? It could mean that the United States begins accepting Spanish as a mainstream language since the Hispanic/Latino population will be significantly larger. It could mean a changing face for local governments. It could mean that our country will elect its second non-White president. Beyond anything specific, the shifting demographics of the United States could mean greater attention is paid to diversity awareness, equity, and inclusion.</w:t>
      </w:r>
    </w:p>
    <w:p w14:paraId="5EFB9FB0" w14:textId="77777777" w:rsidR="00295754" w:rsidRPr="00295754" w:rsidRDefault="00295754" w:rsidP="00C63089">
      <w:pPr>
        <w:pStyle w:val="Heading2"/>
        <w:jc w:val="both"/>
        <w:rPr>
          <w:rFonts w:eastAsia="Times New Roman" w:cs="Arial"/>
        </w:rPr>
      </w:pPr>
      <w:bookmarkStart w:id="252" w:name="_Toc92883618"/>
      <w:r w:rsidRPr="00295754">
        <w:rPr>
          <w:rFonts w:eastAsia="Times New Roman" w:cs="Arial"/>
        </w:rPr>
        <w:t>Engaging in Civil Discourse</w:t>
      </w:r>
      <w:bookmarkEnd w:id="252"/>
    </w:p>
    <w:p w14:paraId="762A0A8F"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Healthy debate is a desirable part of a community. In a healthy debate, people are given room to explain their point of view. In a healthy airing of differences, people on opposing sides of an argument can reach common ground and compromise or even agree to disagree and move on.</w:t>
      </w:r>
    </w:p>
    <w:p w14:paraId="45E4182B"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However, incivility occurs when people are not </w:t>
      </w:r>
      <w:r w:rsidRPr="00940C82">
        <w:rPr>
          <w:rStyle w:val="Strong"/>
          <w:rFonts w:ascii="Arial" w:hAnsi="Arial" w:cs="Arial"/>
        </w:rPr>
        <w:t>culturally competent</w:t>
      </w:r>
      <w:r w:rsidRPr="00940C82">
        <w:rPr>
          <w:rFonts w:ascii="Arial" w:hAnsi="Arial" w:cs="Arial"/>
        </w:rPr>
        <w:t>. An individual who is not culturally competent might make negative assumptions about others’ values, lack an open mindset, or be inflexible in thinking. Instead of being tolerant of different points of view, they may try to shut down communication by not listening or by keeping someone with a different point of view from being heard at all. Out of frustration, a person who is uncivil may resort to name-calling or discrediting another person only with the intention of causing confusion and division within a community. Incivility can also propagate violence. Such uncivil reaction to difficult issues is what makes many people avoid certain topics at all costs. Instead of seeking out diverse communities, people retreat to safe spaces where they will not be challenged to hear opposing opinions or have their beliefs contested.</w:t>
      </w:r>
    </w:p>
    <w:p w14:paraId="5A800C27"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 xml:space="preserve">Debates on difficult or divisive topics surrounding diversity, especially those promoting orchestrated change, are often passionate. People on each side may base their positions on deeply held beliefs, family traditions, personal experience, academic expertise, and a desire to </w:t>
      </w:r>
      <w:r w:rsidRPr="00940C82">
        <w:rPr>
          <w:rFonts w:ascii="Arial" w:hAnsi="Arial" w:cs="Arial"/>
        </w:rPr>
        <w:lastRenderedPageBreak/>
        <w:t>orchestrate change. With such a strong foundation, emotions can be intense, and debates can become uncivil.</w:t>
      </w:r>
    </w:p>
    <w:p w14:paraId="7D5F0889"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Even when the disagreement is based on information rather than personal feelings, discussions can quickly turn to arguments. For example, in academic environments, it’s common to find extremely well-informed arguments in direct opposition to each other. Two well-known economics faculty members from your college could debate for hours on financial policies, with each professor’s position backed by data, research, and publications. Each person could feel very strongly that they are right and the other person is wrong. They may even feel that the approach proposed by their opponent would actually do damage to the country or to certain groups of people. But for this debate—whether it occurs over lunch or on an auditorium stage—to remain civil, the participants need to maintain certain standards of behavior.</w:t>
      </w:r>
    </w:p>
    <w:p w14:paraId="41D75DD7"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Civility is a valued practice that takes advantage of cultural and political systems we have in place to work through disagreements while maintaining respect for others’ points of view. Civil behavior allows for a respectful airing of grievances. The benefit of civil discussion is that members of a community can hear different sides of an argument, weigh evidence, and decide for themselves which side to support.</w:t>
      </w:r>
    </w:p>
    <w:p w14:paraId="7E37D47F" w14:textId="77777777" w:rsidR="00295754" w:rsidRPr="00940C82" w:rsidRDefault="00295754" w:rsidP="00C63089">
      <w:pPr>
        <w:shd w:val="clear" w:color="auto" w:fill="FFFFFF" w:themeFill="background1"/>
        <w:spacing w:before="100" w:beforeAutospacing="1" w:after="100" w:afterAutospacing="1"/>
        <w:jc w:val="both"/>
        <w:rPr>
          <w:rFonts w:ascii="Arial" w:hAnsi="Arial" w:cs="Arial"/>
        </w:rPr>
      </w:pPr>
      <w:r w:rsidRPr="00940C82">
        <w:rPr>
          <w:rFonts w:ascii="Arial" w:hAnsi="Arial" w:cs="Arial"/>
        </w:rPr>
        <w:t>You have probably witnessed or taken part in debates in your courses, at social events, online, or even at family gatherings. What makes people so passionate about certain issues? First, some may have a personal stake in an issue, such as abortion rights. Convincing other people to share their beliefs may be intended to create a community that will protect their rights. Second, others may have deeply held beliefs based on faith or cultural practices. They argue based on deeply held moral and ethical beliefs. Third, others may be limited in their background knowledge about an issue but are able to speak from a “script” of conventional points of view. They may not want to stray from the script because they do not have enough information to extend an argument.</w:t>
      </w:r>
    </w:p>
    <w:p w14:paraId="3EE012B5" w14:textId="77777777" w:rsidR="00295754" w:rsidRPr="00295754" w:rsidRDefault="00295754" w:rsidP="00C63089">
      <w:pPr>
        <w:pStyle w:val="Heading3"/>
        <w:jc w:val="both"/>
        <w:rPr>
          <w:rFonts w:cs="Arial"/>
        </w:rPr>
      </w:pPr>
      <w:bookmarkStart w:id="253" w:name="_Toc92883619"/>
      <w:r w:rsidRPr="00295754">
        <w:rPr>
          <w:rFonts w:cs="Arial"/>
        </w:rPr>
        <w:t>Rules for Fair Debate</w:t>
      </w:r>
      <w:bookmarkEnd w:id="253"/>
    </w:p>
    <w:p w14:paraId="353A8C49" w14:textId="77777777" w:rsidR="00295754" w:rsidRPr="00940C82" w:rsidDel="00433DFD" w:rsidRDefault="00295754" w:rsidP="00C63089">
      <w:pPr>
        <w:jc w:val="both"/>
        <w:rPr>
          <w:rFonts w:ascii="Arial" w:hAnsi="Arial" w:cs="Arial"/>
        </w:rPr>
      </w:pPr>
    </w:p>
    <w:p w14:paraId="2224A0E4" w14:textId="77777777" w:rsidR="00295754" w:rsidRPr="00940C82" w:rsidRDefault="00295754" w:rsidP="00C63089">
      <w:pPr>
        <w:shd w:val="clear" w:color="auto" w:fill="FFFFFF"/>
        <w:jc w:val="both"/>
        <w:rPr>
          <w:rFonts w:ascii="Arial" w:hAnsi="Arial" w:cs="Arial"/>
          <w:color w:val="424242"/>
          <w:sz w:val="21"/>
          <w:szCs w:val="21"/>
        </w:rPr>
      </w:pPr>
      <w:r w:rsidRPr="00940C82">
        <w:rPr>
          <w:rFonts w:ascii="Arial" w:hAnsi="Arial" w:cs="Arial"/>
          <w:noProof/>
        </w:rPr>
        <w:drawing>
          <wp:inline distT="0" distB="0" distL="0" distR="0" wp14:anchorId="08B1D64D" wp14:editId="2976EA97">
            <wp:extent cx="3848100" cy="2554177"/>
            <wp:effectExtent l="0" t="0" r="0" b="0"/>
            <wp:docPr id="336" name="Picture 336" descr="A photo shows a group of diverse students attending 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41">
                      <a:extLst>
                        <a:ext uri="{28A0092B-C50C-407E-A947-70E740481C1C}">
                          <a14:useLocalDpi xmlns:a14="http://schemas.microsoft.com/office/drawing/2010/main" val="0"/>
                        </a:ext>
                      </a:extLst>
                    </a:blip>
                    <a:stretch>
                      <a:fillRect/>
                    </a:stretch>
                  </pic:blipFill>
                  <pic:spPr>
                    <a:xfrm>
                      <a:off x="0" y="0"/>
                      <a:ext cx="3849355" cy="2555010"/>
                    </a:xfrm>
                    <a:prstGeom prst="rect">
                      <a:avLst/>
                    </a:prstGeom>
                  </pic:spPr>
                </pic:pic>
              </a:graphicData>
            </a:graphic>
          </wp:inline>
        </w:drawing>
      </w:r>
    </w:p>
    <w:p w14:paraId="723D1288" w14:textId="7A4983E0" w:rsidR="00295754" w:rsidRPr="00940C82" w:rsidRDefault="00295754" w:rsidP="00C63089">
      <w:pPr>
        <w:shd w:val="clear" w:color="auto" w:fill="FFFFFF" w:themeFill="background1"/>
        <w:jc w:val="both"/>
        <w:rPr>
          <w:rFonts w:ascii="Arial" w:hAnsi="Arial" w:cs="Arial"/>
          <w:sz w:val="18"/>
          <w:szCs w:val="18"/>
        </w:rPr>
      </w:pPr>
      <w:r w:rsidRPr="00940C82">
        <w:rPr>
          <w:rStyle w:val="os-title-label"/>
          <w:rFonts w:ascii="Arial" w:hAnsi="Arial" w:cs="Arial"/>
          <w:b/>
          <w:bCs/>
          <w:sz w:val="18"/>
          <w:szCs w:val="18"/>
        </w:rPr>
        <w:lastRenderedPageBreak/>
        <w:t>Figure </w:t>
      </w:r>
      <w:r w:rsidRPr="00940C82">
        <w:rPr>
          <w:rStyle w:val="os-number"/>
          <w:rFonts w:ascii="Arial" w:hAnsi="Arial" w:cs="Arial"/>
          <w:b/>
          <w:bCs/>
          <w:sz w:val="18"/>
          <w:szCs w:val="18"/>
        </w:rPr>
        <w:t>13.6</w:t>
      </w:r>
      <w:r w:rsidRPr="00940C82">
        <w:rPr>
          <w:rStyle w:val="os-divider"/>
          <w:rFonts w:ascii="Arial" w:hAnsi="Arial" w:cs="Arial"/>
          <w:sz w:val="18"/>
          <w:szCs w:val="18"/>
        </w:rPr>
        <w:t> </w:t>
      </w:r>
      <w:r w:rsidRPr="00940C82">
        <w:rPr>
          <w:rStyle w:val="os-caption"/>
          <w:rFonts w:ascii="Arial" w:hAnsi="Arial" w:cs="Arial"/>
          <w:sz w:val="18"/>
          <w:szCs w:val="18"/>
        </w:rPr>
        <w:t xml:space="preserve">You’ll participate in classroom or workplace debate throughout your academic or professional career. Civility is important to productive discussions, and will lead to worthwhile outcomes. </w:t>
      </w:r>
    </w:p>
    <w:p w14:paraId="2BFCE517"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The courtroom and the public square are not the only places where serious debate takes place. Every day we tackle tough decisions that involve other people, some of whom have strong opposing points of view. To be successful in college, you will need to master sound and ethical approaches to argument, whether it be for a mathematical proof or an essay in a composition class.</w:t>
      </w:r>
    </w:p>
    <w:p w14:paraId="1FED7C99"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You probably already know how to be sensitive and thoughtful when giving feedback to a family member or friend. You think about their feelings and the best way to confront your disagreement without attacking them. Of course, sometimes it’s easier to be less sensitive with people who love you no matter what. Still, whether in a classroom, a workplace, or your family dinner table, there are rules for debating that help people with opposing points of view get to the heart of an issue while remaining civil:</w:t>
      </w:r>
    </w:p>
    <w:p w14:paraId="74D1B9DE" w14:textId="77777777" w:rsidR="00295754" w:rsidRPr="00940C82" w:rsidRDefault="00295754" w:rsidP="00940C82">
      <w:pPr>
        <w:numPr>
          <w:ilvl w:val="0"/>
          <w:numId w:val="124"/>
        </w:numPr>
        <w:shd w:val="clear" w:color="auto" w:fill="FFFFFF"/>
        <w:spacing w:before="100" w:beforeAutospacing="1" w:after="100" w:afterAutospacing="1" w:line="240" w:lineRule="auto"/>
        <w:jc w:val="both"/>
        <w:rPr>
          <w:rFonts w:ascii="Arial" w:hAnsi="Arial" w:cs="Arial"/>
        </w:rPr>
      </w:pPr>
      <w:r w:rsidRPr="00940C82">
        <w:rPr>
          <w:rStyle w:val="Strong"/>
          <w:rFonts w:ascii="Arial" w:hAnsi="Arial" w:cs="Arial"/>
        </w:rPr>
        <w:t>Avoid direct insults and personal attacks</w:t>
      </w:r>
      <w:r w:rsidRPr="00940C82">
        <w:rPr>
          <w:rFonts w:ascii="Arial" w:hAnsi="Arial" w:cs="Arial"/>
        </w:rPr>
        <w:t>—the quickest way to turn someone away from your discussion is to attack them personally. This is actually a common logical fallacy called ad hominem, which means “to the person,” and it means to attack the person rather than the issue.</w:t>
      </w:r>
    </w:p>
    <w:p w14:paraId="2CD47402" w14:textId="5EE9426B" w:rsidR="00295754" w:rsidRPr="00940C82" w:rsidRDefault="00295754" w:rsidP="00940C82">
      <w:pPr>
        <w:numPr>
          <w:ilvl w:val="0"/>
          <w:numId w:val="124"/>
        </w:numPr>
        <w:shd w:val="clear" w:color="auto" w:fill="FFFFFF" w:themeFill="background1"/>
        <w:spacing w:before="100" w:beforeAutospacing="1" w:after="100" w:afterAutospacing="1" w:line="240" w:lineRule="auto"/>
        <w:jc w:val="both"/>
        <w:rPr>
          <w:rFonts w:ascii="Arial" w:hAnsi="Arial" w:cs="Arial"/>
        </w:rPr>
      </w:pPr>
      <w:r w:rsidRPr="00940C82">
        <w:rPr>
          <w:rStyle w:val="Strong"/>
          <w:rFonts w:ascii="Arial" w:hAnsi="Arial" w:cs="Arial"/>
        </w:rPr>
        <w:t>Avoid generalizations and extreme examples</w:t>
      </w:r>
      <w:r w:rsidRPr="00940C82">
        <w:rPr>
          <w:rFonts w:ascii="Arial" w:hAnsi="Arial" w:cs="Arial"/>
        </w:rPr>
        <w:t>—these are two more logical fallacies called bandwagon, or ad populum, and reduction to absurdity, or argumentum ad absurdum. The first is when you argue that everyone is doing something so it must be right. The second is when you argue that a belief or position would lead to an absurd or extreme outcome.</w:t>
      </w:r>
    </w:p>
    <w:p w14:paraId="6D733C07" w14:textId="77777777" w:rsidR="00295754" w:rsidRPr="00940C82" w:rsidRDefault="00295754" w:rsidP="00940C82">
      <w:pPr>
        <w:numPr>
          <w:ilvl w:val="0"/>
          <w:numId w:val="124"/>
        </w:numPr>
        <w:shd w:val="clear" w:color="auto" w:fill="FFFFFF"/>
        <w:spacing w:before="100" w:beforeAutospacing="1" w:after="100" w:afterAutospacing="1" w:line="240" w:lineRule="auto"/>
        <w:jc w:val="both"/>
        <w:rPr>
          <w:rFonts w:ascii="Arial" w:hAnsi="Arial" w:cs="Arial"/>
        </w:rPr>
      </w:pPr>
      <w:r w:rsidRPr="00940C82">
        <w:rPr>
          <w:rStyle w:val="Strong"/>
          <w:rFonts w:ascii="Arial" w:hAnsi="Arial" w:cs="Arial"/>
        </w:rPr>
        <w:t>Avoid appealing to emotions rather than facts</w:t>
      </w:r>
      <w:r w:rsidRPr="00940C82">
        <w:rPr>
          <w:rFonts w:ascii="Arial" w:hAnsi="Arial" w:cs="Arial"/>
        </w:rPr>
        <w:t>—it’s easy to get emotional if you’re debating something about which you feel passionate. Someone disagreeing with you can feel like a personal affront. This fallacy, called argument to compassion, appeals to one’s emotions and happens when we mistake feelings for facts. While strong and motivating, our feelings are not great arbiters of the truth.</w:t>
      </w:r>
    </w:p>
    <w:p w14:paraId="78D2C76F" w14:textId="77777777" w:rsidR="00295754" w:rsidRPr="00940C82" w:rsidRDefault="00295754" w:rsidP="00940C82">
      <w:pPr>
        <w:numPr>
          <w:ilvl w:val="0"/>
          <w:numId w:val="124"/>
        </w:numPr>
        <w:shd w:val="clear" w:color="auto" w:fill="FFFFFF"/>
        <w:spacing w:before="100" w:beforeAutospacing="1" w:after="100" w:afterAutospacing="1" w:line="240" w:lineRule="auto"/>
        <w:jc w:val="both"/>
        <w:rPr>
          <w:rFonts w:ascii="Arial" w:hAnsi="Arial" w:cs="Arial"/>
        </w:rPr>
      </w:pPr>
      <w:r w:rsidRPr="00940C82">
        <w:rPr>
          <w:rStyle w:val="Strong"/>
          <w:rFonts w:ascii="Arial" w:hAnsi="Arial" w:cs="Arial"/>
        </w:rPr>
        <w:t>Avoid irrelevant arguments</w:t>
      </w:r>
      <w:r w:rsidRPr="00940C82">
        <w:rPr>
          <w:rFonts w:ascii="Arial" w:hAnsi="Arial" w:cs="Arial"/>
        </w:rPr>
        <w:t>—sometimes it’s easy to change the subject when we’re debating, especially if we feel flustered or like we’re not being heard. Irrelevant conclusion is the fallacy of introducing a topic that may or may not be sound logic but is not about the issue under debate.</w:t>
      </w:r>
    </w:p>
    <w:p w14:paraId="4939E6EF" w14:textId="77777777" w:rsidR="00295754" w:rsidRPr="00940C82" w:rsidRDefault="00295754" w:rsidP="00940C82">
      <w:pPr>
        <w:numPr>
          <w:ilvl w:val="0"/>
          <w:numId w:val="124"/>
        </w:numPr>
        <w:shd w:val="clear" w:color="auto" w:fill="FFFFFF"/>
        <w:spacing w:before="100" w:beforeAutospacing="1" w:after="100" w:afterAutospacing="1" w:line="240" w:lineRule="auto"/>
        <w:jc w:val="both"/>
        <w:rPr>
          <w:rFonts w:ascii="Arial" w:hAnsi="Arial" w:cs="Arial"/>
        </w:rPr>
      </w:pPr>
      <w:r w:rsidRPr="00940C82">
        <w:rPr>
          <w:rStyle w:val="Strong"/>
          <w:rFonts w:ascii="Arial" w:hAnsi="Arial" w:cs="Arial"/>
        </w:rPr>
        <w:t>Avoid appeal to bias</w:t>
      </w:r>
      <w:r w:rsidRPr="00940C82">
        <w:rPr>
          <w:rFonts w:ascii="Arial" w:hAnsi="Arial" w:cs="Arial"/>
        </w:rPr>
        <w:t>—you may not have strong opinions on every topic but, no doubt, you are opinionated about things that matter to you. This strong view can create a bias, or a leaning toward an idea or belief. While there’s nothing wrong with having a strong opinion, you must be mindful to ensure that your bias doesn’t create prejudice. Ask yourself if your biases influence the ways in which you interact with other people and with ideas that differ from your own.</w:t>
      </w:r>
    </w:p>
    <w:p w14:paraId="4D5D312C" w14:textId="77777777" w:rsidR="00295754" w:rsidRPr="00940C82" w:rsidRDefault="00295754" w:rsidP="00940C82">
      <w:pPr>
        <w:numPr>
          <w:ilvl w:val="0"/>
          <w:numId w:val="124"/>
        </w:numPr>
        <w:shd w:val="clear" w:color="auto" w:fill="FFFFFF" w:themeFill="background1"/>
        <w:spacing w:before="100" w:beforeAutospacing="1" w:after="100" w:afterAutospacing="1" w:line="240" w:lineRule="auto"/>
        <w:jc w:val="both"/>
        <w:rPr>
          <w:rFonts w:ascii="Arial" w:hAnsi="Arial" w:cs="Arial"/>
        </w:rPr>
      </w:pPr>
      <w:r w:rsidRPr="00940C82">
        <w:rPr>
          <w:rStyle w:val="Strong"/>
          <w:rFonts w:ascii="Arial" w:hAnsi="Arial" w:cs="Arial"/>
        </w:rPr>
        <w:t>Avoid appeal to tradition</w:t>
      </w:r>
      <w:r w:rsidRPr="00940C82">
        <w:rPr>
          <w:rFonts w:ascii="Arial" w:hAnsi="Arial" w:cs="Arial"/>
        </w:rPr>
        <w:t xml:space="preserve">—just because something worked in the past or was true in the past does not necessarily mean that it is true today. It’s easy to commit this fallacy, as we often default to “If it </w:t>
      </w:r>
      <w:proofErr w:type="spellStart"/>
      <w:r w:rsidRPr="00940C82">
        <w:rPr>
          <w:rFonts w:ascii="Arial" w:hAnsi="Arial" w:cs="Arial"/>
        </w:rPr>
        <w:t>ain’t</w:t>
      </w:r>
      <w:proofErr w:type="spellEnd"/>
      <w:r w:rsidRPr="00940C82">
        <w:rPr>
          <w:rFonts w:ascii="Arial" w:hAnsi="Arial" w:cs="Arial"/>
        </w:rPr>
        <w:t xml:space="preserve"> broke, don’t fix it.” It’s appealing because it seems to be common sense. However, it ignores questions such as whether the existing or old policy truly works as well as it could and if new technology or new ways of thinking can offer an improvement. Old ways can certainly be good ways, but not simply because they are old.</w:t>
      </w:r>
    </w:p>
    <w:p w14:paraId="0B34305E" w14:textId="77777777" w:rsidR="00295754" w:rsidRPr="00940C82" w:rsidRDefault="00295754" w:rsidP="00940C82">
      <w:pPr>
        <w:numPr>
          <w:ilvl w:val="0"/>
          <w:numId w:val="124"/>
        </w:numPr>
        <w:shd w:val="clear" w:color="auto" w:fill="FFFFFF"/>
        <w:spacing w:before="100" w:beforeAutospacing="1" w:after="100" w:afterAutospacing="1" w:line="240" w:lineRule="auto"/>
        <w:jc w:val="both"/>
        <w:rPr>
          <w:rFonts w:ascii="Arial" w:hAnsi="Arial" w:cs="Arial"/>
        </w:rPr>
      </w:pPr>
      <w:r w:rsidRPr="00940C82">
        <w:rPr>
          <w:rStyle w:val="Strong"/>
          <w:rFonts w:ascii="Arial" w:hAnsi="Arial" w:cs="Arial"/>
        </w:rPr>
        <w:t>Avoid making assumptions</w:t>
      </w:r>
      <w:r w:rsidRPr="00940C82">
        <w:rPr>
          <w:rFonts w:ascii="Arial" w:hAnsi="Arial" w:cs="Arial"/>
        </w:rPr>
        <w:t xml:space="preserve">—often, we think we know enough about a topic or maybe even more than the person talking, so we jump ahead to the outcome. We assume we know what they’re referring to, thinking about, or even imagining, but this is a dangerous </w:t>
      </w:r>
      <w:r w:rsidRPr="00940C82">
        <w:rPr>
          <w:rFonts w:ascii="Arial" w:hAnsi="Arial" w:cs="Arial"/>
        </w:rPr>
        <w:lastRenderedPageBreak/>
        <w:t>practice because it often leads to misunderstandings. In fact, most logical fallacies are the result of assuming.</w:t>
      </w:r>
    </w:p>
    <w:p w14:paraId="6C302F48" w14:textId="77777777" w:rsidR="00295754" w:rsidRPr="00940C82" w:rsidRDefault="00295754" w:rsidP="00940C82">
      <w:pPr>
        <w:numPr>
          <w:ilvl w:val="0"/>
          <w:numId w:val="124"/>
        </w:numPr>
        <w:shd w:val="clear" w:color="auto" w:fill="FFFFFF"/>
        <w:spacing w:before="100" w:beforeAutospacing="1" w:after="100" w:afterAutospacing="1" w:line="240" w:lineRule="auto"/>
        <w:jc w:val="both"/>
        <w:rPr>
          <w:rFonts w:ascii="Arial" w:hAnsi="Arial" w:cs="Arial"/>
        </w:rPr>
      </w:pPr>
      <w:r w:rsidRPr="00940C82">
        <w:rPr>
          <w:rStyle w:val="Strong"/>
          <w:rFonts w:ascii="Arial" w:hAnsi="Arial" w:cs="Arial"/>
        </w:rPr>
        <w:t>Strive for root cause analysis</w:t>
      </w:r>
      <w:r w:rsidRPr="00940C82">
        <w:rPr>
          <w:rFonts w:ascii="Arial" w:hAnsi="Arial" w:cs="Arial"/>
        </w:rPr>
        <w:t>—getting at the root cause of something means to dig deeper and deeper until you discover why a problem or disagreement occurred. Sometimes, the most obvious or immediate cause for a problem is not actually the most significant one. Discovering the root cause can help to resolve the conflict or reveal that there isn’t one at all.</w:t>
      </w:r>
    </w:p>
    <w:p w14:paraId="0F92D2A6" w14:textId="77777777" w:rsidR="00295754" w:rsidRPr="00940C82" w:rsidRDefault="00295754" w:rsidP="00940C82">
      <w:pPr>
        <w:numPr>
          <w:ilvl w:val="0"/>
          <w:numId w:val="124"/>
        </w:numPr>
        <w:shd w:val="clear" w:color="auto" w:fill="FFFFFF"/>
        <w:spacing w:before="100" w:beforeAutospacing="1" w:after="100" w:afterAutospacing="1" w:line="240" w:lineRule="auto"/>
        <w:jc w:val="both"/>
        <w:rPr>
          <w:rFonts w:ascii="Arial" w:hAnsi="Arial" w:cs="Arial"/>
        </w:rPr>
      </w:pPr>
      <w:r w:rsidRPr="00940C82">
        <w:rPr>
          <w:rStyle w:val="Strong"/>
          <w:rFonts w:ascii="Arial" w:hAnsi="Arial" w:cs="Arial"/>
        </w:rPr>
        <w:t>Avoid obstinacy</w:t>
      </w:r>
      <w:r w:rsidRPr="00940C82">
        <w:rPr>
          <w:rFonts w:ascii="Arial" w:hAnsi="Arial" w:cs="Arial"/>
        </w:rPr>
        <w:t>—in the heat of a debate, it’s easy to dig in your heels and refuse to acknowledge when you’re wrong. Your argument is at stake, and so is your ego. However, it’s important to give credit where it’s due and to say you’re wrong if you are. If you misquoted a fact or made an incorrect assumption, admit to it and move on.</w:t>
      </w:r>
    </w:p>
    <w:p w14:paraId="0EA7D697" w14:textId="77777777" w:rsidR="00295754" w:rsidRPr="00940C82" w:rsidRDefault="00295754" w:rsidP="00940C82">
      <w:pPr>
        <w:numPr>
          <w:ilvl w:val="0"/>
          <w:numId w:val="124"/>
        </w:numPr>
        <w:shd w:val="clear" w:color="auto" w:fill="FFFFFF" w:themeFill="background1"/>
        <w:spacing w:before="100" w:beforeAutospacing="1" w:after="100" w:afterAutospacing="1" w:line="240" w:lineRule="auto"/>
        <w:jc w:val="both"/>
        <w:rPr>
          <w:rFonts w:ascii="Arial" w:hAnsi="Arial" w:cs="Arial"/>
        </w:rPr>
      </w:pPr>
      <w:r w:rsidRPr="00940C82">
        <w:rPr>
          <w:rStyle w:val="Strong"/>
          <w:rFonts w:ascii="Arial" w:hAnsi="Arial" w:cs="Arial"/>
        </w:rPr>
        <w:t>Strive for resolution</w:t>
      </w:r>
      <w:r w:rsidRPr="00940C82">
        <w:rPr>
          <w:rFonts w:ascii="Arial" w:hAnsi="Arial" w:cs="Arial"/>
        </w:rPr>
        <w:t>—while some people like to debate for the sake of debating, in the case of a true conflict, both parties should seek agreement, or at least a truce. One way to do this is to listen more than you speak. Listen, listen, listen: you’ll learn and perhaps make better points of your own if you deeply consider the other point of view.</w:t>
      </w:r>
    </w:p>
    <w:p w14:paraId="57E01FBE" w14:textId="77777777" w:rsidR="00295754" w:rsidRPr="00295754" w:rsidRDefault="00295754" w:rsidP="00C63089">
      <w:pPr>
        <w:pStyle w:val="Heading3"/>
        <w:jc w:val="both"/>
        <w:rPr>
          <w:rFonts w:cs="Arial"/>
          <w:color w:val="424242"/>
          <w:sz w:val="21"/>
          <w:szCs w:val="21"/>
        </w:rPr>
      </w:pPr>
      <w:bookmarkStart w:id="254" w:name="_Toc92883620"/>
      <w:r w:rsidRPr="00295754">
        <w:rPr>
          <w:rFonts w:cs="Arial"/>
        </w:rPr>
        <w:t>Online Civility</w:t>
      </w:r>
      <w:bookmarkEnd w:id="254"/>
    </w:p>
    <w:p w14:paraId="4C2EA167" w14:textId="77777777" w:rsidR="00295754" w:rsidRPr="00940C82" w:rsidRDefault="00295754" w:rsidP="00AF2BBE">
      <w:pPr>
        <w:shd w:val="clear" w:color="auto" w:fill="FFFFFF"/>
        <w:spacing w:after="100" w:afterAutospacing="1"/>
        <w:jc w:val="both"/>
        <w:rPr>
          <w:rFonts w:ascii="Arial" w:hAnsi="Arial" w:cs="Arial"/>
        </w:rPr>
      </w:pPr>
      <w:r w:rsidRPr="00940C82">
        <w:rPr>
          <w:rFonts w:ascii="Arial" w:hAnsi="Arial" w:cs="Arial"/>
        </w:rPr>
        <w:t>The Internet is the watershed innovation of our time. It provides incredible access to information and resources, helping us to connect in ways inconceivable just a few decades ago. But it also presents risks, and these risks seem to be changing and increasing at the same rate as technology itself. Because of our regular access to the Internet, it’s important to create a safe, healthy, and enjoyable online space.</w:t>
      </w:r>
    </w:p>
    <w:p w14:paraId="33F2BD0B" w14:textId="77777777" w:rsidR="00295754" w:rsidRPr="00940C82" w:rsidRDefault="00295754" w:rsidP="00C63089">
      <w:pPr>
        <w:shd w:val="clear" w:color="auto" w:fill="FFFFFF"/>
        <w:spacing w:after="0"/>
        <w:jc w:val="both"/>
        <w:rPr>
          <w:rFonts w:ascii="Arial" w:hAnsi="Arial" w:cs="Arial"/>
          <w:color w:val="424242"/>
          <w:sz w:val="21"/>
          <w:szCs w:val="21"/>
        </w:rPr>
      </w:pPr>
      <w:r w:rsidRPr="00940C82">
        <w:rPr>
          <w:rFonts w:ascii="Arial" w:hAnsi="Arial" w:cs="Arial"/>
          <w:noProof/>
        </w:rPr>
        <w:drawing>
          <wp:inline distT="0" distB="0" distL="0" distR="0" wp14:anchorId="5212798C" wp14:editId="120EF6B9">
            <wp:extent cx="4713489" cy="3462096"/>
            <wp:effectExtent l="0" t="0" r="0" b="5080"/>
            <wp:docPr id="337" name="Picture 337" descr="A chart illustrates the expectations for Digital Civility in the 202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4720433" cy="3467196"/>
                    </a:xfrm>
                    <a:prstGeom prst="rect">
                      <a:avLst/>
                    </a:prstGeom>
                  </pic:spPr>
                </pic:pic>
              </a:graphicData>
            </a:graphic>
          </wp:inline>
        </w:drawing>
      </w:r>
    </w:p>
    <w:p w14:paraId="024B138F" w14:textId="77777777" w:rsidR="00295754" w:rsidRPr="00940C82" w:rsidRDefault="00295754" w:rsidP="00C63089">
      <w:pPr>
        <w:shd w:val="clear" w:color="auto" w:fill="FFFFFF"/>
        <w:spacing w:after="0"/>
        <w:jc w:val="both"/>
        <w:rPr>
          <w:rFonts w:ascii="Arial" w:hAnsi="Arial" w:cs="Arial"/>
          <w:color w:val="424242"/>
          <w:sz w:val="21"/>
          <w:szCs w:val="21"/>
        </w:rPr>
      </w:pPr>
    </w:p>
    <w:p w14:paraId="153A1025" w14:textId="270C2D43" w:rsidR="00295754" w:rsidRPr="00940C82" w:rsidRDefault="00295754" w:rsidP="00C63089">
      <w:pPr>
        <w:shd w:val="clear" w:color="auto" w:fill="FFFFFF" w:themeFill="background1"/>
        <w:spacing w:after="0"/>
        <w:jc w:val="both"/>
        <w:rPr>
          <w:rFonts w:ascii="Arial" w:hAnsi="Arial" w:cs="Arial"/>
          <w:sz w:val="18"/>
          <w:szCs w:val="18"/>
        </w:rPr>
      </w:pPr>
      <w:r w:rsidRPr="00940C82">
        <w:rPr>
          <w:rStyle w:val="os-title-label"/>
          <w:rFonts w:ascii="Arial" w:hAnsi="Arial" w:cs="Arial"/>
          <w:b/>
          <w:bCs/>
          <w:sz w:val="18"/>
          <w:szCs w:val="18"/>
        </w:rPr>
        <w:t>Figure </w:t>
      </w:r>
      <w:r w:rsidRPr="00940C82">
        <w:rPr>
          <w:rStyle w:val="os-number"/>
          <w:rFonts w:ascii="Arial" w:hAnsi="Arial" w:cs="Arial"/>
          <w:b/>
          <w:bCs/>
          <w:sz w:val="18"/>
          <w:szCs w:val="18"/>
        </w:rPr>
        <w:t>13.7</w:t>
      </w:r>
      <w:r w:rsidRPr="00940C82">
        <w:rPr>
          <w:rStyle w:val="os-divider"/>
          <w:rFonts w:ascii="Arial" w:hAnsi="Arial" w:cs="Arial"/>
          <w:sz w:val="18"/>
          <w:szCs w:val="18"/>
        </w:rPr>
        <w:t> </w:t>
      </w:r>
      <w:r w:rsidRPr="00940C82">
        <w:rPr>
          <w:rStyle w:val="os-caption"/>
          <w:rFonts w:ascii="Arial" w:hAnsi="Arial" w:cs="Arial"/>
          <w:sz w:val="18"/>
          <w:szCs w:val="18"/>
        </w:rPr>
        <w:t xml:space="preserve">Microsoft’s Digital Civility Research survey asked people their opinions on the future of online behavior and communication. While in some cases, the respondents thought circumstances would improve, predictions about the others, such as harassment and bullying, are </w:t>
      </w:r>
      <w:r w:rsidR="00CE6B1B" w:rsidRPr="00940C82">
        <w:rPr>
          <w:rStyle w:val="os-caption"/>
          <w:rFonts w:ascii="Arial" w:hAnsi="Arial" w:cs="Arial"/>
          <w:sz w:val="18"/>
          <w:szCs w:val="18"/>
        </w:rPr>
        <w:t>bleaker</w:t>
      </w:r>
      <w:r w:rsidRPr="00940C82">
        <w:rPr>
          <w:rStyle w:val="os-caption"/>
          <w:rFonts w:ascii="Arial" w:hAnsi="Arial" w:cs="Arial"/>
          <w:sz w:val="18"/>
          <w:szCs w:val="18"/>
        </w:rPr>
        <w:t xml:space="preserve">. </w:t>
      </w:r>
    </w:p>
    <w:p w14:paraId="6F8A21F3"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lastRenderedPageBreak/>
        <w:t>In the survey conducted by Microsoft, “nearly 4 in 10 [respondents] feel unwanted online contact (39%), bullying (39%) and unwelcome sexual attention (39%) will worsen [in 2020]. A slightly smaller percentage (35%) expect people’s reputations, both professional and personal, will continue to be attacked online. One-quarter (25%) of respondents see improvement across each of these risk areas in 2020.”</w:t>
      </w:r>
    </w:p>
    <w:p w14:paraId="21455533"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Digital civility is the practice of leading with empathy and kindness in all online interactions and treating each other with respect and dignity. This type of civility requires users to fully understand and appreciate potential harms and to follow the new rules of the digital road. You can find a discussion on best practices for online communication, often referred to as Netiquette, in Chapter 8 on Communicating. Following, are some basic guidelines to help exercise digital civility:</w:t>
      </w:r>
    </w:p>
    <w:p w14:paraId="7BE24AFC" w14:textId="77777777" w:rsidR="00295754" w:rsidRPr="00940C82" w:rsidRDefault="00295754" w:rsidP="00940C82">
      <w:pPr>
        <w:numPr>
          <w:ilvl w:val="0"/>
          <w:numId w:val="125"/>
        </w:numPr>
        <w:shd w:val="clear" w:color="auto" w:fill="FFFFFF"/>
        <w:spacing w:before="100" w:beforeAutospacing="1" w:after="100" w:afterAutospacing="1" w:line="240" w:lineRule="auto"/>
        <w:jc w:val="both"/>
        <w:rPr>
          <w:rFonts w:ascii="Arial" w:hAnsi="Arial" w:cs="Arial"/>
        </w:rPr>
      </w:pPr>
      <w:r w:rsidRPr="00940C82">
        <w:rPr>
          <w:rStyle w:val="Strong"/>
          <w:rFonts w:ascii="Arial" w:hAnsi="Arial" w:cs="Arial"/>
        </w:rPr>
        <w:t>Live the “Golden Rule”</w:t>
      </w:r>
      <w:r w:rsidRPr="00940C82">
        <w:rPr>
          <w:rFonts w:ascii="Arial" w:hAnsi="Arial" w:cs="Arial"/>
        </w:rPr>
        <w:t> and treat others with respect and dignity both online and off.</w:t>
      </w:r>
    </w:p>
    <w:p w14:paraId="33638DFF" w14:textId="77777777" w:rsidR="00295754" w:rsidRPr="00940C82" w:rsidRDefault="00295754" w:rsidP="00940C82">
      <w:pPr>
        <w:numPr>
          <w:ilvl w:val="0"/>
          <w:numId w:val="125"/>
        </w:numPr>
        <w:shd w:val="clear" w:color="auto" w:fill="FFFFFF"/>
        <w:spacing w:before="100" w:beforeAutospacing="1" w:after="100" w:afterAutospacing="1" w:line="240" w:lineRule="auto"/>
        <w:jc w:val="both"/>
        <w:rPr>
          <w:rFonts w:ascii="Arial" w:hAnsi="Arial" w:cs="Arial"/>
        </w:rPr>
      </w:pPr>
      <w:r w:rsidRPr="00940C82">
        <w:rPr>
          <w:rStyle w:val="Strong"/>
          <w:rFonts w:ascii="Arial" w:hAnsi="Arial" w:cs="Arial"/>
        </w:rPr>
        <w:t>Respect differences</w:t>
      </w:r>
      <w:r w:rsidRPr="00940C82">
        <w:rPr>
          <w:rFonts w:ascii="Arial" w:hAnsi="Arial" w:cs="Arial"/>
        </w:rPr>
        <w:t> of culture, geography, and opinion, and when disagreements surface, engage thoughtfully.</w:t>
      </w:r>
    </w:p>
    <w:p w14:paraId="0D4B5192" w14:textId="77777777" w:rsidR="00295754" w:rsidRPr="00940C82" w:rsidRDefault="00295754" w:rsidP="00940C82">
      <w:pPr>
        <w:numPr>
          <w:ilvl w:val="0"/>
          <w:numId w:val="125"/>
        </w:numPr>
        <w:shd w:val="clear" w:color="auto" w:fill="FFFFFF"/>
        <w:spacing w:before="100" w:beforeAutospacing="1" w:after="100" w:afterAutospacing="1" w:line="240" w:lineRule="auto"/>
        <w:jc w:val="both"/>
        <w:rPr>
          <w:rFonts w:ascii="Arial" w:hAnsi="Arial" w:cs="Arial"/>
        </w:rPr>
      </w:pPr>
      <w:r w:rsidRPr="00940C82">
        <w:rPr>
          <w:rStyle w:val="Strong"/>
          <w:rFonts w:ascii="Arial" w:hAnsi="Arial" w:cs="Arial"/>
        </w:rPr>
        <w:t>Pause before replying</w:t>
      </w:r>
      <w:r w:rsidRPr="00940C82">
        <w:rPr>
          <w:rFonts w:ascii="Arial" w:hAnsi="Arial" w:cs="Arial"/>
        </w:rPr>
        <w:t> to comments or posts you disagree with, and ensure responses are considerate and free of name-calling and abuse.</w:t>
      </w:r>
    </w:p>
    <w:p w14:paraId="38834E0C" w14:textId="77777777" w:rsidR="002062FF" w:rsidRDefault="00295754" w:rsidP="002062FF">
      <w:pPr>
        <w:numPr>
          <w:ilvl w:val="0"/>
          <w:numId w:val="125"/>
        </w:numPr>
        <w:shd w:val="clear" w:color="auto" w:fill="FFFFFF"/>
        <w:spacing w:before="100" w:beforeAutospacing="1" w:after="100" w:afterAutospacing="1" w:line="240" w:lineRule="auto"/>
        <w:jc w:val="both"/>
        <w:rPr>
          <w:rFonts w:ascii="Arial" w:hAnsi="Arial" w:cs="Arial"/>
        </w:rPr>
      </w:pPr>
      <w:r w:rsidRPr="00940C82">
        <w:rPr>
          <w:rStyle w:val="Strong"/>
          <w:rFonts w:ascii="Arial" w:hAnsi="Arial" w:cs="Arial"/>
        </w:rPr>
        <w:t>Stand up for yourself and others</w:t>
      </w:r>
      <w:r w:rsidRPr="00940C82">
        <w:rPr>
          <w:rFonts w:ascii="Arial" w:hAnsi="Arial" w:cs="Arial"/>
        </w:rPr>
        <w:t> if it’s safe and prudent to do so.</w:t>
      </w:r>
    </w:p>
    <w:p w14:paraId="458D900B" w14:textId="41745AC7" w:rsidR="00295754" w:rsidRPr="00295754" w:rsidRDefault="002062FF" w:rsidP="00AF2BBE">
      <w:pPr>
        <w:pStyle w:val="Heading3"/>
        <w:rPr>
          <w:rFonts w:eastAsia="Times New Roman"/>
        </w:rPr>
      </w:pPr>
      <w:r w:rsidRPr="00252C4A" w:rsidDel="002062FF">
        <w:t xml:space="preserve"> </w:t>
      </w:r>
      <w:bookmarkStart w:id="255" w:name="_Toc92883621"/>
      <w:r w:rsidR="00295754" w:rsidRPr="00295754">
        <w:rPr>
          <w:rFonts w:eastAsia="Times New Roman"/>
        </w:rPr>
        <w:t>Cultivating Cultural Competency</w:t>
      </w:r>
      <w:bookmarkEnd w:id="255"/>
    </w:p>
    <w:p w14:paraId="62DBD2C1" w14:textId="77777777" w:rsidR="00295754" w:rsidRPr="00940C82" w:rsidRDefault="00295754" w:rsidP="00940C82">
      <w:pPr>
        <w:spacing w:after="100" w:afterAutospacing="1"/>
        <w:jc w:val="both"/>
        <w:rPr>
          <w:rFonts w:ascii="Arial" w:hAnsi="Arial" w:cs="Arial"/>
        </w:rPr>
      </w:pPr>
      <w:r w:rsidRPr="00940C82">
        <w:rPr>
          <w:rFonts w:ascii="Arial" w:hAnsi="Arial" w:cs="Arial"/>
        </w:rPr>
        <w:t>By now you should be aware of the many ways diversity can be both observable and less apparent. Based on surface clues, we may be able to approximate someone’s age, weight, and perhaps their geographical origin, but even with those observable characteristics, we cannot be sure about how individuals define themselves. If we rely too heavily on assumptions, we may be buying into </w:t>
      </w:r>
      <w:r w:rsidRPr="00940C82">
        <w:rPr>
          <w:rStyle w:val="no-emphasis"/>
          <w:rFonts w:ascii="Arial" w:hAnsi="Arial" w:cs="Arial"/>
        </w:rPr>
        <w:t>stereotypes</w:t>
      </w:r>
      <w:r w:rsidRPr="00940C82">
        <w:rPr>
          <w:rFonts w:ascii="Arial" w:hAnsi="Arial" w:cs="Arial"/>
        </w:rPr>
        <w:t>, or generalizations.</w:t>
      </w:r>
    </w:p>
    <w:p w14:paraId="2631315F" w14:textId="77777777" w:rsidR="00295754" w:rsidRPr="00940C82" w:rsidRDefault="00295754" w:rsidP="00C63089">
      <w:pPr>
        <w:spacing w:before="100" w:beforeAutospacing="1" w:after="100" w:afterAutospacing="1"/>
        <w:jc w:val="both"/>
        <w:rPr>
          <w:rFonts w:ascii="Arial" w:hAnsi="Arial" w:cs="Arial"/>
        </w:rPr>
      </w:pPr>
      <w:r w:rsidRPr="00940C82">
        <w:rPr>
          <w:rStyle w:val="Strong"/>
          <w:rFonts w:ascii="Arial" w:hAnsi="Arial" w:cs="Arial"/>
        </w:rPr>
        <w:t>Stereotyping</w:t>
      </w:r>
      <w:r w:rsidRPr="00940C82">
        <w:rPr>
          <w:rFonts w:ascii="Arial" w:hAnsi="Arial" w:cs="Arial"/>
        </w:rPr>
        <w:t xml:space="preserve"> robs people of their individual identities. If we buy into stereotypes, we project a profile onto someone that probably is not true. Prejudging people without knowing them, better known as prejudice or bias, has consequences for both the person who is biased and the individual or group that is prejudged. In such a scenario, the intimacy of real human connections is lost. Individuals are objectified, meaning that they only serve as symbolic examples of who we assume they are instead of the complex, intersectional individuals we know each person to be.</w:t>
      </w:r>
    </w:p>
    <w:p w14:paraId="483FDBA2"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Stereotyping may be our way of avoiding others’ complexities. When we stereotype, we do not have to remember distinguishing details about a person. We simply write their stories for ourselves and let those stories fulfill who we expect those individuals to be. For example, a hiring manager may project onto an Asian American the stereotype of being good at math, and hire her as a researcher over her Hispanic counterpart. Similarly, an elementary school teacher may recruit an Indian American sixth-grader to the spelling bee team because many Indian American students have won national tournaments in the recent past. A real estate developer may hire a gay man as an interior designer because he has seen so many gay men performing this job on television programs. A coach chooses a White male student to be a quarterback because traditionally, quarterbacks have been White men. In those scenarios, individuals of other backgrounds, with similar abilities, may have been overlooked because they do not fit the stereotype of who others suspect them to be.</w:t>
      </w:r>
    </w:p>
    <w:p w14:paraId="54D9B2B0"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lastRenderedPageBreak/>
        <w:t>Earlier in this chapter, equity and inclusion were discussed as going hand in hand with achieving civility and diversity. In the above scenarios, equity and inclusion are needed as guiding principles for those with decision-making power who are blocking opportunity for nontraditional groups. Equity might be achieved by giving a diverse group of people access to internships to demonstrate their skills. Inclusion might be achieved by assembling a hiring or recruiting committee that might have a better chance of seeing beyond stereotypical expectations.</w:t>
      </w:r>
    </w:p>
    <w:p w14:paraId="3EA8E5CD"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Being civil and inclusive does not require a deep-seated knowledge of the backgrounds and perspectives of everyone you meet. That would be impossible. But avoiding assumptions and being considerate will build better relationships and provide a more effective learning experience. It takes openness and self-awareness and sometimes requires help or advice, but learning to be sensitive—practicing assumption avoidance—is like a muscle you can strengthen.</w:t>
      </w:r>
    </w:p>
    <w:p w14:paraId="7084B778" w14:textId="77777777" w:rsidR="00295754" w:rsidRPr="00295754" w:rsidRDefault="00295754" w:rsidP="00C63089">
      <w:pPr>
        <w:pStyle w:val="Heading3"/>
        <w:jc w:val="both"/>
        <w:rPr>
          <w:rFonts w:cs="Arial"/>
        </w:rPr>
      </w:pPr>
      <w:bookmarkStart w:id="256" w:name="_Toc92883622"/>
      <w:r w:rsidRPr="00295754">
        <w:rPr>
          <w:rFonts w:cs="Arial"/>
        </w:rPr>
        <w:t>Be Mindful of Microaggressions</w:t>
      </w:r>
      <w:bookmarkEnd w:id="256"/>
    </w:p>
    <w:p w14:paraId="2E7F7A2B" w14:textId="77777777" w:rsidR="00295754" w:rsidRPr="00940C82" w:rsidRDefault="00295754" w:rsidP="00940C82">
      <w:pPr>
        <w:spacing w:after="100" w:afterAutospacing="1"/>
        <w:jc w:val="both"/>
        <w:rPr>
          <w:rFonts w:ascii="Arial" w:hAnsi="Arial" w:cs="Arial"/>
        </w:rPr>
      </w:pPr>
      <w:r w:rsidRPr="00940C82">
        <w:rPr>
          <w:rFonts w:ascii="Arial" w:hAnsi="Arial" w:cs="Arial"/>
        </w:rPr>
        <w:t>Whether we mean to or not, we sometimes offend people by not thinking about what we say and the manner in which we say it. One danger of limiting our social interactions to people who are from our own social group is in being insensitive to people who are not like us. The term </w:t>
      </w:r>
      <w:r w:rsidRPr="00940C82">
        <w:rPr>
          <w:rStyle w:val="Strong"/>
          <w:rFonts w:ascii="Arial" w:hAnsi="Arial" w:cs="Arial"/>
        </w:rPr>
        <w:t>microaggression</w:t>
      </w:r>
      <w:r w:rsidRPr="00940C82">
        <w:rPr>
          <w:rFonts w:ascii="Arial" w:hAnsi="Arial" w:cs="Arial"/>
        </w:rPr>
        <w:t> refers to acts of insensitivity that reveal our inherent biases, cultural incompetency, and hostility toward someone outside of our community. Those biases can be toward race, gender, nationality, or any other diversity variable. The individual on the receiving end of a microaggression is reminded of the barriers to complete acceptance and understanding in the relationship. Let’s consider an example. Ann is new to her office job. Her colleagues are friendly and helpful, and her first two months have been promising. She uncovered a significant oversight in a financial report, and, based on her attention to detail, was put on a team working with a large client. While waiting in line at the cafeteria one day, Ann’s new boss overhears her laughing and talking loudly with some colleagues. He then steps into the conversation, saying, “Ann, this isn’t a night at one of your clubs. Quiet down.” As people from the nearby tables look on, Ann is humiliated and angered.</w:t>
      </w:r>
    </w:p>
    <w:p w14:paraId="6B7E9BF6"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What was Ann’s manager implying? What could he have meant by referring to “</w:t>
      </w:r>
      <w:r w:rsidRPr="00940C82">
        <w:rPr>
          <w:rStyle w:val="Emphasis"/>
          <w:rFonts w:ascii="Arial" w:hAnsi="Arial" w:cs="Arial"/>
        </w:rPr>
        <w:t>your</w:t>
      </w:r>
      <w:r w:rsidRPr="00940C82">
        <w:rPr>
          <w:rFonts w:ascii="Arial" w:hAnsi="Arial" w:cs="Arial"/>
        </w:rPr>
        <w:t> clubs?” How would you feel if such a comment were openly directed at you? One reaction to this interaction might be to say, “So what? Why let other people determine how you feel? Ignore them.” While that is certainly reasonable, it may ignore the pain and invalidation of the experience. And even if you could simply ignore some of these comments, there is a compounding effect of being frequently, if not constantly, barraged by such experiences.</w:t>
      </w:r>
    </w:p>
    <w:p w14:paraId="73320C1F" w14:textId="77777777" w:rsidR="00295754" w:rsidRPr="00940C82" w:rsidDel="003169A0" w:rsidRDefault="00295754" w:rsidP="00C63089">
      <w:pPr>
        <w:spacing w:beforeAutospacing="1" w:afterAutospacing="1"/>
        <w:jc w:val="both"/>
        <w:rPr>
          <w:rFonts w:ascii="Arial" w:eastAsia="Calibri" w:hAnsi="Arial" w:cs="Arial"/>
        </w:rPr>
      </w:pPr>
    </w:p>
    <w:p w14:paraId="620806DB"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Consider the table below, which highlights common examples of microaggressions. In many cases, the person speaking these phrases may not mean to be offensive. In fact, in some cases the speaker might think they are being </w:t>
      </w:r>
      <w:r w:rsidRPr="00940C82">
        <w:rPr>
          <w:rStyle w:val="Emphasis"/>
          <w:rFonts w:ascii="Arial" w:hAnsi="Arial" w:cs="Arial"/>
        </w:rPr>
        <w:t>nice</w:t>
      </w:r>
      <w:r w:rsidRPr="00940C82">
        <w:rPr>
          <w:rFonts w:ascii="Arial" w:hAnsi="Arial" w:cs="Arial"/>
        </w:rPr>
        <w:t>. However, appropriate terminology and other attitudes or acceptable descriptions change all the time. Before saying something, consider how a person could take the words differently than you meant them. As we discussed in Chapter 8, emotional intelligence and empathy can help understand another’s perspective.</w:t>
      </w:r>
    </w:p>
    <w:p w14:paraId="68FBFAAA" w14:textId="77777777" w:rsidR="00295754" w:rsidRPr="00940C82" w:rsidDel="003169A0" w:rsidRDefault="00295754" w:rsidP="00C63089">
      <w:pPr>
        <w:spacing w:beforeAutospacing="1" w:afterAutospacing="1"/>
        <w:jc w:val="both"/>
        <w:rPr>
          <w:rFonts w:ascii="Arial" w:eastAsia="Calibri" w:hAnsi="Arial" w:cs="Arial"/>
          <w:color w:val="424242"/>
          <w:szCs w:val="24"/>
        </w:rPr>
      </w:pPr>
    </w:p>
    <w:p w14:paraId="25CC364F" w14:textId="77777777" w:rsidR="00295754" w:rsidRPr="00940C82" w:rsidRDefault="00295754" w:rsidP="00C63089">
      <w:pPr>
        <w:spacing w:after="0"/>
        <w:jc w:val="both"/>
        <w:rPr>
          <w:rFonts w:ascii="Arial" w:hAnsi="Arial" w:cs="Arial"/>
          <w:b/>
          <w:bCs/>
          <w:sz w:val="21"/>
          <w:szCs w:val="21"/>
        </w:rPr>
      </w:pPr>
      <w:r w:rsidRPr="00940C82">
        <w:rPr>
          <w:rFonts w:ascii="Arial" w:hAnsi="Arial" w:cs="Arial"/>
          <w:b/>
          <w:bCs/>
          <w:sz w:val="21"/>
          <w:szCs w:val="21"/>
        </w:rPr>
        <w:lastRenderedPageBreak/>
        <w:t>Microaggressions</w:t>
      </w:r>
    </w:p>
    <w:tbl>
      <w:tblPr>
        <w:tblStyle w:val="TableGrid"/>
        <w:tblW w:w="0" w:type="auto"/>
        <w:tblLook w:val="04A0" w:firstRow="1" w:lastRow="0" w:firstColumn="1" w:lastColumn="0" w:noHBand="0" w:noVBand="1"/>
        <w:tblDescription w:val="Table 9.2 Have you made statements like these, perhaps without realizing the offense they might cause? Some of these could be intended as compliments, but they could have the unintended effect of diminishing or invalidating someone. (Credit: Modification of work by Derald Wing Sue6.)6Adapted from Sue, Derald Wing, Microaggressions in Everyday Life: Race, Gender and Sexual Orientation, Wiley &amp; Sons, 2010"/>
      </w:tblPr>
      <w:tblGrid>
        <w:gridCol w:w="1713"/>
        <w:gridCol w:w="3450"/>
        <w:gridCol w:w="4187"/>
      </w:tblGrid>
      <w:tr w:rsidR="00295754" w:rsidRPr="00295754" w14:paraId="3CDB2AE5" w14:textId="77777777" w:rsidTr="00940C82">
        <w:tc>
          <w:tcPr>
            <w:tcW w:w="0" w:type="auto"/>
            <w:hideMark/>
          </w:tcPr>
          <w:p w14:paraId="264C336B" w14:textId="77777777" w:rsidR="00295754" w:rsidRPr="00940C82" w:rsidRDefault="00295754" w:rsidP="00C63089">
            <w:pPr>
              <w:jc w:val="both"/>
              <w:rPr>
                <w:rFonts w:ascii="Arial" w:hAnsi="Arial" w:cs="Arial"/>
                <w:b/>
                <w:bCs/>
                <w:sz w:val="21"/>
                <w:szCs w:val="21"/>
              </w:rPr>
            </w:pPr>
            <w:r w:rsidRPr="00940C82">
              <w:rPr>
                <w:rFonts w:ascii="Arial" w:hAnsi="Arial" w:cs="Arial"/>
                <w:b/>
                <w:bCs/>
                <w:sz w:val="21"/>
                <w:szCs w:val="21"/>
              </w:rPr>
              <w:t>Category</w:t>
            </w:r>
          </w:p>
        </w:tc>
        <w:tc>
          <w:tcPr>
            <w:tcW w:w="0" w:type="auto"/>
            <w:hideMark/>
          </w:tcPr>
          <w:p w14:paraId="545D449F" w14:textId="77777777" w:rsidR="00295754" w:rsidRPr="00940C82" w:rsidRDefault="00295754" w:rsidP="00C63089">
            <w:pPr>
              <w:jc w:val="both"/>
              <w:rPr>
                <w:rFonts w:ascii="Arial" w:hAnsi="Arial" w:cs="Arial"/>
                <w:b/>
                <w:bCs/>
                <w:sz w:val="21"/>
                <w:szCs w:val="21"/>
              </w:rPr>
            </w:pPr>
            <w:r w:rsidRPr="00940C82">
              <w:rPr>
                <w:rFonts w:ascii="Arial" w:hAnsi="Arial" w:cs="Arial"/>
                <w:b/>
                <w:bCs/>
                <w:sz w:val="21"/>
                <w:szCs w:val="21"/>
              </w:rPr>
              <w:t>Microaggression</w:t>
            </w:r>
          </w:p>
        </w:tc>
        <w:tc>
          <w:tcPr>
            <w:tcW w:w="0" w:type="auto"/>
            <w:hideMark/>
          </w:tcPr>
          <w:p w14:paraId="191E5CCF" w14:textId="77777777" w:rsidR="00295754" w:rsidRPr="00940C82" w:rsidRDefault="00295754" w:rsidP="00C63089">
            <w:pPr>
              <w:jc w:val="both"/>
              <w:rPr>
                <w:rFonts w:ascii="Arial" w:hAnsi="Arial" w:cs="Arial"/>
                <w:b/>
                <w:bCs/>
                <w:sz w:val="21"/>
                <w:szCs w:val="21"/>
              </w:rPr>
            </w:pPr>
            <w:r w:rsidRPr="00940C82">
              <w:rPr>
                <w:rFonts w:ascii="Arial" w:hAnsi="Arial" w:cs="Arial"/>
                <w:b/>
                <w:bCs/>
                <w:sz w:val="21"/>
                <w:szCs w:val="21"/>
              </w:rPr>
              <w:t>Why It’s Offensive</w:t>
            </w:r>
          </w:p>
        </w:tc>
      </w:tr>
      <w:tr w:rsidR="00295754" w:rsidRPr="00295754" w14:paraId="4544AE90" w14:textId="77777777" w:rsidTr="00940C82">
        <w:tc>
          <w:tcPr>
            <w:tcW w:w="0" w:type="auto"/>
            <w:vMerge w:val="restart"/>
            <w:hideMark/>
          </w:tcPr>
          <w:p w14:paraId="3F0967C9"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Educational Status or Situation</w:t>
            </w:r>
          </w:p>
        </w:tc>
        <w:tc>
          <w:tcPr>
            <w:tcW w:w="0" w:type="auto"/>
            <w:hideMark/>
          </w:tcPr>
          <w:p w14:paraId="66DF66A1"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“You’re an athlete; you don’t need to study.”</w:t>
            </w:r>
          </w:p>
        </w:tc>
        <w:tc>
          <w:tcPr>
            <w:tcW w:w="0" w:type="auto"/>
            <w:hideMark/>
          </w:tcPr>
          <w:p w14:paraId="23711BD0"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Stereotypes athletes and ignores their hard work.</w:t>
            </w:r>
          </w:p>
        </w:tc>
      </w:tr>
      <w:tr w:rsidR="00295754" w:rsidRPr="00295754" w14:paraId="34124E85" w14:textId="77777777" w:rsidTr="00940C82">
        <w:tc>
          <w:tcPr>
            <w:tcW w:w="0" w:type="auto"/>
            <w:vMerge/>
            <w:hideMark/>
          </w:tcPr>
          <w:p w14:paraId="76E9A665" w14:textId="77777777" w:rsidR="00295754" w:rsidRPr="00940C82" w:rsidRDefault="00295754" w:rsidP="00C63089">
            <w:pPr>
              <w:jc w:val="both"/>
              <w:rPr>
                <w:rFonts w:ascii="Arial" w:hAnsi="Arial" w:cs="Arial"/>
                <w:sz w:val="21"/>
                <w:szCs w:val="21"/>
              </w:rPr>
            </w:pPr>
          </w:p>
        </w:tc>
        <w:tc>
          <w:tcPr>
            <w:tcW w:w="0" w:type="auto"/>
            <w:hideMark/>
          </w:tcPr>
          <w:p w14:paraId="7CA179F5" w14:textId="557CDF4A" w:rsidR="00295754" w:rsidRPr="00940C82" w:rsidRDefault="00295754" w:rsidP="00C63089">
            <w:pPr>
              <w:jc w:val="both"/>
              <w:rPr>
                <w:rFonts w:ascii="Arial" w:hAnsi="Arial" w:cs="Arial"/>
                <w:sz w:val="21"/>
                <w:szCs w:val="21"/>
              </w:rPr>
            </w:pPr>
            <w:r w:rsidRPr="00940C82">
              <w:rPr>
                <w:rFonts w:ascii="Arial" w:hAnsi="Arial" w:cs="Arial"/>
                <w:sz w:val="21"/>
                <w:szCs w:val="21"/>
              </w:rPr>
              <w:t>“You don’t get financial aid; you must be rich.</w:t>
            </w:r>
            <w:r w:rsidR="00AF2BBE">
              <w:rPr>
                <w:rFonts w:ascii="Arial" w:hAnsi="Arial" w:cs="Arial"/>
                <w:sz w:val="21"/>
                <w:szCs w:val="21"/>
              </w:rPr>
              <w:t>”</w:t>
            </w:r>
          </w:p>
        </w:tc>
        <w:tc>
          <w:tcPr>
            <w:tcW w:w="0" w:type="auto"/>
            <w:hideMark/>
          </w:tcPr>
          <w:p w14:paraId="59D0A337" w14:textId="1384D245" w:rsidR="00295754" w:rsidRPr="00940C82" w:rsidRDefault="00295754" w:rsidP="00C63089">
            <w:pPr>
              <w:jc w:val="both"/>
              <w:rPr>
                <w:rFonts w:ascii="Arial" w:hAnsi="Arial" w:cs="Arial"/>
                <w:sz w:val="21"/>
                <w:szCs w:val="21"/>
              </w:rPr>
            </w:pPr>
            <w:r w:rsidRPr="00940C82">
              <w:rPr>
                <w:rFonts w:ascii="Arial" w:hAnsi="Arial" w:cs="Arial"/>
                <w:sz w:val="21"/>
                <w:szCs w:val="21"/>
              </w:rPr>
              <w:t>Even an assumption of privilege can be invalidating.</w:t>
            </w:r>
          </w:p>
        </w:tc>
      </w:tr>
      <w:tr w:rsidR="00295754" w:rsidRPr="00295754" w14:paraId="59B9C8AA" w14:textId="77777777" w:rsidTr="00940C82">
        <w:tc>
          <w:tcPr>
            <w:tcW w:w="0" w:type="auto"/>
            <w:vMerge/>
            <w:hideMark/>
          </w:tcPr>
          <w:p w14:paraId="3D5B207B" w14:textId="77777777" w:rsidR="00295754" w:rsidRPr="00940C82" w:rsidRDefault="00295754" w:rsidP="00C63089">
            <w:pPr>
              <w:jc w:val="both"/>
              <w:rPr>
                <w:rFonts w:ascii="Arial" w:hAnsi="Arial" w:cs="Arial"/>
                <w:sz w:val="21"/>
                <w:szCs w:val="21"/>
              </w:rPr>
            </w:pPr>
          </w:p>
        </w:tc>
        <w:tc>
          <w:tcPr>
            <w:tcW w:w="0" w:type="auto"/>
            <w:hideMark/>
          </w:tcPr>
          <w:p w14:paraId="6BF9D231"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“Did they have honors classes at your high school?”</w:t>
            </w:r>
          </w:p>
        </w:tc>
        <w:tc>
          <w:tcPr>
            <w:tcW w:w="0" w:type="auto"/>
            <w:hideMark/>
          </w:tcPr>
          <w:p w14:paraId="6A0194E3"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Implies that someone is less prepared or intelligent based on their geography.</w:t>
            </w:r>
          </w:p>
        </w:tc>
      </w:tr>
      <w:tr w:rsidR="00295754" w:rsidRPr="00295754" w14:paraId="139DEF4F" w14:textId="77777777" w:rsidTr="00940C82">
        <w:tc>
          <w:tcPr>
            <w:tcW w:w="0" w:type="auto"/>
            <w:vMerge w:val="restart"/>
            <w:hideMark/>
          </w:tcPr>
          <w:p w14:paraId="475419CB" w14:textId="78F658D4" w:rsidR="00295754" w:rsidRPr="00940C82" w:rsidRDefault="00295754" w:rsidP="00C63089">
            <w:pPr>
              <w:jc w:val="both"/>
              <w:rPr>
                <w:rFonts w:ascii="Arial" w:hAnsi="Arial" w:cs="Arial"/>
                <w:sz w:val="21"/>
                <w:szCs w:val="21"/>
              </w:rPr>
            </w:pPr>
            <w:r w:rsidRPr="00940C82">
              <w:rPr>
                <w:rFonts w:ascii="Arial" w:hAnsi="Arial" w:cs="Arial"/>
                <w:sz w:val="21"/>
                <w:szCs w:val="21"/>
              </w:rPr>
              <w:t>Race, Ethnicity, National Origin</w:t>
            </w:r>
          </w:p>
        </w:tc>
        <w:tc>
          <w:tcPr>
            <w:tcW w:w="0" w:type="auto"/>
            <w:hideMark/>
          </w:tcPr>
          <w:p w14:paraId="006E5A24" w14:textId="680A0531" w:rsidR="00295754" w:rsidRPr="00940C82" w:rsidRDefault="00AF2BBE" w:rsidP="00C63089">
            <w:pPr>
              <w:jc w:val="both"/>
              <w:rPr>
                <w:rFonts w:ascii="Arial" w:hAnsi="Arial" w:cs="Arial"/>
                <w:sz w:val="21"/>
                <w:szCs w:val="21"/>
              </w:rPr>
            </w:pPr>
            <w:r>
              <w:rPr>
                <w:rFonts w:ascii="Arial" w:hAnsi="Arial" w:cs="Arial"/>
                <w:sz w:val="21"/>
                <w:szCs w:val="21"/>
              </w:rPr>
              <w:t>“</w:t>
            </w:r>
            <w:r w:rsidR="00295754" w:rsidRPr="00940C82">
              <w:rPr>
                <w:rFonts w:ascii="Arial" w:hAnsi="Arial" w:cs="Arial"/>
                <w:sz w:val="21"/>
                <w:szCs w:val="21"/>
              </w:rPr>
              <w:t>You speak so well for someone like you.”</w:t>
            </w:r>
          </w:p>
        </w:tc>
        <w:tc>
          <w:tcPr>
            <w:tcW w:w="0" w:type="auto"/>
            <w:hideMark/>
          </w:tcPr>
          <w:p w14:paraId="2484BEF1"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Implies that people of a certain race/ethnicity can’t speak well.</w:t>
            </w:r>
          </w:p>
        </w:tc>
      </w:tr>
      <w:tr w:rsidR="00295754" w:rsidRPr="00295754" w14:paraId="4FE7570E" w14:textId="77777777" w:rsidTr="00940C82">
        <w:tc>
          <w:tcPr>
            <w:tcW w:w="0" w:type="auto"/>
            <w:vMerge/>
            <w:hideMark/>
          </w:tcPr>
          <w:p w14:paraId="2CF25AD1" w14:textId="77777777" w:rsidR="00295754" w:rsidRPr="00940C82" w:rsidRDefault="00295754" w:rsidP="00C63089">
            <w:pPr>
              <w:jc w:val="both"/>
              <w:rPr>
                <w:rFonts w:ascii="Arial" w:hAnsi="Arial" w:cs="Arial"/>
                <w:sz w:val="21"/>
                <w:szCs w:val="21"/>
              </w:rPr>
            </w:pPr>
          </w:p>
        </w:tc>
        <w:tc>
          <w:tcPr>
            <w:tcW w:w="0" w:type="auto"/>
            <w:hideMark/>
          </w:tcPr>
          <w:p w14:paraId="6892CD17"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“No, where are you </w:t>
            </w:r>
            <w:r w:rsidRPr="00940C82">
              <w:rPr>
                <w:rStyle w:val="Emphasis"/>
                <w:rFonts w:ascii="Arial" w:hAnsi="Arial" w:cs="Arial"/>
                <w:sz w:val="21"/>
                <w:szCs w:val="21"/>
              </w:rPr>
              <w:t>really</w:t>
            </w:r>
            <w:r w:rsidRPr="00940C82">
              <w:rPr>
                <w:rFonts w:ascii="Arial" w:hAnsi="Arial" w:cs="Arial"/>
                <w:sz w:val="21"/>
                <w:szCs w:val="21"/>
              </w:rPr>
              <w:t> from?”</w:t>
            </w:r>
          </w:p>
        </w:tc>
        <w:tc>
          <w:tcPr>
            <w:tcW w:w="0" w:type="auto"/>
            <w:hideMark/>
          </w:tcPr>
          <w:p w14:paraId="62D2E6A6" w14:textId="0D209A21" w:rsidR="00295754" w:rsidRPr="00940C82" w:rsidRDefault="00295754" w:rsidP="00C63089">
            <w:pPr>
              <w:jc w:val="both"/>
              <w:rPr>
                <w:rFonts w:ascii="Arial" w:hAnsi="Arial" w:cs="Arial"/>
                <w:sz w:val="21"/>
                <w:szCs w:val="21"/>
              </w:rPr>
            </w:pPr>
            <w:r w:rsidRPr="00940C82">
              <w:rPr>
                <w:rFonts w:ascii="Arial" w:hAnsi="Arial" w:cs="Arial"/>
                <w:sz w:val="21"/>
                <w:szCs w:val="21"/>
              </w:rPr>
              <w:t>Calling attention to someone’s national origin makes them feel separate.</w:t>
            </w:r>
          </w:p>
        </w:tc>
      </w:tr>
      <w:tr w:rsidR="00295754" w:rsidRPr="00295754" w14:paraId="20548256" w14:textId="77777777" w:rsidTr="00940C82">
        <w:tc>
          <w:tcPr>
            <w:tcW w:w="0" w:type="auto"/>
            <w:vMerge/>
            <w:hideMark/>
          </w:tcPr>
          <w:p w14:paraId="79038B60" w14:textId="77777777" w:rsidR="00295754" w:rsidRPr="00940C82" w:rsidRDefault="00295754" w:rsidP="00C63089">
            <w:pPr>
              <w:jc w:val="both"/>
              <w:rPr>
                <w:rFonts w:ascii="Arial" w:hAnsi="Arial" w:cs="Arial"/>
                <w:sz w:val="21"/>
                <w:szCs w:val="21"/>
              </w:rPr>
            </w:pPr>
          </w:p>
        </w:tc>
        <w:tc>
          <w:tcPr>
            <w:tcW w:w="0" w:type="auto"/>
            <w:hideMark/>
          </w:tcPr>
          <w:p w14:paraId="1806D32B" w14:textId="1F4547B8" w:rsidR="00295754" w:rsidRPr="00940C82" w:rsidRDefault="00AF2BBE" w:rsidP="00C63089">
            <w:pPr>
              <w:jc w:val="both"/>
              <w:rPr>
                <w:rFonts w:ascii="Arial" w:hAnsi="Arial" w:cs="Arial"/>
                <w:sz w:val="21"/>
                <w:szCs w:val="21"/>
              </w:rPr>
            </w:pPr>
            <w:r>
              <w:rPr>
                <w:rFonts w:ascii="Arial" w:hAnsi="Arial" w:cs="Arial"/>
                <w:sz w:val="21"/>
                <w:szCs w:val="21"/>
              </w:rPr>
              <w:t>“</w:t>
            </w:r>
            <w:r w:rsidR="00295754" w:rsidRPr="00940C82">
              <w:rPr>
                <w:rFonts w:ascii="Arial" w:hAnsi="Arial" w:cs="Arial"/>
                <w:sz w:val="21"/>
                <w:szCs w:val="21"/>
              </w:rPr>
              <w:t>You must be good at _____.”</w:t>
            </w:r>
          </w:p>
        </w:tc>
        <w:tc>
          <w:tcPr>
            <w:tcW w:w="0" w:type="auto"/>
            <w:hideMark/>
          </w:tcPr>
          <w:p w14:paraId="58DFE4AC"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Falsely connects identity to ability.</w:t>
            </w:r>
          </w:p>
        </w:tc>
      </w:tr>
      <w:tr w:rsidR="00295754" w:rsidRPr="00295754" w14:paraId="5371FD76" w14:textId="77777777" w:rsidTr="00940C82">
        <w:tc>
          <w:tcPr>
            <w:tcW w:w="0" w:type="auto"/>
            <w:vMerge/>
            <w:hideMark/>
          </w:tcPr>
          <w:p w14:paraId="6518EDA3" w14:textId="77777777" w:rsidR="00295754" w:rsidRPr="00940C82" w:rsidRDefault="00295754" w:rsidP="00C63089">
            <w:pPr>
              <w:jc w:val="both"/>
              <w:rPr>
                <w:rFonts w:ascii="Arial" w:hAnsi="Arial" w:cs="Arial"/>
                <w:sz w:val="21"/>
                <w:szCs w:val="21"/>
              </w:rPr>
            </w:pPr>
          </w:p>
        </w:tc>
        <w:tc>
          <w:tcPr>
            <w:tcW w:w="0" w:type="auto"/>
            <w:hideMark/>
          </w:tcPr>
          <w:p w14:paraId="08618299"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“My people had it so much worse than yours did.”</w:t>
            </w:r>
          </w:p>
        </w:tc>
        <w:tc>
          <w:tcPr>
            <w:tcW w:w="0" w:type="auto"/>
            <w:hideMark/>
          </w:tcPr>
          <w:p w14:paraId="1FDBEF24"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Makes assumptions and diminishes suffering/difficulty.</w:t>
            </w:r>
          </w:p>
        </w:tc>
      </w:tr>
      <w:tr w:rsidR="00295754" w:rsidRPr="00295754" w14:paraId="4F04D0E4" w14:textId="77777777" w:rsidTr="00940C82">
        <w:tc>
          <w:tcPr>
            <w:tcW w:w="0" w:type="auto"/>
            <w:vMerge/>
            <w:hideMark/>
          </w:tcPr>
          <w:p w14:paraId="57157959" w14:textId="77777777" w:rsidR="00295754" w:rsidRPr="00940C82" w:rsidRDefault="00295754" w:rsidP="00C63089">
            <w:pPr>
              <w:jc w:val="both"/>
              <w:rPr>
                <w:rFonts w:ascii="Arial" w:hAnsi="Arial" w:cs="Arial"/>
                <w:sz w:val="21"/>
                <w:szCs w:val="21"/>
              </w:rPr>
            </w:pPr>
          </w:p>
        </w:tc>
        <w:tc>
          <w:tcPr>
            <w:tcW w:w="0" w:type="auto"/>
            <w:hideMark/>
          </w:tcPr>
          <w:p w14:paraId="6DDD313B"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“I’m not even going to try your name. It looks too difficult.”</w:t>
            </w:r>
          </w:p>
        </w:tc>
        <w:tc>
          <w:tcPr>
            <w:tcW w:w="0" w:type="auto"/>
            <w:hideMark/>
          </w:tcPr>
          <w:p w14:paraId="59B6A5D5"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Dismisses a person’s culture and heritage.</w:t>
            </w:r>
          </w:p>
        </w:tc>
      </w:tr>
      <w:tr w:rsidR="00295754" w:rsidRPr="00295754" w14:paraId="632919C7" w14:textId="77777777" w:rsidTr="00940C82">
        <w:tc>
          <w:tcPr>
            <w:tcW w:w="0" w:type="auto"/>
            <w:vMerge/>
            <w:hideMark/>
          </w:tcPr>
          <w:p w14:paraId="06CEA5FB" w14:textId="77777777" w:rsidR="00295754" w:rsidRPr="00940C82" w:rsidRDefault="00295754" w:rsidP="00C63089">
            <w:pPr>
              <w:jc w:val="both"/>
              <w:rPr>
                <w:rFonts w:ascii="Arial" w:hAnsi="Arial" w:cs="Arial"/>
                <w:sz w:val="21"/>
                <w:szCs w:val="21"/>
              </w:rPr>
            </w:pPr>
          </w:p>
        </w:tc>
        <w:tc>
          <w:tcPr>
            <w:tcW w:w="0" w:type="auto"/>
            <w:hideMark/>
          </w:tcPr>
          <w:p w14:paraId="40C237EB"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“It’s so much easier for Black people to get into college.”</w:t>
            </w:r>
          </w:p>
        </w:tc>
        <w:tc>
          <w:tcPr>
            <w:tcW w:w="0" w:type="auto"/>
            <w:hideMark/>
          </w:tcPr>
          <w:p w14:paraId="75E812E0"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Assumes that merit is not the basis for achievement.</w:t>
            </w:r>
          </w:p>
        </w:tc>
      </w:tr>
      <w:tr w:rsidR="00295754" w:rsidRPr="00295754" w14:paraId="1FB47DE0" w14:textId="77777777" w:rsidTr="00940C82">
        <w:tc>
          <w:tcPr>
            <w:tcW w:w="0" w:type="auto"/>
            <w:vMerge w:val="restart"/>
            <w:hideMark/>
          </w:tcPr>
          <w:p w14:paraId="3ACED19E"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Gender and Gender Identity</w:t>
            </w:r>
          </w:p>
        </w:tc>
        <w:tc>
          <w:tcPr>
            <w:tcW w:w="0" w:type="auto"/>
            <w:hideMark/>
          </w:tcPr>
          <w:p w14:paraId="2B4C6A93"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“They’re </w:t>
            </w:r>
            <w:r w:rsidRPr="00940C82">
              <w:rPr>
                <w:rStyle w:val="Emphasis"/>
                <w:rFonts w:ascii="Arial" w:hAnsi="Arial" w:cs="Arial"/>
                <w:sz w:val="21"/>
                <w:szCs w:val="21"/>
              </w:rPr>
              <w:t>so</w:t>
            </w:r>
            <w:r w:rsidRPr="00940C82">
              <w:rPr>
                <w:rFonts w:ascii="Arial" w:hAnsi="Arial" w:cs="Arial"/>
                <w:sz w:val="21"/>
                <w:szCs w:val="21"/>
              </w:rPr>
              <w:t> emotional.”</w:t>
            </w:r>
          </w:p>
        </w:tc>
        <w:tc>
          <w:tcPr>
            <w:tcW w:w="0" w:type="auto"/>
            <w:hideMark/>
          </w:tcPr>
          <w:p w14:paraId="2DA14A84"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Assumes a person cannot be emotional and rational.</w:t>
            </w:r>
          </w:p>
        </w:tc>
      </w:tr>
      <w:tr w:rsidR="00295754" w:rsidRPr="00295754" w14:paraId="7EF81E46" w14:textId="77777777" w:rsidTr="00940C82">
        <w:tc>
          <w:tcPr>
            <w:tcW w:w="0" w:type="auto"/>
            <w:vMerge/>
            <w:hideMark/>
          </w:tcPr>
          <w:p w14:paraId="6A4DBEA2" w14:textId="77777777" w:rsidR="00295754" w:rsidRPr="00940C82" w:rsidRDefault="00295754" w:rsidP="00C63089">
            <w:pPr>
              <w:jc w:val="both"/>
              <w:rPr>
                <w:rFonts w:ascii="Arial" w:hAnsi="Arial" w:cs="Arial"/>
                <w:sz w:val="21"/>
                <w:szCs w:val="21"/>
              </w:rPr>
            </w:pPr>
          </w:p>
        </w:tc>
        <w:tc>
          <w:tcPr>
            <w:tcW w:w="0" w:type="auto"/>
            <w:hideMark/>
          </w:tcPr>
          <w:p w14:paraId="439738E6"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 guess you can’t meet tonight because you have to take care of your son?”</w:t>
            </w:r>
          </w:p>
        </w:tc>
        <w:tc>
          <w:tcPr>
            <w:tcW w:w="0" w:type="auto"/>
            <w:hideMark/>
          </w:tcPr>
          <w:p w14:paraId="1B6EA68D"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Assumes a parent (of any gender) cannot participate.</w:t>
            </w:r>
          </w:p>
        </w:tc>
      </w:tr>
      <w:tr w:rsidR="00295754" w:rsidRPr="00295754" w14:paraId="7DF36EF3" w14:textId="77777777" w:rsidTr="00940C82">
        <w:tc>
          <w:tcPr>
            <w:tcW w:w="0" w:type="auto"/>
            <w:vMerge/>
            <w:hideMark/>
          </w:tcPr>
          <w:p w14:paraId="0FAE6655" w14:textId="77777777" w:rsidR="00295754" w:rsidRPr="00940C82" w:rsidRDefault="00295754" w:rsidP="00C63089">
            <w:pPr>
              <w:jc w:val="both"/>
              <w:rPr>
                <w:rFonts w:ascii="Arial" w:hAnsi="Arial" w:cs="Arial"/>
                <w:sz w:val="21"/>
                <w:szCs w:val="21"/>
              </w:rPr>
            </w:pPr>
          </w:p>
        </w:tc>
        <w:tc>
          <w:tcPr>
            <w:tcW w:w="0" w:type="auto"/>
            <w:hideMark/>
          </w:tcPr>
          <w:p w14:paraId="30988AF2"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 xml:space="preserve">“I don’t get all this pronoun stuff, so I’m just </w:t>
            </w:r>
            <w:proofErr w:type="spellStart"/>
            <w:r w:rsidRPr="00940C82">
              <w:rPr>
                <w:rFonts w:ascii="Arial" w:hAnsi="Arial" w:cs="Arial"/>
                <w:sz w:val="21"/>
                <w:szCs w:val="21"/>
              </w:rPr>
              <w:t>gonna</w:t>
            </w:r>
            <w:proofErr w:type="spellEnd"/>
            <w:r w:rsidRPr="00940C82">
              <w:rPr>
                <w:rFonts w:ascii="Arial" w:hAnsi="Arial" w:cs="Arial"/>
                <w:sz w:val="21"/>
                <w:szCs w:val="21"/>
              </w:rPr>
              <w:t xml:space="preserve"> call you what I call you.”</w:t>
            </w:r>
          </w:p>
        </w:tc>
        <w:tc>
          <w:tcPr>
            <w:tcW w:w="0" w:type="auto"/>
            <w:hideMark/>
          </w:tcPr>
          <w:p w14:paraId="67172500"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Diminishes the importance of gender identity; indicates a lack of empathy.</w:t>
            </w:r>
          </w:p>
        </w:tc>
      </w:tr>
      <w:tr w:rsidR="00295754" w:rsidRPr="00295754" w14:paraId="404948F4" w14:textId="77777777" w:rsidTr="00940C82">
        <w:tc>
          <w:tcPr>
            <w:tcW w:w="0" w:type="auto"/>
            <w:vMerge/>
            <w:hideMark/>
          </w:tcPr>
          <w:p w14:paraId="7EF46D70" w14:textId="77777777" w:rsidR="00295754" w:rsidRPr="00940C82" w:rsidRDefault="00295754" w:rsidP="00C63089">
            <w:pPr>
              <w:jc w:val="both"/>
              <w:rPr>
                <w:rFonts w:ascii="Arial" w:hAnsi="Arial" w:cs="Arial"/>
                <w:sz w:val="21"/>
                <w:szCs w:val="21"/>
              </w:rPr>
            </w:pPr>
          </w:p>
        </w:tc>
        <w:tc>
          <w:tcPr>
            <w:tcW w:w="0" w:type="auto"/>
            <w:hideMark/>
          </w:tcPr>
          <w:p w14:paraId="021769FC"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 can’t even tell you used to be a woman.”</w:t>
            </w:r>
          </w:p>
        </w:tc>
        <w:tc>
          <w:tcPr>
            <w:tcW w:w="0" w:type="auto"/>
            <w:hideMark/>
          </w:tcPr>
          <w:p w14:paraId="5749AB9B"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Conflates identity with appearance, and assumes a person needs someone else’s validation.</w:t>
            </w:r>
          </w:p>
        </w:tc>
      </w:tr>
      <w:tr w:rsidR="00295754" w:rsidRPr="00295754" w14:paraId="14C4595A" w14:textId="77777777" w:rsidTr="00940C82">
        <w:tc>
          <w:tcPr>
            <w:tcW w:w="0" w:type="auto"/>
            <w:vMerge/>
            <w:hideMark/>
          </w:tcPr>
          <w:p w14:paraId="56809BD8" w14:textId="77777777" w:rsidR="00295754" w:rsidRPr="00940C82" w:rsidRDefault="00295754" w:rsidP="00C63089">
            <w:pPr>
              <w:jc w:val="both"/>
              <w:rPr>
                <w:rFonts w:ascii="Arial" w:hAnsi="Arial" w:cs="Arial"/>
                <w:sz w:val="21"/>
                <w:szCs w:val="21"/>
              </w:rPr>
            </w:pPr>
          </w:p>
        </w:tc>
        <w:tc>
          <w:tcPr>
            <w:tcW w:w="0" w:type="auto"/>
            <w:hideMark/>
          </w:tcPr>
          <w:p w14:paraId="1EE79A31"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“You’re too good-looking to be so smart.”</w:t>
            </w:r>
          </w:p>
        </w:tc>
        <w:tc>
          <w:tcPr>
            <w:tcW w:w="0" w:type="auto"/>
            <w:hideMark/>
          </w:tcPr>
          <w:p w14:paraId="361312C8"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Connects outward appearance to ability.</w:t>
            </w:r>
          </w:p>
        </w:tc>
      </w:tr>
      <w:tr w:rsidR="00295754" w:rsidRPr="00295754" w14:paraId="36D795E3" w14:textId="77777777" w:rsidTr="00940C82">
        <w:tc>
          <w:tcPr>
            <w:tcW w:w="0" w:type="auto"/>
            <w:vMerge w:val="restart"/>
            <w:hideMark/>
          </w:tcPr>
          <w:p w14:paraId="4BA48B3D"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Sexual Orientation</w:t>
            </w:r>
          </w:p>
        </w:tc>
        <w:tc>
          <w:tcPr>
            <w:tcW w:w="0" w:type="auto"/>
            <w:hideMark/>
          </w:tcPr>
          <w:p w14:paraId="027E902F"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 support you; just don’t throw it in my face.”</w:t>
            </w:r>
          </w:p>
        </w:tc>
        <w:tc>
          <w:tcPr>
            <w:tcW w:w="0" w:type="auto"/>
            <w:hideMark/>
          </w:tcPr>
          <w:p w14:paraId="4C6E1990"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Denies another person’s right to express their identity or point of view.</w:t>
            </w:r>
          </w:p>
        </w:tc>
      </w:tr>
      <w:tr w:rsidR="00295754" w:rsidRPr="00295754" w14:paraId="2A01930A" w14:textId="77777777" w:rsidTr="00940C82">
        <w:tc>
          <w:tcPr>
            <w:tcW w:w="0" w:type="auto"/>
            <w:vMerge/>
            <w:hideMark/>
          </w:tcPr>
          <w:p w14:paraId="079DF784" w14:textId="77777777" w:rsidR="00295754" w:rsidRPr="00940C82" w:rsidRDefault="00295754" w:rsidP="00C63089">
            <w:pPr>
              <w:jc w:val="both"/>
              <w:rPr>
                <w:rFonts w:ascii="Arial" w:hAnsi="Arial" w:cs="Arial"/>
                <w:sz w:val="21"/>
                <w:szCs w:val="21"/>
              </w:rPr>
            </w:pPr>
          </w:p>
        </w:tc>
        <w:tc>
          <w:tcPr>
            <w:tcW w:w="0" w:type="auto"/>
            <w:hideMark/>
          </w:tcPr>
          <w:p w14:paraId="522D3275"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“You seem so rugged for a gay guy.”</w:t>
            </w:r>
          </w:p>
        </w:tc>
        <w:tc>
          <w:tcPr>
            <w:tcW w:w="0" w:type="auto"/>
            <w:hideMark/>
          </w:tcPr>
          <w:p w14:paraId="2AF5927D"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Stereotypes all gay people as being “not rugged,” and could likely offend the recipient.</w:t>
            </w:r>
          </w:p>
        </w:tc>
      </w:tr>
      <w:tr w:rsidR="00295754" w:rsidRPr="00295754" w14:paraId="6250F0CD" w14:textId="77777777" w:rsidTr="00940C82">
        <w:tc>
          <w:tcPr>
            <w:tcW w:w="0" w:type="auto"/>
            <w:vMerge/>
            <w:hideMark/>
          </w:tcPr>
          <w:p w14:paraId="1972A101" w14:textId="77777777" w:rsidR="00295754" w:rsidRPr="00940C82" w:rsidRDefault="00295754" w:rsidP="00C63089">
            <w:pPr>
              <w:jc w:val="both"/>
              <w:rPr>
                <w:rFonts w:ascii="Arial" w:hAnsi="Arial" w:cs="Arial"/>
                <w:sz w:val="21"/>
                <w:szCs w:val="21"/>
              </w:rPr>
            </w:pPr>
          </w:p>
        </w:tc>
        <w:tc>
          <w:tcPr>
            <w:tcW w:w="0" w:type="auto"/>
            <w:hideMark/>
          </w:tcPr>
          <w:p w14:paraId="5D9769F2"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 might try being a lesbian.”</w:t>
            </w:r>
          </w:p>
        </w:tc>
        <w:tc>
          <w:tcPr>
            <w:tcW w:w="0" w:type="auto"/>
            <w:hideMark/>
          </w:tcPr>
          <w:p w14:paraId="14C846CD"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May imply that sexual orientation is a choice.</w:t>
            </w:r>
          </w:p>
        </w:tc>
      </w:tr>
      <w:tr w:rsidR="00295754" w:rsidRPr="00295754" w14:paraId="51879AB4" w14:textId="77777777" w:rsidTr="00940C82">
        <w:tc>
          <w:tcPr>
            <w:tcW w:w="0" w:type="auto"/>
            <w:vMerge/>
            <w:hideMark/>
          </w:tcPr>
          <w:p w14:paraId="5632C981" w14:textId="77777777" w:rsidR="00295754" w:rsidRPr="00940C82" w:rsidRDefault="00295754" w:rsidP="00C63089">
            <w:pPr>
              <w:jc w:val="both"/>
              <w:rPr>
                <w:rFonts w:ascii="Arial" w:hAnsi="Arial" w:cs="Arial"/>
                <w:sz w:val="21"/>
                <w:szCs w:val="21"/>
              </w:rPr>
            </w:pPr>
          </w:p>
        </w:tc>
        <w:tc>
          <w:tcPr>
            <w:tcW w:w="0" w:type="auto"/>
            <w:hideMark/>
          </w:tcPr>
          <w:p w14:paraId="75693C51"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 can’t even keep track of all these new categories.”</w:t>
            </w:r>
          </w:p>
        </w:tc>
        <w:tc>
          <w:tcPr>
            <w:tcW w:w="0" w:type="auto"/>
            <w:vMerge w:val="restart"/>
            <w:hideMark/>
          </w:tcPr>
          <w:p w14:paraId="613BE330"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Bisexual, pansexual, asexual, and other sexual orientations are just as valid and deserving of respect as more binary orientations.</w:t>
            </w:r>
          </w:p>
        </w:tc>
      </w:tr>
      <w:tr w:rsidR="00295754" w:rsidRPr="00295754" w14:paraId="3A927DF5" w14:textId="77777777" w:rsidTr="00940C82">
        <w:tc>
          <w:tcPr>
            <w:tcW w:w="0" w:type="auto"/>
            <w:vMerge/>
            <w:hideMark/>
          </w:tcPr>
          <w:p w14:paraId="5A46C54E" w14:textId="77777777" w:rsidR="00295754" w:rsidRPr="00940C82" w:rsidRDefault="00295754" w:rsidP="00C63089">
            <w:pPr>
              <w:jc w:val="both"/>
              <w:rPr>
                <w:rFonts w:ascii="Arial" w:hAnsi="Arial" w:cs="Arial"/>
                <w:sz w:val="21"/>
                <w:szCs w:val="21"/>
              </w:rPr>
            </w:pPr>
          </w:p>
        </w:tc>
        <w:tc>
          <w:tcPr>
            <w:tcW w:w="0" w:type="auto"/>
            <w:hideMark/>
          </w:tcPr>
          <w:p w14:paraId="680C19F9"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“You can’t just love whomever you want; pick one.”</w:t>
            </w:r>
          </w:p>
        </w:tc>
        <w:tc>
          <w:tcPr>
            <w:tcW w:w="0" w:type="auto"/>
            <w:vMerge/>
            <w:hideMark/>
          </w:tcPr>
          <w:p w14:paraId="334D6117" w14:textId="77777777" w:rsidR="00295754" w:rsidRPr="00940C82" w:rsidRDefault="00295754" w:rsidP="00C63089">
            <w:pPr>
              <w:jc w:val="both"/>
              <w:rPr>
                <w:rFonts w:ascii="Arial" w:hAnsi="Arial" w:cs="Arial"/>
                <w:sz w:val="21"/>
                <w:szCs w:val="21"/>
              </w:rPr>
            </w:pPr>
          </w:p>
        </w:tc>
      </w:tr>
      <w:tr w:rsidR="00295754" w:rsidRPr="00295754" w14:paraId="742B3D2A" w14:textId="77777777" w:rsidTr="00940C82">
        <w:tc>
          <w:tcPr>
            <w:tcW w:w="0" w:type="auto"/>
            <w:vMerge w:val="restart"/>
            <w:hideMark/>
          </w:tcPr>
          <w:p w14:paraId="20F6E83D"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Age</w:t>
            </w:r>
          </w:p>
        </w:tc>
        <w:tc>
          <w:tcPr>
            <w:tcW w:w="0" w:type="auto"/>
            <w:hideMark/>
          </w:tcPr>
          <w:p w14:paraId="3B382388"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“Are you going to need help with the software?”</w:t>
            </w:r>
          </w:p>
        </w:tc>
        <w:tc>
          <w:tcPr>
            <w:tcW w:w="0" w:type="auto"/>
            <w:hideMark/>
          </w:tcPr>
          <w:p w14:paraId="73B7FB29"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May stereotype an older person as lacking experience with the latest technology.</w:t>
            </w:r>
          </w:p>
        </w:tc>
      </w:tr>
      <w:tr w:rsidR="00295754" w:rsidRPr="00295754" w14:paraId="537B514A" w14:textId="77777777" w:rsidTr="00940C82">
        <w:tc>
          <w:tcPr>
            <w:tcW w:w="0" w:type="auto"/>
            <w:vMerge/>
            <w:hideMark/>
          </w:tcPr>
          <w:p w14:paraId="39D67C67" w14:textId="77777777" w:rsidR="00295754" w:rsidRPr="00940C82" w:rsidRDefault="00295754" w:rsidP="00C63089">
            <w:pPr>
              <w:jc w:val="both"/>
              <w:rPr>
                <w:rFonts w:ascii="Arial" w:hAnsi="Arial" w:cs="Arial"/>
                <w:sz w:val="21"/>
                <w:szCs w:val="21"/>
              </w:rPr>
            </w:pPr>
          </w:p>
        </w:tc>
        <w:tc>
          <w:tcPr>
            <w:tcW w:w="0" w:type="auto"/>
            <w:hideMark/>
          </w:tcPr>
          <w:p w14:paraId="746F56E7"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“Young people have it so easy nowadays.”</w:t>
            </w:r>
          </w:p>
        </w:tc>
        <w:tc>
          <w:tcPr>
            <w:tcW w:w="0" w:type="auto"/>
            <w:hideMark/>
          </w:tcPr>
          <w:p w14:paraId="6E65D3CD"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Makes a false comparison between age and experience.</w:t>
            </w:r>
          </w:p>
        </w:tc>
      </w:tr>
      <w:tr w:rsidR="00295754" w:rsidRPr="00295754" w14:paraId="7A56CF4A" w14:textId="77777777" w:rsidTr="00940C82">
        <w:tc>
          <w:tcPr>
            <w:tcW w:w="0" w:type="auto"/>
            <w:vMerge/>
            <w:hideMark/>
          </w:tcPr>
          <w:p w14:paraId="3CEA5A6D" w14:textId="77777777" w:rsidR="00295754" w:rsidRPr="00940C82" w:rsidRDefault="00295754" w:rsidP="00C63089">
            <w:pPr>
              <w:jc w:val="both"/>
              <w:rPr>
                <w:rFonts w:ascii="Arial" w:hAnsi="Arial" w:cs="Arial"/>
                <w:sz w:val="21"/>
                <w:szCs w:val="21"/>
              </w:rPr>
            </w:pPr>
          </w:p>
        </w:tc>
        <w:tc>
          <w:tcPr>
            <w:tcW w:w="0" w:type="auto"/>
            <w:hideMark/>
          </w:tcPr>
          <w:p w14:paraId="059BD993"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“Okay, boomer.”</w:t>
            </w:r>
          </w:p>
        </w:tc>
        <w:tc>
          <w:tcPr>
            <w:tcW w:w="0" w:type="auto"/>
            <w:hideMark/>
          </w:tcPr>
          <w:p w14:paraId="46F684F0"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Dismisses an older generation as out of touch.</w:t>
            </w:r>
          </w:p>
        </w:tc>
      </w:tr>
      <w:tr w:rsidR="00295754" w:rsidRPr="00295754" w14:paraId="312D85BA" w14:textId="77777777" w:rsidTr="00940C82">
        <w:tc>
          <w:tcPr>
            <w:tcW w:w="0" w:type="auto"/>
            <w:vMerge w:val="restart"/>
            <w:hideMark/>
          </w:tcPr>
          <w:p w14:paraId="6F5B3D7F"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Size</w:t>
            </w:r>
          </w:p>
        </w:tc>
        <w:tc>
          <w:tcPr>
            <w:tcW w:w="0" w:type="auto"/>
            <w:hideMark/>
          </w:tcPr>
          <w:p w14:paraId="1A531578"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 bet no one messes with you.”</w:t>
            </w:r>
          </w:p>
        </w:tc>
        <w:tc>
          <w:tcPr>
            <w:tcW w:w="0" w:type="auto"/>
            <w:hideMark/>
          </w:tcPr>
          <w:p w14:paraId="006B5877"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Projects a tendency to be aggressive onto a person of large stature.</w:t>
            </w:r>
          </w:p>
        </w:tc>
      </w:tr>
      <w:tr w:rsidR="00295754" w:rsidRPr="00295754" w14:paraId="59B2A19F" w14:textId="77777777" w:rsidTr="00940C82">
        <w:tc>
          <w:tcPr>
            <w:tcW w:w="0" w:type="auto"/>
            <w:vMerge/>
            <w:hideMark/>
          </w:tcPr>
          <w:p w14:paraId="3A7008C3" w14:textId="77777777" w:rsidR="00295754" w:rsidRPr="00940C82" w:rsidRDefault="00295754" w:rsidP="00C63089">
            <w:pPr>
              <w:jc w:val="both"/>
              <w:rPr>
                <w:rFonts w:ascii="Arial" w:hAnsi="Arial" w:cs="Arial"/>
                <w:sz w:val="21"/>
                <w:szCs w:val="21"/>
              </w:rPr>
            </w:pPr>
          </w:p>
        </w:tc>
        <w:tc>
          <w:tcPr>
            <w:tcW w:w="0" w:type="auto"/>
            <w:hideMark/>
          </w:tcPr>
          <w:p w14:paraId="770CFE29"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“You are so cute and tiny.”</w:t>
            </w:r>
          </w:p>
        </w:tc>
        <w:tc>
          <w:tcPr>
            <w:tcW w:w="0" w:type="auto"/>
            <w:hideMark/>
          </w:tcPr>
          <w:p w14:paraId="487F60D5"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Condescending to a person of small stature.</w:t>
            </w:r>
          </w:p>
        </w:tc>
      </w:tr>
      <w:tr w:rsidR="00295754" w:rsidRPr="00295754" w14:paraId="007E57B5" w14:textId="77777777" w:rsidTr="00940C82">
        <w:tc>
          <w:tcPr>
            <w:tcW w:w="0" w:type="auto"/>
            <w:vMerge/>
            <w:hideMark/>
          </w:tcPr>
          <w:p w14:paraId="34EF2D39" w14:textId="77777777" w:rsidR="00295754" w:rsidRPr="00940C82" w:rsidRDefault="00295754" w:rsidP="00C63089">
            <w:pPr>
              <w:jc w:val="both"/>
              <w:rPr>
                <w:rFonts w:ascii="Arial" w:hAnsi="Arial" w:cs="Arial"/>
                <w:sz w:val="21"/>
                <w:szCs w:val="21"/>
              </w:rPr>
            </w:pPr>
          </w:p>
        </w:tc>
        <w:tc>
          <w:tcPr>
            <w:tcW w:w="0" w:type="auto"/>
            <w:hideMark/>
          </w:tcPr>
          <w:p w14:paraId="56A6C317"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 wish I was thin and perfect like you.”</w:t>
            </w:r>
          </w:p>
        </w:tc>
        <w:tc>
          <w:tcPr>
            <w:tcW w:w="0" w:type="auto"/>
            <w:hideMark/>
          </w:tcPr>
          <w:p w14:paraId="56972BF6"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Equates a person’s size with character.</w:t>
            </w:r>
          </w:p>
        </w:tc>
      </w:tr>
      <w:tr w:rsidR="00295754" w:rsidRPr="00295754" w14:paraId="3B921289" w14:textId="77777777" w:rsidTr="00940C82">
        <w:tc>
          <w:tcPr>
            <w:tcW w:w="0" w:type="auto"/>
            <w:vMerge w:val="restart"/>
            <w:hideMark/>
          </w:tcPr>
          <w:p w14:paraId="09F77E58"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Ability</w:t>
            </w:r>
          </w:p>
        </w:tc>
        <w:tc>
          <w:tcPr>
            <w:tcW w:w="0" w:type="auto"/>
            <w:hideMark/>
          </w:tcPr>
          <w:p w14:paraId="76B6A34C"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(To a person using a wheelchair) “I wish I could sit down wherever I went.”</w:t>
            </w:r>
          </w:p>
        </w:tc>
        <w:tc>
          <w:tcPr>
            <w:tcW w:w="0" w:type="auto"/>
            <w:hideMark/>
          </w:tcPr>
          <w:p w14:paraId="57A3A231"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Falsely assumes a wheelchair is a luxury; minimizes disabilities.</w:t>
            </w:r>
          </w:p>
        </w:tc>
      </w:tr>
      <w:tr w:rsidR="00295754" w:rsidRPr="00295754" w14:paraId="0D8F117C" w14:textId="77777777" w:rsidTr="00940C82">
        <w:tc>
          <w:tcPr>
            <w:tcW w:w="0" w:type="auto"/>
            <w:vMerge/>
            <w:hideMark/>
          </w:tcPr>
          <w:p w14:paraId="6DDDD859" w14:textId="77777777" w:rsidR="00295754" w:rsidRPr="00940C82" w:rsidRDefault="00295754" w:rsidP="00C63089">
            <w:pPr>
              <w:jc w:val="both"/>
              <w:rPr>
                <w:rFonts w:ascii="Arial" w:hAnsi="Arial" w:cs="Arial"/>
                <w:sz w:val="21"/>
                <w:szCs w:val="21"/>
              </w:rPr>
            </w:pPr>
          </w:p>
        </w:tc>
        <w:tc>
          <w:tcPr>
            <w:tcW w:w="0" w:type="auto"/>
            <w:hideMark/>
          </w:tcPr>
          <w:p w14:paraId="72C1D294"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“You don’t have to complete the whole test. Just do your best.”</w:t>
            </w:r>
          </w:p>
        </w:tc>
        <w:tc>
          <w:tcPr>
            <w:tcW w:w="0" w:type="auto"/>
            <w:hideMark/>
          </w:tcPr>
          <w:p w14:paraId="10B86889"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Assumes that a disability means limited intellectual potential.</w:t>
            </w:r>
          </w:p>
        </w:tc>
      </w:tr>
      <w:tr w:rsidR="00295754" w:rsidRPr="00295754" w14:paraId="1724263E" w14:textId="77777777" w:rsidTr="00940C82">
        <w:tc>
          <w:tcPr>
            <w:tcW w:w="0" w:type="auto"/>
            <w:vMerge/>
            <w:hideMark/>
          </w:tcPr>
          <w:p w14:paraId="449E80FD" w14:textId="77777777" w:rsidR="00295754" w:rsidRPr="00940C82" w:rsidRDefault="00295754" w:rsidP="00C63089">
            <w:pPr>
              <w:jc w:val="both"/>
              <w:rPr>
                <w:rFonts w:ascii="Arial" w:hAnsi="Arial" w:cs="Arial"/>
                <w:sz w:val="21"/>
                <w:szCs w:val="21"/>
              </w:rPr>
            </w:pPr>
          </w:p>
        </w:tc>
        <w:tc>
          <w:tcPr>
            <w:tcW w:w="0" w:type="auto"/>
            <w:hideMark/>
          </w:tcPr>
          <w:p w14:paraId="0FC73391"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“I’m blind without my glasses.”</w:t>
            </w:r>
          </w:p>
        </w:tc>
        <w:tc>
          <w:tcPr>
            <w:tcW w:w="0" w:type="auto"/>
            <w:hideMark/>
          </w:tcPr>
          <w:p w14:paraId="68120A5B"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Equating diminished capacity with a true disability.</w:t>
            </w:r>
          </w:p>
        </w:tc>
      </w:tr>
    </w:tbl>
    <w:p w14:paraId="60DBE28D" w14:textId="613786F7" w:rsidR="00295754" w:rsidRPr="00940C82" w:rsidRDefault="00295754" w:rsidP="00C63089">
      <w:pPr>
        <w:jc w:val="both"/>
        <w:rPr>
          <w:rFonts w:ascii="Arial" w:hAnsi="Arial" w:cs="Arial"/>
          <w:sz w:val="18"/>
          <w:szCs w:val="18"/>
        </w:rPr>
      </w:pPr>
      <w:r w:rsidRPr="00940C82">
        <w:rPr>
          <w:rStyle w:val="os-title-label"/>
          <w:rFonts w:ascii="Arial" w:hAnsi="Arial" w:cs="Arial"/>
          <w:b/>
          <w:bCs/>
          <w:sz w:val="18"/>
          <w:szCs w:val="18"/>
        </w:rPr>
        <w:t xml:space="preserve">Table </w:t>
      </w:r>
      <w:r w:rsidRPr="00940C82">
        <w:rPr>
          <w:rStyle w:val="os-number"/>
          <w:rFonts w:ascii="Arial" w:hAnsi="Arial" w:cs="Arial"/>
          <w:b/>
          <w:bCs/>
          <w:sz w:val="18"/>
          <w:szCs w:val="18"/>
        </w:rPr>
        <w:t>13.1</w:t>
      </w:r>
      <w:r w:rsidRPr="00940C82">
        <w:rPr>
          <w:rStyle w:val="os-divider"/>
          <w:rFonts w:ascii="Arial" w:hAnsi="Arial" w:cs="Arial"/>
          <w:sz w:val="18"/>
          <w:szCs w:val="18"/>
        </w:rPr>
        <w:t> </w:t>
      </w:r>
      <w:r w:rsidRPr="00940C82">
        <w:rPr>
          <w:rStyle w:val="os-caption"/>
          <w:rFonts w:ascii="Arial" w:hAnsi="Arial" w:cs="Arial"/>
          <w:sz w:val="18"/>
          <w:szCs w:val="18"/>
        </w:rPr>
        <w:t xml:space="preserve">Have you made statements like these, perhaps without realizing the offense they might cause? Some of these could be intended as compliments, but they could have the unintended effect of diminishing or invalidating someone. </w:t>
      </w:r>
    </w:p>
    <w:p w14:paraId="6E8F26BE" w14:textId="77777777" w:rsidR="00295754" w:rsidRPr="00295754" w:rsidRDefault="00295754" w:rsidP="00C63089">
      <w:pPr>
        <w:pStyle w:val="Heading3"/>
        <w:jc w:val="both"/>
        <w:rPr>
          <w:rFonts w:cs="Arial"/>
        </w:rPr>
      </w:pPr>
      <w:bookmarkStart w:id="257" w:name="_Toc92883623"/>
      <w:r w:rsidRPr="00295754">
        <w:rPr>
          <w:rFonts w:cs="Arial"/>
        </w:rPr>
        <w:t>Everyone Has a Problem: Implicit Bias</w:t>
      </w:r>
      <w:bookmarkEnd w:id="257"/>
    </w:p>
    <w:p w14:paraId="04CE39F8" w14:textId="77777777" w:rsidR="00295754" w:rsidRPr="00940C82" w:rsidRDefault="00295754" w:rsidP="00940C82">
      <w:pPr>
        <w:spacing w:after="100" w:afterAutospacing="1"/>
        <w:jc w:val="both"/>
        <w:rPr>
          <w:rFonts w:ascii="Arial" w:hAnsi="Arial" w:cs="Arial"/>
        </w:rPr>
      </w:pPr>
      <w:r w:rsidRPr="00940C82">
        <w:rPr>
          <w:rFonts w:ascii="Arial" w:hAnsi="Arial" w:cs="Arial"/>
        </w:rPr>
        <w:t xml:space="preserve">One reason we fall prey to stereotypes is our own </w:t>
      </w:r>
      <w:r w:rsidRPr="00940C82">
        <w:rPr>
          <w:rStyle w:val="Strong"/>
          <w:rFonts w:ascii="Arial" w:hAnsi="Arial" w:cs="Arial"/>
        </w:rPr>
        <w:t>implicit bias</w:t>
      </w:r>
      <w:r w:rsidRPr="00940C82">
        <w:rPr>
          <w:rFonts w:ascii="Arial" w:hAnsi="Arial" w:cs="Arial"/>
        </w:rPr>
        <w:t>. Jo Handelsman and Natasha Sakraney, who developed science and technology policy during the Obama administration, defined implicit bias.</w:t>
      </w:r>
    </w:p>
    <w:p w14:paraId="769284C8"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 xml:space="preserve">According to Handelsman and </w:t>
      </w:r>
      <w:proofErr w:type="spellStart"/>
      <w:r w:rsidRPr="00940C82">
        <w:rPr>
          <w:rFonts w:ascii="Arial" w:hAnsi="Arial" w:cs="Arial"/>
        </w:rPr>
        <w:t>Sakraney</w:t>
      </w:r>
      <w:proofErr w:type="spellEnd"/>
      <w:r w:rsidRPr="00940C82">
        <w:rPr>
          <w:rFonts w:ascii="Arial" w:hAnsi="Arial" w:cs="Arial"/>
        </w:rPr>
        <w:t>, “A lifetime of experience and cultural history shapes people and their judgments of others. Research demonstrates that most people hold unconscious, implicit assumptions that influence their judgments and perceptions of others. Implicit bias manifests in expectations or assumptions about physical or social characteristics dictated by stereotypes that are based on a person’s race, gender, age, or ethnicity. People who intend to be fair, and believe they are egalitarian, apply biases unintentionally. Some behaviors that result from implicit bias manifest in actions, and others are embodied in the absence of action; either can reduce the quality of the workforce and create an unfair and destructive environment.”</w:t>
      </w:r>
      <w:hyperlink r:id="rId243" w:anchor="ch09rfin-7">
        <w:r w:rsidRPr="00940C82">
          <w:t>7</w:t>
        </w:r>
      </w:hyperlink>
    </w:p>
    <w:p w14:paraId="6DFCD481"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The notion of bias being “implicit,” or unconsciously embedded in our thoughts and actions, is what makes this characteristic hard to recognize and evaluate. You may assume that you hold no racial bias, but messages from our upbringing, social groups, and media can feed us negative racial stereotypes no matter how carefully we select and consume information. Further, online environments have algorithms that reduce our exposure to diverse points of view. Psychologists generally agree that implicit bias affects the judgements we make about others.</w:t>
      </w:r>
    </w:p>
    <w:p w14:paraId="17714FC7"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Harvard University’s Project Implicit website offers an interactive implicit association test that measures individual preference for characteristics such as weight, skin color, and gender. During the test, participants are asked to match a series of words and images with positive or negative associations. Test results, researchers suggest, can indicate the extent to which there is implicit bias in favor of or against a certain group. Completing a test like this might reveal unconscious feelings you were previously aware you had.</w:t>
      </w:r>
    </w:p>
    <w:p w14:paraId="4B2B9DA6" w14:textId="006B2EB0" w:rsidR="00295754" w:rsidRPr="00940C82" w:rsidDel="000761A9" w:rsidRDefault="00295754" w:rsidP="00940C82">
      <w:pPr>
        <w:spacing w:before="100" w:beforeAutospacing="1" w:after="100" w:afterAutospacing="1"/>
        <w:jc w:val="both"/>
        <w:rPr>
          <w:rFonts w:ascii="Arial" w:hAnsi="Arial" w:cs="Arial"/>
        </w:rPr>
      </w:pPr>
      <w:r w:rsidRPr="00940C82">
        <w:rPr>
          <w:rFonts w:ascii="Arial" w:hAnsi="Arial" w:cs="Arial"/>
        </w:rPr>
        <w:t>The researchers who developed the test make clear that there are limitations to its validity and that for some, the results of the test can be unsettling. The test makers advise not taking the test if you feel unprepared to receive unexpected results.</w:t>
      </w:r>
    </w:p>
    <w:p w14:paraId="52894DAE" w14:textId="77777777" w:rsidR="00295754" w:rsidRPr="00295754" w:rsidRDefault="00295754" w:rsidP="00C63089">
      <w:pPr>
        <w:pStyle w:val="Heading3"/>
        <w:jc w:val="both"/>
        <w:rPr>
          <w:rFonts w:cs="Arial"/>
        </w:rPr>
      </w:pPr>
      <w:bookmarkStart w:id="258" w:name="_Toc92883624"/>
      <w:r w:rsidRPr="00295754">
        <w:rPr>
          <w:rFonts w:cs="Arial"/>
        </w:rPr>
        <w:lastRenderedPageBreak/>
        <w:t>Cultural Competency in the College Classroom</w:t>
      </w:r>
      <w:bookmarkEnd w:id="258"/>
    </w:p>
    <w:p w14:paraId="7875FF39" w14:textId="77777777" w:rsidR="00295754" w:rsidRPr="00940C82" w:rsidRDefault="00295754" w:rsidP="00AF2BBE">
      <w:pPr>
        <w:spacing w:after="100" w:afterAutospacing="1"/>
        <w:jc w:val="both"/>
        <w:rPr>
          <w:rFonts w:ascii="Arial" w:hAnsi="Arial" w:cs="Arial"/>
        </w:rPr>
      </w:pPr>
      <w:r w:rsidRPr="00940C82">
        <w:rPr>
          <w:rFonts w:ascii="Arial" w:hAnsi="Arial" w:cs="Arial"/>
        </w:rPr>
        <w:t xml:space="preserve">We carry our attitudes about gender, ethnicity, sexual orientation, age, and other diversity categories with us wherever we go. The college classroom is no different than any other place. Both educators and students maintain their implicit bias and are sometimes made uncomfortable by interacting with people different than themselves. Take for example a female freshman who has attended a school for girls for six years before college. She might find being in the classroom with her new male classmates a culture shock and dismiss male students’ contributions to class discussions. Similarly, a homeschooled student may be surprised to find that no one on campus shares his religion. He may feel isolated in class until he finds other students of similar background and experience. </w:t>
      </w:r>
    </w:p>
    <w:p w14:paraId="61CD26F0" w14:textId="77777777" w:rsidR="00295754" w:rsidRPr="00940C82" w:rsidRDefault="00295754" w:rsidP="00C63089">
      <w:pPr>
        <w:spacing w:before="100" w:beforeAutospacing="1" w:after="100" w:afterAutospacing="1"/>
        <w:jc w:val="both"/>
        <w:rPr>
          <w:rFonts w:ascii="Arial" w:hAnsi="Arial" w:cs="Arial"/>
        </w:rPr>
      </w:pPr>
      <w:r w:rsidRPr="00940C82">
        <w:rPr>
          <w:rFonts w:ascii="Arial" w:eastAsia="Calibri" w:hAnsi="Arial" w:cs="Arial"/>
          <w:noProof/>
          <w:color w:val="424242"/>
          <w:szCs w:val="24"/>
        </w:rPr>
        <mc:AlternateContent>
          <mc:Choice Requires="wpg">
            <w:drawing>
              <wp:anchor distT="45720" distB="45720" distL="182880" distR="182880" simplePos="0" relativeHeight="251694592" behindDoc="0" locked="0" layoutInCell="1" allowOverlap="1" wp14:anchorId="24072F04" wp14:editId="75F0AC7D">
                <wp:simplePos x="0" y="0"/>
                <wp:positionH relativeFrom="margin">
                  <wp:align>right</wp:align>
                </wp:positionH>
                <wp:positionV relativeFrom="margin">
                  <wp:posOffset>3472180</wp:posOffset>
                </wp:positionV>
                <wp:extent cx="5943600" cy="2837815"/>
                <wp:effectExtent l="0" t="0" r="0" b="635"/>
                <wp:wrapSquare wrapText="bothSides"/>
                <wp:docPr id="319" name="Group 3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2837815"/>
                          <a:chOff x="0" y="0"/>
                          <a:chExt cx="3567448" cy="2837869"/>
                        </a:xfrm>
                      </wpg:grpSpPr>
                      <wps:wsp>
                        <wps:cNvPr id="320" name="Rectangle 320"/>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725692" w14:textId="77777777" w:rsidR="00837DF9" w:rsidRDefault="00837DF9">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Text Box 321"/>
                        <wps:cNvSpPr txBox="1"/>
                        <wps:spPr>
                          <a:xfrm>
                            <a:off x="0" y="252692"/>
                            <a:ext cx="3567448" cy="25851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6FF820" w14:textId="77777777" w:rsidR="00837DF9" w:rsidRDefault="00837DF9" w:rsidP="00C63089">
                              <w:pPr>
                                <w:pStyle w:val="Heading2"/>
                                <w:jc w:val="both"/>
                                <w:rPr>
                                  <w:rStyle w:val="os-title-label"/>
                                </w:rPr>
                              </w:pPr>
                              <w:bookmarkStart w:id="259" w:name="_Toc92883625"/>
                              <w:r>
                                <w:rPr>
                                  <w:rStyle w:val="os-title-label"/>
                                </w:rPr>
                                <w:t>Activity 2: Implicit Bias Self-Assessment</w:t>
                              </w:r>
                              <w:bookmarkEnd w:id="259"/>
                              <w:r>
                                <w:rPr>
                                  <w:rStyle w:val="os-title-label"/>
                                </w:rPr>
                                <w:t xml:space="preserve"> </w:t>
                              </w:r>
                            </w:p>
                            <w:p w14:paraId="128EE2B5" w14:textId="77777777" w:rsidR="00837DF9" w:rsidRDefault="00837DF9" w:rsidP="00C63089"/>
                            <w:p w14:paraId="0E9BEFA1" w14:textId="77777777" w:rsidR="00837DF9" w:rsidRPr="00AF2BBE" w:rsidRDefault="00837DF9" w:rsidP="00940C82">
                              <w:pPr>
                                <w:shd w:val="clear" w:color="auto" w:fill="0B6396"/>
                                <w:spacing w:line="336" w:lineRule="atLeast"/>
                                <w:ind w:right="-267"/>
                                <w:jc w:val="both"/>
                                <w:outlineLvl w:val="2"/>
                                <w:rPr>
                                  <w:rFonts w:ascii="Arial" w:hAnsi="Arial" w:cs="Arial"/>
                                  <w:b/>
                                  <w:bCs/>
                                  <w:color w:val="FFFFFF" w:themeColor="background1"/>
                                  <w:sz w:val="26"/>
                                </w:rPr>
                              </w:pPr>
                              <w:bookmarkStart w:id="260" w:name="_Toc92883626"/>
                              <w:r w:rsidRPr="00AF2BBE">
                                <w:rPr>
                                  <w:rFonts w:ascii="Arial" w:hAnsi="Arial" w:cs="Arial"/>
                                  <w:b/>
                                  <w:bCs/>
                                  <w:color w:val="FFFFFF" w:themeColor="background1"/>
                                  <w:sz w:val="26"/>
                                  <w:szCs w:val="26"/>
                                </w:rPr>
                                <w:t>Checkpoint Exercise</w:t>
                              </w:r>
                              <w:bookmarkEnd w:id="260"/>
                            </w:p>
                            <w:p w14:paraId="0F44BDF8" w14:textId="77777777" w:rsidR="00837DF9" w:rsidRPr="00940C82" w:rsidRDefault="00837DF9" w:rsidP="00C63089">
                              <w:pPr>
                                <w:spacing w:before="100" w:beforeAutospacing="1" w:after="100" w:afterAutospacing="1"/>
                                <w:jc w:val="both"/>
                                <w:rPr>
                                  <w:rFonts w:ascii="Arial" w:hAnsi="Arial" w:cs="Arial"/>
                                </w:rPr>
                              </w:pPr>
                              <w:r w:rsidRPr="00940C82">
                                <w:rPr>
                                  <w:rFonts w:ascii="Arial" w:hAnsi="Arial" w:cs="Arial"/>
                                </w:rPr>
                                <w:t>Take the </w:t>
                              </w:r>
                              <w:hyperlink r:id="rId244" w:tgtFrame="_blank" w:history="1">
                                <w:r w:rsidRPr="00940C82">
                                  <w:rPr>
                                    <w:rStyle w:val="Hyperlink"/>
                                    <w:rFonts w:ascii="Arial" w:hAnsi="Arial" w:cs="Arial"/>
                                    <w:color w:val="2F5496" w:themeColor="accent1" w:themeShade="BF"/>
                                  </w:rPr>
                                  <w:t>Project Implicit</w:t>
                                </w:r>
                              </w:hyperlink>
                              <w:r w:rsidRPr="00940C82">
                                <w:rPr>
                                  <w:rFonts w:ascii="Arial" w:hAnsi="Arial" w:cs="Arial"/>
                                </w:rPr>
                                <w:t> test and write a brief passage about your results.</w:t>
                              </w:r>
                            </w:p>
                            <w:p w14:paraId="5B389BB3" w14:textId="77777777" w:rsidR="00837DF9" w:rsidRPr="00940C82" w:rsidRDefault="00837DF9" w:rsidP="00C63089">
                              <w:pPr>
                                <w:spacing w:before="100" w:beforeAutospacing="1" w:after="100" w:afterAutospacing="1"/>
                                <w:jc w:val="both"/>
                                <w:rPr>
                                  <w:rFonts w:ascii="Arial" w:hAnsi="Arial" w:cs="Arial"/>
                                </w:rPr>
                              </w:pPr>
                              <w:r w:rsidRPr="00940C82">
                                <w:rPr>
                                  <w:rFonts w:ascii="Arial" w:hAnsi="Arial" w:cs="Arial"/>
                                </w:rPr>
                                <w:t>Do you think the results accurately reflect your attitude toward the group you tested on? Can you point to any actions or thoughts you have about the group you tested on that are or are not reflected in the test results? Will you change any behaviors or try to think differently about the group you tested on based on your results? Why or why not?</w:t>
                              </w:r>
                            </w:p>
                            <w:p w14:paraId="25B9FC3E" w14:textId="77777777" w:rsidR="00837DF9" w:rsidRDefault="00837DF9">
                              <w:pPr>
                                <w:rPr>
                                  <w:caps/>
                                  <w:color w:val="4472C4" w:themeColor="accent1"/>
                                  <w:sz w:val="26"/>
                                  <w:szCs w:val="26"/>
                                </w:rPr>
                              </w:pPr>
                              <w:r w:rsidRPr="000761A9">
                                <w:rPr>
                                  <w:caps/>
                                  <w:noProof/>
                                  <w:color w:val="4472C4" w:themeColor="accent1"/>
                                  <w:sz w:val="26"/>
                                  <w:szCs w:val="26"/>
                                </w:rPr>
                                <w:drawing>
                                  <wp:inline distT="0" distB="0" distL="0" distR="0" wp14:anchorId="6B0EA4AC" wp14:editId="464F6B94">
                                    <wp:extent cx="5754370" cy="259715"/>
                                    <wp:effectExtent l="0" t="0" r="0" b="6985"/>
                                    <wp:docPr id="340" name="Picture 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a:extLst>
                                                <a:ext uri="{C183D7F6-B498-43B3-948B-1728B52AA6E4}">
                                                  <adec:decorative xmlns:adec="http://schemas.microsoft.com/office/drawing/2017/decorative" val="1"/>
                                                </a:ext>
                                              </a:extLst>
                                            </pic:cNvPr>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754370" cy="259715"/>
                                            </a:xfrm>
                                            <a:prstGeom prst="rect">
                                              <a:avLst/>
                                            </a:prstGeom>
                                            <a:noFill/>
                                            <a:ln>
                                              <a:noFill/>
                                            </a:ln>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072F04" id="Group 319" o:spid="_x0000_s1169" alt="&quot;&quot;" style="position:absolute;left:0;text-align:left;margin-left:416.8pt;margin-top:273.4pt;width:468pt;height:223.45pt;z-index:251694592;mso-wrap-distance-left:14.4pt;mso-wrap-distance-top:3.6pt;mso-wrap-distance-right:14.4pt;mso-wrap-distance-bottom:3.6pt;mso-position-horizontal:right;mso-position-horizontal-relative:margin;mso-position-vertical-relative:margin;mso-width-relative:margin;mso-height-relative:margin" coordsize="35674,28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">
                <v:rect id="Rectangle 320" o:spid="_x0000_s1170"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" fillcolor="#4472c4 [3204]" stroked="f" strokeweight="1pt">
                  <v:textbox>
                    <w:txbxContent>
                      <w:p w14:paraId="4F725692" w14:textId="77777777" w:rsidR="00837DF9" w:rsidRDefault="00837DF9">
                        <w:pPr>
                          <w:jc w:val="center"/>
                          <w:rPr>
                            <w:rFonts w:asciiTheme="majorHAnsi" w:eastAsiaTheme="majorEastAsia" w:hAnsiTheme="majorHAnsi" w:cstheme="majorBidi"/>
                            <w:color w:val="FFFFFF" w:themeColor="background1"/>
                            <w:sz w:val="24"/>
                            <w:szCs w:val="28"/>
                          </w:rPr>
                        </w:pPr>
                      </w:p>
                    </w:txbxContent>
                  </v:textbox>
                </v:rect>
                <v:shape id="Text Box 321" o:spid="_x0000_s1171" type="#_x0000_t202" style="position:absolute;top:2526;width:35674;height:25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" filled="f" stroked="f" strokeweight=".5pt">
                  <v:textbox inset=",7.2pt,,0">
                    <w:txbxContent>
                      <w:p w14:paraId="706FF820" w14:textId="77777777" w:rsidR="00837DF9" w:rsidRDefault="00837DF9" w:rsidP="00C63089">
                        <w:pPr>
                          <w:pStyle w:val="Heading2"/>
                          <w:jc w:val="both"/>
                          <w:rPr>
                            <w:rStyle w:val="os-title-label"/>
                          </w:rPr>
                        </w:pPr>
                        <w:bookmarkStart w:id="261" w:name="_Toc92883625"/>
                        <w:r>
                          <w:rPr>
                            <w:rStyle w:val="os-title-label"/>
                          </w:rPr>
                          <w:t>Activity 2: Implicit Bias Self-Assessment</w:t>
                        </w:r>
                        <w:bookmarkEnd w:id="261"/>
                        <w:r>
                          <w:rPr>
                            <w:rStyle w:val="os-title-label"/>
                          </w:rPr>
                          <w:t xml:space="preserve"> </w:t>
                        </w:r>
                      </w:p>
                      <w:p w14:paraId="128EE2B5" w14:textId="77777777" w:rsidR="00837DF9" w:rsidRDefault="00837DF9" w:rsidP="00C63089"/>
                      <w:p w14:paraId="0E9BEFA1" w14:textId="77777777" w:rsidR="00837DF9" w:rsidRPr="00AF2BBE" w:rsidRDefault="00837DF9" w:rsidP="00940C82">
                        <w:pPr>
                          <w:shd w:val="clear" w:color="auto" w:fill="0B6396"/>
                          <w:spacing w:line="336" w:lineRule="atLeast"/>
                          <w:ind w:right="-267"/>
                          <w:jc w:val="both"/>
                          <w:outlineLvl w:val="2"/>
                          <w:rPr>
                            <w:rFonts w:ascii="Arial" w:hAnsi="Arial" w:cs="Arial"/>
                            <w:b/>
                            <w:bCs/>
                            <w:color w:val="FFFFFF" w:themeColor="background1"/>
                            <w:sz w:val="26"/>
                          </w:rPr>
                        </w:pPr>
                        <w:bookmarkStart w:id="262" w:name="_Toc92883626"/>
                        <w:r w:rsidRPr="00AF2BBE">
                          <w:rPr>
                            <w:rFonts w:ascii="Arial" w:hAnsi="Arial" w:cs="Arial"/>
                            <w:b/>
                            <w:bCs/>
                            <w:color w:val="FFFFFF" w:themeColor="background1"/>
                            <w:sz w:val="26"/>
                            <w:szCs w:val="26"/>
                          </w:rPr>
                          <w:t>Checkpoint Exercise</w:t>
                        </w:r>
                        <w:bookmarkEnd w:id="262"/>
                      </w:p>
                      <w:p w14:paraId="0F44BDF8" w14:textId="77777777" w:rsidR="00837DF9" w:rsidRPr="00940C82" w:rsidRDefault="00837DF9" w:rsidP="00C63089">
                        <w:pPr>
                          <w:spacing w:before="100" w:beforeAutospacing="1" w:after="100" w:afterAutospacing="1"/>
                          <w:jc w:val="both"/>
                          <w:rPr>
                            <w:rFonts w:ascii="Arial" w:hAnsi="Arial" w:cs="Arial"/>
                          </w:rPr>
                        </w:pPr>
                        <w:r w:rsidRPr="00940C82">
                          <w:rPr>
                            <w:rFonts w:ascii="Arial" w:hAnsi="Arial" w:cs="Arial"/>
                          </w:rPr>
                          <w:t>Take the </w:t>
                        </w:r>
                        <w:hyperlink r:id="rId246" w:tgtFrame="_blank" w:history="1">
                          <w:r w:rsidRPr="00940C82">
                            <w:rPr>
                              <w:rStyle w:val="Hyperlink"/>
                              <w:rFonts w:ascii="Arial" w:hAnsi="Arial" w:cs="Arial"/>
                              <w:color w:val="2F5496" w:themeColor="accent1" w:themeShade="BF"/>
                            </w:rPr>
                            <w:t>Project Implicit</w:t>
                          </w:r>
                        </w:hyperlink>
                        <w:r w:rsidRPr="00940C82">
                          <w:rPr>
                            <w:rFonts w:ascii="Arial" w:hAnsi="Arial" w:cs="Arial"/>
                          </w:rPr>
                          <w:t> test and write a brief passage about your results.</w:t>
                        </w:r>
                      </w:p>
                      <w:p w14:paraId="5B389BB3" w14:textId="77777777" w:rsidR="00837DF9" w:rsidRPr="00940C82" w:rsidRDefault="00837DF9" w:rsidP="00C63089">
                        <w:pPr>
                          <w:spacing w:before="100" w:beforeAutospacing="1" w:after="100" w:afterAutospacing="1"/>
                          <w:jc w:val="both"/>
                          <w:rPr>
                            <w:rFonts w:ascii="Arial" w:hAnsi="Arial" w:cs="Arial"/>
                          </w:rPr>
                        </w:pPr>
                        <w:r w:rsidRPr="00940C82">
                          <w:rPr>
                            <w:rFonts w:ascii="Arial" w:hAnsi="Arial" w:cs="Arial"/>
                          </w:rPr>
                          <w:t>Do you think the results accurately reflect your attitude toward the group you tested on? Can you point to any actions or thoughts you have about the group you tested on that are or are not reflected in the test results? Will you change any behaviors or try to think differently about the group you tested on based on your results? Why or why not?</w:t>
                        </w:r>
                      </w:p>
                      <w:p w14:paraId="25B9FC3E" w14:textId="77777777" w:rsidR="00837DF9" w:rsidRDefault="00837DF9">
                        <w:pPr>
                          <w:rPr>
                            <w:caps/>
                            <w:color w:val="4472C4" w:themeColor="accent1"/>
                            <w:sz w:val="26"/>
                            <w:szCs w:val="26"/>
                          </w:rPr>
                        </w:pPr>
                        <w:r w:rsidRPr="000761A9">
                          <w:rPr>
                            <w:caps/>
                            <w:noProof/>
                            <w:color w:val="4472C4" w:themeColor="accent1"/>
                            <w:sz w:val="26"/>
                            <w:szCs w:val="26"/>
                          </w:rPr>
                          <w:drawing>
                            <wp:inline distT="0" distB="0" distL="0" distR="0" wp14:anchorId="6B0EA4AC" wp14:editId="464F6B94">
                              <wp:extent cx="5754370" cy="259715"/>
                              <wp:effectExtent l="0" t="0" r="0" b="6985"/>
                              <wp:docPr id="340" name="Picture 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a:extLst>
                                          <a:ext uri="{C183D7F6-B498-43B3-948B-1728B52AA6E4}">
                                            <adec:decorative xmlns:adec="http://schemas.microsoft.com/office/drawing/2017/decorative" val="1"/>
                                          </a:ext>
                                        </a:extLst>
                                      </pic:cNvPr>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754370" cy="259715"/>
                                      </a:xfrm>
                                      <a:prstGeom prst="rect">
                                        <a:avLst/>
                                      </a:prstGeom>
                                      <a:noFill/>
                                      <a:ln>
                                        <a:noFill/>
                                      </a:ln>
                                    </pic:spPr>
                                  </pic:pic>
                                </a:graphicData>
                              </a:graphic>
                            </wp:inline>
                          </w:drawing>
                        </w:r>
                      </w:p>
                    </w:txbxContent>
                  </v:textbox>
                </v:shape>
                <w10:wrap type="square" anchorx="margin" anchory="margin"/>
              </v:group>
            </w:pict>
          </mc:Fallback>
        </mc:AlternateContent>
      </w:r>
      <w:r w:rsidRPr="00940C82">
        <w:rPr>
          <w:rFonts w:ascii="Arial" w:hAnsi="Arial" w:cs="Arial"/>
        </w:rPr>
        <w:t>Embedded in your classroom may be peers who are food insecure, undocumented, veterans, atheist, Muslim, or politically liberal or conservative. These identities may not be visible, but they still may separate and even marginalize these members of your community. If, in the context of classroom conversations, their perspectives are overlooked, they may also feel very isolated.</w:t>
      </w:r>
    </w:p>
    <w:p w14:paraId="165BC17F"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In each case, the students’ assumptions, previous experience with diversity of any kind, and implicit bias surface. How each student reacts to the new situation can differ. One reaction might be to self-segregate, that is, locate people they believe are similar to them based on how they look, the assumption being that those people will share the same academic skills, cultural interests, and personal values that make the student feel comfortable. The English instructor at the beginning of this chapter who assumed all of his students were the same demonstrated how this strategy could backfire.</w:t>
      </w:r>
    </w:p>
    <w:p w14:paraId="591AE5B9"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You do not have to be enrolled in a course related to diversity, such as Asian American literature, to be concerned about diversity in the classroom. Diversity touches all aspects of our lives and can enter a curriculum or discussion at any time because each student and the instructor bring multiple identities and concerns into the classroom. Ignoring these concerns, which often reveal themselves as questions, makes for an unfulfilling educational experience.</w:t>
      </w:r>
    </w:p>
    <w:p w14:paraId="77EBDA12"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lastRenderedPageBreak/>
        <w:t>In higher education, diversity includes not only the identities we have discussed such as race and gender, but also academic preparation and ability, learning differences, familiarity with technology, part-time status, language, and other factors students bring with them. Of course, the instructor, too, brings diversity into the classroom setting. They decide how to incorporate diverse perspectives into class discussions, maintain rules of civility, choose inclusive materials to study or reference, receive training on giving accommodations to students who need them, and acknowledge their own implicit bias. If they are culturally competent, both students and instructors are juggling many concerns.</w:t>
      </w:r>
    </w:p>
    <w:p w14:paraId="2E19EC03"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How do you navigate diversity in the college classroom?</w:t>
      </w:r>
    </w:p>
    <w:p w14:paraId="337FF227" w14:textId="77777777" w:rsidR="00295754" w:rsidRPr="000715FC" w:rsidRDefault="00295754" w:rsidP="00C63089">
      <w:pPr>
        <w:pStyle w:val="Heading3"/>
        <w:rPr>
          <w:rFonts w:cs="Arial"/>
        </w:rPr>
      </w:pPr>
      <w:bookmarkStart w:id="263" w:name="_Toc92883627"/>
      <w:r w:rsidRPr="000715FC">
        <w:rPr>
          <w:rFonts w:cs="Arial"/>
        </w:rPr>
        <w:t>A</w:t>
      </w:r>
      <w:r w:rsidRPr="000715FC">
        <w:rPr>
          <w:rStyle w:val="Heading3Char"/>
          <w:rFonts w:cs="Arial"/>
        </w:rPr>
        <w:t>cademic Freedom Allows for Honest Conversations</w:t>
      </w:r>
      <w:bookmarkEnd w:id="263"/>
    </w:p>
    <w:p w14:paraId="4E798B73" w14:textId="77777777" w:rsidR="00295754" w:rsidRPr="00940C82" w:rsidRDefault="00295754" w:rsidP="00940C82">
      <w:pPr>
        <w:spacing w:after="100" w:afterAutospacing="1"/>
        <w:jc w:val="both"/>
        <w:rPr>
          <w:rFonts w:ascii="Arial" w:hAnsi="Arial" w:cs="Arial"/>
        </w:rPr>
      </w:pPr>
      <w:r w:rsidRPr="00940C82">
        <w:rPr>
          <w:rStyle w:val="Strong"/>
          <w:rFonts w:ascii="Arial" w:hAnsi="Arial" w:cs="Arial"/>
        </w:rPr>
        <w:t>Academic freedom</w:t>
      </w:r>
      <w:r w:rsidRPr="00940C82">
        <w:rPr>
          <w:rFonts w:ascii="Arial" w:hAnsi="Arial" w:cs="Arial"/>
        </w:rPr>
        <w:t xml:space="preserve"> applies to the permission instructors and students have to follow a line of intellectual inquiry without the fear of censorship or sanction. There are many heavily contested intellectual and cultural debates that, for some, are not resolved. A student who wants to argue against prevailing opinion has the right to do so based on academic freedom. Many point to a liberal bias on college campuses. Conservative points of view on immigration, education, and even science, are often not accepted on campus as readily as liberal viewpoints. An instructor or student who wants to posit a conservative idea, however, has the right to do so because of academic freedom.</w:t>
      </w:r>
    </w:p>
    <w:p w14:paraId="27E786FB"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Uncomfortable conversations about diversity are a part of the college classroom landscape. For example, a student might use statistical data to argue that disparities in degrees for men and women in chemistry reflect an advantage in analytical ability for men. While many would disagree with that theory, the student could pursue that topic in a discussion or paper as long as they use evidence and sound, logical reasoning.</w:t>
      </w:r>
    </w:p>
    <w:p w14:paraId="78321A9B" w14:textId="77777777" w:rsidR="00295754" w:rsidRPr="00295754" w:rsidRDefault="00295754" w:rsidP="00C63089">
      <w:pPr>
        <w:pStyle w:val="Heading4"/>
        <w:jc w:val="both"/>
        <w:rPr>
          <w:rFonts w:cs="Arial"/>
          <w:color w:val="auto"/>
        </w:rPr>
      </w:pPr>
      <w:r w:rsidRPr="00295754">
        <w:rPr>
          <w:rFonts w:cs="Arial"/>
          <w:color w:val="auto"/>
        </w:rPr>
        <w:t>“I’m just me.”</w:t>
      </w:r>
    </w:p>
    <w:p w14:paraId="35339AD4"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Remember the response to the “What are you?” question for people whose racial or gender identity was ambiguous? “I’m just me” also serves those who are undecided about diversity issues or those who do not fall into hard categories such as feminist, liberal, conservative, or religious. Ambiguity sometimes makes others feel uncomfortable. For example, if someone states she is a Catholic feminist unsure about abortion rights, another student may wonder how to compare her own strong pro-life position to her classmate’s uncertainty. It would be much easier to know exactly which side her classmate is on. Some people straddle the fence on big issues, and that is OK. You do not have to fit neatly into one school of thought. Answer your detractors with “I’m just me,” or tell them if you genuinely don’t know enough about an issue or are not ready to take a strong position.</w:t>
      </w:r>
    </w:p>
    <w:p w14:paraId="17C78DDC" w14:textId="77777777" w:rsidR="00295754" w:rsidRPr="000715FC" w:rsidRDefault="00295754" w:rsidP="00C63089">
      <w:pPr>
        <w:pStyle w:val="Heading3"/>
        <w:rPr>
          <w:rFonts w:cs="Arial"/>
        </w:rPr>
      </w:pPr>
      <w:bookmarkStart w:id="264" w:name="_Toc92883628"/>
      <w:r w:rsidRPr="000715FC">
        <w:rPr>
          <w:rFonts w:cs="Arial"/>
        </w:rPr>
        <w:t>Seek Resources and Projects That Contribute to Civility</w:t>
      </w:r>
      <w:bookmarkEnd w:id="264"/>
    </w:p>
    <w:p w14:paraId="5D99F867" w14:textId="77777777" w:rsidR="00295754" w:rsidRPr="00940C82" w:rsidRDefault="00295754" w:rsidP="00940C82">
      <w:pPr>
        <w:spacing w:after="100" w:afterAutospacing="1"/>
        <w:jc w:val="both"/>
        <w:rPr>
          <w:rFonts w:ascii="Arial" w:hAnsi="Arial" w:cs="Arial"/>
        </w:rPr>
      </w:pPr>
      <w:r w:rsidRPr="00940C82">
        <w:rPr>
          <w:rFonts w:ascii="Arial" w:hAnsi="Arial" w:cs="Arial"/>
        </w:rPr>
        <w:t xml:space="preserve">A culturally responsive curriculum addresses cultural and ethnic differences of students. Even in classrooms full of minority students, the textbooks and topics may only reflect American cultural norms determined by the mainstream and tradition. Students may not relate to teaching that never makes reference to their socio-economic background, race, or their own way of thinking and expression. Educators widely believe that a culturally responsive curriculum, one that integrates </w:t>
      </w:r>
      <w:r w:rsidRPr="00940C82">
        <w:rPr>
          <w:rFonts w:ascii="Arial" w:hAnsi="Arial" w:cs="Arial"/>
        </w:rPr>
        <w:lastRenderedPageBreak/>
        <w:t>relatable contexts for learning and reinforces cultural norms of the students receiving the information, makes a difference.</w:t>
      </w:r>
    </w:p>
    <w:p w14:paraId="76DB6C32"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The K-12 classroom is different than the college classroom. Because of academic freedom, college instructors are not required to be culturally inclusive. (They </w:t>
      </w:r>
      <w:r w:rsidRPr="00940C82">
        <w:rPr>
          <w:rStyle w:val="Emphasis"/>
          <w:rFonts w:ascii="Arial" w:hAnsi="Arial" w:cs="Arial"/>
        </w:rPr>
        <w:t>are</w:t>
      </w:r>
      <w:r w:rsidRPr="00940C82">
        <w:rPr>
          <w:rFonts w:ascii="Arial" w:hAnsi="Arial" w:cs="Arial"/>
        </w:rPr>
        <w:t xml:space="preserve"> usually required to be respectful and civil, but there are different interpretations of those qualities.) Because American colleges are increasingly more sensitive to issues regarding diversity, faculty are compelled to be inclusive. Still, diversity is not always adequately addressed. In his TED “Talk Can Art Amend History?” the artist Titus </w:t>
      </w:r>
      <w:proofErr w:type="spellStart"/>
      <w:r w:rsidRPr="00940C82">
        <w:rPr>
          <w:rFonts w:ascii="Arial" w:hAnsi="Arial" w:cs="Arial"/>
        </w:rPr>
        <w:t>Kaphar</w:t>
      </w:r>
      <w:proofErr w:type="spellEnd"/>
      <w:r w:rsidRPr="00940C82">
        <w:rPr>
          <w:rFonts w:ascii="Arial" w:hAnsi="Arial" w:cs="Arial"/>
        </w:rPr>
        <w:t xml:space="preserve"> tells the story of the art history class that influenced him to become an artist and provides an example of this absence of diversity in the college classroom. </w:t>
      </w:r>
      <w:proofErr w:type="spellStart"/>
      <w:r w:rsidRPr="00940C82">
        <w:rPr>
          <w:rFonts w:ascii="Arial" w:hAnsi="Arial" w:cs="Arial"/>
        </w:rPr>
        <w:t>Kaphar</w:t>
      </w:r>
      <w:proofErr w:type="spellEnd"/>
      <w:r w:rsidRPr="00940C82">
        <w:rPr>
          <w:rFonts w:ascii="Arial" w:hAnsi="Arial" w:cs="Arial"/>
        </w:rPr>
        <w:t xml:space="preserve"> explains that his instructor led his class through important periods and artists throughout history, but failed to spend time on Black artists, something that </w:t>
      </w:r>
      <w:proofErr w:type="spellStart"/>
      <w:r w:rsidRPr="00940C82">
        <w:rPr>
          <w:rFonts w:ascii="Arial" w:hAnsi="Arial" w:cs="Arial"/>
        </w:rPr>
        <w:t>Kaphar</w:t>
      </w:r>
      <w:proofErr w:type="spellEnd"/>
      <w:r w:rsidRPr="00940C82">
        <w:rPr>
          <w:rFonts w:ascii="Arial" w:hAnsi="Arial" w:cs="Arial"/>
        </w:rPr>
        <w:t xml:space="preserve"> was anxiously awaiting. The instructor stated that there was just not enough time to cover it. While the professor probably did not intend to be noninclusive, her choice resulted in just that. </w:t>
      </w:r>
      <w:proofErr w:type="spellStart"/>
      <w:r w:rsidRPr="00940C82">
        <w:rPr>
          <w:rFonts w:ascii="Arial" w:hAnsi="Arial" w:cs="Arial"/>
        </w:rPr>
        <w:t>Kaphar</w:t>
      </w:r>
      <w:proofErr w:type="spellEnd"/>
      <w:r w:rsidRPr="00940C82">
        <w:rPr>
          <w:rFonts w:ascii="Arial" w:hAnsi="Arial" w:cs="Arial"/>
        </w:rPr>
        <w:t xml:space="preserve"> let his disappointment fuel his passion and mission to amend the representation of Black figures in historical paintings. His work brings to light the unnoticed Black figures that are too often overlooked.</w:t>
      </w:r>
    </w:p>
    <w:p w14:paraId="5AD29FC4" w14:textId="77777777" w:rsidR="00295754" w:rsidRPr="00940C82" w:rsidRDefault="00295754" w:rsidP="00C63089">
      <w:pPr>
        <w:spacing w:beforeAutospacing="1" w:afterAutospacing="1"/>
        <w:jc w:val="both"/>
        <w:rPr>
          <w:rFonts w:ascii="Arial" w:eastAsia="Calibri" w:hAnsi="Arial" w:cs="Arial"/>
        </w:rPr>
      </w:pPr>
    </w:p>
    <w:p w14:paraId="5D4807BB" w14:textId="77777777" w:rsidR="00295754" w:rsidRPr="00940C82" w:rsidRDefault="00295754" w:rsidP="00C63089">
      <w:pPr>
        <w:spacing w:after="0"/>
        <w:jc w:val="both"/>
        <w:rPr>
          <w:rFonts w:ascii="Arial" w:hAnsi="Arial" w:cs="Arial"/>
          <w:sz w:val="21"/>
          <w:szCs w:val="21"/>
        </w:rPr>
      </w:pPr>
      <w:r w:rsidRPr="00940C82">
        <w:rPr>
          <w:rFonts w:ascii="Arial" w:hAnsi="Arial" w:cs="Arial"/>
          <w:noProof/>
        </w:rPr>
        <w:drawing>
          <wp:inline distT="0" distB="0" distL="0" distR="0" wp14:anchorId="10D1FD11" wp14:editId="62E632FD">
            <wp:extent cx="3250387" cy="2628750"/>
            <wp:effectExtent l="0" t="0" r="7620" b="635"/>
            <wp:docPr id="338" name="Picture 338" descr="A photo shows the famous work “Twisted Tropes” by Titus Kaphar hanging on a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3258774" cy="2635533"/>
                    </a:xfrm>
                    <a:prstGeom prst="rect">
                      <a:avLst/>
                    </a:prstGeom>
                  </pic:spPr>
                </pic:pic>
              </a:graphicData>
            </a:graphic>
          </wp:inline>
        </w:drawing>
      </w:r>
    </w:p>
    <w:p w14:paraId="2F5D6F7F" w14:textId="2FF3F1C7" w:rsidR="00295754" w:rsidRPr="00940C82" w:rsidRDefault="00295754" w:rsidP="00C63089">
      <w:pPr>
        <w:jc w:val="both"/>
        <w:rPr>
          <w:rFonts w:ascii="Arial" w:hAnsi="Arial" w:cs="Arial"/>
          <w:sz w:val="18"/>
          <w:szCs w:val="18"/>
        </w:rPr>
      </w:pPr>
      <w:r w:rsidRPr="00940C82">
        <w:rPr>
          <w:rStyle w:val="os-title-label"/>
          <w:rFonts w:ascii="Arial" w:hAnsi="Arial" w:cs="Arial"/>
          <w:b/>
          <w:bCs/>
          <w:sz w:val="18"/>
          <w:szCs w:val="18"/>
        </w:rPr>
        <w:t>Figure </w:t>
      </w:r>
      <w:r w:rsidRPr="00940C82">
        <w:rPr>
          <w:rStyle w:val="os-number"/>
          <w:rFonts w:ascii="Arial" w:hAnsi="Arial" w:cs="Arial"/>
          <w:b/>
          <w:bCs/>
          <w:sz w:val="18"/>
          <w:szCs w:val="18"/>
        </w:rPr>
        <w:t>13.8</w:t>
      </w:r>
      <w:r w:rsidRPr="00940C82">
        <w:rPr>
          <w:rStyle w:val="os-divider"/>
          <w:rFonts w:ascii="Arial" w:hAnsi="Arial" w:cs="Arial"/>
          <w:sz w:val="18"/>
          <w:szCs w:val="18"/>
        </w:rPr>
        <w:t> </w:t>
      </w:r>
      <w:r w:rsidRPr="00940C82">
        <w:rPr>
          <w:rStyle w:val="os-caption"/>
          <w:rFonts w:ascii="Arial" w:hAnsi="Arial" w:cs="Arial"/>
          <w:sz w:val="18"/>
          <w:szCs w:val="18"/>
        </w:rPr>
        <w:t>In </w:t>
      </w:r>
      <w:r w:rsidRPr="00940C82">
        <w:rPr>
          <w:rStyle w:val="Emphasis"/>
          <w:rFonts w:ascii="Arial" w:hAnsi="Arial" w:cs="Arial"/>
          <w:sz w:val="18"/>
          <w:szCs w:val="18"/>
        </w:rPr>
        <w:t>Twisted Tropes,</w:t>
      </w:r>
      <w:r w:rsidRPr="00940C82">
        <w:rPr>
          <w:rStyle w:val="os-caption"/>
          <w:rFonts w:ascii="Arial" w:hAnsi="Arial" w:cs="Arial"/>
          <w:sz w:val="18"/>
          <w:szCs w:val="18"/>
        </w:rPr>
        <w:t xml:space="preserve"> Titus </w:t>
      </w:r>
      <w:proofErr w:type="spellStart"/>
      <w:r w:rsidRPr="00940C82">
        <w:rPr>
          <w:rStyle w:val="os-caption"/>
          <w:rFonts w:ascii="Arial" w:hAnsi="Arial" w:cs="Arial"/>
          <w:sz w:val="18"/>
          <w:szCs w:val="18"/>
        </w:rPr>
        <w:t>Kaphar</w:t>
      </w:r>
      <w:proofErr w:type="spellEnd"/>
      <w:r w:rsidRPr="00940C82">
        <w:rPr>
          <w:rStyle w:val="os-caption"/>
          <w:rFonts w:ascii="Arial" w:hAnsi="Arial" w:cs="Arial"/>
          <w:sz w:val="18"/>
          <w:szCs w:val="18"/>
        </w:rPr>
        <w:t xml:space="preserve"> reworks a painting to bring a Black figure to the forefront of an arrangement in which she had previously been marginalized.</w:t>
      </w:r>
    </w:p>
    <w:p w14:paraId="2E8B1775"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 xml:space="preserve">Any student can respond to a lack of diversity in a curriculum as Titus </w:t>
      </w:r>
      <w:proofErr w:type="spellStart"/>
      <w:r w:rsidRPr="00940C82">
        <w:rPr>
          <w:rFonts w:ascii="Arial" w:hAnsi="Arial" w:cs="Arial"/>
        </w:rPr>
        <w:t>Kaphar</w:t>
      </w:r>
      <w:proofErr w:type="spellEnd"/>
      <w:r w:rsidRPr="00940C82">
        <w:rPr>
          <w:rFonts w:ascii="Arial" w:hAnsi="Arial" w:cs="Arial"/>
        </w:rPr>
        <w:t xml:space="preserve"> did. Where you find diversity missing, when possible, fill in the gaps with research papers and projects that broaden your exposure to diverse perspectives. Take the time to research contributions in your field by underrepresented groups. Discover the diversity issues relevant to your major. Are women well-represented in your field? Is there equity when it comes to access to opportunities such as internships? Are veterans welcomed? Do the academic societies in your discipline have subgroups or boards focused on diversity and equity? (Most do.) Resources for expanding our understanding and inclusion of diversity issues are all around us.</w:t>
      </w:r>
    </w:p>
    <w:p w14:paraId="290F9F73" w14:textId="77777777" w:rsidR="00295754" w:rsidRPr="00295754" w:rsidRDefault="00295754" w:rsidP="00C63089">
      <w:pPr>
        <w:pStyle w:val="Heading3"/>
        <w:jc w:val="both"/>
        <w:rPr>
          <w:rFonts w:cs="Arial"/>
        </w:rPr>
      </w:pPr>
      <w:bookmarkStart w:id="265" w:name="_Toc92883629"/>
      <w:r w:rsidRPr="00295754">
        <w:rPr>
          <w:rFonts w:cs="Arial"/>
        </w:rPr>
        <w:lastRenderedPageBreak/>
        <w:t>Directly Confront Prejudice</w:t>
      </w:r>
      <w:bookmarkEnd w:id="265"/>
    </w:p>
    <w:p w14:paraId="5764BE3E" w14:textId="77777777" w:rsidR="00295754" w:rsidRPr="00940C82" w:rsidRDefault="00295754" w:rsidP="00940C82">
      <w:pPr>
        <w:jc w:val="both"/>
        <w:rPr>
          <w:rFonts w:ascii="Arial" w:hAnsi="Arial" w:cs="Arial"/>
        </w:rPr>
      </w:pPr>
      <w:r w:rsidRPr="00940C82">
        <w:rPr>
          <w:rFonts w:ascii="Arial" w:hAnsi="Arial" w:cs="Arial"/>
        </w:rPr>
        <w:t>To draw our attention to possible danger, the Department of Homeland Security has adopted the phrase, “If you see something, say something.” That credo can easily be adopted to confront stereotypes and bias: “If you hear something, say something.” Academic freedom protects students and instructors from reprisal for having unpopular opinions, but prejudice is never correct, nor should it be tolerated. Do not confuse hate speech, such as sexist language, anti-Semitism, xenophobia, and acts that reflect those points of view, with academic freedom. Yes, the classroom is a place to discuss these attitudes, but it is not a place to direct those sentiments toward fellow students, educators, or society in general.</w:t>
      </w:r>
    </w:p>
    <w:p w14:paraId="4EE32498" w14:textId="77777777" w:rsidR="00295754" w:rsidRPr="00940C82" w:rsidDel="000761A9" w:rsidRDefault="00295754" w:rsidP="00C63089">
      <w:pPr>
        <w:spacing w:before="100" w:beforeAutospacing="1" w:after="100" w:afterAutospacing="1"/>
        <w:jc w:val="both"/>
        <w:rPr>
          <w:rFonts w:ascii="Arial" w:hAnsi="Arial" w:cs="Arial"/>
        </w:rPr>
      </w:pPr>
      <w:r w:rsidRPr="00940C82">
        <w:rPr>
          <w:rFonts w:ascii="Arial" w:hAnsi="Arial" w:cs="Arial"/>
        </w:rPr>
        <w:t>Most higher education institutions have mission statements and codes of conduct that warn students about engaging in such behavior. The consequences for violators are usually probation and possibly dismissal. Further policies such as affirmative action and Title IX are instituted to evaluate and maintain racial and gender equity.</w:t>
      </w:r>
    </w:p>
    <w:p w14:paraId="7AFFAD69" w14:textId="77777777" w:rsidR="00295754" w:rsidRPr="00940C82" w:rsidDel="000761A9" w:rsidRDefault="00295754" w:rsidP="00C63089">
      <w:pPr>
        <w:spacing w:beforeAutospacing="1" w:afterAutospacing="1"/>
        <w:jc w:val="both"/>
        <w:rPr>
          <w:rFonts w:ascii="Arial" w:eastAsia="Calibri" w:hAnsi="Arial" w:cs="Arial"/>
          <w:color w:val="424242"/>
          <w:szCs w:val="24"/>
        </w:rPr>
      </w:pPr>
    </w:p>
    <w:p w14:paraId="0B80EF70" w14:textId="77777777" w:rsidR="00295754" w:rsidRPr="00295754" w:rsidRDefault="00295754" w:rsidP="00C63089">
      <w:pPr>
        <w:pStyle w:val="Heading2"/>
        <w:jc w:val="both"/>
        <w:rPr>
          <w:rFonts w:cs="Arial"/>
        </w:rPr>
      </w:pPr>
      <w:bookmarkStart w:id="266" w:name="_Toc92883630"/>
      <w:r w:rsidRPr="00295754">
        <w:rPr>
          <w:rFonts w:cs="Arial"/>
        </w:rPr>
        <w:t>Privilege, Inclusivity, and Civility: What Role Can I Play?</w:t>
      </w:r>
      <w:bookmarkEnd w:id="266"/>
    </w:p>
    <w:p w14:paraId="6C6E56F4" w14:textId="29B2F86C" w:rsidR="00295754" w:rsidRPr="00940C82" w:rsidRDefault="00295754" w:rsidP="00940C82">
      <w:pPr>
        <w:shd w:val="clear" w:color="auto" w:fill="FFFFFF" w:themeFill="background1"/>
        <w:spacing w:after="100" w:afterAutospacing="1"/>
        <w:jc w:val="both"/>
        <w:rPr>
          <w:rFonts w:ascii="Arial" w:hAnsi="Arial" w:cs="Arial"/>
        </w:rPr>
      </w:pPr>
      <w:r w:rsidRPr="00940C82">
        <w:rPr>
          <w:rStyle w:val="Strong"/>
          <w:rFonts w:ascii="Arial" w:hAnsi="Arial" w:cs="Arial"/>
        </w:rPr>
        <w:t>Privilege</w:t>
      </w:r>
      <w:r w:rsidRPr="00940C82">
        <w:rPr>
          <w:rFonts w:ascii="Arial" w:hAnsi="Arial" w:cs="Arial"/>
        </w:rPr>
        <w:t xml:space="preserve"> is a right or exemption from liability or duty granted as a special benefit or advantage. </w:t>
      </w:r>
      <w:r w:rsidRPr="00940C82">
        <w:rPr>
          <w:rStyle w:val="Strong"/>
          <w:rFonts w:ascii="Arial" w:hAnsi="Arial" w:cs="Arial"/>
        </w:rPr>
        <w:t>Oppression</w:t>
      </w:r>
      <w:r w:rsidRPr="00940C82">
        <w:rPr>
          <w:rFonts w:ascii="Arial" w:hAnsi="Arial" w:cs="Arial"/>
        </w:rPr>
        <w:t xml:space="preserve"> is the result of the “use of institutional privilege and power, wherein one person or group benefits at the expense of another,” according to the University of Southern California Suzanne Dworak Peck School of Social Work.</w:t>
      </w:r>
    </w:p>
    <w:p w14:paraId="600AC27A"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Just as everyone has implicit bias, everyone has a certain amount of privilege, too. For example, consider the privilege brought by being a certain height. If someone's height is close to the average height, they likely have a privilege of convenience when it comes to many day-to-day activities. A person of average height does not need assistance reaching items on high store shelves and does not need adjustments to their car to reach the brake pedal. There’s nothing wrong with having this privilege, but recognizing it, especially when considering others who do not share it, can be eye-opening and empowering.</w:t>
      </w:r>
    </w:p>
    <w:p w14:paraId="17D3BBA2"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 xml:space="preserve">Wealthy people have privilege of not having to struggle economically. The wealthy can build retirement savings, can afford to live in the safest of neighborhoods, and can afford to pay out of pocket for their children’s private education. People with a college education and advanced degrees are privileged because a college degree allows for a better choice of employment and earning potential. Their privilege doesn’t erase the hard work and sacrifice necessary to earn those degrees, but the degrees often lead to advantages. And, yes, White people are privileged over racial minorities. </w:t>
      </w:r>
    </w:p>
    <w:p w14:paraId="30D1EC40"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 xml:space="preserve">It is no one’s fault that they may have privilege in any given situation. </w:t>
      </w:r>
      <w:r w:rsidRPr="00940C82">
        <w:rPr>
          <w:rStyle w:val="Strong"/>
          <w:rFonts w:ascii="Arial" w:hAnsi="Arial" w:cs="Arial"/>
        </w:rPr>
        <w:t>In pursuit of civility, diversity, equity, and inclusion, the goal is to not exploit privilege but to share it.</w:t>
      </w:r>
      <w:r w:rsidRPr="00940C82">
        <w:rPr>
          <w:rFonts w:ascii="Arial" w:hAnsi="Arial" w:cs="Arial"/>
        </w:rPr>
        <w:t xml:space="preserve"> What does that mean? It means that when given an opportunity to hire a new employee or even pick someone for your study group, you make an effort to be inclusive and not dismiss someone who has not had the same academic advantages as you. Perhaps you could mentor a student who might otherwise feel isolated. Sharing your privilege could also mean recognizing when diversity is absent, speaking out on issues others feel intimidated about supporting, and making donations to causes you find worthy.</w:t>
      </w:r>
    </w:p>
    <w:p w14:paraId="00612826" w14:textId="77777777" w:rsidR="00295754" w:rsidRPr="00940C82" w:rsidDel="003169A0" w:rsidRDefault="00295754" w:rsidP="00C63089">
      <w:pPr>
        <w:shd w:val="clear" w:color="auto" w:fill="FFFFFF" w:themeFill="background1"/>
        <w:spacing w:before="100" w:beforeAutospacing="1" w:after="100" w:afterAutospacing="1"/>
        <w:jc w:val="both"/>
        <w:rPr>
          <w:rFonts w:ascii="Arial" w:hAnsi="Arial" w:cs="Arial"/>
        </w:rPr>
      </w:pPr>
      <w:r w:rsidRPr="00940C82">
        <w:rPr>
          <w:rFonts w:ascii="Arial" w:hAnsi="Arial" w:cs="Arial"/>
        </w:rPr>
        <w:lastRenderedPageBreak/>
        <w:t>When you are culturally competent, you become aware of how your privilege may put others at a disadvantage. With some effort, you can level the playing field without making yourself vulnerable to falling behind.</w:t>
      </w:r>
    </w:p>
    <w:p w14:paraId="2A4DE591" w14:textId="77777777" w:rsidR="00295754" w:rsidRPr="00940C82" w:rsidRDefault="00295754" w:rsidP="00940C82">
      <w:pPr>
        <w:shd w:val="clear" w:color="auto" w:fill="FFFFFF" w:themeFill="background1"/>
        <w:spacing w:before="100" w:beforeAutospacing="1" w:after="100" w:afterAutospacing="1"/>
        <w:jc w:val="both"/>
        <w:rPr>
          <w:rFonts w:ascii="Arial" w:eastAsia="Calibri" w:hAnsi="Arial" w:cs="Arial"/>
          <w:color w:val="424242"/>
          <w:szCs w:val="24"/>
        </w:rPr>
      </w:pPr>
    </w:p>
    <w:p w14:paraId="096CA227" w14:textId="77777777" w:rsidR="00295754" w:rsidRPr="00295754" w:rsidRDefault="00295754" w:rsidP="00C63089">
      <w:pPr>
        <w:pStyle w:val="Heading3"/>
        <w:jc w:val="both"/>
        <w:rPr>
          <w:rFonts w:cs="Arial"/>
        </w:rPr>
      </w:pPr>
      <w:bookmarkStart w:id="267" w:name="_Toc92883631"/>
      <w:r w:rsidRPr="00295754">
        <w:rPr>
          <w:rFonts w:cs="Arial"/>
        </w:rPr>
        <w:t>“Eternal vigilance is the price of civility.”</w:t>
      </w:r>
      <w:bookmarkEnd w:id="267"/>
    </w:p>
    <w:p w14:paraId="2795760E" w14:textId="77777777" w:rsidR="00295754" w:rsidRPr="00940C82" w:rsidRDefault="00295754" w:rsidP="00940C82">
      <w:pPr>
        <w:shd w:val="clear" w:color="auto" w:fill="FFFFFF"/>
        <w:spacing w:after="100" w:afterAutospacing="1"/>
        <w:jc w:val="both"/>
        <w:rPr>
          <w:rFonts w:ascii="Arial" w:hAnsi="Arial" w:cs="Arial"/>
        </w:rPr>
      </w:pPr>
      <w:r w:rsidRPr="00940C82">
        <w:rPr>
          <w:rFonts w:ascii="Arial" w:hAnsi="Arial" w:cs="Arial"/>
        </w:rPr>
        <w:t>The original statement reads, “Eternal vigilance is the price of liberty.” History sometimes credits that statement to Thomas Jefferson and sometimes to Wendell Holmes. Ironically, no one was paying enough attention to document it accurately. Still, the meaning is clear—if we relax our standards, we may lose everything.</w:t>
      </w:r>
    </w:p>
    <w:p w14:paraId="2BDEC04B"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Civility is like liberty; it requires constant attention. We have to adjust diversity awareness, policies, and laws to accommodate the ever-changing needs of society. Without the vigilance of civil rights workers, society could have lapsed back into the Jim Crow era. Without activists such as Betty Friedan, Gloria Steinem, and Flo Kennedy remaining vigilant, women might not have made the gains they did in the 1970s. Constant attention is still needed because in the case of women’s earning power, they only make about 80 cents for every dollar a man makes. Constant vigilance requires passion and persistence. The activism chronologies of Native Americans, African Americans, Asian Americans, the LGBTQ+ community, immigrants, students, labor, and other groups is full of stops and starts, twists and turns that represent adjustments to their movements based on the shifting needs of younger generations. As long as there are new generations of these groups, we will need to pursue diversity, equity, and inclusion.</w:t>
      </w:r>
    </w:p>
    <w:p w14:paraId="1B83C27B" w14:textId="77777777" w:rsidR="00295754" w:rsidRPr="00295754" w:rsidRDefault="00295754" w:rsidP="00C63089">
      <w:pPr>
        <w:pStyle w:val="Heading3"/>
        <w:jc w:val="both"/>
        <w:rPr>
          <w:rFonts w:cs="Arial"/>
        </w:rPr>
      </w:pPr>
      <w:bookmarkStart w:id="268" w:name="_Toc92883632"/>
      <w:r w:rsidRPr="00295754">
        <w:rPr>
          <w:rFonts w:cs="Arial"/>
        </w:rPr>
        <w:t>Your Future and Cultural Competency</w:t>
      </w:r>
      <w:bookmarkEnd w:id="268"/>
    </w:p>
    <w:p w14:paraId="28C8BC3B" w14:textId="77777777" w:rsidR="00295754" w:rsidRPr="00940C82" w:rsidRDefault="00295754" w:rsidP="00940C82">
      <w:pPr>
        <w:shd w:val="clear" w:color="auto" w:fill="FFFFFF"/>
        <w:spacing w:after="100" w:afterAutospacing="1"/>
        <w:jc w:val="both"/>
        <w:rPr>
          <w:rFonts w:ascii="Arial" w:hAnsi="Arial" w:cs="Arial"/>
        </w:rPr>
      </w:pPr>
      <w:r w:rsidRPr="00940C82">
        <w:rPr>
          <w:rFonts w:ascii="Arial" w:hAnsi="Arial" w:cs="Arial"/>
        </w:rPr>
        <w:t>Where will you be in five years? Will you own your own business? Will you be a stay-at-home parent? Will you be making your way up the corporate ladder of your dream job? Will you be pursuing an advanced degree? Maybe you will have settled into an entry-level job with good benefits and be willing to stay there for a while. Wherever life leads you in the future, you will need to be culturally competent. Your competency will be a valuable skill not only because of the increasing diversity and awareness in America, but also because we live in a world with increasing global connections.</w:t>
      </w:r>
    </w:p>
    <w:p w14:paraId="37E9EB37"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If you do not speak a second language, try to learn one. If you can travel, do so, even if it’s to another state or region of the United States. See how others live in order to understand their experience and yours. To quote Mark Twain, “Travel is fatal to prejudice, bigotry, and narrow-mindedness.” The more we expose ourselves to different cultures and experiences, the more understanding and tolerance we tend to have.</w:t>
      </w:r>
    </w:p>
    <w:p w14:paraId="6011A995" w14:textId="77777777" w:rsidR="00AF2BBE" w:rsidRDefault="00295754" w:rsidP="00AF2BBE">
      <w:pPr>
        <w:shd w:val="clear" w:color="auto" w:fill="FFFFFF" w:themeFill="background1"/>
        <w:spacing w:before="100" w:beforeAutospacing="1" w:after="100" w:afterAutospacing="1"/>
        <w:jc w:val="both"/>
        <w:rPr>
          <w:rFonts w:ascii="Arial" w:hAnsi="Arial" w:cs="Arial"/>
        </w:rPr>
      </w:pPr>
      <w:r w:rsidRPr="00940C82">
        <w:rPr>
          <w:rFonts w:ascii="Arial" w:hAnsi="Arial" w:cs="Arial"/>
        </w:rPr>
        <w:t>The United States is not perfect in its practice of diversity, equity, and inclusion. Still, compared to much of the world, Americans are privileged on a number of fronts. Not everyone can pursue their dreams as freely as Americans do. Our democratic elections and representative government give us a role in our future.</w:t>
      </w:r>
      <w:r w:rsidR="00AF2BBE">
        <w:rPr>
          <w:rFonts w:ascii="Arial" w:hAnsi="Arial" w:cs="Arial"/>
        </w:rPr>
        <w:t xml:space="preserve"> </w:t>
      </w:r>
    </w:p>
    <w:p w14:paraId="7898D671" w14:textId="77777777" w:rsidR="00AF2BBE" w:rsidRDefault="00AF2BBE" w:rsidP="00AF2BBE">
      <w:pPr>
        <w:shd w:val="clear" w:color="auto" w:fill="FFFFFF" w:themeFill="background1"/>
        <w:spacing w:before="100" w:beforeAutospacing="1" w:after="100" w:afterAutospacing="1"/>
        <w:jc w:val="both"/>
        <w:rPr>
          <w:rFonts w:ascii="Arial" w:hAnsi="Arial" w:cs="Arial"/>
        </w:rPr>
      </w:pPr>
    </w:p>
    <w:p w14:paraId="01796730" w14:textId="5AB1F88B" w:rsidR="00295754" w:rsidRPr="00940C82" w:rsidRDefault="005B244D" w:rsidP="00AF2BBE">
      <w:pPr>
        <w:shd w:val="clear" w:color="auto" w:fill="FFFFFF" w:themeFill="background1"/>
        <w:spacing w:before="100" w:beforeAutospacing="1" w:after="100" w:afterAutospacing="1"/>
        <w:jc w:val="both"/>
        <w:rPr>
          <w:rFonts w:ascii="Arial" w:hAnsi="Arial" w:cs="Arial"/>
        </w:rPr>
      </w:pPr>
      <w:r w:rsidRPr="00295754">
        <w:rPr>
          <w:rFonts w:ascii="Arial" w:eastAsia="Calibri" w:hAnsi="Arial" w:cs="Arial"/>
          <w:noProof/>
          <w:color w:val="424242"/>
          <w:szCs w:val="24"/>
        </w:rPr>
        <w:lastRenderedPageBreak/>
        <mc:AlternateContent>
          <mc:Choice Requires="wpg">
            <w:drawing>
              <wp:anchor distT="0" distB="0" distL="228600" distR="228600" simplePos="0" relativeHeight="251693568" behindDoc="0" locked="0" layoutInCell="1" allowOverlap="1" wp14:anchorId="343F0E7E" wp14:editId="54E2BE3F">
                <wp:simplePos x="0" y="0"/>
                <wp:positionH relativeFrom="margin">
                  <wp:align>right</wp:align>
                </wp:positionH>
                <wp:positionV relativeFrom="page">
                  <wp:posOffset>5746750</wp:posOffset>
                </wp:positionV>
                <wp:extent cx="5943600" cy="3695699"/>
                <wp:effectExtent l="0" t="0" r="0" b="635"/>
                <wp:wrapSquare wrapText="bothSides"/>
                <wp:docPr id="322" name="Group 3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3695699"/>
                          <a:chOff x="0" y="0"/>
                          <a:chExt cx="3218688" cy="2211035"/>
                        </a:xfrm>
                      </wpg:grpSpPr>
                      <wps:wsp>
                        <wps:cNvPr id="323" name="Rectangle 323"/>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4" name="Group 324"/>
                        <wpg:cNvGrpSpPr/>
                        <wpg:grpSpPr>
                          <a:xfrm>
                            <a:off x="0" y="19050"/>
                            <a:ext cx="2249424" cy="832104"/>
                            <a:chOff x="228600" y="0"/>
                            <a:chExt cx="1472184" cy="1024128"/>
                          </a:xfrm>
                        </wpg:grpSpPr>
                        <wps:wsp>
                          <wps:cNvPr id="325"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Rectangle 326"/>
                          <wps:cNvSpPr/>
                          <wps:spPr>
                            <a:xfrm>
                              <a:off x="228600" y="0"/>
                              <a:ext cx="1472184" cy="1024128"/>
                            </a:xfrm>
                            <a:prstGeom prst="rect">
                              <a:avLst/>
                            </a:prstGeom>
                            <a:blipFill>
                              <a:blip r:embed="rId7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7" name="Text Box 327"/>
                        <wps:cNvSpPr txBox="1"/>
                        <wps:spPr>
                          <a:xfrm>
                            <a:off x="195370" y="707727"/>
                            <a:ext cx="2980173" cy="15033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0C2819" w14:textId="77777777" w:rsidR="00837DF9" w:rsidRPr="00B84836" w:rsidRDefault="00837DF9" w:rsidP="00C63089">
                              <w:pPr>
                                <w:pStyle w:val="Heading2"/>
                                <w:jc w:val="both"/>
                                <w:rPr>
                                  <w:rFonts w:cs="Arial"/>
                                </w:rPr>
                              </w:pPr>
                              <w:bookmarkStart w:id="269" w:name="_Toc92883633"/>
                              <w:r w:rsidRPr="00B84836">
                                <w:rPr>
                                  <w:rFonts w:cs="Arial"/>
                                </w:rPr>
                                <w:t>Questions for Reflection</w:t>
                              </w:r>
                              <w:bookmarkEnd w:id="269"/>
                            </w:p>
                            <w:p w14:paraId="1D6B3587" w14:textId="77777777" w:rsidR="00837DF9" w:rsidRPr="0024738D" w:rsidRDefault="00837DF9" w:rsidP="0024738D">
                              <w:pPr>
                                <w:pStyle w:val="ListParagraph"/>
                                <w:numPr>
                                  <w:ilvl w:val="1"/>
                                  <w:numId w:val="126"/>
                                </w:numPr>
                                <w:spacing w:before="100" w:beforeAutospacing="1" w:after="100" w:afterAutospacing="1"/>
                                <w:ind w:left="450"/>
                                <w:rPr>
                                  <w:rFonts w:cs="Arial"/>
                                  <w:color w:val="424242"/>
                                </w:rPr>
                              </w:pPr>
                              <w:r w:rsidRPr="0024738D">
                                <w:rPr>
                                  <w:rFonts w:cs="Arial"/>
                                </w:rPr>
                                <w:t>Have you ever witnessed incivility in a person or an argument in the news? Briefly describe what happened. Why do you think individuals are willing to shut down communication over issues they are passionate about?</w:t>
                              </w:r>
                            </w:p>
                            <w:p w14:paraId="34F14BFE" w14:textId="77777777" w:rsidR="00837DF9" w:rsidRPr="0024738D" w:rsidRDefault="00837DF9" w:rsidP="0024738D">
                              <w:pPr>
                                <w:pStyle w:val="ListParagraph"/>
                                <w:spacing w:before="100" w:beforeAutospacing="1" w:afterAutospacing="1"/>
                                <w:ind w:left="450"/>
                                <w:rPr>
                                  <w:rFonts w:cs="Arial"/>
                                  <w:color w:val="424242"/>
                                </w:rPr>
                              </w:pPr>
                            </w:p>
                            <w:p w14:paraId="27FD21D9" w14:textId="77777777" w:rsidR="00837DF9" w:rsidRPr="0024738D" w:rsidRDefault="00837DF9" w:rsidP="0024738D">
                              <w:pPr>
                                <w:pStyle w:val="ListParagraph"/>
                                <w:numPr>
                                  <w:ilvl w:val="1"/>
                                  <w:numId w:val="126"/>
                                </w:numPr>
                                <w:spacing w:before="100" w:beforeAutospacing="1" w:after="100" w:afterAutospacing="1"/>
                                <w:ind w:left="450"/>
                                <w:rPr>
                                  <w:rFonts w:cs="Arial"/>
                                  <w:color w:val="424242"/>
                                </w:rPr>
                              </w:pPr>
                              <w:r w:rsidRPr="0024738D">
                                <w:rPr>
                                  <w:rFonts w:cs="Arial"/>
                                </w:rPr>
                                <w:t>Describe a time when you could not reach an agreement with someone on a controversial issue. Did you try to compromise, combining your points of view so that each of you would be partially satisfied? Did either of you shut down communication? Was ending the conversation a good choice? Why or why not?</w:t>
                              </w:r>
                            </w:p>
                            <w:p w14:paraId="35083BC1" w14:textId="77777777" w:rsidR="00837DF9" w:rsidRPr="0024738D" w:rsidRDefault="00837DF9" w:rsidP="0024738D">
                              <w:pPr>
                                <w:pStyle w:val="ListParagraph"/>
                                <w:rPr>
                                  <w:rFonts w:cs="Arial"/>
                                  <w:color w:val="424242"/>
                                </w:rPr>
                              </w:pPr>
                            </w:p>
                            <w:p w14:paraId="17E91E40" w14:textId="77777777" w:rsidR="00837DF9" w:rsidRPr="00DF7ABD" w:rsidRDefault="00837DF9" w:rsidP="0024738D">
                              <w:pPr>
                                <w:pStyle w:val="ListParagraph"/>
                                <w:numPr>
                                  <w:ilvl w:val="1"/>
                                  <w:numId w:val="126"/>
                                </w:numPr>
                                <w:spacing w:before="100" w:beforeAutospacing="1" w:after="100" w:afterAutospacing="1"/>
                                <w:ind w:left="450"/>
                                <w:rPr>
                                  <w:rFonts w:eastAsia="Calibri" w:cs="Arial"/>
                                </w:rPr>
                              </w:pPr>
                              <w:r w:rsidRPr="0024738D">
                                <w:rPr>
                                  <w:rFonts w:cs="Arial"/>
                                </w:rPr>
                                <w:t>Think about a regular activity such as going to a class. In what ways are you privileged in that situation? How can you share your privilege with others?</w:t>
                              </w:r>
                            </w:p>
                            <w:p w14:paraId="653A4D7F" w14:textId="77777777" w:rsidR="00837DF9" w:rsidRDefault="00837DF9">
                              <w:pPr>
                                <w:ind w:left="504"/>
                                <w:jc w:val="right"/>
                                <w:rPr>
                                  <w:smallCaps/>
                                  <w:color w:val="ED7D31" w:themeColor="accent2"/>
                                  <w:sz w:val="28"/>
                                  <w:szCs w:val="24"/>
                                </w:rPr>
                              </w:pPr>
                            </w:p>
                            <w:p w14:paraId="08BBEF96" w14:textId="77777777" w:rsidR="00837DF9" w:rsidRDefault="00837DF9">
                              <w:pPr>
                                <w:pStyle w:val="NoSpacing"/>
                                <w:ind w:left="360"/>
                                <w:jc w:val="right"/>
                                <w:rPr>
                                  <w:color w:val="4472C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3F0E7E" id="Group 322" o:spid="_x0000_s1172" alt="&quot;&quot;" style="position:absolute;left:0;text-align:left;margin-left:416.8pt;margin-top:452.5pt;width:468pt;height:291pt;z-index:251693568;mso-wrap-distance-left:18pt;mso-wrap-distance-right:18pt;mso-position-horizontal:right;mso-position-horizontal-relative:margin;mso-position-vertical-relative:page;mso-width-relative:margin;mso-height-relative:margin" coordsize="32186,22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">
                <v:rect id="Rectangle 323" o:spid="_x0000_s1173"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" fillcolor="white [3212]" stroked="f" strokeweight="1pt">
                  <v:fill opacity="0"/>
                </v:rect>
                <v:group id="Group 324" o:spid="_x0000_s1174"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Rectangle 10" o:spid="_x0000_s1175"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" path="m,l2240281,,1659256,222885,,822960,,xe" fillcolor="#4472c4 [3204]" stroked="f" strokeweight="1pt">
                    <v:stroke joinstyle="miter"/>
                    <v:path arrowok="t" o:connecttype="custom" o:connectlocs="0,0;1466258,0;1085979,274158;0,1012274;0,0" o:connectangles="0,0,0,0,0"/>
                  </v:shape>
                  <v:rect id="Rectangle 326" o:spid="_x0000_s1176"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" stroked="f" strokeweight="1pt">
                    <v:fill r:id="rId77" o:title="" recolor="t" rotate="t" type="frame"/>
                  </v:rect>
                </v:group>
                <v:shape id="Text Box 327" o:spid="_x0000_s1177" type="#_x0000_t202" style="position:absolute;left:1953;top:7077;width:29802;height:15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" filled="f" stroked="f" strokeweight=".5pt">
                  <v:textbox inset="3.6pt,7.2pt,0,0">
                    <w:txbxContent>
                      <w:p w14:paraId="700C2819" w14:textId="77777777" w:rsidR="00837DF9" w:rsidRPr="00B84836" w:rsidRDefault="00837DF9" w:rsidP="00C63089">
                        <w:pPr>
                          <w:pStyle w:val="Heading2"/>
                          <w:jc w:val="both"/>
                          <w:rPr>
                            <w:rFonts w:cs="Arial"/>
                          </w:rPr>
                        </w:pPr>
                        <w:bookmarkStart w:id="270" w:name="_Toc92883633"/>
                        <w:r w:rsidRPr="00B84836">
                          <w:rPr>
                            <w:rFonts w:cs="Arial"/>
                          </w:rPr>
                          <w:t>Questions for Reflection</w:t>
                        </w:r>
                        <w:bookmarkEnd w:id="270"/>
                      </w:p>
                      <w:p w14:paraId="1D6B3587" w14:textId="77777777" w:rsidR="00837DF9" w:rsidRPr="0024738D" w:rsidRDefault="00837DF9" w:rsidP="0024738D">
                        <w:pPr>
                          <w:pStyle w:val="ListParagraph"/>
                          <w:numPr>
                            <w:ilvl w:val="1"/>
                            <w:numId w:val="126"/>
                          </w:numPr>
                          <w:spacing w:before="100" w:beforeAutospacing="1" w:after="100" w:afterAutospacing="1"/>
                          <w:ind w:left="450"/>
                          <w:rPr>
                            <w:rFonts w:cs="Arial"/>
                            <w:color w:val="424242"/>
                          </w:rPr>
                        </w:pPr>
                        <w:r w:rsidRPr="0024738D">
                          <w:rPr>
                            <w:rFonts w:cs="Arial"/>
                          </w:rPr>
                          <w:t>Have you ever witnessed incivility in a person or an argument in the news? Briefly describe what happened. Why do you think individuals are willing to shut down communication over issues they are passionate about?</w:t>
                        </w:r>
                      </w:p>
                      <w:p w14:paraId="34F14BFE" w14:textId="77777777" w:rsidR="00837DF9" w:rsidRPr="0024738D" w:rsidRDefault="00837DF9" w:rsidP="0024738D">
                        <w:pPr>
                          <w:pStyle w:val="ListParagraph"/>
                          <w:spacing w:before="100" w:beforeAutospacing="1" w:afterAutospacing="1"/>
                          <w:ind w:left="450"/>
                          <w:rPr>
                            <w:rFonts w:cs="Arial"/>
                            <w:color w:val="424242"/>
                          </w:rPr>
                        </w:pPr>
                      </w:p>
                      <w:p w14:paraId="27FD21D9" w14:textId="77777777" w:rsidR="00837DF9" w:rsidRPr="0024738D" w:rsidRDefault="00837DF9" w:rsidP="0024738D">
                        <w:pPr>
                          <w:pStyle w:val="ListParagraph"/>
                          <w:numPr>
                            <w:ilvl w:val="1"/>
                            <w:numId w:val="126"/>
                          </w:numPr>
                          <w:spacing w:before="100" w:beforeAutospacing="1" w:after="100" w:afterAutospacing="1"/>
                          <w:ind w:left="450"/>
                          <w:rPr>
                            <w:rFonts w:cs="Arial"/>
                            <w:color w:val="424242"/>
                          </w:rPr>
                        </w:pPr>
                        <w:r w:rsidRPr="0024738D">
                          <w:rPr>
                            <w:rFonts w:cs="Arial"/>
                          </w:rPr>
                          <w:t>Describe a time when you could not reach an agreement with someone on a controversial issue. Did you try to compromise, combining your points of view so that each of you would be partially satisfied? Did either of you shut down communication? Was ending the conversation a good choice? Why or why not?</w:t>
                        </w:r>
                      </w:p>
                      <w:p w14:paraId="35083BC1" w14:textId="77777777" w:rsidR="00837DF9" w:rsidRPr="0024738D" w:rsidRDefault="00837DF9" w:rsidP="0024738D">
                        <w:pPr>
                          <w:pStyle w:val="ListParagraph"/>
                          <w:rPr>
                            <w:rFonts w:cs="Arial"/>
                            <w:color w:val="424242"/>
                          </w:rPr>
                        </w:pPr>
                      </w:p>
                      <w:p w14:paraId="17E91E40" w14:textId="77777777" w:rsidR="00837DF9" w:rsidRPr="00DF7ABD" w:rsidRDefault="00837DF9" w:rsidP="0024738D">
                        <w:pPr>
                          <w:pStyle w:val="ListParagraph"/>
                          <w:numPr>
                            <w:ilvl w:val="1"/>
                            <w:numId w:val="126"/>
                          </w:numPr>
                          <w:spacing w:before="100" w:beforeAutospacing="1" w:after="100" w:afterAutospacing="1"/>
                          <w:ind w:left="450"/>
                          <w:rPr>
                            <w:rFonts w:eastAsia="Calibri" w:cs="Arial"/>
                          </w:rPr>
                        </w:pPr>
                        <w:r w:rsidRPr="0024738D">
                          <w:rPr>
                            <w:rFonts w:cs="Arial"/>
                          </w:rPr>
                          <w:t>Think about a regular activity such as going to a class. In what ways are you privileged in that situation? How can you share your privilege with others?</w:t>
                        </w:r>
                      </w:p>
                      <w:p w14:paraId="653A4D7F" w14:textId="77777777" w:rsidR="00837DF9" w:rsidRDefault="00837DF9">
                        <w:pPr>
                          <w:ind w:left="504"/>
                          <w:jc w:val="right"/>
                          <w:rPr>
                            <w:smallCaps/>
                            <w:color w:val="ED7D31" w:themeColor="accent2"/>
                            <w:sz w:val="28"/>
                            <w:szCs w:val="24"/>
                          </w:rPr>
                        </w:pPr>
                      </w:p>
                      <w:p w14:paraId="08BBEF96" w14:textId="77777777" w:rsidR="00837DF9" w:rsidRDefault="00837DF9">
                        <w:pPr>
                          <w:pStyle w:val="NoSpacing"/>
                          <w:ind w:left="360"/>
                          <w:jc w:val="right"/>
                          <w:rPr>
                            <w:color w:val="4472C4" w:themeColor="accent1"/>
                            <w:sz w:val="20"/>
                            <w:szCs w:val="20"/>
                          </w:rPr>
                        </w:pPr>
                      </w:p>
                    </w:txbxContent>
                  </v:textbox>
                </v:shape>
                <w10:wrap type="square" anchorx="margin" anchory="page"/>
              </v:group>
            </w:pict>
          </mc:Fallback>
        </mc:AlternateContent>
      </w:r>
      <w:r w:rsidRPr="00295754">
        <w:rPr>
          <w:rFonts w:ascii="Arial" w:hAnsi="Arial" w:cs="Arial"/>
          <w:noProof/>
        </w:rPr>
        <mc:AlternateContent>
          <mc:Choice Requires="wpg">
            <w:drawing>
              <wp:anchor distT="45720" distB="45720" distL="182880" distR="182880" simplePos="0" relativeHeight="251688448" behindDoc="0" locked="0" layoutInCell="1" allowOverlap="1" wp14:anchorId="3136BAD8" wp14:editId="129E5DCF">
                <wp:simplePos x="0" y="0"/>
                <wp:positionH relativeFrom="margin">
                  <wp:align>left</wp:align>
                </wp:positionH>
                <wp:positionV relativeFrom="margin">
                  <wp:posOffset>831850</wp:posOffset>
                </wp:positionV>
                <wp:extent cx="5675630" cy="3774440"/>
                <wp:effectExtent l="0" t="0" r="1270" b="0"/>
                <wp:wrapSquare wrapText="bothSides"/>
                <wp:docPr id="328" name="Group 3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75630" cy="3774440"/>
                          <a:chOff x="-197097" y="-2541313"/>
                          <a:chExt cx="3604161" cy="1752514"/>
                        </a:xfrm>
                      </wpg:grpSpPr>
                      <wps:wsp>
                        <wps:cNvPr id="329" name="Rectangle 329"/>
                        <wps:cNvSpPr/>
                        <wps:spPr>
                          <a:xfrm>
                            <a:off x="-160384" y="-2541313"/>
                            <a:ext cx="3567448" cy="143729"/>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CE2F6EE" w14:textId="77777777" w:rsidR="00837DF9" w:rsidRDefault="00837DF9">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Text Box 330"/>
                        <wps:cNvSpPr txBox="1"/>
                        <wps:spPr>
                          <a:xfrm>
                            <a:off x="-197097" y="-2365596"/>
                            <a:ext cx="3567448" cy="15767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F3FA3F" w14:textId="77777777" w:rsidR="00837DF9" w:rsidRDefault="00837DF9" w:rsidP="00C63089">
                              <w:pPr>
                                <w:pStyle w:val="Heading2"/>
                              </w:pPr>
                              <w:bookmarkStart w:id="271" w:name="_Toc92883634"/>
                              <w:r>
                                <w:t>Activity 1B: DEI Post-Reading Reflection</w:t>
                              </w:r>
                              <w:bookmarkEnd w:id="271"/>
                            </w:p>
                            <w:p w14:paraId="41D40546" w14:textId="77777777" w:rsidR="00837DF9" w:rsidRDefault="00837DF9" w:rsidP="00C63089"/>
                            <w:p w14:paraId="7DDB25B8" w14:textId="77777777" w:rsidR="00837DF9" w:rsidRPr="00B22C88" w:rsidRDefault="00837DF9" w:rsidP="00C63089">
                              <w:pPr>
                                <w:shd w:val="clear" w:color="auto" w:fill="0B6396"/>
                                <w:spacing w:line="336" w:lineRule="atLeast"/>
                                <w:ind w:right="-267"/>
                                <w:jc w:val="both"/>
                                <w:outlineLvl w:val="2"/>
                                <w:rPr>
                                  <w:rStyle w:val="normaltextrun"/>
                                  <w:rFonts w:ascii="Helvetica" w:hAnsi="Helvetica" w:cs="Helvetica"/>
                                  <w:b/>
                                  <w:bCs/>
                                  <w:color w:val="FFFFFF" w:themeColor="background1"/>
                                  <w:sz w:val="26"/>
                                  <w:szCs w:val="26"/>
                                </w:rPr>
                              </w:pPr>
                              <w:bookmarkStart w:id="272" w:name="_Toc92883635"/>
                              <w:r w:rsidRPr="00B22C88">
                                <w:rPr>
                                  <w:rStyle w:val="normaltextrun"/>
                                  <w:rFonts w:ascii="Helvetica" w:hAnsi="Helvetica" w:cs="Helvetica"/>
                                  <w:b/>
                                  <w:bCs/>
                                  <w:color w:val="FFFFFF" w:themeColor="background1"/>
                                  <w:sz w:val="26"/>
                                  <w:szCs w:val="26"/>
                                </w:rPr>
                                <w:t>Checkpoint Exercise</w:t>
                              </w:r>
                              <w:bookmarkEnd w:id="272"/>
                            </w:p>
                            <w:p w14:paraId="5B42F522" w14:textId="77777777" w:rsidR="00837DF9" w:rsidRPr="00940C82" w:rsidRDefault="00837DF9" w:rsidP="00C63089">
                              <w:pPr>
                                <w:pStyle w:val="paragraph"/>
                                <w:spacing w:before="0" w:beforeAutospacing="0" w:after="0" w:afterAutospacing="0"/>
                                <w:textAlignment w:val="baseline"/>
                                <w:rPr>
                                  <w:rStyle w:val="normaltextrun"/>
                                  <w:rFonts w:ascii="Arial" w:eastAsiaTheme="majorEastAsia" w:hAnsi="Arial" w:cs="Arial"/>
                                  <w:color w:val="424242"/>
                                  <w:sz w:val="22"/>
                                  <w:szCs w:val="22"/>
                                </w:rPr>
                              </w:pPr>
                              <w:r w:rsidRPr="00940C82">
                                <w:rPr>
                                  <w:rStyle w:val="normaltextrun"/>
                                  <w:rFonts w:ascii="Arial" w:eastAsiaTheme="majorEastAsia" w:hAnsi="Arial" w:cs="Arial"/>
                                  <w:color w:val="424242"/>
                                  <w:sz w:val="22"/>
                                  <w:szCs w:val="22"/>
                                </w:rPr>
                                <w:t>After reading this chapter, now how do you feel about diversity, equity, and inclusion? Retake the survey below to see whether your feelings have changed. Reflect on your results. What do they say about your cultural competency? What are some specific ways you can grow in that area?</w:t>
                              </w:r>
                            </w:p>
                            <w:p w14:paraId="32C30BC5" w14:textId="77777777" w:rsidR="00837DF9" w:rsidRPr="00940C82" w:rsidRDefault="00837DF9" w:rsidP="00C63089">
                              <w:pPr>
                                <w:pStyle w:val="paragraph"/>
                                <w:spacing w:before="0" w:beforeAutospacing="0" w:after="0" w:afterAutospacing="0"/>
                                <w:textAlignment w:val="baseline"/>
                                <w:rPr>
                                  <w:rStyle w:val="normaltextrun"/>
                                  <w:rFonts w:ascii="Arial" w:eastAsiaTheme="majorEastAsia" w:hAnsi="Arial" w:cs="Arial"/>
                                  <w:color w:val="424242"/>
                                  <w:sz w:val="22"/>
                                  <w:szCs w:val="22"/>
                                </w:rPr>
                              </w:pPr>
                            </w:p>
                            <w:p w14:paraId="7FA7460D" w14:textId="77777777" w:rsidR="00837DF9" w:rsidRPr="00940C82" w:rsidRDefault="00837DF9" w:rsidP="00C63089">
                              <w:pPr>
                                <w:pStyle w:val="paragraph"/>
                                <w:spacing w:before="0" w:beforeAutospacing="0" w:after="0" w:afterAutospacing="0"/>
                                <w:textAlignment w:val="baseline"/>
                                <w:rPr>
                                  <w:rStyle w:val="eop"/>
                                  <w:rFonts w:ascii="Arial" w:eastAsiaTheme="minorEastAsia" w:hAnsi="Arial" w:cs="Arial"/>
                                  <w:color w:val="424242"/>
                                  <w:sz w:val="22"/>
                                  <w:szCs w:val="22"/>
                                </w:rPr>
                              </w:pPr>
                              <w:r w:rsidRPr="00940C82">
                                <w:rPr>
                                  <w:rStyle w:val="normaltextrun"/>
                                  <w:rFonts w:ascii="Arial" w:eastAsiaTheme="majorEastAsia" w:hAnsi="Arial" w:cs="Arial"/>
                                  <w:color w:val="424242"/>
                                  <w:sz w:val="22"/>
                                  <w:szCs w:val="22"/>
                                </w:rPr>
                                <w:t>Questions are ranked on a scale of 1–4, 1 meaning “least like me” and 4 meaning “most like me.”</w:t>
                              </w:r>
                              <w:r w:rsidRPr="00940C82">
                                <w:rPr>
                                  <w:rStyle w:val="eop"/>
                                  <w:rFonts w:ascii="Arial" w:eastAsiaTheme="minorEastAsia" w:hAnsi="Arial" w:cs="Arial"/>
                                  <w:color w:val="424242"/>
                                  <w:sz w:val="22"/>
                                  <w:szCs w:val="22"/>
                                </w:rPr>
                                <w:t> </w:t>
                              </w:r>
                            </w:p>
                            <w:p w14:paraId="4F37577C" w14:textId="77777777" w:rsidR="00837DF9" w:rsidRPr="00940C82" w:rsidRDefault="00837DF9" w:rsidP="00C63089">
                              <w:pPr>
                                <w:pStyle w:val="paragraph"/>
                                <w:spacing w:before="0" w:beforeAutospacing="0" w:after="0" w:afterAutospacing="0"/>
                                <w:textAlignment w:val="baseline"/>
                                <w:rPr>
                                  <w:rFonts w:ascii="Arial" w:hAnsi="Arial" w:cs="Arial"/>
                                  <w:sz w:val="22"/>
                                  <w:szCs w:val="22"/>
                                </w:rPr>
                              </w:pPr>
                            </w:p>
                            <w:p w14:paraId="19240624" w14:textId="77777777" w:rsidR="00837DF9" w:rsidRPr="00940C82" w:rsidRDefault="00837DF9" w:rsidP="0024738D">
                              <w:pPr>
                                <w:pStyle w:val="paragraph"/>
                                <w:numPr>
                                  <w:ilvl w:val="0"/>
                                  <w:numId w:val="129"/>
                                </w:numPr>
                                <w:spacing w:before="0" w:beforeAutospacing="0" w:after="0" w:afterAutospacing="0"/>
                                <w:textAlignment w:val="baseline"/>
                                <w:rPr>
                                  <w:rFonts w:ascii="Arial" w:hAnsi="Arial" w:cs="Arial"/>
                                  <w:sz w:val="22"/>
                                  <w:szCs w:val="22"/>
                                </w:rPr>
                              </w:pPr>
                              <w:r w:rsidRPr="00940C82">
                                <w:rPr>
                                  <w:rStyle w:val="normaltextrun"/>
                                  <w:rFonts w:ascii="Arial" w:eastAsiaTheme="majorEastAsia" w:hAnsi="Arial" w:cs="Arial"/>
                                  <w:color w:val="424242"/>
                                  <w:sz w:val="22"/>
                                  <w:szCs w:val="22"/>
                                </w:rPr>
                                <w:t>I'm aware of the different categories of diversity and the various populations I may encounter.</w:t>
                              </w:r>
                              <w:r w:rsidRPr="00940C82">
                                <w:rPr>
                                  <w:rStyle w:val="eop"/>
                                  <w:rFonts w:ascii="Arial" w:eastAsiaTheme="minorEastAsia" w:hAnsi="Arial" w:cs="Arial"/>
                                  <w:color w:val="424242"/>
                                  <w:sz w:val="22"/>
                                  <w:szCs w:val="22"/>
                                </w:rPr>
                                <w:t> </w:t>
                              </w:r>
                            </w:p>
                            <w:p w14:paraId="160C619B" w14:textId="77777777" w:rsidR="00837DF9" w:rsidRPr="00940C82" w:rsidRDefault="00837DF9" w:rsidP="0024738D">
                              <w:pPr>
                                <w:pStyle w:val="paragraph"/>
                                <w:numPr>
                                  <w:ilvl w:val="0"/>
                                  <w:numId w:val="129"/>
                                </w:numPr>
                                <w:spacing w:before="0" w:beforeAutospacing="0" w:after="0" w:afterAutospacing="0"/>
                                <w:textAlignment w:val="baseline"/>
                                <w:rPr>
                                  <w:rFonts w:ascii="Arial" w:hAnsi="Arial" w:cs="Arial"/>
                                  <w:sz w:val="22"/>
                                  <w:szCs w:val="22"/>
                                </w:rPr>
                              </w:pPr>
                              <w:r w:rsidRPr="00940C82">
                                <w:rPr>
                                  <w:rStyle w:val="normaltextrun"/>
                                  <w:rFonts w:ascii="Arial" w:eastAsiaTheme="majorEastAsia" w:hAnsi="Arial" w:cs="Arial"/>
                                  <w:color w:val="424242"/>
                                  <w:sz w:val="22"/>
                                  <w:szCs w:val="22"/>
                                </w:rPr>
                                <w:t>I think we sometimes go too far in trying to be sensitive to different groups.</w:t>
                              </w:r>
                              <w:r w:rsidRPr="00940C82">
                                <w:rPr>
                                  <w:rStyle w:val="eop"/>
                                  <w:rFonts w:ascii="Arial" w:eastAsiaTheme="minorEastAsia" w:hAnsi="Arial" w:cs="Arial"/>
                                  <w:color w:val="424242"/>
                                  <w:sz w:val="22"/>
                                  <w:szCs w:val="22"/>
                                </w:rPr>
                                <w:t> </w:t>
                              </w:r>
                            </w:p>
                            <w:p w14:paraId="74093891" w14:textId="77777777" w:rsidR="00837DF9" w:rsidRPr="00940C82" w:rsidRDefault="00837DF9" w:rsidP="0024738D">
                              <w:pPr>
                                <w:pStyle w:val="paragraph"/>
                                <w:numPr>
                                  <w:ilvl w:val="0"/>
                                  <w:numId w:val="129"/>
                                </w:numPr>
                                <w:spacing w:before="0" w:beforeAutospacing="0" w:after="0" w:afterAutospacing="0"/>
                                <w:textAlignment w:val="baseline"/>
                                <w:rPr>
                                  <w:rFonts w:ascii="Arial" w:hAnsi="Arial" w:cs="Arial"/>
                                  <w:sz w:val="22"/>
                                  <w:szCs w:val="22"/>
                                </w:rPr>
                              </w:pPr>
                              <w:r w:rsidRPr="00940C82">
                                <w:rPr>
                                  <w:rStyle w:val="normaltextrun"/>
                                  <w:rFonts w:ascii="Arial" w:eastAsiaTheme="majorEastAsia" w:hAnsi="Arial" w:cs="Arial"/>
                                  <w:color w:val="424242"/>
                                  <w:sz w:val="22"/>
                                  <w:szCs w:val="22"/>
                                </w:rPr>
                                <w:t>I think nearly everybody in our society has equal opportunity.</w:t>
                              </w:r>
                              <w:r w:rsidRPr="00940C82">
                                <w:rPr>
                                  <w:rStyle w:val="eop"/>
                                  <w:rFonts w:ascii="Arial" w:eastAsiaTheme="minorEastAsia" w:hAnsi="Arial" w:cs="Arial"/>
                                  <w:color w:val="424242"/>
                                  <w:sz w:val="22"/>
                                  <w:szCs w:val="22"/>
                                </w:rPr>
                                <w:t> </w:t>
                              </w:r>
                            </w:p>
                            <w:p w14:paraId="20CC1AE6" w14:textId="77777777" w:rsidR="00837DF9" w:rsidRPr="00940C82" w:rsidRDefault="00837DF9" w:rsidP="0024738D">
                              <w:pPr>
                                <w:pStyle w:val="paragraph"/>
                                <w:numPr>
                                  <w:ilvl w:val="0"/>
                                  <w:numId w:val="129"/>
                                </w:numPr>
                                <w:spacing w:before="0" w:beforeAutospacing="0" w:after="240" w:afterAutospacing="0"/>
                                <w:textAlignment w:val="baseline"/>
                                <w:rPr>
                                  <w:rFonts w:ascii="Arial" w:hAnsi="Arial" w:cs="Arial"/>
                                  <w:sz w:val="22"/>
                                  <w:szCs w:val="22"/>
                                </w:rPr>
                              </w:pPr>
                              <w:r w:rsidRPr="00940C82">
                                <w:rPr>
                                  <w:rStyle w:val="normaltextrun"/>
                                  <w:rFonts w:ascii="Arial" w:eastAsiaTheme="majorEastAsia" w:hAnsi="Arial" w:cs="Arial"/>
                                  <w:color w:val="424242"/>
                                  <w:sz w:val="22"/>
                                  <w:szCs w:val="22"/>
                                </w:rPr>
                                <w:t>It’s not my role to ensure equity and inclusiveness among my peers or colleagues.</w:t>
                              </w:r>
                              <w:r w:rsidRPr="00940C82">
                                <w:rPr>
                                  <w:rStyle w:val="eop"/>
                                  <w:rFonts w:ascii="Arial" w:eastAsiaTheme="minorEastAsia" w:hAnsi="Arial" w:cs="Arial"/>
                                  <w:color w:val="424242"/>
                                  <w:sz w:val="22"/>
                                  <w:szCs w:val="22"/>
                                </w:rPr>
                                <w:t> </w:t>
                              </w:r>
                            </w:p>
                            <w:p w14:paraId="5130A5B9" w14:textId="77777777" w:rsidR="00837DF9" w:rsidRPr="0040799E" w:rsidRDefault="00837DF9" w:rsidP="00C63089">
                              <w:r w:rsidRPr="00BE652A">
                                <w:rPr>
                                  <w:noProof/>
                                </w:rPr>
                                <w:drawing>
                                  <wp:inline distT="0" distB="0" distL="0" distR="0" wp14:anchorId="32FAE447" wp14:editId="6688F6CA">
                                    <wp:extent cx="5428615" cy="320040"/>
                                    <wp:effectExtent l="0" t="0" r="635" b="381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428615" cy="320040"/>
                                            </a:xfrm>
                                            <a:prstGeom prst="rect">
                                              <a:avLst/>
                                            </a:prstGeom>
                                            <a:noFill/>
                                            <a:ln>
                                              <a:noFill/>
                                            </a:ln>
                                          </pic:spPr>
                                        </pic:pic>
                                      </a:graphicData>
                                    </a:graphic>
                                  </wp:inline>
                                </w:drawing>
                              </w:r>
                            </w:p>
                            <w:p w14:paraId="52527E93" w14:textId="77777777" w:rsidR="00837DF9" w:rsidRDefault="00837DF9">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36BAD8" id="Group 328" o:spid="_x0000_s1178" alt="&quot;&quot;" style="position:absolute;left:0;text-align:left;margin-left:0;margin-top:65.5pt;width:446.9pt;height:297.2pt;z-index:251688448;mso-wrap-distance-left:14.4pt;mso-wrap-distance-top:3.6pt;mso-wrap-distance-right:14.4pt;mso-wrap-distance-bottom:3.6pt;mso-position-horizontal:left;mso-position-horizontal-relative:margin;mso-position-vertical-relative:margin;mso-width-relative:margin;mso-height-relative:margin" coordorigin="-1970,-25413" coordsize="36041,1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">
                <v:rect id="Rectangle 329" o:spid="_x0000_s1179" style="position:absolute;left:-1603;top:-25413;width:35673;height:1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" fillcolor="#2a4a85 [2148]" stroked="f">
                  <v:fill color2="#8eaadb [1940]" rotate="t" angle="180" colors="0 #2a4b86;31457f #4a76c6;1 #8faadc" focus="100%" type="gradient"/>
                  <v:textbox>
                    <w:txbxContent>
                      <w:p w14:paraId="2CE2F6EE" w14:textId="77777777" w:rsidR="00837DF9" w:rsidRDefault="00837DF9">
                        <w:pPr>
                          <w:jc w:val="center"/>
                          <w:rPr>
                            <w:rFonts w:asciiTheme="majorHAnsi" w:eastAsiaTheme="majorEastAsia" w:hAnsiTheme="majorHAnsi" w:cstheme="majorBidi"/>
                            <w:color w:val="FFFFFF" w:themeColor="background1"/>
                            <w:szCs w:val="28"/>
                          </w:rPr>
                        </w:pPr>
                      </w:p>
                    </w:txbxContent>
                  </v:textbox>
                </v:rect>
                <v:shape id="Text Box 330" o:spid="_x0000_s1180" type="#_x0000_t202" style="position:absolute;left:-1970;top:-23655;width:35673;height:15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" filled="f" stroked="f" strokeweight=".5pt">
                  <v:textbox inset=",7.2pt,,0">
                    <w:txbxContent>
                      <w:p w14:paraId="03F3FA3F" w14:textId="77777777" w:rsidR="00837DF9" w:rsidRDefault="00837DF9" w:rsidP="00C63089">
                        <w:pPr>
                          <w:pStyle w:val="Heading2"/>
                        </w:pPr>
                        <w:bookmarkStart w:id="273" w:name="_Toc92883634"/>
                        <w:r>
                          <w:t>Activity 1B: DEI Post-Reading Reflection</w:t>
                        </w:r>
                        <w:bookmarkEnd w:id="273"/>
                      </w:p>
                      <w:p w14:paraId="41D40546" w14:textId="77777777" w:rsidR="00837DF9" w:rsidRDefault="00837DF9" w:rsidP="00C63089"/>
                      <w:p w14:paraId="7DDB25B8" w14:textId="77777777" w:rsidR="00837DF9" w:rsidRPr="00B22C88" w:rsidRDefault="00837DF9" w:rsidP="00C63089">
                        <w:pPr>
                          <w:shd w:val="clear" w:color="auto" w:fill="0B6396"/>
                          <w:spacing w:line="336" w:lineRule="atLeast"/>
                          <w:ind w:right="-267"/>
                          <w:jc w:val="both"/>
                          <w:outlineLvl w:val="2"/>
                          <w:rPr>
                            <w:rStyle w:val="normaltextrun"/>
                            <w:rFonts w:ascii="Helvetica" w:hAnsi="Helvetica" w:cs="Helvetica"/>
                            <w:b/>
                            <w:bCs/>
                            <w:color w:val="FFFFFF" w:themeColor="background1"/>
                            <w:sz w:val="26"/>
                            <w:szCs w:val="26"/>
                          </w:rPr>
                        </w:pPr>
                        <w:bookmarkStart w:id="274" w:name="_Toc92883635"/>
                        <w:r w:rsidRPr="00B22C88">
                          <w:rPr>
                            <w:rStyle w:val="normaltextrun"/>
                            <w:rFonts w:ascii="Helvetica" w:hAnsi="Helvetica" w:cs="Helvetica"/>
                            <w:b/>
                            <w:bCs/>
                            <w:color w:val="FFFFFF" w:themeColor="background1"/>
                            <w:sz w:val="26"/>
                            <w:szCs w:val="26"/>
                          </w:rPr>
                          <w:t>Checkpoint Exercise</w:t>
                        </w:r>
                        <w:bookmarkEnd w:id="274"/>
                      </w:p>
                      <w:p w14:paraId="5B42F522" w14:textId="77777777" w:rsidR="00837DF9" w:rsidRPr="00940C82" w:rsidRDefault="00837DF9" w:rsidP="00C63089">
                        <w:pPr>
                          <w:pStyle w:val="paragraph"/>
                          <w:spacing w:before="0" w:beforeAutospacing="0" w:after="0" w:afterAutospacing="0"/>
                          <w:textAlignment w:val="baseline"/>
                          <w:rPr>
                            <w:rStyle w:val="normaltextrun"/>
                            <w:rFonts w:ascii="Arial" w:eastAsiaTheme="majorEastAsia" w:hAnsi="Arial" w:cs="Arial"/>
                            <w:color w:val="424242"/>
                            <w:sz w:val="22"/>
                            <w:szCs w:val="22"/>
                          </w:rPr>
                        </w:pPr>
                        <w:r w:rsidRPr="00940C82">
                          <w:rPr>
                            <w:rStyle w:val="normaltextrun"/>
                            <w:rFonts w:ascii="Arial" w:eastAsiaTheme="majorEastAsia" w:hAnsi="Arial" w:cs="Arial"/>
                            <w:color w:val="424242"/>
                            <w:sz w:val="22"/>
                            <w:szCs w:val="22"/>
                          </w:rPr>
                          <w:t>After reading this chapter, now how do you feel about diversity, equity, and inclusion? Retake the survey below to see whether your feelings have changed. Reflect on your results. What do they say about your cultural competency? What are some specific ways you can grow in that area?</w:t>
                        </w:r>
                      </w:p>
                      <w:p w14:paraId="32C30BC5" w14:textId="77777777" w:rsidR="00837DF9" w:rsidRPr="00940C82" w:rsidRDefault="00837DF9" w:rsidP="00C63089">
                        <w:pPr>
                          <w:pStyle w:val="paragraph"/>
                          <w:spacing w:before="0" w:beforeAutospacing="0" w:after="0" w:afterAutospacing="0"/>
                          <w:textAlignment w:val="baseline"/>
                          <w:rPr>
                            <w:rStyle w:val="normaltextrun"/>
                            <w:rFonts w:ascii="Arial" w:eastAsiaTheme="majorEastAsia" w:hAnsi="Arial" w:cs="Arial"/>
                            <w:color w:val="424242"/>
                            <w:sz w:val="22"/>
                            <w:szCs w:val="22"/>
                          </w:rPr>
                        </w:pPr>
                      </w:p>
                      <w:p w14:paraId="7FA7460D" w14:textId="77777777" w:rsidR="00837DF9" w:rsidRPr="00940C82" w:rsidRDefault="00837DF9" w:rsidP="00C63089">
                        <w:pPr>
                          <w:pStyle w:val="paragraph"/>
                          <w:spacing w:before="0" w:beforeAutospacing="0" w:after="0" w:afterAutospacing="0"/>
                          <w:textAlignment w:val="baseline"/>
                          <w:rPr>
                            <w:rStyle w:val="eop"/>
                            <w:rFonts w:ascii="Arial" w:eastAsiaTheme="minorEastAsia" w:hAnsi="Arial" w:cs="Arial"/>
                            <w:color w:val="424242"/>
                            <w:sz w:val="22"/>
                            <w:szCs w:val="22"/>
                          </w:rPr>
                        </w:pPr>
                        <w:r w:rsidRPr="00940C82">
                          <w:rPr>
                            <w:rStyle w:val="normaltextrun"/>
                            <w:rFonts w:ascii="Arial" w:eastAsiaTheme="majorEastAsia" w:hAnsi="Arial" w:cs="Arial"/>
                            <w:color w:val="424242"/>
                            <w:sz w:val="22"/>
                            <w:szCs w:val="22"/>
                          </w:rPr>
                          <w:t>Questions are ranked on a scale of 1–4, 1 meaning “least like me” and 4 meaning “most like me.”</w:t>
                        </w:r>
                        <w:r w:rsidRPr="00940C82">
                          <w:rPr>
                            <w:rStyle w:val="eop"/>
                            <w:rFonts w:ascii="Arial" w:eastAsiaTheme="minorEastAsia" w:hAnsi="Arial" w:cs="Arial"/>
                            <w:color w:val="424242"/>
                            <w:sz w:val="22"/>
                            <w:szCs w:val="22"/>
                          </w:rPr>
                          <w:t> </w:t>
                        </w:r>
                      </w:p>
                      <w:p w14:paraId="4F37577C" w14:textId="77777777" w:rsidR="00837DF9" w:rsidRPr="00940C82" w:rsidRDefault="00837DF9" w:rsidP="00C63089">
                        <w:pPr>
                          <w:pStyle w:val="paragraph"/>
                          <w:spacing w:before="0" w:beforeAutospacing="0" w:after="0" w:afterAutospacing="0"/>
                          <w:textAlignment w:val="baseline"/>
                          <w:rPr>
                            <w:rFonts w:ascii="Arial" w:hAnsi="Arial" w:cs="Arial"/>
                            <w:sz w:val="22"/>
                            <w:szCs w:val="22"/>
                          </w:rPr>
                        </w:pPr>
                      </w:p>
                      <w:p w14:paraId="19240624" w14:textId="77777777" w:rsidR="00837DF9" w:rsidRPr="00940C82" w:rsidRDefault="00837DF9" w:rsidP="0024738D">
                        <w:pPr>
                          <w:pStyle w:val="paragraph"/>
                          <w:numPr>
                            <w:ilvl w:val="0"/>
                            <w:numId w:val="129"/>
                          </w:numPr>
                          <w:spacing w:before="0" w:beforeAutospacing="0" w:after="0" w:afterAutospacing="0"/>
                          <w:textAlignment w:val="baseline"/>
                          <w:rPr>
                            <w:rFonts w:ascii="Arial" w:hAnsi="Arial" w:cs="Arial"/>
                            <w:sz w:val="22"/>
                            <w:szCs w:val="22"/>
                          </w:rPr>
                        </w:pPr>
                        <w:r w:rsidRPr="00940C82">
                          <w:rPr>
                            <w:rStyle w:val="normaltextrun"/>
                            <w:rFonts w:ascii="Arial" w:eastAsiaTheme="majorEastAsia" w:hAnsi="Arial" w:cs="Arial"/>
                            <w:color w:val="424242"/>
                            <w:sz w:val="22"/>
                            <w:szCs w:val="22"/>
                          </w:rPr>
                          <w:t>I'm aware of the different categories of diversity and the various populations I may encounter.</w:t>
                        </w:r>
                        <w:r w:rsidRPr="00940C82">
                          <w:rPr>
                            <w:rStyle w:val="eop"/>
                            <w:rFonts w:ascii="Arial" w:eastAsiaTheme="minorEastAsia" w:hAnsi="Arial" w:cs="Arial"/>
                            <w:color w:val="424242"/>
                            <w:sz w:val="22"/>
                            <w:szCs w:val="22"/>
                          </w:rPr>
                          <w:t> </w:t>
                        </w:r>
                      </w:p>
                      <w:p w14:paraId="160C619B" w14:textId="77777777" w:rsidR="00837DF9" w:rsidRPr="00940C82" w:rsidRDefault="00837DF9" w:rsidP="0024738D">
                        <w:pPr>
                          <w:pStyle w:val="paragraph"/>
                          <w:numPr>
                            <w:ilvl w:val="0"/>
                            <w:numId w:val="129"/>
                          </w:numPr>
                          <w:spacing w:before="0" w:beforeAutospacing="0" w:after="0" w:afterAutospacing="0"/>
                          <w:textAlignment w:val="baseline"/>
                          <w:rPr>
                            <w:rFonts w:ascii="Arial" w:hAnsi="Arial" w:cs="Arial"/>
                            <w:sz w:val="22"/>
                            <w:szCs w:val="22"/>
                          </w:rPr>
                        </w:pPr>
                        <w:r w:rsidRPr="00940C82">
                          <w:rPr>
                            <w:rStyle w:val="normaltextrun"/>
                            <w:rFonts w:ascii="Arial" w:eastAsiaTheme="majorEastAsia" w:hAnsi="Arial" w:cs="Arial"/>
                            <w:color w:val="424242"/>
                            <w:sz w:val="22"/>
                            <w:szCs w:val="22"/>
                          </w:rPr>
                          <w:t>I think we sometimes go too far in trying to be sensitive to different groups.</w:t>
                        </w:r>
                        <w:r w:rsidRPr="00940C82">
                          <w:rPr>
                            <w:rStyle w:val="eop"/>
                            <w:rFonts w:ascii="Arial" w:eastAsiaTheme="minorEastAsia" w:hAnsi="Arial" w:cs="Arial"/>
                            <w:color w:val="424242"/>
                            <w:sz w:val="22"/>
                            <w:szCs w:val="22"/>
                          </w:rPr>
                          <w:t> </w:t>
                        </w:r>
                      </w:p>
                      <w:p w14:paraId="74093891" w14:textId="77777777" w:rsidR="00837DF9" w:rsidRPr="00940C82" w:rsidRDefault="00837DF9" w:rsidP="0024738D">
                        <w:pPr>
                          <w:pStyle w:val="paragraph"/>
                          <w:numPr>
                            <w:ilvl w:val="0"/>
                            <w:numId w:val="129"/>
                          </w:numPr>
                          <w:spacing w:before="0" w:beforeAutospacing="0" w:after="0" w:afterAutospacing="0"/>
                          <w:textAlignment w:val="baseline"/>
                          <w:rPr>
                            <w:rFonts w:ascii="Arial" w:hAnsi="Arial" w:cs="Arial"/>
                            <w:sz w:val="22"/>
                            <w:szCs w:val="22"/>
                          </w:rPr>
                        </w:pPr>
                        <w:r w:rsidRPr="00940C82">
                          <w:rPr>
                            <w:rStyle w:val="normaltextrun"/>
                            <w:rFonts w:ascii="Arial" w:eastAsiaTheme="majorEastAsia" w:hAnsi="Arial" w:cs="Arial"/>
                            <w:color w:val="424242"/>
                            <w:sz w:val="22"/>
                            <w:szCs w:val="22"/>
                          </w:rPr>
                          <w:t>I think nearly everybody in our society has equal opportunity.</w:t>
                        </w:r>
                        <w:r w:rsidRPr="00940C82">
                          <w:rPr>
                            <w:rStyle w:val="eop"/>
                            <w:rFonts w:ascii="Arial" w:eastAsiaTheme="minorEastAsia" w:hAnsi="Arial" w:cs="Arial"/>
                            <w:color w:val="424242"/>
                            <w:sz w:val="22"/>
                            <w:szCs w:val="22"/>
                          </w:rPr>
                          <w:t> </w:t>
                        </w:r>
                      </w:p>
                      <w:p w14:paraId="20CC1AE6" w14:textId="77777777" w:rsidR="00837DF9" w:rsidRPr="00940C82" w:rsidRDefault="00837DF9" w:rsidP="0024738D">
                        <w:pPr>
                          <w:pStyle w:val="paragraph"/>
                          <w:numPr>
                            <w:ilvl w:val="0"/>
                            <w:numId w:val="129"/>
                          </w:numPr>
                          <w:spacing w:before="0" w:beforeAutospacing="0" w:after="240" w:afterAutospacing="0"/>
                          <w:textAlignment w:val="baseline"/>
                          <w:rPr>
                            <w:rFonts w:ascii="Arial" w:hAnsi="Arial" w:cs="Arial"/>
                            <w:sz w:val="22"/>
                            <w:szCs w:val="22"/>
                          </w:rPr>
                        </w:pPr>
                        <w:r w:rsidRPr="00940C82">
                          <w:rPr>
                            <w:rStyle w:val="normaltextrun"/>
                            <w:rFonts w:ascii="Arial" w:eastAsiaTheme="majorEastAsia" w:hAnsi="Arial" w:cs="Arial"/>
                            <w:color w:val="424242"/>
                            <w:sz w:val="22"/>
                            <w:szCs w:val="22"/>
                          </w:rPr>
                          <w:t>It’s not my role to ensure equity and inclusiveness among my peers or colleagues.</w:t>
                        </w:r>
                        <w:r w:rsidRPr="00940C82">
                          <w:rPr>
                            <w:rStyle w:val="eop"/>
                            <w:rFonts w:ascii="Arial" w:eastAsiaTheme="minorEastAsia" w:hAnsi="Arial" w:cs="Arial"/>
                            <w:color w:val="424242"/>
                            <w:sz w:val="22"/>
                            <w:szCs w:val="22"/>
                          </w:rPr>
                          <w:t> </w:t>
                        </w:r>
                      </w:p>
                      <w:p w14:paraId="5130A5B9" w14:textId="77777777" w:rsidR="00837DF9" w:rsidRPr="0040799E" w:rsidRDefault="00837DF9" w:rsidP="00C63089">
                        <w:r w:rsidRPr="00BE652A">
                          <w:rPr>
                            <w:noProof/>
                          </w:rPr>
                          <w:drawing>
                            <wp:inline distT="0" distB="0" distL="0" distR="0" wp14:anchorId="32FAE447" wp14:editId="6688F6CA">
                              <wp:extent cx="5428615" cy="320040"/>
                              <wp:effectExtent l="0" t="0" r="635" b="381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428615" cy="320040"/>
                                      </a:xfrm>
                                      <a:prstGeom prst="rect">
                                        <a:avLst/>
                                      </a:prstGeom>
                                      <a:noFill/>
                                      <a:ln>
                                        <a:noFill/>
                                      </a:ln>
                                    </pic:spPr>
                                  </pic:pic>
                                </a:graphicData>
                              </a:graphic>
                            </wp:inline>
                          </w:drawing>
                        </w:r>
                      </w:p>
                      <w:p w14:paraId="52527E93" w14:textId="77777777" w:rsidR="00837DF9" w:rsidRDefault="00837DF9">
                        <w:pPr>
                          <w:rPr>
                            <w:caps/>
                            <w:color w:val="4472C4" w:themeColor="accent1"/>
                            <w:sz w:val="26"/>
                            <w:szCs w:val="26"/>
                          </w:rPr>
                        </w:pPr>
                      </w:p>
                    </w:txbxContent>
                  </v:textbox>
                </v:shape>
                <w10:wrap type="square" anchorx="margin" anchory="margin"/>
              </v:group>
            </w:pict>
          </mc:Fallback>
        </mc:AlternateContent>
      </w:r>
      <w:r w:rsidR="00295754" w:rsidRPr="00940C82">
        <w:rPr>
          <w:rFonts w:ascii="Arial" w:hAnsi="Arial" w:cs="Arial"/>
        </w:rPr>
        <w:t>Understanding diversity and being culturally competent will make for a better future for everyone.</w:t>
      </w:r>
    </w:p>
    <w:p w14:paraId="29785D1A" w14:textId="20B79E35" w:rsidR="00295754" w:rsidRPr="00295754" w:rsidRDefault="00295754" w:rsidP="00940C82"/>
    <w:p w14:paraId="09987EEC" w14:textId="0E16AAB7" w:rsidR="00295754" w:rsidRPr="000715FC" w:rsidRDefault="00295754" w:rsidP="00940C82">
      <w:pPr>
        <w:rPr>
          <w:rFonts w:cs="Arial"/>
        </w:rPr>
      </w:pPr>
    </w:p>
    <w:p w14:paraId="1CE197F2" w14:textId="77777777" w:rsidR="00295754" w:rsidRPr="00AF2BBE" w:rsidRDefault="00295754" w:rsidP="00C63089">
      <w:pPr>
        <w:rPr>
          <w:rFonts w:ascii="Arial" w:eastAsia="Calibri" w:hAnsi="Arial" w:cs="Arial"/>
          <w:noProof/>
          <w:color w:val="424242"/>
          <w:szCs w:val="24"/>
        </w:rPr>
      </w:pPr>
    </w:p>
    <w:p w14:paraId="158ED05F" w14:textId="77777777" w:rsidR="00295754" w:rsidRPr="00295754" w:rsidRDefault="00295754" w:rsidP="00C63089">
      <w:pPr>
        <w:pStyle w:val="Heading2"/>
        <w:ind w:hanging="90"/>
        <w:jc w:val="both"/>
        <w:rPr>
          <w:rFonts w:cs="Arial"/>
          <w:color w:val="0000FF"/>
          <w:sz w:val="21"/>
          <w:szCs w:val="21"/>
          <w:u w:val="single"/>
        </w:rPr>
      </w:pPr>
      <w:bookmarkStart w:id="275" w:name="_Toc92883636"/>
      <w:r w:rsidRPr="00295754">
        <w:rPr>
          <w:rFonts w:eastAsia="Calibri" w:cs="Arial"/>
        </w:rPr>
        <w:t>Attributions</w:t>
      </w:r>
      <w:bookmarkEnd w:id="275"/>
    </w:p>
    <w:p w14:paraId="22DC7B7E" w14:textId="77777777" w:rsidR="00295754" w:rsidRPr="00295754" w:rsidRDefault="00295754" w:rsidP="00AF2BBE">
      <w:pPr>
        <w:pStyle w:val="ListParagraph"/>
        <w:numPr>
          <w:ilvl w:val="0"/>
          <w:numId w:val="108"/>
        </w:numPr>
        <w:jc w:val="both"/>
        <w:rPr>
          <w:rFonts w:eastAsia="Arial" w:cs="Arial"/>
        </w:rPr>
      </w:pPr>
      <w:r w:rsidRPr="00295754">
        <w:rPr>
          <w:rStyle w:val="normaltextrun"/>
          <w:rFonts w:cs="Arial"/>
          <w:color w:val="000000"/>
          <w:shd w:val="clear" w:color="auto" w:fill="FFFFFF"/>
        </w:rPr>
        <w:t xml:space="preserve">Parts of this chapter were adopted and modified from </w:t>
      </w:r>
      <w:hyperlink r:id="rId249" w:tgtFrame="_blank" w:history="1">
        <w:r w:rsidRPr="00295754">
          <w:rPr>
            <w:rStyle w:val="Hyperlink"/>
            <w:rFonts w:eastAsia="Arial" w:cs="Arial"/>
          </w:rPr>
          <w:t>"College Success"</w:t>
        </w:r>
      </w:hyperlink>
      <w:r w:rsidRPr="00295754">
        <w:rPr>
          <w:rFonts w:eastAsia="Arial" w:cs="Arial"/>
        </w:rPr>
        <w:t> by Amy Baldwin, OpenStax, Rice University is licensed under </w:t>
      </w:r>
      <w:hyperlink r:id="rId250" w:tgtFrame="_blank" w:history="1">
        <w:r w:rsidRPr="00295754">
          <w:rPr>
            <w:rStyle w:val="Hyperlink"/>
            <w:rFonts w:eastAsia="Arial" w:cs="Arial"/>
          </w:rPr>
          <w:t>CC BY 4.0</w:t>
        </w:r>
      </w:hyperlink>
      <w:r w:rsidRPr="00295754">
        <w:rPr>
          <w:rFonts w:eastAsia="Arial" w:cs="Arial"/>
        </w:rPr>
        <w:t> / A derivative from the </w:t>
      </w:r>
      <w:hyperlink r:id="rId251" w:tgtFrame="_blank" w:history="1">
        <w:r w:rsidRPr="00295754">
          <w:rPr>
            <w:rStyle w:val="Hyperlink"/>
            <w:rFonts w:eastAsia="Arial" w:cs="Arial"/>
          </w:rPr>
          <w:t>original work</w:t>
        </w:r>
      </w:hyperlink>
    </w:p>
    <w:p w14:paraId="7F7A6657" w14:textId="77777777" w:rsidR="00295754" w:rsidRPr="00AF2BBE" w:rsidRDefault="00295754" w:rsidP="00AF2BBE">
      <w:pPr>
        <w:pStyle w:val="ListParagraph"/>
        <w:numPr>
          <w:ilvl w:val="0"/>
          <w:numId w:val="108"/>
        </w:numPr>
        <w:jc w:val="both"/>
        <w:rPr>
          <w:rFonts w:eastAsia="Arial" w:cs="Arial"/>
        </w:rPr>
      </w:pPr>
      <w:r w:rsidRPr="00295754">
        <w:rPr>
          <w:rStyle w:val="normaltextrun"/>
          <w:rFonts w:cs="Arial"/>
          <w:color w:val="000000"/>
          <w:shd w:val="clear" w:color="auto" w:fill="FFFFFF"/>
        </w:rPr>
        <w:t>Parts of this chapter have been adopted and modified from </w:t>
      </w:r>
      <w:hyperlink r:id="rId252" w:tgtFrame="_blank" w:history="1">
        <w:r w:rsidRPr="00295754">
          <w:rPr>
            <w:rStyle w:val="Hyperlink"/>
            <w:rFonts w:cs="Arial"/>
            <w:shd w:val="clear" w:color="auto" w:fill="FFFFFF"/>
          </w:rPr>
          <w:t>"College Success"</w:t>
        </w:r>
      </w:hyperlink>
      <w:r w:rsidRPr="00295754">
        <w:rPr>
          <w:rFonts w:cs="Arial"/>
          <w:color w:val="000000"/>
          <w:shd w:val="clear" w:color="auto" w:fill="FFFFFF"/>
        </w:rPr>
        <w:t> by </w:t>
      </w:r>
      <w:r w:rsidRPr="00295754">
        <w:rPr>
          <w:rFonts w:cs="Arial"/>
        </w:rPr>
        <w:t>Open Textbook Library</w:t>
      </w:r>
      <w:r w:rsidRPr="00295754">
        <w:rPr>
          <w:rFonts w:cs="Arial"/>
          <w:color w:val="000000"/>
          <w:shd w:val="clear" w:color="auto" w:fill="FFFFFF"/>
        </w:rPr>
        <w:t>, </w:t>
      </w:r>
      <w:r w:rsidRPr="00295754">
        <w:rPr>
          <w:rFonts w:cs="Arial"/>
        </w:rPr>
        <w:t>University of Minnesota Libraries</w:t>
      </w:r>
      <w:r w:rsidRPr="00295754">
        <w:rPr>
          <w:rFonts w:cs="Arial"/>
          <w:color w:val="000000"/>
          <w:shd w:val="clear" w:color="auto" w:fill="FFFFFF"/>
        </w:rPr>
        <w:t> is licensed under </w:t>
      </w:r>
      <w:hyperlink r:id="rId253" w:tgtFrame="_blank" w:history="1">
        <w:r w:rsidRPr="00295754">
          <w:rPr>
            <w:rStyle w:val="Hyperlink"/>
            <w:rFonts w:cs="Arial"/>
            <w:shd w:val="clear" w:color="auto" w:fill="FFFFFF"/>
          </w:rPr>
          <w:t>CC BY-NC-SA 4.0</w:t>
        </w:r>
      </w:hyperlink>
      <w:r w:rsidRPr="00295754">
        <w:rPr>
          <w:rFonts w:cs="Arial"/>
          <w:color w:val="000000"/>
          <w:shd w:val="clear" w:color="auto" w:fill="FFFFFF"/>
        </w:rPr>
        <w:t> / A derivative from the </w:t>
      </w:r>
      <w:hyperlink r:id="rId254" w:tgtFrame="_blank" w:history="1">
        <w:r w:rsidRPr="00295754">
          <w:rPr>
            <w:rStyle w:val="Hyperlink"/>
            <w:rFonts w:cs="Arial"/>
            <w:shd w:val="clear" w:color="auto" w:fill="FFFFFF"/>
          </w:rPr>
          <w:t>original work</w:t>
        </w:r>
      </w:hyperlink>
    </w:p>
    <w:p w14:paraId="691C1A4C" w14:textId="77777777" w:rsidR="009F2BC8" w:rsidRPr="00B13ACE" w:rsidRDefault="009F2BC8">
      <w:pPr>
        <w:rPr>
          <w:rFonts w:ascii="Arial" w:hAnsi="Arial" w:cs="Arial"/>
        </w:rPr>
      </w:pPr>
    </w:p>
    <w:sectPr w:rsidR="009F2BC8" w:rsidRPr="00B13ACE" w:rsidSect="0089584E">
      <w:footerReference w:type="default" r:id="rId25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7884EB" w14:textId="77777777" w:rsidR="00C36106" w:rsidRDefault="00C36106" w:rsidP="003158B3">
      <w:pPr>
        <w:spacing w:after="0" w:line="240" w:lineRule="auto"/>
      </w:pPr>
      <w:r>
        <w:separator/>
      </w:r>
    </w:p>
  </w:endnote>
  <w:endnote w:type="continuationSeparator" w:id="0">
    <w:p w14:paraId="44859C58" w14:textId="77777777" w:rsidR="00C36106" w:rsidRDefault="00C36106" w:rsidP="003158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0208144"/>
      <w:docPartObj>
        <w:docPartGallery w:val="Page Numbers (Bottom of Page)"/>
        <w:docPartUnique/>
      </w:docPartObj>
    </w:sdtPr>
    <w:sdtEndPr>
      <w:rPr>
        <w:rFonts w:ascii="Arial" w:hAnsi="Arial" w:cs="Arial"/>
        <w:noProof/>
      </w:rPr>
    </w:sdtEndPr>
    <w:sdtContent>
      <w:p w14:paraId="0C7F71AE" w14:textId="71C15A37" w:rsidR="00837DF9" w:rsidRPr="003158B3" w:rsidRDefault="00837DF9">
        <w:pPr>
          <w:pStyle w:val="Footer"/>
          <w:jc w:val="center"/>
          <w:rPr>
            <w:rFonts w:ascii="Arial" w:hAnsi="Arial" w:cs="Arial"/>
          </w:rPr>
        </w:pPr>
        <w:r w:rsidRPr="003158B3">
          <w:rPr>
            <w:rFonts w:ascii="Arial" w:hAnsi="Arial" w:cs="Arial"/>
          </w:rPr>
          <w:fldChar w:fldCharType="begin"/>
        </w:r>
        <w:r w:rsidRPr="003158B3">
          <w:rPr>
            <w:rFonts w:ascii="Arial" w:hAnsi="Arial" w:cs="Arial"/>
          </w:rPr>
          <w:instrText xml:space="preserve"> PAGE   \* MERGEFORMAT </w:instrText>
        </w:r>
        <w:r w:rsidRPr="003158B3">
          <w:rPr>
            <w:rFonts w:ascii="Arial" w:hAnsi="Arial" w:cs="Arial"/>
          </w:rPr>
          <w:fldChar w:fldCharType="separate"/>
        </w:r>
        <w:r w:rsidRPr="003158B3">
          <w:rPr>
            <w:rFonts w:ascii="Arial" w:hAnsi="Arial" w:cs="Arial"/>
            <w:noProof/>
          </w:rPr>
          <w:t>2</w:t>
        </w:r>
        <w:r w:rsidRPr="003158B3">
          <w:rPr>
            <w:rFonts w:ascii="Arial" w:hAnsi="Arial" w:cs="Arial"/>
            <w:noProof/>
          </w:rPr>
          <w:fldChar w:fldCharType="end"/>
        </w:r>
      </w:p>
    </w:sdtContent>
  </w:sdt>
  <w:p w14:paraId="17736CF3" w14:textId="77777777" w:rsidR="00837DF9" w:rsidRDefault="00837D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32243E" w14:textId="77777777" w:rsidR="00C36106" w:rsidRDefault="00C36106" w:rsidP="003158B3">
      <w:pPr>
        <w:spacing w:after="0" w:line="240" w:lineRule="auto"/>
      </w:pPr>
      <w:r>
        <w:separator/>
      </w:r>
    </w:p>
  </w:footnote>
  <w:footnote w:type="continuationSeparator" w:id="0">
    <w:p w14:paraId="6B80D626" w14:textId="77777777" w:rsidR="00C36106" w:rsidRDefault="00C36106" w:rsidP="003158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508D6"/>
    <w:multiLevelType w:val="multilevel"/>
    <w:tmpl w:val="32DA6350"/>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1" w15:restartNumberingAfterBreak="0">
    <w:nsid w:val="02AC27AC"/>
    <w:multiLevelType w:val="multilevel"/>
    <w:tmpl w:val="5E60F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CD2F77"/>
    <w:multiLevelType w:val="multilevel"/>
    <w:tmpl w:val="3368A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446845"/>
    <w:multiLevelType w:val="hybridMultilevel"/>
    <w:tmpl w:val="214E055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2819A7"/>
    <w:multiLevelType w:val="hybridMultilevel"/>
    <w:tmpl w:val="260611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66F7B65"/>
    <w:multiLevelType w:val="hybridMultilevel"/>
    <w:tmpl w:val="E5CC42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94014C"/>
    <w:multiLevelType w:val="hybridMultilevel"/>
    <w:tmpl w:val="2C5C50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A62C2F"/>
    <w:multiLevelType w:val="hybridMultilevel"/>
    <w:tmpl w:val="DE9243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373E9A"/>
    <w:multiLevelType w:val="hybridMultilevel"/>
    <w:tmpl w:val="A2D8C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9D061B"/>
    <w:multiLevelType w:val="hybridMultilevel"/>
    <w:tmpl w:val="FA063F0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D13594"/>
    <w:multiLevelType w:val="hybridMultilevel"/>
    <w:tmpl w:val="7EB43F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A2C734E"/>
    <w:multiLevelType w:val="multilevel"/>
    <w:tmpl w:val="77DE1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B41AF2"/>
    <w:multiLevelType w:val="hybridMultilevel"/>
    <w:tmpl w:val="D09EC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0679CC"/>
    <w:multiLevelType w:val="hybridMultilevel"/>
    <w:tmpl w:val="D4660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F71D44"/>
    <w:multiLevelType w:val="multilevel"/>
    <w:tmpl w:val="D9E85A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D505E7D"/>
    <w:multiLevelType w:val="hybridMultilevel"/>
    <w:tmpl w:val="4FF02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0E2BBC"/>
    <w:multiLevelType w:val="multilevel"/>
    <w:tmpl w:val="13CA9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F420528"/>
    <w:multiLevelType w:val="multilevel"/>
    <w:tmpl w:val="DA904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532025"/>
    <w:multiLevelType w:val="hybridMultilevel"/>
    <w:tmpl w:val="B21A23D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2015F93"/>
    <w:multiLevelType w:val="hybridMultilevel"/>
    <w:tmpl w:val="4D46E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2C676A0"/>
    <w:multiLevelType w:val="hybridMultilevel"/>
    <w:tmpl w:val="680AA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181E27"/>
    <w:multiLevelType w:val="hybridMultilevel"/>
    <w:tmpl w:val="DC762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D431C0"/>
    <w:multiLevelType w:val="multilevel"/>
    <w:tmpl w:val="A39AF0C8"/>
    <w:lvl w:ilvl="0">
      <w:start w:val="1"/>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23" w15:restartNumberingAfterBreak="0">
    <w:nsid w:val="14DE4EEC"/>
    <w:multiLevelType w:val="hybridMultilevel"/>
    <w:tmpl w:val="C70E1BC2"/>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57448C1"/>
    <w:multiLevelType w:val="hybridMultilevel"/>
    <w:tmpl w:val="8B305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A63C21"/>
    <w:multiLevelType w:val="multilevel"/>
    <w:tmpl w:val="1DF224CE"/>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6" w15:restartNumberingAfterBreak="0">
    <w:nsid w:val="18356E7E"/>
    <w:multiLevelType w:val="multilevel"/>
    <w:tmpl w:val="396064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88B38B6"/>
    <w:multiLevelType w:val="multilevel"/>
    <w:tmpl w:val="583EC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197853AA"/>
    <w:multiLevelType w:val="multilevel"/>
    <w:tmpl w:val="0BB0B3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A317DE4"/>
    <w:multiLevelType w:val="hybridMultilevel"/>
    <w:tmpl w:val="D9E6F1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1A6F41BE"/>
    <w:multiLevelType w:val="multilevel"/>
    <w:tmpl w:val="B0542D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AB70744"/>
    <w:multiLevelType w:val="hybridMultilevel"/>
    <w:tmpl w:val="6DDAD238"/>
    <w:lvl w:ilvl="0" w:tplc="5E0E93F0">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ACF2428"/>
    <w:multiLevelType w:val="multilevel"/>
    <w:tmpl w:val="ACF0F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C29089D"/>
    <w:multiLevelType w:val="hybridMultilevel"/>
    <w:tmpl w:val="8BF24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C4417B7"/>
    <w:multiLevelType w:val="multilevel"/>
    <w:tmpl w:val="FC2229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C495E07"/>
    <w:multiLevelType w:val="hybridMultilevel"/>
    <w:tmpl w:val="D4345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D004CE5"/>
    <w:multiLevelType w:val="multilevel"/>
    <w:tmpl w:val="5DB8C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DC70ED8"/>
    <w:multiLevelType w:val="multilevel"/>
    <w:tmpl w:val="40A20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DE1659A"/>
    <w:multiLevelType w:val="multilevel"/>
    <w:tmpl w:val="3BFCA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E3E571B"/>
    <w:multiLevelType w:val="multilevel"/>
    <w:tmpl w:val="FEE43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0B6281B"/>
    <w:multiLevelType w:val="hybridMultilevel"/>
    <w:tmpl w:val="15A6E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297266C"/>
    <w:multiLevelType w:val="hybridMultilevel"/>
    <w:tmpl w:val="60342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3D54ADC"/>
    <w:multiLevelType w:val="multilevel"/>
    <w:tmpl w:val="BBB4807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59A48C8"/>
    <w:multiLevelType w:val="multilevel"/>
    <w:tmpl w:val="3BFCA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65077C3"/>
    <w:multiLevelType w:val="multilevel"/>
    <w:tmpl w:val="92E4C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66F3295"/>
    <w:multiLevelType w:val="multilevel"/>
    <w:tmpl w:val="7A2C4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6D3179E"/>
    <w:multiLevelType w:val="hybridMultilevel"/>
    <w:tmpl w:val="DE1A0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7AD57C2"/>
    <w:multiLevelType w:val="hybridMultilevel"/>
    <w:tmpl w:val="0AE09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573A83"/>
    <w:multiLevelType w:val="hybridMultilevel"/>
    <w:tmpl w:val="00D07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A025BE6"/>
    <w:multiLevelType w:val="hybridMultilevel"/>
    <w:tmpl w:val="C1325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AA008D7"/>
    <w:multiLevelType w:val="hybridMultilevel"/>
    <w:tmpl w:val="B726D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B7E30D1"/>
    <w:multiLevelType w:val="multilevel"/>
    <w:tmpl w:val="8C701082"/>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2" w15:restartNumberingAfterBreak="0">
    <w:nsid w:val="2BCE4204"/>
    <w:multiLevelType w:val="multilevel"/>
    <w:tmpl w:val="B6E2A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DE261F0"/>
    <w:multiLevelType w:val="hybridMultilevel"/>
    <w:tmpl w:val="072C6A5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E78717C"/>
    <w:multiLevelType w:val="multilevel"/>
    <w:tmpl w:val="DEB8E13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EAD568D"/>
    <w:multiLevelType w:val="multilevel"/>
    <w:tmpl w:val="6C36C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FCC6B39"/>
    <w:multiLevelType w:val="hybridMultilevel"/>
    <w:tmpl w:val="90545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27E3B12"/>
    <w:multiLevelType w:val="hybridMultilevel"/>
    <w:tmpl w:val="A168A75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61F1093"/>
    <w:multiLevelType w:val="hybridMultilevel"/>
    <w:tmpl w:val="F4365C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82D63B2"/>
    <w:multiLevelType w:val="multilevel"/>
    <w:tmpl w:val="F4C4C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83511B4"/>
    <w:multiLevelType w:val="multilevel"/>
    <w:tmpl w:val="B3AE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8484EE1"/>
    <w:multiLevelType w:val="hybridMultilevel"/>
    <w:tmpl w:val="6AFA9A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9524BAC"/>
    <w:multiLevelType w:val="multilevel"/>
    <w:tmpl w:val="B5365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9C63121"/>
    <w:multiLevelType w:val="multilevel"/>
    <w:tmpl w:val="D3A0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B043F64"/>
    <w:multiLevelType w:val="hybridMultilevel"/>
    <w:tmpl w:val="3716A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B6B2A7D"/>
    <w:multiLevelType w:val="multilevel"/>
    <w:tmpl w:val="7FAA2BF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BBB2A85"/>
    <w:multiLevelType w:val="multilevel"/>
    <w:tmpl w:val="BF407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CF13CB6"/>
    <w:multiLevelType w:val="hybridMultilevel"/>
    <w:tmpl w:val="C5FE2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CFA72B1"/>
    <w:multiLevelType w:val="hybridMultilevel"/>
    <w:tmpl w:val="9468D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DCB531E"/>
    <w:multiLevelType w:val="hybridMultilevel"/>
    <w:tmpl w:val="BD145B1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E8C3DCE"/>
    <w:multiLevelType w:val="hybridMultilevel"/>
    <w:tmpl w:val="92A65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F7117FF"/>
    <w:multiLevelType w:val="hybridMultilevel"/>
    <w:tmpl w:val="3F2CE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03B6633"/>
    <w:multiLevelType w:val="hybridMultilevel"/>
    <w:tmpl w:val="DC6CACD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37C211D"/>
    <w:multiLevelType w:val="multilevel"/>
    <w:tmpl w:val="0BB0B3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544780A"/>
    <w:multiLevelType w:val="hybridMultilevel"/>
    <w:tmpl w:val="B8BA2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5884843"/>
    <w:multiLevelType w:val="hybridMultilevel"/>
    <w:tmpl w:val="F5D6A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5A87336"/>
    <w:multiLevelType w:val="hybridMultilevel"/>
    <w:tmpl w:val="F8185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6B95F26"/>
    <w:multiLevelType w:val="multilevel"/>
    <w:tmpl w:val="BBB4807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46D764E5"/>
    <w:multiLevelType w:val="multilevel"/>
    <w:tmpl w:val="3BFCA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7C51931"/>
    <w:multiLevelType w:val="multilevel"/>
    <w:tmpl w:val="B0649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0" w15:restartNumberingAfterBreak="0">
    <w:nsid w:val="47D20598"/>
    <w:multiLevelType w:val="hybridMultilevel"/>
    <w:tmpl w:val="C1184DA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9982382"/>
    <w:multiLevelType w:val="multilevel"/>
    <w:tmpl w:val="F3CEE7B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9C434F4"/>
    <w:multiLevelType w:val="hybridMultilevel"/>
    <w:tmpl w:val="5DC857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AB54883"/>
    <w:multiLevelType w:val="multilevel"/>
    <w:tmpl w:val="FD9AA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4" w15:restartNumberingAfterBreak="0">
    <w:nsid w:val="4BE72EC3"/>
    <w:multiLevelType w:val="hybridMultilevel"/>
    <w:tmpl w:val="DD4066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CC27654"/>
    <w:multiLevelType w:val="multilevel"/>
    <w:tmpl w:val="685E3C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4E4166BC"/>
    <w:multiLevelType w:val="multilevel"/>
    <w:tmpl w:val="19088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02D14A6"/>
    <w:multiLevelType w:val="hybridMultilevel"/>
    <w:tmpl w:val="B94081A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0947BFD"/>
    <w:multiLevelType w:val="multilevel"/>
    <w:tmpl w:val="C2D28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0D708EC"/>
    <w:multiLevelType w:val="hybridMultilevel"/>
    <w:tmpl w:val="122CA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1D23EDD"/>
    <w:multiLevelType w:val="multilevel"/>
    <w:tmpl w:val="A48ABE2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57776DE"/>
    <w:multiLevelType w:val="hybridMultilevel"/>
    <w:tmpl w:val="D4647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66A6E84"/>
    <w:multiLevelType w:val="multilevel"/>
    <w:tmpl w:val="F998D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78B34B7"/>
    <w:multiLevelType w:val="multilevel"/>
    <w:tmpl w:val="1CCE87D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7B3332C"/>
    <w:multiLevelType w:val="multilevel"/>
    <w:tmpl w:val="B5C247B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5" w15:restartNumberingAfterBreak="0">
    <w:nsid w:val="5BD07481"/>
    <w:multiLevelType w:val="hybridMultilevel"/>
    <w:tmpl w:val="7752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C236F8B"/>
    <w:multiLevelType w:val="multilevel"/>
    <w:tmpl w:val="DD406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C3C2117"/>
    <w:multiLevelType w:val="multilevel"/>
    <w:tmpl w:val="6AD26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D6C4B55"/>
    <w:multiLevelType w:val="hybridMultilevel"/>
    <w:tmpl w:val="400C87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F4D5AC8"/>
    <w:multiLevelType w:val="multilevel"/>
    <w:tmpl w:val="C55CF8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128750E"/>
    <w:multiLevelType w:val="hybridMultilevel"/>
    <w:tmpl w:val="DDEC5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1D8707C"/>
    <w:multiLevelType w:val="hybridMultilevel"/>
    <w:tmpl w:val="CFBC1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1EC5E48"/>
    <w:multiLevelType w:val="hybridMultilevel"/>
    <w:tmpl w:val="BDCCD2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2720CF5"/>
    <w:multiLevelType w:val="multilevel"/>
    <w:tmpl w:val="8E6A1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2830717"/>
    <w:multiLevelType w:val="hybridMultilevel"/>
    <w:tmpl w:val="5F269EB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4D04742"/>
    <w:multiLevelType w:val="hybridMultilevel"/>
    <w:tmpl w:val="9822B838"/>
    <w:lvl w:ilvl="0" w:tplc="BC28C5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5500216"/>
    <w:multiLevelType w:val="multilevel"/>
    <w:tmpl w:val="804C6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663E25A7"/>
    <w:multiLevelType w:val="multilevel"/>
    <w:tmpl w:val="AE86D2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8BF369C"/>
    <w:multiLevelType w:val="multilevel"/>
    <w:tmpl w:val="8228D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AD66694"/>
    <w:multiLevelType w:val="hybridMultilevel"/>
    <w:tmpl w:val="10AAB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AF61C0E"/>
    <w:multiLevelType w:val="multilevel"/>
    <w:tmpl w:val="07E2E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AFE632D"/>
    <w:multiLevelType w:val="multilevel"/>
    <w:tmpl w:val="EDD80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B2529AB"/>
    <w:multiLevelType w:val="multilevel"/>
    <w:tmpl w:val="8BD01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CB64DFF"/>
    <w:multiLevelType w:val="multilevel"/>
    <w:tmpl w:val="EC8C70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6E882CEA"/>
    <w:multiLevelType w:val="hybridMultilevel"/>
    <w:tmpl w:val="B15C9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EA90EFB"/>
    <w:multiLevelType w:val="hybridMultilevel"/>
    <w:tmpl w:val="062E7766"/>
    <w:lvl w:ilvl="0" w:tplc="420A085C">
      <w:start w:val="1"/>
      <w:numFmt w:val="decimal"/>
      <w:lvlText w:val="%1."/>
      <w:lvlJc w:val="left"/>
      <w:pPr>
        <w:ind w:left="720" w:hanging="360"/>
      </w:pPr>
      <w:rPr>
        <w:rFonts w:hint="default"/>
        <w:color w:val="000000"/>
        <w:sz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0CC0E35"/>
    <w:multiLevelType w:val="hybridMultilevel"/>
    <w:tmpl w:val="83E0C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0DB43BF"/>
    <w:multiLevelType w:val="hybridMultilevel"/>
    <w:tmpl w:val="95CC3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1C55306"/>
    <w:multiLevelType w:val="hybridMultilevel"/>
    <w:tmpl w:val="C07852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2D4111F"/>
    <w:multiLevelType w:val="hybridMultilevel"/>
    <w:tmpl w:val="7FC8B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32D6452"/>
    <w:multiLevelType w:val="multilevel"/>
    <w:tmpl w:val="BCF204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73654CB7"/>
    <w:multiLevelType w:val="hybridMultilevel"/>
    <w:tmpl w:val="26061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5685D75"/>
    <w:multiLevelType w:val="hybridMultilevel"/>
    <w:tmpl w:val="44BE81E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3" w15:restartNumberingAfterBreak="0">
    <w:nsid w:val="75CE2F2E"/>
    <w:multiLevelType w:val="multilevel"/>
    <w:tmpl w:val="60DE9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EB11AE8"/>
    <w:multiLevelType w:val="hybridMultilevel"/>
    <w:tmpl w:val="CA441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EBB18AF"/>
    <w:multiLevelType w:val="multilevel"/>
    <w:tmpl w:val="B41C2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7F220626"/>
    <w:multiLevelType w:val="multilevel"/>
    <w:tmpl w:val="0F58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F775147"/>
    <w:multiLevelType w:val="multilevel"/>
    <w:tmpl w:val="B2367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FFE7B02"/>
    <w:multiLevelType w:val="hybridMultilevel"/>
    <w:tmpl w:val="95B6D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9913044">
    <w:abstractNumId w:val="90"/>
  </w:num>
  <w:num w:numId="2" w16cid:durableId="700202593">
    <w:abstractNumId w:val="62"/>
  </w:num>
  <w:num w:numId="3" w16cid:durableId="2053068785">
    <w:abstractNumId w:val="52"/>
  </w:num>
  <w:num w:numId="4" w16cid:durableId="740251341">
    <w:abstractNumId w:val="123"/>
  </w:num>
  <w:num w:numId="5" w16cid:durableId="1654017849">
    <w:abstractNumId w:val="112"/>
  </w:num>
  <w:num w:numId="6" w16cid:durableId="334696138">
    <w:abstractNumId w:val="120"/>
  </w:num>
  <w:num w:numId="7" w16cid:durableId="4677746">
    <w:abstractNumId w:val="124"/>
  </w:num>
  <w:num w:numId="8" w16cid:durableId="428307452">
    <w:abstractNumId w:val="51"/>
  </w:num>
  <w:num w:numId="9" w16cid:durableId="1558592359">
    <w:abstractNumId w:val="105"/>
  </w:num>
  <w:num w:numId="10" w16cid:durableId="320887112">
    <w:abstractNumId w:val="59"/>
  </w:num>
  <w:num w:numId="11" w16cid:durableId="1338269604">
    <w:abstractNumId w:val="63"/>
  </w:num>
  <w:num w:numId="12" w16cid:durableId="1799910629">
    <w:abstractNumId w:val="25"/>
  </w:num>
  <w:num w:numId="13" w16cid:durableId="502092800">
    <w:abstractNumId w:val="127"/>
  </w:num>
  <w:num w:numId="14" w16cid:durableId="818497841">
    <w:abstractNumId w:val="58"/>
  </w:num>
  <w:num w:numId="15" w16cid:durableId="398207945">
    <w:abstractNumId w:val="106"/>
  </w:num>
  <w:num w:numId="16" w16cid:durableId="968130041">
    <w:abstractNumId w:val="68"/>
  </w:num>
  <w:num w:numId="17" w16cid:durableId="1025208596">
    <w:abstractNumId w:val="47"/>
  </w:num>
  <w:num w:numId="18" w16cid:durableId="711225635">
    <w:abstractNumId w:val="41"/>
  </w:num>
  <w:num w:numId="19" w16cid:durableId="2044554915">
    <w:abstractNumId w:val="15"/>
  </w:num>
  <w:num w:numId="20" w16cid:durableId="50739802">
    <w:abstractNumId w:val="67"/>
  </w:num>
  <w:num w:numId="21" w16cid:durableId="2037921590">
    <w:abstractNumId w:val="21"/>
  </w:num>
  <w:num w:numId="22" w16cid:durableId="1598951229">
    <w:abstractNumId w:val="48"/>
  </w:num>
  <w:num w:numId="23" w16cid:durableId="1753315897">
    <w:abstractNumId w:val="33"/>
  </w:num>
  <w:num w:numId="24" w16cid:durableId="783156205">
    <w:abstractNumId w:val="46"/>
  </w:num>
  <w:num w:numId="25" w16cid:durableId="486409496">
    <w:abstractNumId w:val="114"/>
  </w:num>
  <w:num w:numId="26" w16cid:durableId="1024021113">
    <w:abstractNumId w:val="13"/>
  </w:num>
  <w:num w:numId="27" w16cid:durableId="1000766720">
    <w:abstractNumId w:val="5"/>
  </w:num>
  <w:num w:numId="28" w16cid:durableId="2132967232">
    <w:abstractNumId w:val="6"/>
  </w:num>
  <w:num w:numId="29" w16cid:durableId="1268392959">
    <w:abstractNumId w:val="61"/>
  </w:num>
  <w:num w:numId="30" w16cid:durableId="1849324727">
    <w:abstractNumId w:val="7"/>
  </w:num>
  <w:num w:numId="31" w16cid:durableId="1243832280">
    <w:abstractNumId w:val="84"/>
  </w:num>
  <w:num w:numId="32" w16cid:durableId="1251306203">
    <w:abstractNumId w:val="40"/>
  </w:num>
  <w:num w:numId="33" w16cid:durableId="948661820">
    <w:abstractNumId w:val="53"/>
  </w:num>
  <w:num w:numId="34" w16cid:durableId="753086735">
    <w:abstractNumId w:val="56"/>
  </w:num>
  <w:num w:numId="35" w16cid:durableId="589965561">
    <w:abstractNumId w:val="102"/>
  </w:num>
  <w:num w:numId="36" w16cid:durableId="345720200">
    <w:abstractNumId w:val="57"/>
  </w:num>
  <w:num w:numId="37" w16cid:durableId="1135637488">
    <w:abstractNumId w:val="69"/>
  </w:num>
  <w:num w:numId="38" w16cid:durableId="1458186067">
    <w:abstractNumId w:val="83"/>
  </w:num>
  <w:num w:numId="39" w16cid:durableId="1930657412">
    <w:abstractNumId w:val="26"/>
  </w:num>
  <w:num w:numId="40" w16cid:durableId="808017563">
    <w:abstractNumId w:val="79"/>
  </w:num>
  <w:num w:numId="41" w16cid:durableId="2076203161">
    <w:abstractNumId w:val="14"/>
  </w:num>
  <w:num w:numId="42" w16cid:durableId="265115536">
    <w:abstractNumId w:val="27"/>
  </w:num>
  <w:num w:numId="43" w16cid:durableId="1945258435">
    <w:abstractNumId w:val="54"/>
  </w:num>
  <w:num w:numId="44" w16cid:durableId="517013642">
    <w:abstractNumId w:val="80"/>
  </w:num>
  <w:num w:numId="45" w16cid:durableId="2119714792">
    <w:abstractNumId w:val="87"/>
  </w:num>
  <w:num w:numId="46" w16cid:durableId="648636764">
    <w:abstractNumId w:val="3"/>
  </w:num>
  <w:num w:numId="47" w16cid:durableId="1864202080">
    <w:abstractNumId w:val="117"/>
  </w:num>
  <w:num w:numId="48" w16cid:durableId="1642927590">
    <w:abstractNumId w:val="104"/>
  </w:num>
  <w:num w:numId="49" w16cid:durableId="614287748">
    <w:abstractNumId w:val="23"/>
  </w:num>
  <w:num w:numId="50" w16cid:durableId="1399984552">
    <w:abstractNumId w:val="24"/>
  </w:num>
  <w:num w:numId="51" w16cid:durableId="1904637431">
    <w:abstractNumId w:val="45"/>
  </w:num>
  <w:num w:numId="52" w16cid:durableId="147134691">
    <w:abstractNumId w:val="11"/>
  </w:num>
  <w:num w:numId="53" w16cid:durableId="2074354233">
    <w:abstractNumId w:val="121"/>
  </w:num>
  <w:num w:numId="54" w16cid:durableId="219677060">
    <w:abstractNumId w:val="4"/>
  </w:num>
  <w:num w:numId="55" w16cid:durableId="504445184">
    <w:abstractNumId w:val="44"/>
  </w:num>
  <w:num w:numId="56" w16cid:durableId="722872855">
    <w:abstractNumId w:val="116"/>
  </w:num>
  <w:num w:numId="57" w16cid:durableId="305670144">
    <w:abstractNumId w:val="35"/>
  </w:num>
  <w:num w:numId="58" w16cid:durableId="1806385887">
    <w:abstractNumId w:val="20"/>
  </w:num>
  <w:num w:numId="59" w16cid:durableId="1282492052">
    <w:abstractNumId w:val="50"/>
  </w:num>
  <w:num w:numId="60" w16cid:durableId="696154654">
    <w:abstractNumId w:val="72"/>
  </w:num>
  <w:num w:numId="61" w16cid:durableId="1099957268">
    <w:abstractNumId w:val="89"/>
  </w:num>
  <w:num w:numId="62" w16cid:durableId="1923683900">
    <w:abstractNumId w:val="49"/>
  </w:num>
  <w:num w:numId="63" w16cid:durableId="448856903">
    <w:abstractNumId w:val="119"/>
  </w:num>
  <w:num w:numId="64" w16cid:durableId="790519051">
    <w:abstractNumId w:val="82"/>
  </w:num>
  <w:num w:numId="65" w16cid:durableId="487136004">
    <w:abstractNumId w:val="9"/>
  </w:num>
  <w:num w:numId="66" w16cid:durableId="1670984626">
    <w:abstractNumId w:val="91"/>
  </w:num>
  <w:num w:numId="67" w16cid:durableId="1009134741">
    <w:abstractNumId w:val="64"/>
  </w:num>
  <w:num w:numId="68" w16cid:durableId="527059719">
    <w:abstractNumId w:val="71"/>
  </w:num>
  <w:num w:numId="69" w16cid:durableId="469515537">
    <w:abstractNumId w:val="109"/>
  </w:num>
  <w:num w:numId="70" w16cid:durableId="1909682243">
    <w:abstractNumId w:val="70"/>
  </w:num>
  <w:num w:numId="71" w16cid:durableId="1837528761">
    <w:abstractNumId w:val="75"/>
  </w:num>
  <w:num w:numId="72" w16cid:durableId="112209492">
    <w:abstractNumId w:val="29"/>
  </w:num>
  <w:num w:numId="73" w16cid:durableId="15743199">
    <w:abstractNumId w:val="8"/>
  </w:num>
  <w:num w:numId="74" w16cid:durableId="178127753">
    <w:abstractNumId w:val="118"/>
  </w:num>
  <w:num w:numId="75" w16cid:durableId="1815677601">
    <w:abstractNumId w:val="74"/>
  </w:num>
  <w:num w:numId="76" w16cid:durableId="1456828430">
    <w:abstractNumId w:val="95"/>
  </w:num>
  <w:num w:numId="77" w16cid:durableId="395780076">
    <w:abstractNumId w:val="19"/>
  </w:num>
  <w:num w:numId="78" w16cid:durableId="1453598808">
    <w:abstractNumId w:val="128"/>
  </w:num>
  <w:num w:numId="79" w16cid:durableId="1151412047">
    <w:abstractNumId w:val="108"/>
  </w:num>
  <w:num w:numId="80" w16cid:durableId="287980272">
    <w:abstractNumId w:val="99"/>
  </w:num>
  <w:num w:numId="81" w16cid:durableId="2069254813">
    <w:abstractNumId w:val="111"/>
  </w:num>
  <w:num w:numId="82" w16cid:durableId="145635406">
    <w:abstractNumId w:val="122"/>
  </w:num>
  <w:num w:numId="83" w16cid:durableId="975793788">
    <w:abstractNumId w:val="65"/>
  </w:num>
  <w:num w:numId="84" w16cid:durableId="1343509809">
    <w:abstractNumId w:val="73"/>
  </w:num>
  <w:num w:numId="85" w16cid:durableId="1896089484">
    <w:abstractNumId w:val="28"/>
  </w:num>
  <w:num w:numId="86" w16cid:durableId="789785740">
    <w:abstractNumId w:val="93"/>
  </w:num>
  <w:num w:numId="87" w16cid:durableId="404032438">
    <w:abstractNumId w:val="22"/>
  </w:num>
  <w:num w:numId="88" w16cid:durableId="1520580447">
    <w:abstractNumId w:val="39"/>
  </w:num>
  <w:num w:numId="89" w16cid:durableId="1399278401">
    <w:abstractNumId w:val="88"/>
  </w:num>
  <w:num w:numId="90" w16cid:durableId="100415721">
    <w:abstractNumId w:val="86"/>
  </w:num>
  <w:num w:numId="91" w16cid:durableId="844781259">
    <w:abstractNumId w:val="60"/>
  </w:num>
  <w:num w:numId="92" w16cid:durableId="1900363692">
    <w:abstractNumId w:val="96"/>
  </w:num>
  <w:num w:numId="93" w16cid:durableId="637420296">
    <w:abstractNumId w:val="2"/>
  </w:num>
  <w:num w:numId="94" w16cid:durableId="239484100">
    <w:abstractNumId w:val="17"/>
  </w:num>
  <w:num w:numId="95" w16cid:durableId="83843584">
    <w:abstractNumId w:val="55"/>
  </w:num>
  <w:num w:numId="96" w16cid:durableId="1204951283">
    <w:abstractNumId w:val="32"/>
  </w:num>
  <w:num w:numId="97" w16cid:durableId="1005134489">
    <w:abstractNumId w:val="110"/>
  </w:num>
  <w:num w:numId="98" w16cid:durableId="460419331">
    <w:abstractNumId w:val="16"/>
  </w:num>
  <w:num w:numId="99" w16cid:durableId="1666207140">
    <w:abstractNumId w:val="0"/>
  </w:num>
  <w:num w:numId="100" w16cid:durableId="1990594205">
    <w:abstractNumId w:val="94"/>
  </w:num>
  <w:num w:numId="101" w16cid:durableId="1325740347">
    <w:abstractNumId w:val="115"/>
  </w:num>
  <w:num w:numId="102" w16cid:durableId="342439127">
    <w:abstractNumId w:val="78"/>
  </w:num>
  <w:num w:numId="103" w16cid:durableId="574632328">
    <w:abstractNumId w:val="103"/>
  </w:num>
  <w:num w:numId="104" w16cid:durableId="1719206722">
    <w:abstractNumId w:val="34"/>
  </w:num>
  <w:num w:numId="105" w16cid:durableId="205914521">
    <w:abstractNumId w:val="66"/>
  </w:num>
  <w:num w:numId="106" w16cid:durableId="2096509374">
    <w:abstractNumId w:val="81"/>
  </w:num>
  <w:num w:numId="107" w16cid:durableId="1361279800">
    <w:abstractNumId w:val="38"/>
  </w:num>
  <w:num w:numId="108" w16cid:durableId="810708764">
    <w:abstractNumId w:val="43"/>
  </w:num>
  <w:num w:numId="109" w16cid:durableId="446773757">
    <w:abstractNumId w:val="76"/>
  </w:num>
  <w:num w:numId="110" w16cid:durableId="1167402457">
    <w:abstractNumId w:val="42"/>
  </w:num>
  <w:num w:numId="111" w16cid:durableId="874659565">
    <w:abstractNumId w:val="100"/>
  </w:num>
  <w:num w:numId="112" w16cid:durableId="1013914695">
    <w:abstractNumId w:val="77"/>
  </w:num>
  <w:num w:numId="113" w16cid:durableId="9914249">
    <w:abstractNumId w:val="92"/>
  </w:num>
  <w:num w:numId="114" w16cid:durableId="618225010">
    <w:abstractNumId w:val="12"/>
  </w:num>
  <w:num w:numId="115" w16cid:durableId="1982424036">
    <w:abstractNumId w:val="101"/>
  </w:num>
  <w:num w:numId="116" w16cid:durableId="1981113557">
    <w:abstractNumId w:val="31"/>
  </w:num>
  <w:num w:numId="117" w16cid:durableId="1347366550">
    <w:abstractNumId w:val="98"/>
  </w:num>
  <w:num w:numId="118" w16cid:durableId="1871532875">
    <w:abstractNumId w:val="37"/>
  </w:num>
  <w:num w:numId="119" w16cid:durableId="760299237">
    <w:abstractNumId w:val="1"/>
  </w:num>
  <w:num w:numId="120" w16cid:durableId="1775318489">
    <w:abstractNumId w:val="85"/>
  </w:num>
  <w:num w:numId="121" w16cid:durableId="1581983288">
    <w:abstractNumId w:val="113"/>
  </w:num>
  <w:num w:numId="122" w16cid:durableId="1325427595">
    <w:abstractNumId w:val="30"/>
  </w:num>
  <w:num w:numId="123" w16cid:durableId="1149899782">
    <w:abstractNumId w:val="36"/>
  </w:num>
  <w:num w:numId="124" w16cid:durableId="684871113">
    <w:abstractNumId w:val="125"/>
  </w:num>
  <w:num w:numId="125" w16cid:durableId="2130125709">
    <w:abstractNumId w:val="126"/>
  </w:num>
  <w:num w:numId="126" w16cid:durableId="1663925441">
    <w:abstractNumId w:val="107"/>
  </w:num>
  <w:num w:numId="127" w16cid:durableId="1698315753">
    <w:abstractNumId w:val="97"/>
  </w:num>
  <w:num w:numId="128" w16cid:durableId="495222075">
    <w:abstractNumId w:val="10"/>
  </w:num>
  <w:num w:numId="129" w16cid:durableId="1012805619">
    <w:abstractNumId w:val="18"/>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MwtjC3tDAxM7K0MDRX0lEKTi0uzszPAykwrAUAjE2jfiwAAAA="/>
  </w:docVars>
  <w:rsids>
    <w:rsidRoot w:val="00733105"/>
    <w:rsid w:val="00026EA3"/>
    <w:rsid w:val="0003491C"/>
    <w:rsid w:val="00052BEF"/>
    <w:rsid w:val="00071068"/>
    <w:rsid w:val="000715FC"/>
    <w:rsid w:val="000D32F3"/>
    <w:rsid w:val="001C4A0E"/>
    <w:rsid w:val="001C76C9"/>
    <w:rsid w:val="002062FF"/>
    <w:rsid w:val="002252F4"/>
    <w:rsid w:val="0024738D"/>
    <w:rsid w:val="00250E7C"/>
    <w:rsid w:val="00252C4A"/>
    <w:rsid w:val="00295754"/>
    <w:rsid w:val="003158B3"/>
    <w:rsid w:val="00324F2E"/>
    <w:rsid w:val="00331203"/>
    <w:rsid w:val="003544DB"/>
    <w:rsid w:val="00355A2F"/>
    <w:rsid w:val="00371611"/>
    <w:rsid w:val="003A760D"/>
    <w:rsid w:val="003B1ABD"/>
    <w:rsid w:val="003C75A7"/>
    <w:rsid w:val="003D1E55"/>
    <w:rsid w:val="003D5837"/>
    <w:rsid w:val="00431640"/>
    <w:rsid w:val="00443934"/>
    <w:rsid w:val="004B4085"/>
    <w:rsid w:val="004F091E"/>
    <w:rsid w:val="00527A40"/>
    <w:rsid w:val="00554E09"/>
    <w:rsid w:val="0058549E"/>
    <w:rsid w:val="005970F0"/>
    <w:rsid w:val="005B244D"/>
    <w:rsid w:val="005D3524"/>
    <w:rsid w:val="006005D3"/>
    <w:rsid w:val="00623F56"/>
    <w:rsid w:val="006A7FA6"/>
    <w:rsid w:val="006B5E72"/>
    <w:rsid w:val="006C4063"/>
    <w:rsid w:val="006D3FAD"/>
    <w:rsid w:val="00706070"/>
    <w:rsid w:val="00733105"/>
    <w:rsid w:val="007A7E0E"/>
    <w:rsid w:val="007B626B"/>
    <w:rsid w:val="007B7904"/>
    <w:rsid w:val="007D58F7"/>
    <w:rsid w:val="00826EEC"/>
    <w:rsid w:val="008335A5"/>
    <w:rsid w:val="00837DF9"/>
    <w:rsid w:val="00841C42"/>
    <w:rsid w:val="008850D7"/>
    <w:rsid w:val="0089584E"/>
    <w:rsid w:val="008D49AF"/>
    <w:rsid w:val="008E4B09"/>
    <w:rsid w:val="008F5D52"/>
    <w:rsid w:val="0092476A"/>
    <w:rsid w:val="00940C82"/>
    <w:rsid w:val="00991489"/>
    <w:rsid w:val="009F10D2"/>
    <w:rsid w:val="009F2BC8"/>
    <w:rsid w:val="00A134A2"/>
    <w:rsid w:val="00A34265"/>
    <w:rsid w:val="00A34A2B"/>
    <w:rsid w:val="00A5388E"/>
    <w:rsid w:val="00A96E67"/>
    <w:rsid w:val="00AD62E6"/>
    <w:rsid w:val="00AF2BBE"/>
    <w:rsid w:val="00B13ACE"/>
    <w:rsid w:val="00B51281"/>
    <w:rsid w:val="00B73960"/>
    <w:rsid w:val="00B91C39"/>
    <w:rsid w:val="00BC60E2"/>
    <w:rsid w:val="00C01A79"/>
    <w:rsid w:val="00C03E21"/>
    <w:rsid w:val="00C36106"/>
    <w:rsid w:val="00C40800"/>
    <w:rsid w:val="00C55965"/>
    <w:rsid w:val="00C63089"/>
    <w:rsid w:val="00C877D5"/>
    <w:rsid w:val="00CB3DBB"/>
    <w:rsid w:val="00CD721D"/>
    <w:rsid w:val="00CE226D"/>
    <w:rsid w:val="00CE6B1B"/>
    <w:rsid w:val="00CF3280"/>
    <w:rsid w:val="00D466CC"/>
    <w:rsid w:val="00D900E0"/>
    <w:rsid w:val="00D9328F"/>
    <w:rsid w:val="00DB2289"/>
    <w:rsid w:val="00DC0F74"/>
    <w:rsid w:val="00DC78DB"/>
    <w:rsid w:val="00E331D1"/>
    <w:rsid w:val="00E86944"/>
    <w:rsid w:val="00EB5000"/>
    <w:rsid w:val="00F93B1B"/>
    <w:rsid w:val="00FC067A"/>
    <w:rsid w:val="0442CF92"/>
    <w:rsid w:val="0489B256"/>
    <w:rsid w:val="051993C7"/>
    <w:rsid w:val="0570AE18"/>
    <w:rsid w:val="09F6C2F4"/>
    <w:rsid w:val="0AF048BA"/>
    <w:rsid w:val="0D2363C9"/>
    <w:rsid w:val="0D352BE2"/>
    <w:rsid w:val="0DFC7E3A"/>
    <w:rsid w:val="0E770D6F"/>
    <w:rsid w:val="0EAC792E"/>
    <w:rsid w:val="0F1BDDE9"/>
    <w:rsid w:val="1002EAB0"/>
    <w:rsid w:val="1045FFD5"/>
    <w:rsid w:val="121B4332"/>
    <w:rsid w:val="1471638A"/>
    <w:rsid w:val="16B78B13"/>
    <w:rsid w:val="16C992EB"/>
    <w:rsid w:val="17678607"/>
    <w:rsid w:val="1A7DCE27"/>
    <w:rsid w:val="1DFF1D73"/>
    <w:rsid w:val="21E7D3F3"/>
    <w:rsid w:val="221439FD"/>
    <w:rsid w:val="25FFDA55"/>
    <w:rsid w:val="29D83372"/>
    <w:rsid w:val="2A04AD72"/>
    <w:rsid w:val="2AA2E0CC"/>
    <w:rsid w:val="2B19A3FF"/>
    <w:rsid w:val="2C386BAA"/>
    <w:rsid w:val="2C7970DC"/>
    <w:rsid w:val="2C7BBA96"/>
    <w:rsid w:val="2EAC13D4"/>
    <w:rsid w:val="2FFE27E9"/>
    <w:rsid w:val="33B23A58"/>
    <w:rsid w:val="34CA7B2A"/>
    <w:rsid w:val="362840A8"/>
    <w:rsid w:val="37AC2BCB"/>
    <w:rsid w:val="38065D47"/>
    <w:rsid w:val="38B934C2"/>
    <w:rsid w:val="3C97822C"/>
    <w:rsid w:val="3CAFA3D0"/>
    <w:rsid w:val="3CC59A78"/>
    <w:rsid w:val="3D5BD597"/>
    <w:rsid w:val="407861EA"/>
    <w:rsid w:val="40B505F9"/>
    <w:rsid w:val="42A94E46"/>
    <w:rsid w:val="44655722"/>
    <w:rsid w:val="4616E270"/>
    <w:rsid w:val="46253C15"/>
    <w:rsid w:val="46D2880F"/>
    <w:rsid w:val="498AF523"/>
    <w:rsid w:val="4B91780D"/>
    <w:rsid w:val="4E4F6B42"/>
    <w:rsid w:val="4E5E8804"/>
    <w:rsid w:val="4EC918CF"/>
    <w:rsid w:val="4FA5FE1A"/>
    <w:rsid w:val="519628C6"/>
    <w:rsid w:val="533ED4B8"/>
    <w:rsid w:val="53F9CBCA"/>
    <w:rsid w:val="54BBD57B"/>
    <w:rsid w:val="563BC486"/>
    <w:rsid w:val="573010ED"/>
    <w:rsid w:val="5859BD4C"/>
    <w:rsid w:val="592138FA"/>
    <w:rsid w:val="5B23E2AF"/>
    <w:rsid w:val="5B29FC35"/>
    <w:rsid w:val="5CC6E760"/>
    <w:rsid w:val="5F935247"/>
    <w:rsid w:val="607ABF29"/>
    <w:rsid w:val="6148AA18"/>
    <w:rsid w:val="63F6C737"/>
    <w:rsid w:val="68D1D464"/>
    <w:rsid w:val="69697412"/>
    <w:rsid w:val="6E80C911"/>
    <w:rsid w:val="6F75F935"/>
    <w:rsid w:val="6FEA7A98"/>
    <w:rsid w:val="70DAEE0B"/>
    <w:rsid w:val="7276BE6C"/>
    <w:rsid w:val="74EC1091"/>
    <w:rsid w:val="763D443F"/>
    <w:rsid w:val="766ECAB0"/>
    <w:rsid w:val="767E215A"/>
    <w:rsid w:val="797DED51"/>
    <w:rsid w:val="79B7E49D"/>
    <w:rsid w:val="79C07CB7"/>
    <w:rsid w:val="7C1DA0B2"/>
    <w:rsid w:val="7CAF4890"/>
    <w:rsid w:val="7DA1938A"/>
    <w:rsid w:val="7E956C6F"/>
    <w:rsid w:val="7F268E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F1CFA"/>
  <w15:chartTrackingRefBased/>
  <w15:docId w15:val="{C6F35747-C253-4E57-A8B2-33E8A4352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310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33105"/>
    <w:pPr>
      <w:keepNext/>
      <w:keepLines/>
      <w:spacing w:before="40" w:after="0"/>
      <w:outlineLvl w:val="1"/>
    </w:pPr>
    <w:rPr>
      <w:rFonts w:ascii="Arial" w:eastAsiaTheme="majorEastAsia" w:hAnsi="Arial" w:cstheme="majorBidi"/>
      <w:color w:val="2F5496" w:themeColor="accent1" w:themeShade="BF"/>
      <w:sz w:val="28"/>
      <w:szCs w:val="26"/>
    </w:rPr>
  </w:style>
  <w:style w:type="paragraph" w:styleId="Heading3">
    <w:name w:val="heading 3"/>
    <w:basedOn w:val="Normal"/>
    <w:next w:val="Normal"/>
    <w:link w:val="Heading3Char"/>
    <w:uiPriority w:val="9"/>
    <w:unhideWhenUsed/>
    <w:qFormat/>
    <w:rsid w:val="005D3524"/>
    <w:pPr>
      <w:keepNext/>
      <w:keepLines/>
      <w:spacing w:before="40" w:after="0"/>
      <w:outlineLvl w:val="2"/>
    </w:pPr>
    <w:rPr>
      <w:rFonts w:ascii="Arial" w:eastAsiaTheme="majorEastAsia" w:hAnsi="Arial" w:cstheme="majorBidi"/>
      <w:color w:val="1F3763" w:themeColor="accent1" w:themeShade="7F"/>
      <w:szCs w:val="24"/>
    </w:rPr>
  </w:style>
  <w:style w:type="paragraph" w:styleId="Heading4">
    <w:name w:val="heading 4"/>
    <w:basedOn w:val="Normal"/>
    <w:next w:val="Normal"/>
    <w:link w:val="Heading4Char"/>
    <w:uiPriority w:val="9"/>
    <w:unhideWhenUsed/>
    <w:qFormat/>
    <w:rsid w:val="00EB5000"/>
    <w:pPr>
      <w:keepNext/>
      <w:keepLines/>
      <w:spacing w:before="40" w:after="0"/>
      <w:outlineLvl w:val="3"/>
    </w:pPr>
    <w:rPr>
      <w:rFonts w:ascii="Arial" w:eastAsiaTheme="majorEastAsia" w:hAnsi="Arial"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310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33105"/>
    <w:pPr>
      <w:outlineLvl w:val="9"/>
    </w:pPr>
  </w:style>
  <w:style w:type="paragraph" w:styleId="TOC2">
    <w:name w:val="toc 2"/>
    <w:basedOn w:val="Normal"/>
    <w:next w:val="Normal"/>
    <w:autoRedefine/>
    <w:uiPriority w:val="39"/>
    <w:unhideWhenUsed/>
    <w:rsid w:val="00733105"/>
    <w:pPr>
      <w:spacing w:after="100"/>
      <w:ind w:left="220"/>
    </w:pPr>
    <w:rPr>
      <w:rFonts w:eastAsiaTheme="minorEastAsia" w:cs="Times New Roman"/>
    </w:rPr>
  </w:style>
  <w:style w:type="paragraph" w:styleId="TOC1">
    <w:name w:val="toc 1"/>
    <w:basedOn w:val="Normal"/>
    <w:next w:val="Normal"/>
    <w:autoRedefine/>
    <w:uiPriority w:val="39"/>
    <w:unhideWhenUsed/>
    <w:rsid w:val="00733105"/>
    <w:pPr>
      <w:spacing w:after="100"/>
    </w:pPr>
    <w:rPr>
      <w:rFonts w:eastAsiaTheme="minorEastAsia" w:cs="Times New Roman"/>
    </w:rPr>
  </w:style>
  <w:style w:type="paragraph" w:styleId="TOC3">
    <w:name w:val="toc 3"/>
    <w:basedOn w:val="Normal"/>
    <w:next w:val="Normal"/>
    <w:autoRedefine/>
    <w:uiPriority w:val="39"/>
    <w:unhideWhenUsed/>
    <w:rsid w:val="00733105"/>
    <w:pPr>
      <w:spacing w:after="100"/>
      <w:ind w:left="440"/>
    </w:pPr>
    <w:rPr>
      <w:rFonts w:eastAsiaTheme="minorEastAsia" w:cs="Times New Roman"/>
    </w:rPr>
  </w:style>
  <w:style w:type="character" w:customStyle="1" w:styleId="Heading2Char">
    <w:name w:val="Heading 2 Char"/>
    <w:basedOn w:val="DefaultParagraphFont"/>
    <w:link w:val="Heading2"/>
    <w:uiPriority w:val="9"/>
    <w:rsid w:val="00733105"/>
    <w:rPr>
      <w:rFonts w:ascii="Arial" w:eastAsiaTheme="majorEastAsia" w:hAnsi="Arial" w:cstheme="majorBidi"/>
      <w:color w:val="2F5496" w:themeColor="accent1" w:themeShade="BF"/>
      <w:sz w:val="28"/>
      <w:szCs w:val="26"/>
    </w:rPr>
  </w:style>
  <w:style w:type="character" w:customStyle="1" w:styleId="Heading3Char">
    <w:name w:val="Heading 3 Char"/>
    <w:basedOn w:val="DefaultParagraphFont"/>
    <w:link w:val="Heading3"/>
    <w:uiPriority w:val="9"/>
    <w:rsid w:val="005D3524"/>
    <w:rPr>
      <w:rFonts w:ascii="Arial" w:eastAsiaTheme="majorEastAsia" w:hAnsi="Arial" w:cstheme="majorBidi"/>
      <w:color w:val="1F3763" w:themeColor="accent1" w:themeShade="7F"/>
      <w:szCs w:val="24"/>
    </w:rPr>
  </w:style>
  <w:style w:type="paragraph" w:styleId="ListParagraph">
    <w:name w:val="List Paragraph"/>
    <w:basedOn w:val="Normal"/>
    <w:uiPriority w:val="34"/>
    <w:qFormat/>
    <w:rsid w:val="00733105"/>
    <w:pPr>
      <w:ind w:left="720"/>
      <w:contextualSpacing/>
    </w:pPr>
    <w:rPr>
      <w:rFonts w:ascii="Arial" w:hAnsi="Arial"/>
    </w:rPr>
  </w:style>
  <w:style w:type="paragraph" w:customStyle="1" w:styleId="para">
    <w:name w:val="para"/>
    <w:basedOn w:val="Normal"/>
    <w:rsid w:val="00733105"/>
    <w:pPr>
      <w:spacing w:before="100" w:beforeAutospacing="1" w:after="100" w:afterAutospacing="1" w:line="240" w:lineRule="auto"/>
    </w:pPr>
    <w:rPr>
      <w:rFonts w:ascii="Times New Roman" w:eastAsia="Times New Roman" w:hAnsi="Times New Roman" w:cs="Times New Roman"/>
      <w:szCs w:val="24"/>
    </w:rPr>
  </w:style>
  <w:style w:type="character" w:styleId="Hyperlink">
    <w:name w:val="Hyperlink"/>
    <w:basedOn w:val="DefaultParagraphFont"/>
    <w:uiPriority w:val="99"/>
    <w:unhideWhenUsed/>
    <w:rsid w:val="00733105"/>
    <w:rPr>
      <w:color w:val="0000FF"/>
      <w:u w:val="single"/>
    </w:rPr>
  </w:style>
  <w:style w:type="paragraph" w:styleId="NormalWeb">
    <w:name w:val="Normal (Web)"/>
    <w:basedOn w:val="Normal"/>
    <w:uiPriority w:val="99"/>
    <w:semiHidden/>
    <w:unhideWhenUsed/>
    <w:rsid w:val="00733105"/>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733105"/>
    <w:rPr>
      <w:b/>
      <w:bCs/>
    </w:rPr>
  </w:style>
  <w:style w:type="paragraph" w:customStyle="1" w:styleId="paragraph">
    <w:name w:val="paragraph"/>
    <w:basedOn w:val="Normal"/>
    <w:rsid w:val="007331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33105"/>
  </w:style>
  <w:style w:type="character" w:customStyle="1" w:styleId="eop">
    <w:name w:val="eop"/>
    <w:basedOn w:val="DefaultParagraphFont"/>
    <w:rsid w:val="00733105"/>
  </w:style>
  <w:style w:type="character" w:styleId="CommentReference">
    <w:name w:val="annotation reference"/>
    <w:basedOn w:val="DefaultParagraphFont"/>
    <w:uiPriority w:val="99"/>
    <w:semiHidden/>
    <w:unhideWhenUsed/>
    <w:rsid w:val="00733105"/>
    <w:rPr>
      <w:sz w:val="16"/>
      <w:szCs w:val="16"/>
    </w:rPr>
  </w:style>
  <w:style w:type="paragraph" w:styleId="CommentText">
    <w:name w:val="annotation text"/>
    <w:basedOn w:val="Normal"/>
    <w:link w:val="CommentTextChar"/>
    <w:uiPriority w:val="99"/>
    <w:unhideWhenUsed/>
    <w:rsid w:val="00733105"/>
    <w:pPr>
      <w:spacing w:line="240" w:lineRule="auto"/>
    </w:pPr>
    <w:rPr>
      <w:rFonts w:ascii="Arial" w:hAnsi="Arial"/>
      <w:sz w:val="20"/>
      <w:szCs w:val="20"/>
    </w:rPr>
  </w:style>
  <w:style w:type="character" w:customStyle="1" w:styleId="CommentTextChar">
    <w:name w:val="Comment Text Char"/>
    <w:basedOn w:val="DefaultParagraphFont"/>
    <w:link w:val="CommentText"/>
    <w:uiPriority w:val="99"/>
    <w:rsid w:val="00733105"/>
    <w:rPr>
      <w:rFonts w:ascii="Arial" w:hAnsi="Arial"/>
      <w:sz w:val="20"/>
      <w:szCs w:val="20"/>
    </w:rPr>
  </w:style>
  <w:style w:type="paragraph" w:styleId="NoSpacing">
    <w:name w:val="No Spacing"/>
    <w:link w:val="NoSpacingChar"/>
    <w:uiPriority w:val="1"/>
    <w:qFormat/>
    <w:rsid w:val="00733105"/>
    <w:pPr>
      <w:spacing w:after="0" w:line="240" w:lineRule="auto"/>
    </w:pPr>
    <w:rPr>
      <w:rFonts w:eastAsiaTheme="minorEastAsia"/>
    </w:rPr>
  </w:style>
  <w:style w:type="character" w:customStyle="1" w:styleId="NoSpacingChar">
    <w:name w:val="No Spacing Char"/>
    <w:basedOn w:val="DefaultParagraphFont"/>
    <w:link w:val="NoSpacing"/>
    <w:uiPriority w:val="1"/>
    <w:rsid w:val="00733105"/>
    <w:rPr>
      <w:rFonts w:eastAsiaTheme="minorEastAsia"/>
    </w:rPr>
  </w:style>
  <w:style w:type="character" w:styleId="Emphasis">
    <w:name w:val="Emphasis"/>
    <w:basedOn w:val="DefaultParagraphFont"/>
    <w:uiPriority w:val="20"/>
    <w:qFormat/>
    <w:rsid w:val="00733105"/>
    <w:rPr>
      <w:i/>
      <w:iCs/>
    </w:rPr>
  </w:style>
  <w:style w:type="character" w:customStyle="1" w:styleId="marginterm">
    <w:name w:val="margin_term"/>
    <w:basedOn w:val="DefaultParagraphFont"/>
    <w:rsid w:val="00733105"/>
  </w:style>
  <w:style w:type="table" w:styleId="PlainTable3">
    <w:name w:val="Plain Table 3"/>
    <w:basedOn w:val="TableNormal"/>
    <w:uiPriority w:val="43"/>
    <w:rsid w:val="0073310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IntenseEmphasis">
    <w:name w:val="Intense Emphasis"/>
    <w:basedOn w:val="DefaultParagraphFont"/>
    <w:uiPriority w:val="21"/>
    <w:qFormat/>
    <w:rsid w:val="00733105"/>
    <w:rPr>
      <w:i/>
      <w:iCs/>
      <w:color w:val="4472C4" w:themeColor="accent1"/>
    </w:rPr>
  </w:style>
  <w:style w:type="character" w:styleId="SubtleEmphasis">
    <w:name w:val="Subtle Emphasis"/>
    <w:basedOn w:val="DefaultParagraphFont"/>
    <w:uiPriority w:val="19"/>
    <w:qFormat/>
    <w:rsid w:val="00733105"/>
    <w:rPr>
      <w:i/>
      <w:iCs/>
      <w:color w:val="404040" w:themeColor="text1" w:themeTint="BF"/>
    </w:rPr>
  </w:style>
  <w:style w:type="table" w:styleId="TableGrid">
    <w:name w:val="Table Grid"/>
    <w:basedOn w:val="TableNormal"/>
    <w:uiPriority w:val="39"/>
    <w:rsid w:val="00733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733105"/>
    <w:rPr>
      <w:b/>
      <w:bCs/>
      <w:i/>
      <w:iCs/>
      <w:spacing w:val="5"/>
    </w:rPr>
  </w:style>
  <w:style w:type="table" w:styleId="TableGridLight">
    <w:name w:val="Grid Table Light"/>
    <w:basedOn w:val="TableNormal"/>
    <w:uiPriority w:val="40"/>
    <w:rsid w:val="0073310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os-title-label">
    <w:name w:val="os-title-label"/>
    <w:basedOn w:val="DefaultParagraphFont"/>
    <w:rsid w:val="00733105"/>
  </w:style>
  <w:style w:type="character" w:customStyle="1" w:styleId="Heading4Char">
    <w:name w:val="Heading 4 Char"/>
    <w:basedOn w:val="DefaultParagraphFont"/>
    <w:link w:val="Heading4"/>
    <w:uiPriority w:val="9"/>
    <w:rsid w:val="00EB5000"/>
    <w:rPr>
      <w:rFonts w:ascii="Arial" w:eastAsiaTheme="majorEastAsia" w:hAnsi="Arial" w:cstheme="majorBidi"/>
      <w:i/>
      <w:iCs/>
      <w:color w:val="2F5496" w:themeColor="accent1" w:themeShade="BF"/>
    </w:rPr>
  </w:style>
  <w:style w:type="character" w:customStyle="1" w:styleId="tabchar">
    <w:name w:val="tabchar"/>
    <w:basedOn w:val="DefaultParagraphFont"/>
    <w:rsid w:val="00EB5000"/>
  </w:style>
  <w:style w:type="paragraph" w:styleId="TOC4">
    <w:name w:val="toc 4"/>
    <w:basedOn w:val="Normal"/>
    <w:next w:val="Normal"/>
    <w:autoRedefine/>
    <w:uiPriority w:val="39"/>
    <w:unhideWhenUsed/>
    <w:rsid w:val="003D1E55"/>
    <w:pPr>
      <w:spacing w:after="100"/>
      <w:ind w:left="660"/>
    </w:pPr>
    <w:rPr>
      <w:rFonts w:eastAsiaTheme="minorEastAsia"/>
    </w:rPr>
  </w:style>
  <w:style w:type="paragraph" w:styleId="TOC5">
    <w:name w:val="toc 5"/>
    <w:basedOn w:val="Normal"/>
    <w:next w:val="Normal"/>
    <w:autoRedefine/>
    <w:uiPriority w:val="39"/>
    <w:unhideWhenUsed/>
    <w:rsid w:val="003D1E55"/>
    <w:pPr>
      <w:spacing w:after="100"/>
      <w:ind w:left="880"/>
    </w:pPr>
    <w:rPr>
      <w:rFonts w:eastAsiaTheme="minorEastAsia"/>
    </w:rPr>
  </w:style>
  <w:style w:type="paragraph" w:styleId="TOC6">
    <w:name w:val="toc 6"/>
    <w:basedOn w:val="Normal"/>
    <w:next w:val="Normal"/>
    <w:autoRedefine/>
    <w:uiPriority w:val="39"/>
    <w:unhideWhenUsed/>
    <w:rsid w:val="003D1E55"/>
    <w:pPr>
      <w:spacing w:after="100"/>
      <w:ind w:left="1100"/>
    </w:pPr>
    <w:rPr>
      <w:rFonts w:eastAsiaTheme="minorEastAsia"/>
    </w:rPr>
  </w:style>
  <w:style w:type="paragraph" w:styleId="TOC7">
    <w:name w:val="toc 7"/>
    <w:basedOn w:val="Normal"/>
    <w:next w:val="Normal"/>
    <w:autoRedefine/>
    <w:uiPriority w:val="39"/>
    <w:unhideWhenUsed/>
    <w:rsid w:val="003D1E55"/>
    <w:pPr>
      <w:spacing w:after="100"/>
      <w:ind w:left="1320"/>
    </w:pPr>
    <w:rPr>
      <w:rFonts w:eastAsiaTheme="minorEastAsia"/>
    </w:rPr>
  </w:style>
  <w:style w:type="paragraph" w:styleId="TOC8">
    <w:name w:val="toc 8"/>
    <w:basedOn w:val="Normal"/>
    <w:next w:val="Normal"/>
    <w:autoRedefine/>
    <w:uiPriority w:val="39"/>
    <w:unhideWhenUsed/>
    <w:rsid w:val="003D1E55"/>
    <w:pPr>
      <w:spacing w:after="100"/>
      <w:ind w:left="1540"/>
    </w:pPr>
    <w:rPr>
      <w:rFonts w:eastAsiaTheme="minorEastAsia"/>
    </w:rPr>
  </w:style>
  <w:style w:type="paragraph" w:styleId="TOC9">
    <w:name w:val="toc 9"/>
    <w:basedOn w:val="Normal"/>
    <w:next w:val="Normal"/>
    <w:autoRedefine/>
    <w:uiPriority w:val="39"/>
    <w:unhideWhenUsed/>
    <w:rsid w:val="003D1E55"/>
    <w:pPr>
      <w:spacing w:after="100"/>
      <w:ind w:left="1760"/>
    </w:pPr>
    <w:rPr>
      <w:rFonts w:eastAsiaTheme="minorEastAsia"/>
    </w:rPr>
  </w:style>
  <w:style w:type="character" w:styleId="UnresolvedMention">
    <w:name w:val="Unresolved Mention"/>
    <w:basedOn w:val="DefaultParagraphFont"/>
    <w:uiPriority w:val="99"/>
    <w:semiHidden/>
    <w:unhideWhenUsed/>
    <w:rsid w:val="003D1E55"/>
    <w:rPr>
      <w:color w:val="605E5C"/>
      <w:shd w:val="clear" w:color="auto" w:fill="E1DFDD"/>
    </w:rPr>
  </w:style>
  <w:style w:type="paragraph" w:styleId="Revision">
    <w:name w:val="Revision"/>
    <w:hidden/>
    <w:uiPriority w:val="99"/>
    <w:semiHidden/>
    <w:rsid w:val="008D49AF"/>
    <w:pPr>
      <w:spacing w:after="0" w:line="240" w:lineRule="auto"/>
    </w:pPr>
  </w:style>
  <w:style w:type="character" w:customStyle="1" w:styleId="os-number">
    <w:name w:val="os-number"/>
    <w:basedOn w:val="DefaultParagraphFont"/>
    <w:rsid w:val="006B5E72"/>
  </w:style>
  <w:style w:type="character" w:customStyle="1" w:styleId="os-divider">
    <w:name w:val="os-divider"/>
    <w:basedOn w:val="DefaultParagraphFont"/>
    <w:rsid w:val="006B5E72"/>
  </w:style>
  <w:style w:type="character" w:customStyle="1" w:styleId="os-caption">
    <w:name w:val="os-caption"/>
    <w:basedOn w:val="DefaultParagraphFont"/>
    <w:rsid w:val="006B5E72"/>
  </w:style>
  <w:style w:type="paragraph" w:customStyle="1" w:styleId="Title1">
    <w:name w:val="Title1"/>
    <w:basedOn w:val="Normal"/>
    <w:rsid w:val="006B5E72"/>
    <w:pPr>
      <w:spacing w:before="100" w:beforeAutospacing="1" w:after="100" w:afterAutospacing="1" w:line="240" w:lineRule="auto"/>
    </w:pPr>
    <w:rPr>
      <w:rFonts w:ascii="Times New Roman" w:eastAsia="Times New Roman" w:hAnsi="Times New Roman" w:cs="Times New Roman"/>
      <w:szCs w:val="24"/>
    </w:rPr>
  </w:style>
  <w:style w:type="character" w:customStyle="1" w:styleId="title-prefix">
    <w:name w:val="title-prefix"/>
    <w:basedOn w:val="DefaultParagraphFont"/>
    <w:rsid w:val="006B5E72"/>
  </w:style>
  <w:style w:type="character" w:customStyle="1" w:styleId="no-emphasis">
    <w:name w:val="no-emphasis"/>
    <w:basedOn w:val="DefaultParagraphFont"/>
    <w:rsid w:val="006B5E72"/>
  </w:style>
  <w:style w:type="character" w:styleId="FollowedHyperlink">
    <w:name w:val="FollowedHyperlink"/>
    <w:basedOn w:val="DefaultParagraphFont"/>
    <w:uiPriority w:val="99"/>
    <w:semiHidden/>
    <w:unhideWhenUsed/>
    <w:rsid w:val="006B5E72"/>
    <w:rPr>
      <w:color w:val="954F72" w:themeColor="followedHyperlink"/>
      <w:u w:val="single"/>
    </w:rPr>
  </w:style>
  <w:style w:type="paragraph" w:styleId="BalloonText">
    <w:name w:val="Balloon Text"/>
    <w:basedOn w:val="Normal"/>
    <w:link w:val="BalloonTextChar"/>
    <w:uiPriority w:val="99"/>
    <w:semiHidden/>
    <w:unhideWhenUsed/>
    <w:rsid w:val="00C630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308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58549E"/>
    <w:rPr>
      <w:rFonts w:asciiTheme="minorHAnsi" w:hAnsiTheme="minorHAnsi"/>
      <w:b/>
      <w:bCs/>
    </w:rPr>
  </w:style>
  <w:style w:type="character" w:customStyle="1" w:styleId="CommentSubjectChar">
    <w:name w:val="Comment Subject Char"/>
    <w:basedOn w:val="CommentTextChar"/>
    <w:link w:val="CommentSubject"/>
    <w:uiPriority w:val="99"/>
    <w:semiHidden/>
    <w:rsid w:val="0058549E"/>
    <w:rPr>
      <w:rFonts w:ascii="Arial" w:hAnsi="Arial"/>
      <w:b/>
      <w:bCs/>
      <w:sz w:val="20"/>
      <w:szCs w:val="20"/>
    </w:rPr>
  </w:style>
  <w:style w:type="paragraph" w:styleId="Header">
    <w:name w:val="header"/>
    <w:basedOn w:val="Normal"/>
    <w:link w:val="HeaderChar"/>
    <w:uiPriority w:val="99"/>
    <w:unhideWhenUsed/>
    <w:rsid w:val="003158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58B3"/>
  </w:style>
  <w:style w:type="paragraph" w:styleId="Footer">
    <w:name w:val="footer"/>
    <w:basedOn w:val="Normal"/>
    <w:link w:val="FooterChar"/>
    <w:uiPriority w:val="99"/>
    <w:unhideWhenUsed/>
    <w:rsid w:val="003158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58B3"/>
  </w:style>
  <w:style w:type="paragraph" w:styleId="Title">
    <w:name w:val="Title"/>
    <w:basedOn w:val="Normal"/>
    <w:next w:val="Normal"/>
    <w:link w:val="TitleChar"/>
    <w:uiPriority w:val="10"/>
    <w:qFormat/>
    <w:rsid w:val="003A760D"/>
    <w:pPr>
      <w:jc w:val="right"/>
    </w:pPr>
    <w:rPr>
      <w:color w:val="4472C4" w:themeColor="accent1"/>
      <w:sz w:val="64"/>
      <w:szCs w:val="64"/>
    </w:rPr>
  </w:style>
  <w:style w:type="character" w:customStyle="1" w:styleId="TitleChar">
    <w:name w:val="Title Char"/>
    <w:basedOn w:val="DefaultParagraphFont"/>
    <w:link w:val="Title"/>
    <w:uiPriority w:val="10"/>
    <w:rsid w:val="003A760D"/>
    <w:rPr>
      <w:color w:val="4472C4" w:themeColor="accent1"/>
      <w:sz w:val="64"/>
      <w:szCs w:val="64"/>
    </w:rPr>
  </w:style>
  <w:style w:type="paragraph" w:styleId="Subtitle">
    <w:name w:val="Subtitle"/>
    <w:basedOn w:val="Normal"/>
    <w:next w:val="Normal"/>
    <w:link w:val="SubtitleChar"/>
    <w:uiPriority w:val="11"/>
    <w:qFormat/>
    <w:rsid w:val="003A760D"/>
    <w:pPr>
      <w:jc w:val="right"/>
    </w:pPr>
    <w:rPr>
      <w:b/>
      <w:color w:val="404040" w:themeColor="text1" w:themeTint="BF"/>
      <w:sz w:val="36"/>
      <w:szCs w:val="36"/>
    </w:rPr>
  </w:style>
  <w:style w:type="character" w:customStyle="1" w:styleId="SubtitleChar">
    <w:name w:val="Subtitle Char"/>
    <w:basedOn w:val="DefaultParagraphFont"/>
    <w:link w:val="Subtitle"/>
    <w:uiPriority w:val="11"/>
    <w:rsid w:val="003A760D"/>
    <w:rPr>
      <w:b/>
      <w:color w:val="404040" w:themeColor="text1" w:themeTint="BF"/>
      <w:sz w:val="36"/>
      <w:szCs w:val="36"/>
    </w:rPr>
  </w:style>
  <w:style w:type="paragraph" w:customStyle="1" w:styleId="License">
    <w:name w:val="License"/>
    <w:basedOn w:val="NoSpacing"/>
    <w:next w:val="Normal"/>
    <w:qFormat/>
    <w:rsid w:val="003C75A7"/>
    <w:pPr>
      <w:jc w:val="right"/>
    </w:pPr>
    <w:rPr>
      <w:rFonts w:ascii="Source Sans Pro" w:hAnsi="Source Sans Pro"/>
      <w:color w:val="464646"/>
      <w:sz w:val="24"/>
      <w:szCs w:val="24"/>
      <w:shd w:val="clear" w:color="auto" w:fill="FFFFFF"/>
    </w:rPr>
  </w:style>
  <w:style w:type="paragraph" w:customStyle="1" w:styleId="LicenseImage">
    <w:name w:val="License Image"/>
    <w:basedOn w:val="License"/>
    <w:next w:val="Normal"/>
    <w:qFormat/>
    <w:rsid w:val="003C75A7"/>
    <w:rPr>
      <w:noProof/>
      <w:color w:val="049CCF"/>
      <w:sz w:val="29"/>
      <w:szCs w:val="2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ehavioralscientist.org/help-students-navigate-lifes-transitions-with-a-mindset-gps/" TargetMode="External"/><Relationship Id="rId21"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42"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63"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84" Type="http://schemas.openxmlformats.org/officeDocument/2006/relationships/hyperlink" Target="http://creativecommons.org/licenses/by/4.0" TargetMode="External"/><Relationship Id="rId138" Type="http://schemas.openxmlformats.org/officeDocument/2006/relationships/hyperlink" Target="https://www.oercommons.org/courseware/lesson/25858/overview" TargetMode="External"/><Relationship Id="rId159" Type="http://schemas.openxmlformats.org/officeDocument/2006/relationships/hyperlink" Target="http://creativecommons.org/licenses/by/4.0" TargetMode="External"/><Relationship Id="rId170" Type="http://schemas.openxmlformats.org/officeDocument/2006/relationships/hyperlink" Target="https://www.oercommons.org/courseware/lesson/25858/overview" TargetMode="External"/><Relationship Id="rId191" Type="http://schemas.openxmlformats.org/officeDocument/2006/relationships/hyperlink" Target="https://openstax.org/details/books/college-success" TargetMode="External"/><Relationship Id="rId205" Type="http://schemas.openxmlformats.org/officeDocument/2006/relationships/hyperlink" Target="http://online.onetcenter.org/find" TargetMode="External"/><Relationship Id="rId226" Type="http://schemas.openxmlformats.org/officeDocument/2006/relationships/hyperlink" Target="https://openstax.org/details/books/college-success" TargetMode="External"/><Relationship Id="rId247" Type="http://schemas.openxmlformats.org/officeDocument/2006/relationships/image" Target="media/image43.jpeg"/><Relationship Id="rId107" Type="http://schemas.openxmlformats.org/officeDocument/2006/relationships/hyperlink" Target="mailto:getinvolved@ggc.edu" TargetMode="External"/><Relationship Id="rId11" Type="http://schemas.openxmlformats.org/officeDocument/2006/relationships/image" Target="media/image1.png"/><Relationship Id="rId32"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53"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74" Type="http://schemas.openxmlformats.org/officeDocument/2006/relationships/hyperlink" Target="https://www.flickr.com/photos/denverjeffrey/458846298/" TargetMode="External"/><Relationship Id="rId128" Type="http://schemas.openxmlformats.org/officeDocument/2006/relationships/image" Target="media/image16.gif"/><Relationship Id="rId149" Type="http://schemas.openxmlformats.org/officeDocument/2006/relationships/hyperlink" Target="https://commons.wikimedia.org/wiki/Main_Page" TargetMode="External"/><Relationship Id="rId5" Type="http://schemas.openxmlformats.org/officeDocument/2006/relationships/numbering" Target="numbering.xml"/><Relationship Id="rId95" Type="http://schemas.openxmlformats.org/officeDocument/2006/relationships/hyperlink" Target="https://www.oercommons.org/courseware/lesson/25858/overview" TargetMode="External"/><Relationship Id="rId160" Type="http://schemas.openxmlformats.org/officeDocument/2006/relationships/image" Target="media/image22.png"/><Relationship Id="rId181" Type="http://schemas.openxmlformats.org/officeDocument/2006/relationships/hyperlink" Target="https://studentwellness.uci.edu/wp-content/uploads/2015/04/Assessing-Your-Life-Balance.pdf" TargetMode="External"/><Relationship Id="rId216" Type="http://schemas.openxmlformats.org/officeDocument/2006/relationships/image" Target="media/image31.png"/><Relationship Id="rId237" Type="http://schemas.openxmlformats.org/officeDocument/2006/relationships/image" Target="media/image37.jpg"/><Relationship Id="rId22"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43"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64"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118" Type="http://schemas.openxmlformats.org/officeDocument/2006/relationships/hyperlink" Target="https://www.oercommons.org/courseware/lesson/25858/overview" TargetMode="External"/><Relationship Id="rId139" Type="http://schemas.openxmlformats.org/officeDocument/2006/relationships/hyperlink" Target="https://www.oercommons.org/" TargetMode="External"/><Relationship Id="rId85" Type="http://schemas.openxmlformats.org/officeDocument/2006/relationships/hyperlink" Target="https://openstax.org/details/books/college-success" TargetMode="External"/><Relationship Id="rId150" Type="http://schemas.openxmlformats.org/officeDocument/2006/relationships/hyperlink" Target="http://creativecommons.org/licenses/by/4.0" TargetMode="External"/><Relationship Id="rId171" Type="http://schemas.openxmlformats.org/officeDocument/2006/relationships/hyperlink" Target="https://www.oercommons.org/courses/blueprint-for-success-in-college-and-career-simple-book-publishing/view" TargetMode="External"/><Relationship Id="rId192" Type="http://schemas.openxmlformats.org/officeDocument/2006/relationships/hyperlink" Target="http://creativecommons.org/licenses/by/4.0" TargetMode="External"/><Relationship Id="rId206" Type="http://schemas.openxmlformats.org/officeDocument/2006/relationships/image" Target="media/image30.png"/><Relationship Id="rId227" Type="http://schemas.openxmlformats.org/officeDocument/2006/relationships/hyperlink" Target="http://creativecommons.org/licenses/by/4.0" TargetMode="External"/><Relationship Id="rId248" Type="http://schemas.openxmlformats.org/officeDocument/2006/relationships/image" Target="media/image44.emf"/><Relationship Id="rId12" Type="http://schemas.openxmlformats.org/officeDocument/2006/relationships/image" Target="media/image2.png"/><Relationship Id="rId33"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108" Type="http://schemas.openxmlformats.org/officeDocument/2006/relationships/hyperlink" Target="mailto:immunizations@ggc.edu" TargetMode="External"/><Relationship Id="rId129" Type="http://schemas.openxmlformats.org/officeDocument/2006/relationships/image" Target="media/image17.gif"/><Relationship Id="rId54"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75" Type="http://schemas.openxmlformats.org/officeDocument/2006/relationships/image" Target="media/image5.emf"/><Relationship Id="rId96" Type="http://schemas.openxmlformats.org/officeDocument/2006/relationships/hyperlink" Target="https://www.oercommons.org/courseware/lesson/25858/overview" TargetMode="External"/><Relationship Id="rId140" Type="http://schemas.openxmlformats.org/officeDocument/2006/relationships/hyperlink" Target="https://www.iskme.org/" TargetMode="External"/><Relationship Id="rId161" Type="http://schemas.openxmlformats.org/officeDocument/2006/relationships/hyperlink" Target="https://ggcedu.sharepoint.com/:w:/s/GGC1000ALGWorkingGroup/EVCva25SlO9HkCqhTaHoJiYBMfmRlkwW4_Ew1GzegQMQvA?e=JOkyOb" TargetMode="External"/><Relationship Id="rId182" Type="http://schemas.openxmlformats.org/officeDocument/2006/relationships/image" Target="media/image24.png"/><Relationship Id="rId217" Type="http://schemas.openxmlformats.org/officeDocument/2006/relationships/image" Target="media/image32.png"/><Relationship Id="rId6" Type="http://schemas.openxmlformats.org/officeDocument/2006/relationships/styles" Target="styles.xml"/><Relationship Id="rId238" Type="http://schemas.openxmlformats.org/officeDocument/2006/relationships/hyperlink" Target="https://openstax.org/books/college-success/pages/9-1-what-is-diversity-and-why-is-everybody-talking-about-it" TargetMode="External"/><Relationship Id="rId23"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119" Type="http://schemas.openxmlformats.org/officeDocument/2006/relationships/hyperlink" Target="https://www.oercommons.org/" TargetMode="External"/><Relationship Id="rId44"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65"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86" Type="http://schemas.openxmlformats.org/officeDocument/2006/relationships/hyperlink" Target="https://open.umn.edu/opentextbooks/textbooks/9" TargetMode="External"/><Relationship Id="rId130" Type="http://schemas.openxmlformats.org/officeDocument/2006/relationships/image" Target="media/image18.emf"/><Relationship Id="rId151" Type="http://schemas.openxmlformats.org/officeDocument/2006/relationships/hyperlink" Target="https://commons.wikimedia.org/wiki/File:Electricity_Concept_Map.gif" TargetMode="External"/><Relationship Id="rId172" Type="http://schemas.openxmlformats.org/officeDocument/2006/relationships/hyperlink" Target="https://www.oercommons.org/" TargetMode="External"/><Relationship Id="rId193" Type="http://schemas.openxmlformats.org/officeDocument/2006/relationships/hyperlink" Target="https://openstax.org/details/books/college-success" TargetMode="External"/><Relationship Id="rId207" Type="http://schemas.openxmlformats.org/officeDocument/2006/relationships/hyperlink" Target="https://openstax.org/details/books/college-success" TargetMode="External"/><Relationship Id="rId228" Type="http://schemas.openxmlformats.org/officeDocument/2006/relationships/hyperlink" Target="https://openstax.org/details/books/college-success" TargetMode="External"/><Relationship Id="rId249" Type="http://schemas.openxmlformats.org/officeDocument/2006/relationships/hyperlink" Target="https://openstax.org/details/books/college-success" TargetMode="External"/><Relationship Id="rId13" Type="http://schemas.openxmlformats.org/officeDocument/2006/relationships/hyperlink" Target="http://creativecommons.org/licenses/by-nc-sa/4.0/" TargetMode="External"/><Relationship Id="rId109" Type="http://schemas.openxmlformats.org/officeDocument/2006/relationships/hyperlink" Target="mailto:wellnessrec@ggc.edu" TargetMode="External"/><Relationship Id="rId34"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55"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76" Type="http://schemas.openxmlformats.org/officeDocument/2006/relationships/image" Target="media/image6.png"/><Relationship Id="rId97" Type="http://schemas.openxmlformats.org/officeDocument/2006/relationships/hyperlink" Target="https://www.oercommons.org/" TargetMode="External"/><Relationship Id="rId120" Type="http://schemas.openxmlformats.org/officeDocument/2006/relationships/hyperlink" Target="https://www.iskme.org/" TargetMode="External"/><Relationship Id="rId141" Type="http://schemas.openxmlformats.org/officeDocument/2006/relationships/hyperlink" Target="http://creativecommons.org/licenses/by-nc-sa/4.0" TargetMode="External"/><Relationship Id="rId7" Type="http://schemas.openxmlformats.org/officeDocument/2006/relationships/settings" Target="settings.xml"/><Relationship Id="rId162" Type="http://schemas.openxmlformats.org/officeDocument/2006/relationships/image" Target="media/image23.emf"/><Relationship Id="rId183" Type="http://schemas.openxmlformats.org/officeDocument/2006/relationships/image" Target="media/image25.png"/><Relationship Id="rId218" Type="http://schemas.openxmlformats.org/officeDocument/2006/relationships/hyperlink" Target="https://openstax.org/details/books/college-success" TargetMode="External"/><Relationship Id="rId239" Type="http://schemas.openxmlformats.org/officeDocument/2006/relationships/image" Target="media/image38.jpg"/><Relationship Id="rId250" Type="http://schemas.openxmlformats.org/officeDocument/2006/relationships/hyperlink" Target="http://creativecommons.org/licenses/by/4.0" TargetMode="External"/><Relationship Id="rId24"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45"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66"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87" Type="http://schemas.openxmlformats.org/officeDocument/2006/relationships/hyperlink" Target="http://creativecommons.org/licenses/by-nc-sa/4.0" TargetMode="External"/><Relationship Id="rId110" Type="http://schemas.openxmlformats.org/officeDocument/2006/relationships/hyperlink" Target="mailto:disabilityservices@ggc.edu" TargetMode="External"/><Relationship Id="rId131" Type="http://schemas.openxmlformats.org/officeDocument/2006/relationships/image" Target="media/image19.emf"/><Relationship Id="rId152" Type="http://schemas.openxmlformats.org/officeDocument/2006/relationships/hyperlink" Target="https://commons.wikimedia.org/wiki/Main_Page" TargetMode="External"/><Relationship Id="rId173" Type="http://schemas.openxmlformats.org/officeDocument/2006/relationships/hyperlink" Target="https://www.iskme.org/" TargetMode="External"/><Relationship Id="rId194" Type="http://schemas.openxmlformats.org/officeDocument/2006/relationships/hyperlink" Target="https://open.umn.edu/opentextbooks/textbooks/9" TargetMode="External"/><Relationship Id="rId208" Type="http://schemas.openxmlformats.org/officeDocument/2006/relationships/hyperlink" Target="http://creativecommons.org/licenses/by/4.0" TargetMode="External"/><Relationship Id="rId229" Type="http://schemas.openxmlformats.org/officeDocument/2006/relationships/hyperlink" Target="https://studentaid.gov/resources/prepare-for-college/students/budgeting" TargetMode="External"/><Relationship Id="rId240" Type="http://schemas.openxmlformats.org/officeDocument/2006/relationships/image" Target="media/image39.png"/><Relationship Id="rId14" Type="http://schemas.openxmlformats.org/officeDocument/2006/relationships/image" Target="media/image3.png"/><Relationship Id="rId35"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56"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77" Type="http://schemas.openxmlformats.org/officeDocument/2006/relationships/image" Target="media/image7.png"/><Relationship Id="rId100" Type="http://schemas.openxmlformats.org/officeDocument/2006/relationships/hyperlink" Target="https://www.oercommons.org/courseware/lesson/25858/overview" TargetMode="External"/><Relationship Id="rId8" Type="http://schemas.openxmlformats.org/officeDocument/2006/relationships/webSettings" Target="webSettings.xml"/><Relationship Id="rId98" Type="http://schemas.openxmlformats.org/officeDocument/2006/relationships/hyperlink" Target="https://www.iskme.org/" TargetMode="External"/><Relationship Id="rId121" Type="http://schemas.openxmlformats.org/officeDocument/2006/relationships/hyperlink" Target="http://creativecommons.org/licenses/by-nc-sa/4.0" TargetMode="External"/><Relationship Id="rId142" Type="http://schemas.openxmlformats.org/officeDocument/2006/relationships/hyperlink" Target="https://www.oercommons.org/courseware/lesson/25858/overview" TargetMode="External"/><Relationship Id="rId163" Type="http://schemas.openxmlformats.org/officeDocument/2006/relationships/hyperlink" Target="https://www.youtube.com/watch?v=F3qucBq_CFo" TargetMode="External"/><Relationship Id="rId184" Type="http://schemas.openxmlformats.org/officeDocument/2006/relationships/hyperlink" Target="https://openstax.org/books/college-success/pages/4-2-planning-your-degree-path" TargetMode="External"/><Relationship Id="rId219" Type="http://schemas.openxmlformats.org/officeDocument/2006/relationships/hyperlink" Target="http://creativecommons.org/licenses/by/4.0" TargetMode="External"/><Relationship Id="rId230" Type="http://schemas.openxmlformats.org/officeDocument/2006/relationships/hyperlink" Target="https://studentaid.gov/" TargetMode="External"/><Relationship Id="rId251" Type="http://schemas.openxmlformats.org/officeDocument/2006/relationships/hyperlink" Target="https://openstax.org/details/books/college-success" TargetMode="External"/><Relationship Id="rId25"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46"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67"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88" Type="http://schemas.openxmlformats.org/officeDocument/2006/relationships/hyperlink" Target="https://open.umn.edu/opentextbooks/textbooks/9" TargetMode="External"/><Relationship Id="rId111" Type="http://schemas.openxmlformats.org/officeDocument/2006/relationships/hyperlink" Target="mailto:ggcfinancialaid@ggc.edu" TargetMode="External"/><Relationship Id="rId132" Type="http://schemas.openxmlformats.org/officeDocument/2006/relationships/image" Target="media/image20.png"/><Relationship Id="rId153" Type="http://schemas.openxmlformats.org/officeDocument/2006/relationships/hyperlink" Target="http://creativecommons.org/licenses/by/4.0" TargetMode="External"/><Relationship Id="rId174" Type="http://schemas.openxmlformats.org/officeDocument/2006/relationships/hyperlink" Target="http://creativecommons.org/licenses/by/4.0" TargetMode="External"/><Relationship Id="rId195" Type="http://schemas.openxmlformats.org/officeDocument/2006/relationships/hyperlink" Target="http://creativecommons.org/licenses/by-nc-sa/4.0" TargetMode="External"/><Relationship Id="rId209" Type="http://schemas.openxmlformats.org/officeDocument/2006/relationships/hyperlink" Target="https://openstax.org/details/books/college-success" TargetMode="External"/><Relationship Id="rId220" Type="http://schemas.openxmlformats.org/officeDocument/2006/relationships/hyperlink" Target="https://openstax.org/details/books/college-success" TargetMode="External"/><Relationship Id="rId241" Type="http://schemas.openxmlformats.org/officeDocument/2006/relationships/image" Target="media/image40.jpg"/><Relationship Id="rId15" Type="http://schemas.openxmlformats.org/officeDocument/2006/relationships/hyperlink" Target="http://creativecommons.org/licenses/by-nc-sa/4.0/" TargetMode="External"/><Relationship Id="rId36"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57"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78" Type="http://schemas.openxmlformats.org/officeDocument/2006/relationships/hyperlink" Target="https://open.umn.edu/opentextbooks/textbooks/9" TargetMode="External"/><Relationship Id="rId99" Type="http://schemas.openxmlformats.org/officeDocument/2006/relationships/hyperlink" Target="http://creativecommons.org/licenses/by-nc-sa/4.0" TargetMode="External"/><Relationship Id="rId101" Type="http://schemas.openxmlformats.org/officeDocument/2006/relationships/image" Target="media/image12.emf"/><Relationship Id="rId122" Type="http://schemas.openxmlformats.org/officeDocument/2006/relationships/hyperlink" Target="https://www.oercommons.org/courseware/lesson/25858/overview" TargetMode="External"/><Relationship Id="rId143" Type="http://schemas.openxmlformats.org/officeDocument/2006/relationships/hyperlink" Target="https://www.oercommons.org/courses/blueprint-for-success-in-college-and-career-simple-book-publishing/view" TargetMode="External"/><Relationship Id="rId164" Type="http://schemas.openxmlformats.org/officeDocument/2006/relationships/hyperlink" Target="https://www.youtube.com/watch?v=TYnUTiHRzag" TargetMode="External"/><Relationship Id="rId185" Type="http://schemas.openxmlformats.org/officeDocument/2006/relationships/image" Target="media/image26.png"/><Relationship Id="rId9" Type="http://schemas.openxmlformats.org/officeDocument/2006/relationships/footnotes" Target="footnotes.xml"/><Relationship Id="rId210" Type="http://schemas.openxmlformats.org/officeDocument/2006/relationships/hyperlink" Target="https://open.umn.edu/opentextbooks/textbooks/9" TargetMode="External"/><Relationship Id="rId26"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231" Type="http://schemas.openxmlformats.org/officeDocument/2006/relationships/hyperlink" Target="http://creativecommons.org/licenses/by-nd/4.0" TargetMode="External"/><Relationship Id="rId252" Type="http://schemas.openxmlformats.org/officeDocument/2006/relationships/hyperlink" Target="https://open.umn.edu/opentextbooks/textbooks/9" TargetMode="External"/><Relationship Id="rId47"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68"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89" Type="http://schemas.openxmlformats.org/officeDocument/2006/relationships/image" Target="media/image10.png"/><Relationship Id="rId112" Type="http://schemas.openxmlformats.org/officeDocument/2006/relationships/hyperlink" Target="mailto:internationalization@ggc.edu" TargetMode="External"/><Relationship Id="rId133" Type="http://schemas.openxmlformats.org/officeDocument/2006/relationships/image" Target="media/image21.emf"/><Relationship Id="rId154" Type="http://schemas.openxmlformats.org/officeDocument/2006/relationships/hyperlink" Target="https://commons.wikimedia.org/wiki/File:NotesCornell.png" TargetMode="External"/><Relationship Id="rId175" Type="http://schemas.openxmlformats.org/officeDocument/2006/relationships/hyperlink" Target="https://www.oercommons.org/courses/blueprint-for-success-in-college-and-career-simple-book-publishing/view" TargetMode="External"/><Relationship Id="rId196" Type="http://schemas.openxmlformats.org/officeDocument/2006/relationships/hyperlink" Target="https://open.umn.edu/opentextbooks/textbooks/9" TargetMode="External"/><Relationship Id="rId200" Type="http://schemas.openxmlformats.org/officeDocument/2006/relationships/hyperlink" Target="http://creativecommons.org/licenses/by/4.0" TargetMode="External"/><Relationship Id="rId16" Type="http://schemas.openxmlformats.org/officeDocument/2006/relationships/hyperlink" Target="http://creativecommons.org/licenses/by-nc-sa/4.0/" TargetMode="External"/><Relationship Id="rId221" Type="http://schemas.openxmlformats.org/officeDocument/2006/relationships/hyperlink" Target="https://open.umn.edu/opentextbooks/textbooks/9" TargetMode="External"/><Relationship Id="rId242" Type="http://schemas.openxmlformats.org/officeDocument/2006/relationships/image" Target="media/image41.png"/><Relationship Id="rId37"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58"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79" Type="http://schemas.openxmlformats.org/officeDocument/2006/relationships/hyperlink" Target="http://creativecommons.org/licenses/by-nc-sa/4.0" TargetMode="External"/><Relationship Id="rId102" Type="http://schemas.openxmlformats.org/officeDocument/2006/relationships/hyperlink" Target="https://ggcedu.sharepoint.com/:w:/s/GGC1000ALGWorkingGroup/EVCva25SlO9HkCqhTaHoJiYBMfmRlkwW4_Ew1GzegQMQvA?e=GEuArL" TargetMode="External"/><Relationship Id="rId123" Type="http://schemas.openxmlformats.org/officeDocument/2006/relationships/image" Target="media/image14.png"/><Relationship Id="rId144" Type="http://schemas.openxmlformats.org/officeDocument/2006/relationships/hyperlink" Target="https://www.oercommons.org/" TargetMode="External"/><Relationship Id="rId90" Type="http://schemas.openxmlformats.org/officeDocument/2006/relationships/image" Target="media/image11.png"/><Relationship Id="rId165" Type="http://schemas.openxmlformats.org/officeDocument/2006/relationships/hyperlink" Target="https://www.youtube.com/watch?v=ur8TZf6HWSs&amp;t=1s" TargetMode="External"/><Relationship Id="rId186" Type="http://schemas.openxmlformats.org/officeDocument/2006/relationships/image" Target="media/image27.png"/><Relationship Id="rId211" Type="http://schemas.openxmlformats.org/officeDocument/2006/relationships/hyperlink" Target="http://creativecommons.org/licenses/by-nc-sa/4.0" TargetMode="External"/><Relationship Id="rId232" Type="http://schemas.openxmlformats.org/officeDocument/2006/relationships/image" Target="media/image34.jpg"/><Relationship Id="rId253" Type="http://schemas.openxmlformats.org/officeDocument/2006/relationships/hyperlink" Target="http://creativecommons.org/licenses/by-nc-sa/4.0" TargetMode="External"/><Relationship Id="rId27"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48"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69"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113" Type="http://schemas.openxmlformats.org/officeDocument/2006/relationships/hyperlink" Target="mailto:veterans@ggc.edu" TargetMode="External"/><Relationship Id="rId134" Type="http://schemas.openxmlformats.org/officeDocument/2006/relationships/hyperlink" Target="https://www.youtube.com/watch?v=lsR-10piMp4" TargetMode="External"/><Relationship Id="rId80" Type="http://schemas.openxmlformats.org/officeDocument/2006/relationships/hyperlink" Target="https://open.umn.edu/opentextbooks/textbooks/9" TargetMode="External"/><Relationship Id="rId155" Type="http://schemas.openxmlformats.org/officeDocument/2006/relationships/hyperlink" Target="http://creativecommons.org/licenses/by/4.0" TargetMode="External"/><Relationship Id="rId176" Type="http://schemas.openxmlformats.org/officeDocument/2006/relationships/hyperlink" Target="https://openstax.org/details/books/college-success" TargetMode="External"/><Relationship Id="rId197" Type="http://schemas.openxmlformats.org/officeDocument/2006/relationships/image" Target="media/image29.emf"/><Relationship Id="rId201" Type="http://schemas.openxmlformats.org/officeDocument/2006/relationships/hyperlink" Target="https://openstax.org/details/books/college-success" TargetMode="External"/><Relationship Id="rId222" Type="http://schemas.openxmlformats.org/officeDocument/2006/relationships/hyperlink" Target="http://creativecommons.org/licenses/by-nc-sa/4.0" TargetMode="External"/><Relationship Id="rId243" Type="http://schemas.openxmlformats.org/officeDocument/2006/relationships/hyperlink" Target="https://openstax.org/books/college-success/pages/9-3-navigating-the-diversity-landscape" TargetMode="External"/><Relationship Id="rId17"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38"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59"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103" Type="http://schemas.openxmlformats.org/officeDocument/2006/relationships/hyperlink" Target="mailto:psi@ggc.edu" TargetMode="External"/><Relationship Id="rId124" Type="http://schemas.openxmlformats.org/officeDocument/2006/relationships/hyperlink" Target="https://openstax.org/details/books/college-success" TargetMode="External"/><Relationship Id="rId70"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91" Type="http://schemas.openxmlformats.org/officeDocument/2006/relationships/hyperlink" Target="https://www.oercommons.org/courseware/lesson/25858/overview" TargetMode="External"/><Relationship Id="rId145" Type="http://schemas.openxmlformats.org/officeDocument/2006/relationships/hyperlink" Target="https://www.iskme.org/" TargetMode="External"/><Relationship Id="rId166" Type="http://schemas.openxmlformats.org/officeDocument/2006/relationships/hyperlink" Target="https://www.oercommons.org/courseware/lesson/25858/overview" TargetMode="External"/><Relationship Id="rId187" Type="http://schemas.microsoft.com/office/2007/relationships/hdphoto" Target="media/hdphoto1.wdp"/><Relationship Id="rId1" Type="http://schemas.openxmlformats.org/officeDocument/2006/relationships/customXml" Target="../customXml/item1.xml"/><Relationship Id="rId212" Type="http://schemas.openxmlformats.org/officeDocument/2006/relationships/hyperlink" Target="https://open.umn.edu/opentextbooks/textbooks/9" TargetMode="External"/><Relationship Id="rId233" Type="http://schemas.openxmlformats.org/officeDocument/2006/relationships/image" Target="media/image35.emf"/><Relationship Id="rId254" Type="http://schemas.openxmlformats.org/officeDocument/2006/relationships/hyperlink" Target="https://open.umn.edu/opentextbooks/textbooks/9" TargetMode="External"/><Relationship Id="rId28"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49"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114" Type="http://schemas.openxmlformats.org/officeDocument/2006/relationships/image" Target="media/image13.emf"/><Relationship Id="rId60"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81" Type="http://schemas.openxmlformats.org/officeDocument/2006/relationships/image" Target="media/image8.jpeg"/><Relationship Id="rId135" Type="http://schemas.openxmlformats.org/officeDocument/2006/relationships/hyperlink" Target="https://www.youtube.com/watch?v=ppPIYbe3D68" TargetMode="External"/><Relationship Id="rId156" Type="http://schemas.openxmlformats.org/officeDocument/2006/relationships/hyperlink" Target="https://commons.wikimedia.org/wiki/File:NotesCornell.png" TargetMode="External"/><Relationship Id="rId177" Type="http://schemas.openxmlformats.org/officeDocument/2006/relationships/hyperlink" Target="http://creativecommons.org/licenses/by/4.0" TargetMode="External"/><Relationship Id="rId198" Type="http://schemas.openxmlformats.org/officeDocument/2006/relationships/hyperlink" Target="http://online.onetcenter.org/find" TargetMode="External"/><Relationship Id="rId202" Type="http://schemas.openxmlformats.org/officeDocument/2006/relationships/hyperlink" Target="https://open.umn.edu/opentextbooks/textbooks/9" TargetMode="External"/><Relationship Id="rId223" Type="http://schemas.openxmlformats.org/officeDocument/2006/relationships/hyperlink" Target="https://open.umn.edu/opentextbooks/textbooks/9" TargetMode="External"/><Relationship Id="rId244" Type="http://schemas.openxmlformats.org/officeDocument/2006/relationships/hyperlink" Target="https://openstax.org/l/IAT" TargetMode="External"/><Relationship Id="rId18"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39"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50"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104" Type="http://schemas.openxmlformats.org/officeDocument/2006/relationships/hyperlink" Target="mailto:careerservices@ggc.edu" TargetMode="External"/><Relationship Id="rId125" Type="http://schemas.openxmlformats.org/officeDocument/2006/relationships/hyperlink" Target="http://creativecommons.org/licenses/by/4.0" TargetMode="External"/><Relationship Id="rId146" Type="http://schemas.openxmlformats.org/officeDocument/2006/relationships/hyperlink" Target="http://creativecommons.org/licenses/by/4.0" TargetMode="External"/><Relationship Id="rId167" Type="http://schemas.openxmlformats.org/officeDocument/2006/relationships/hyperlink" Target="https://www.oercommons.org/" TargetMode="External"/><Relationship Id="rId188" Type="http://schemas.openxmlformats.org/officeDocument/2006/relationships/image" Target="media/image28.png"/><Relationship Id="rId71"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92" Type="http://schemas.openxmlformats.org/officeDocument/2006/relationships/hyperlink" Target="https://www.oercommons.org/" TargetMode="External"/><Relationship Id="rId213" Type="http://schemas.openxmlformats.org/officeDocument/2006/relationships/hyperlink" Target="http://www.fafsa.ed.gov/" TargetMode="External"/><Relationship Id="rId234" Type="http://schemas.openxmlformats.org/officeDocument/2006/relationships/hyperlink" Target="https://open.lib.umn.edu/app/uploads/sites/73/2015/11/9.2.0.jpg" TargetMode="External"/><Relationship Id="rId2" Type="http://schemas.openxmlformats.org/officeDocument/2006/relationships/customXml" Target="../customXml/item2.xml"/><Relationship Id="rId29"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255" Type="http://schemas.openxmlformats.org/officeDocument/2006/relationships/footer" Target="footer1.xml"/><Relationship Id="rId40"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115" Type="http://schemas.openxmlformats.org/officeDocument/2006/relationships/hyperlink" Target="https://www.youtube.com/watch?v=pamzG81yt7g" TargetMode="External"/><Relationship Id="rId136" Type="http://schemas.openxmlformats.org/officeDocument/2006/relationships/hyperlink" Target="https://www.youtube.com/watch?v=cEqZthCaMpo" TargetMode="External"/><Relationship Id="rId157" Type="http://schemas.openxmlformats.org/officeDocument/2006/relationships/hyperlink" Target="https://www.lsu.edu/cas/earnbettergrades/vlc/studycycle.pdf" TargetMode="External"/><Relationship Id="rId178" Type="http://schemas.openxmlformats.org/officeDocument/2006/relationships/hyperlink" Target="https://openstax.org/details/books/college-success" TargetMode="External"/><Relationship Id="rId61"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82" Type="http://schemas.openxmlformats.org/officeDocument/2006/relationships/image" Target="media/image9.jpeg"/><Relationship Id="rId199" Type="http://schemas.openxmlformats.org/officeDocument/2006/relationships/hyperlink" Target="https://openstax.org/details/books/college-success" TargetMode="External"/><Relationship Id="rId203" Type="http://schemas.openxmlformats.org/officeDocument/2006/relationships/hyperlink" Target="http://creativecommons.org/licenses/by-nc-sa/4.0" TargetMode="External"/><Relationship Id="rId19"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224" Type="http://schemas.openxmlformats.org/officeDocument/2006/relationships/image" Target="media/image33.emf"/><Relationship Id="rId245" Type="http://schemas.openxmlformats.org/officeDocument/2006/relationships/image" Target="media/image42.emf"/><Relationship Id="rId30"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105" Type="http://schemas.openxmlformats.org/officeDocument/2006/relationships/hyperlink" Target="mailto:SESadvising@ggc.edu&#160;" TargetMode="External"/><Relationship Id="rId126" Type="http://schemas.openxmlformats.org/officeDocument/2006/relationships/hyperlink" Target="https://openstax.org/details/books/college-success" TargetMode="External"/><Relationship Id="rId147" Type="http://schemas.openxmlformats.org/officeDocument/2006/relationships/hyperlink" Target="https://www.oercommons.org/courses/blueprint-for-success-in-college-and-career-simple-book-publishing/view" TargetMode="External"/><Relationship Id="rId168" Type="http://schemas.openxmlformats.org/officeDocument/2006/relationships/hyperlink" Target="https://www.iskme.org/" TargetMode="External"/><Relationship Id="rId51"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72" Type="http://schemas.openxmlformats.org/officeDocument/2006/relationships/hyperlink" Target="https://open.lib.umn.edu/app/uploads/sites/73/2015/11/9.3.0.jpg" TargetMode="External"/><Relationship Id="rId93" Type="http://schemas.openxmlformats.org/officeDocument/2006/relationships/hyperlink" Target="https://www.iskme.org/" TargetMode="External"/><Relationship Id="rId189" Type="http://schemas.openxmlformats.org/officeDocument/2006/relationships/hyperlink" Target="http://www.brookdalecc.edu/career" TargetMode="External"/><Relationship Id="rId3" Type="http://schemas.openxmlformats.org/officeDocument/2006/relationships/customXml" Target="../customXml/item3.xml"/><Relationship Id="rId214" Type="http://schemas.openxmlformats.org/officeDocument/2006/relationships/hyperlink" Target="https://www.bls.gov/ooh" TargetMode="External"/><Relationship Id="rId235" Type="http://schemas.openxmlformats.org/officeDocument/2006/relationships/image" Target="media/image36.jpg"/><Relationship Id="rId256" Type="http://schemas.openxmlformats.org/officeDocument/2006/relationships/fontTable" Target="fontTable.xml"/><Relationship Id="rId116" Type="http://schemas.openxmlformats.org/officeDocument/2006/relationships/hyperlink" Target="https://www.youtube.com/watch?v=J-swZaKN2Ic" TargetMode="External"/><Relationship Id="rId137" Type="http://schemas.openxmlformats.org/officeDocument/2006/relationships/hyperlink" Target="https://www.lsu.edu/cas/earnbettergrades/note-based.php" TargetMode="External"/><Relationship Id="rId158" Type="http://schemas.openxmlformats.org/officeDocument/2006/relationships/hyperlink" Target="https://www.lsu.edu/" TargetMode="External"/><Relationship Id="rId20"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41"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62"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83" Type="http://schemas.openxmlformats.org/officeDocument/2006/relationships/hyperlink" Target="https://openstax.org/details/books/college-success" TargetMode="External"/><Relationship Id="rId179" Type="http://schemas.openxmlformats.org/officeDocument/2006/relationships/hyperlink" Target="https://studentwellness.uci.edu/wp-content/uploads/2015/04/Assessing-Your-Life-Balance.pdf" TargetMode="External"/><Relationship Id="rId190" Type="http://schemas.openxmlformats.org/officeDocument/2006/relationships/hyperlink" Target="https://www.census.gov/library/stories/2019/02/number-of-people-with-masters-and-phd-degrees-double-since-2000.html" TargetMode="External"/><Relationship Id="rId204" Type="http://schemas.openxmlformats.org/officeDocument/2006/relationships/hyperlink" Target="https://open.umn.edu/opentextbooks/textbooks/9" TargetMode="External"/><Relationship Id="rId225" Type="http://schemas.openxmlformats.org/officeDocument/2006/relationships/hyperlink" Target="https://www.thebalance.com/what-is-envelope-budgeting-1293682" TargetMode="External"/><Relationship Id="rId246" Type="http://schemas.openxmlformats.org/officeDocument/2006/relationships/hyperlink" Target="https://openstax.org/l/IAT" TargetMode="External"/><Relationship Id="rId106" Type="http://schemas.openxmlformats.org/officeDocument/2006/relationships/hyperlink" Target="mailto:sm595@bncollege.com" TargetMode="External"/><Relationship Id="rId127" Type="http://schemas.openxmlformats.org/officeDocument/2006/relationships/image" Target="media/image15.png"/><Relationship Id="rId10" Type="http://schemas.openxmlformats.org/officeDocument/2006/relationships/endnotes" Target="endnotes.xml"/><Relationship Id="rId31"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52"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73" Type="http://schemas.openxmlformats.org/officeDocument/2006/relationships/image" Target="media/image4.jpeg"/><Relationship Id="rId94" Type="http://schemas.openxmlformats.org/officeDocument/2006/relationships/hyperlink" Target="http://creativecommons.org/licenses/by-nc-sa/4.0" TargetMode="External"/><Relationship Id="rId148" Type="http://schemas.openxmlformats.org/officeDocument/2006/relationships/hyperlink" Target="https://commons.wikimedia.org/wiki/File:NotesOutline.png" TargetMode="External"/><Relationship Id="rId169" Type="http://schemas.openxmlformats.org/officeDocument/2006/relationships/hyperlink" Target="http://creativecommons.org/licenses/by-nc-sa/4.0" TargetMode="External"/><Relationship Id="rId4" Type="http://schemas.openxmlformats.org/officeDocument/2006/relationships/customXml" Target="../customXml/item4.xml"/><Relationship Id="rId180" Type="http://schemas.openxmlformats.org/officeDocument/2006/relationships/hyperlink" Target="http://creativecommons.org/licenses/by/4.0" TargetMode="External"/><Relationship Id="rId215" Type="http://schemas.openxmlformats.org/officeDocument/2006/relationships/hyperlink" Target="http://www.collegeboard.org" TargetMode="External"/><Relationship Id="rId236" Type="http://schemas.openxmlformats.org/officeDocument/2006/relationships/hyperlink" Target="https://www.flickr.com/photos/us_embassy_newzealand/4397231272/" TargetMode="External"/><Relationship Id="rId25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6B3730377ECC54CAB0F9B7247463161" ma:contentTypeVersion="14" ma:contentTypeDescription="Create a new document." ma:contentTypeScope="" ma:versionID="e11090337ddff064e060bff21bc4e508">
  <xsd:schema xmlns:xsd="http://www.w3.org/2001/XMLSchema" xmlns:xs="http://www.w3.org/2001/XMLSchema" xmlns:p="http://schemas.microsoft.com/office/2006/metadata/properties" xmlns:ns3="a351f03e-cc3c-477a-9b42-db0c01cc316e" xmlns:ns4="53449ae7-83a7-4e32-88f3-ad9bdb8bc2f1" targetNamespace="http://schemas.microsoft.com/office/2006/metadata/properties" ma:root="true" ma:fieldsID="c2df8a04c45fbf34eba3cb8cf08a2af3" ns3:_="" ns4:_="">
    <xsd:import namespace="a351f03e-cc3c-477a-9b42-db0c01cc316e"/>
    <xsd:import namespace="53449ae7-83a7-4e32-88f3-ad9bdb8bc2f1"/>
    <xsd:element name="properties">
      <xsd:complexType>
        <xsd:sequence>
          <xsd:element name="documentManagement">
            <xsd:complexType>
              <xsd:all>
                <xsd:element ref="ns3:SharedWithDetails" minOccurs="0"/>
                <xsd:element ref="ns3:SharedWithUser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51f03e-cc3c-477a-9b42-db0c01cc316e" elementFormDefault="qualified">
    <xsd:import namespace="http://schemas.microsoft.com/office/2006/documentManagement/types"/>
    <xsd:import namespace="http://schemas.microsoft.com/office/infopath/2007/PartnerControls"/>
    <xsd:element name="SharedWithDetails" ma:index="8" nillable="true" ma:displayName="Shared With Details"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449ae7-83a7-4e32-88f3-ad9bdb8bc2f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1CC64-4FF7-4F6A-A7DC-D6AB6D0FDA17}">
  <ds:schemaRefs>
    <ds:schemaRef ds:uri="http://schemas.microsoft.com/sharepoint/v3/contenttype/forms"/>
  </ds:schemaRefs>
</ds:datastoreItem>
</file>

<file path=customXml/itemProps2.xml><?xml version="1.0" encoding="utf-8"?>
<ds:datastoreItem xmlns:ds="http://schemas.openxmlformats.org/officeDocument/2006/customXml" ds:itemID="{E30A66F8-12DF-4AA2-AA2D-3DF530446FC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FD78D69-6F84-4517-9845-34C3410568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51f03e-cc3c-477a-9b42-db0c01cc316e"/>
    <ds:schemaRef ds:uri="53449ae7-83a7-4e32-88f3-ad9bdb8bc2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534107-EBB9-4D44-A5CB-E88E7E9A0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137</Pages>
  <Words>43684</Words>
  <Characters>228036</Characters>
  <Application>Microsoft Office Word</Application>
  <DocSecurity>0</DocSecurity>
  <Lines>4560</Lines>
  <Paragraphs>1913</Paragraphs>
  <ScaleCrop>false</ScaleCrop>
  <HeadingPairs>
    <vt:vector size="2" baseType="variant">
      <vt:variant>
        <vt:lpstr>Title</vt:lpstr>
      </vt:variant>
      <vt:variant>
        <vt:i4>1</vt:i4>
      </vt:variant>
    </vt:vector>
  </HeadingPairs>
  <TitlesOfParts>
    <vt:vector size="1" baseType="lpstr">
      <vt:lpstr>STEPS TO SUCCESS: 
A GUIDE TO EXCELLING IN COLLEGE AND BEYOND</vt:lpstr>
    </vt:vector>
  </TitlesOfParts>
  <Company/>
  <LinksUpToDate>false</LinksUpToDate>
  <CharactersWithSpaces>269807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STEPS TO SUCCESS: 
A GUIDE TO EXCELLING IN COLLEGE AND BEYOND</dc:title>
  <dc:subject>Contributing Authors: Jennifer Hurst-Kennedy, Kenan Kurspahic, Rolando Marquez, Charlotte Reames, Catherine Thomas, and Cara Werner</dc:subject>
  <dc:creator>Charlotte Reames</dc:creator>
  <cp:keywords/>
  <dc:description/>
  <cp:lastModifiedBy>Jeff Gallant</cp:lastModifiedBy>
  <cp:revision>2</cp:revision>
  <dcterms:created xsi:type="dcterms:W3CDTF">2026-02-13T14:48:00Z</dcterms:created>
  <dcterms:modified xsi:type="dcterms:W3CDTF">2026-02-13T14:48:00Z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0x01010096B3730377ECC54CAB0F9B7247463161</vt:lpwstr>
  </property>
</Properties>
</file>