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D14AC" w14:textId="649027FC" w:rsidR="00E167BE" w:rsidRDefault="00E167BE" w:rsidP="00285B86">
      <w:pPr>
        <w:pStyle w:val="Title"/>
      </w:pPr>
      <w:r w:rsidRPr="004F2656">
        <w:t xml:space="preserve">Affordable Learning Georgia </w:t>
      </w:r>
      <w:r w:rsidR="00C65741">
        <w:t>Affordable Materials Grants</w:t>
      </w:r>
      <w:r w:rsidR="00C65741">
        <w:br/>
      </w:r>
      <w:r w:rsidRPr="004F2656">
        <w:t xml:space="preserve">Transformation Grants </w:t>
      </w:r>
      <w:r w:rsidR="00BD653D">
        <w:t>Final Report</w:t>
      </w:r>
    </w:p>
    <w:p w14:paraId="6BF02510" w14:textId="52CA1B6A" w:rsidR="0033401E" w:rsidRDefault="0033401E" w:rsidP="0033401E">
      <w:pPr>
        <w:pStyle w:val="Heading1"/>
      </w:pPr>
      <w:r>
        <w:t>General Information</w:t>
      </w:r>
    </w:p>
    <w:p w14:paraId="6A5B7154" w14:textId="58335F55" w:rsidR="00687254" w:rsidRPr="00BE4533" w:rsidRDefault="00687254" w:rsidP="00687254">
      <w:pPr>
        <w:ind w:left="360"/>
        <w:rPr>
          <w:bCs/>
          <w:sz w:val="24"/>
          <w:szCs w:val="24"/>
        </w:rPr>
      </w:pPr>
      <w:r w:rsidRPr="004F2656">
        <w:rPr>
          <w:b/>
          <w:sz w:val="24"/>
          <w:szCs w:val="24"/>
        </w:rPr>
        <w:t>Date</w:t>
      </w:r>
      <w:r w:rsidR="003E1BCB" w:rsidRPr="004F2656">
        <w:rPr>
          <w:b/>
          <w:sz w:val="24"/>
          <w:szCs w:val="24"/>
        </w:rPr>
        <w:t>:</w:t>
      </w:r>
      <w:r w:rsidR="00655162">
        <w:rPr>
          <w:b/>
          <w:sz w:val="24"/>
          <w:szCs w:val="24"/>
        </w:rPr>
        <w:t xml:space="preserve"> </w:t>
      </w:r>
      <w:r w:rsidR="00655162" w:rsidRPr="00BE4533">
        <w:rPr>
          <w:bCs/>
          <w:sz w:val="24"/>
          <w:szCs w:val="24"/>
        </w:rPr>
        <w:t>December 15, 2023</w:t>
      </w:r>
    </w:p>
    <w:p w14:paraId="1CB2C16B" w14:textId="565DFB9A" w:rsidR="0033401E" w:rsidRPr="004F2656" w:rsidRDefault="0033401E" w:rsidP="00687254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Grant Round:</w:t>
      </w:r>
      <w:r w:rsidR="00655162">
        <w:rPr>
          <w:b/>
          <w:sz w:val="24"/>
          <w:szCs w:val="24"/>
        </w:rPr>
        <w:t xml:space="preserve"> </w:t>
      </w:r>
      <w:r w:rsidR="00655162" w:rsidRPr="00BE4533">
        <w:rPr>
          <w:bCs/>
          <w:sz w:val="24"/>
          <w:szCs w:val="24"/>
        </w:rPr>
        <w:t>22</w:t>
      </w:r>
    </w:p>
    <w:p w14:paraId="41045492" w14:textId="6B4ACD92" w:rsidR="00240544" w:rsidRPr="00BE4533" w:rsidRDefault="003E1BCB" w:rsidP="00687254">
      <w:pPr>
        <w:ind w:left="360"/>
        <w:rPr>
          <w:bCs/>
          <w:sz w:val="24"/>
          <w:szCs w:val="24"/>
        </w:rPr>
      </w:pPr>
      <w:r w:rsidRPr="004F2656">
        <w:rPr>
          <w:b/>
          <w:sz w:val="24"/>
          <w:szCs w:val="24"/>
        </w:rPr>
        <w:t>Grant</w:t>
      </w:r>
      <w:r w:rsidR="00687254" w:rsidRPr="004F2656">
        <w:rPr>
          <w:b/>
          <w:sz w:val="24"/>
          <w:szCs w:val="24"/>
        </w:rPr>
        <w:t xml:space="preserve"> Number</w:t>
      </w:r>
      <w:r w:rsidRPr="004F2656">
        <w:rPr>
          <w:b/>
          <w:sz w:val="24"/>
          <w:szCs w:val="24"/>
        </w:rPr>
        <w:t>:</w:t>
      </w:r>
      <w:r w:rsidR="00655162" w:rsidRPr="00655162">
        <w:t xml:space="preserve"> </w:t>
      </w:r>
      <w:r w:rsidR="00655162" w:rsidRPr="00BE4533">
        <w:rPr>
          <w:bCs/>
          <w:sz w:val="24"/>
          <w:szCs w:val="24"/>
        </w:rPr>
        <w:t>#638 Affordable Materials Grant</w:t>
      </w:r>
    </w:p>
    <w:p w14:paraId="65C4B013" w14:textId="1E84D94F" w:rsidR="00687254" w:rsidRDefault="00687254" w:rsidP="00687254">
      <w:pPr>
        <w:ind w:left="360"/>
        <w:rPr>
          <w:b/>
          <w:sz w:val="24"/>
          <w:szCs w:val="24"/>
        </w:rPr>
      </w:pPr>
      <w:r w:rsidRPr="004F2656">
        <w:rPr>
          <w:b/>
          <w:sz w:val="24"/>
          <w:szCs w:val="24"/>
        </w:rPr>
        <w:t>Institution Name(s</w:t>
      </w:r>
      <w:r w:rsidR="003E1BCB" w:rsidRPr="004F2656">
        <w:rPr>
          <w:b/>
          <w:sz w:val="24"/>
          <w:szCs w:val="24"/>
        </w:rPr>
        <w:t>):</w:t>
      </w:r>
      <w:r w:rsidR="00655162" w:rsidRPr="00655162">
        <w:t xml:space="preserve"> </w:t>
      </w:r>
      <w:r w:rsidR="00655162" w:rsidRPr="00BE4533">
        <w:rPr>
          <w:bCs/>
          <w:sz w:val="24"/>
          <w:szCs w:val="24"/>
        </w:rPr>
        <w:t>College of Coastal Georgia</w:t>
      </w:r>
    </w:p>
    <w:p w14:paraId="28FD8E6E" w14:textId="3FEA161A" w:rsidR="0033401E" w:rsidRPr="00BE4533" w:rsidRDefault="0033401E" w:rsidP="0033401E">
      <w:pPr>
        <w:ind w:left="360"/>
        <w:rPr>
          <w:bCs/>
          <w:sz w:val="24"/>
          <w:szCs w:val="24"/>
        </w:rPr>
      </w:pPr>
      <w:r w:rsidRPr="004F2656">
        <w:rPr>
          <w:b/>
          <w:sz w:val="24"/>
          <w:szCs w:val="24"/>
        </w:rPr>
        <w:t>Project Lead:</w:t>
      </w:r>
      <w:r w:rsidR="00655162">
        <w:rPr>
          <w:b/>
          <w:sz w:val="24"/>
          <w:szCs w:val="24"/>
        </w:rPr>
        <w:t xml:space="preserve"> </w:t>
      </w:r>
      <w:r w:rsidR="00655162" w:rsidRPr="00BE4533">
        <w:rPr>
          <w:bCs/>
          <w:sz w:val="24"/>
          <w:szCs w:val="24"/>
        </w:rPr>
        <w:t xml:space="preserve">C. Tate Holbrook, Professor of Biology, </w:t>
      </w:r>
      <w:r w:rsidR="009D380A">
        <w:rPr>
          <w:bCs/>
          <w:sz w:val="24"/>
          <w:szCs w:val="24"/>
        </w:rPr>
        <w:t xml:space="preserve">Department of Natural Sciences, </w:t>
      </w:r>
      <w:r w:rsidR="00655162" w:rsidRPr="00BE4533">
        <w:rPr>
          <w:bCs/>
          <w:sz w:val="24"/>
          <w:szCs w:val="24"/>
        </w:rPr>
        <w:t>cholbrook@ccga.edu</w:t>
      </w:r>
    </w:p>
    <w:p w14:paraId="63CFF909" w14:textId="66CC4577" w:rsidR="00655162" w:rsidRPr="004F2656" w:rsidRDefault="00687254" w:rsidP="009D380A">
      <w:pPr>
        <w:ind w:left="360"/>
        <w:rPr>
          <w:b/>
          <w:sz w:val="24"/>
          <w:szCs w:val="24"/>
        </w:rPr>
      </w:pPr>
      <w:r w:rsidRPr="004F2656">
        <w:rPr>
          <w:b/>
          <w:sz w:val="24"/>
          <w:szCs w:val="24"/>
        </w:rPr>
        <w:t>Team Members (Name, Title, Department, Institutions if different, and email address for each)</w:t>
      </w:r>
      <w:r w:rsidR="003E1BCB" w:rsidRPr="004F2656">
        <w:rPr>
          <w:b/>
          <w:sz w:val="24"/>
          <w:szCs w:val="24"/>
        </w:rPr>
        <w:t>:</w:t>
      </w:r>
    </w:p>
    <w:tbl>
      <w:tblPr>
        <w:tblStyle w:val="PlainTable1"/>
        <w:tblW w:w="8480" w:type="dxa"/>
        <w:tblInd w:w="355" w:type="dxa"/>
        <w:tblLayout w:type="fixed"/>
        <w:tblLook w:val="04A0" w:firstRow="1" w:lastRow="0" w:firstColumn="1" w:lastColumn="0" w:noHBand="0" w:noVBand="1"/>
      </w:tblPr>
      <w:tblGrid>
        <w:gridCol w:w="2173"/>
        <w:gridCol w:w="3847"/>
        <w:gridCol w:w="2460"/>
      </w:tblGrid>
      <w:tr w:rsidR="009D380A" w:rsidRPr="009D380A" w14:paraId="1D376935" w14:textId="77777777" w:rsidTr="009D38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3" w:type="dxa"/>
          </w:tcPr>
          <w:p w14:paraId="3628846F" w14:textId="77777777" w:rsidR="009D380A" w:rsidRPr="009D380A" w:rsidRDefault="009D380A" w:rsidP="00CA5340">
            <w:pPr>
              <w:rPr>
                <w:sz w:val="24"/>
                <w:szCs w:val="24"/>
              </w:rPr>
            </w:pPr>
            <w:r w:rsidRPr="009D380A">
              <w:rPr>
                <w:sz w:val="24"/>
                <w:szCs w:val="24"/>
              </w:rPr>
              <w:t>Name</w:t>
            </w:r>
          </w:p>
        </w:tc>
        <w:tc>
          <w:tcPr>
            <w:tcW w:w="3847" w:type="dxa"/>
          </w:tcPr>
          <w:p w14:paraId="4B6D62E7" w14:textId="69AB41E8" w:rsidR="009D380A" w:rsidRPr="009D380A" w:rsidRDefault="009D380A" w:rsidP="00CA534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9D380A">
              <w:rPr>
                <w:sz w:val="24"/>
                <w:szCs w:val="24"/>
              </w:rPr>
              <w:t>Title</w:t>
            </w:r>
            <w:r w:rsidRPr="009D380A">
              <w:rPr>
                <w:sz w:val="24"/>
                <w:szCs w:val="24"/>
              </w:rPr>
              <w:t>*</w:t>
            </w:r>
          </w:p>
        </w:tc>
        <w:tc>
          <w:tcPr>
            <w:tcW w:w="2460" w:type="dxa"/>
          </w:tcPr>
          <w:p w14:paraId="3E7803D2" w14:textId="77777777" w:rsidR="009D380A" w:rsidRPr="009D380A" w:rsidRDefault="009D380A" w:rsidP="00CA534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9D380A">
              <w:rPr>
                <w:sz w:val="24"/>
                <w:szCs w:val="24"/>
              </w:rPr>
              <w:t>Email address</w:t>
            </w:r>
          </w:p>
        </w:tc>
      </w:tr>
      <w:tr w:rsidR="009D380A" w:rsidRPr="009D380A" w14:paraId="192400C1" w14:textId="77777777" w:rsidTr="009D38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3" w:type="dxa"/>
          </w:tcPr>
          <w:p w14:paraId="71CBC887" w14:textId="77777777" w:rsidR="009D380A" w:rsidRPr="009D380A" w:rsidRDefault="009D380A" w:rsidP="00CA5340">
            <w:pPr>
              <w:rPr>
                <w:b w:val="0"/>
                <w:bCs w:val="0"/>
                <w:sz w:val="24"/>
                <w:szCs w:val="24"/>
              </w:rPr>
            </w:pPr>
            <w:r w:rsidRPr="009D380A">
              <w:rPr>
                <w:b w:val="0"/>
                <w:bCs w:val="0"/>
                <w:sz w:val="24"/>
                <w:szCs w:val="24"/>
              </w:rPr>
              <w:t>C. Tate Holbrook</w:t>
            </w:r>
          </w:p>
        </w:tc>
        <w:tc>
          <w:tcPr>
            <w:tcW w:w="3847" w:type="dxa"/>
          </w:tcPr>
          <w:p w14:paraId="31D8DEAD" w14:textId="77777777" w:rsidR="009D380A" w:rsidRPr="009D380A" w:rsidRDefault="009D380A" w:rsidP="00CA534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9D380A">
              <w:rPr>
                <w:sz w:val="24"/>
                <w:szCs w:val="24"/>
              </w:rPr>
              <w:t>Professor of Biology</w:t>
            </w:r>
          </w:p>
        </w:tc>
        <w:tc>
          <w:tcPr>
            <w:tcW w:w="2460" w:type="dxa"/>
          </w:tcPr>
          <w:p w14:paraId="67E36198" w14:textId="77777777" w:rsidR="009D380A" w:rsidRPr="009D380A" w:rsidRDefault="009D380A" w:rsidP="00CA534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9D380A">
              <w:rPr>
                <w:sz w:val="24"/>
                <w:szCs w:val="24"/>
              </w:rPr>
              <w:t>cholbrook@ccga.edu</w:t>
            </w:r>
          </w:p>
        </w:tc>
      </w:tr>
      <w:tr w:rsidR="009D380A" w:rsidRPr="009D380A" w14:paraId="5D3F70BB" w14:textId="77777777" w:rsidTr="009D38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3" w:type="dxa"/>
          </w:tcPr>
          <w:p w14:paraId="4E7AC772" w14:textId="1A2A0CBA" w:rsidR="009D380A" w:rsidRPr="009D380A" w:rsidRDefault="009D380A" w:rsidP="009D380A">
            <w:pPr>
              <w:rPr>
                <w:sz w:val="24"/>
                <w:szCs w:val="24"/>
              </w:rPr>
            </w:pPr>
            <w:r w:rsidRPr="009D380A">
              <w:rPr>
                <w:b w:val="0"/>
                <w:bCs w:val="0"/>
                <w:sz w:val="24"/>
                <w:szCs w:val="24"/>
              </w:rPr>
              <w:t>Kelly Clark</w:t>
            </w:r>
          </w:p>
        </w:tc>
        <w:tc>
          <w:tcPr>
            <w:tcW w:w="3847" w:type="dxa"/>
          </w:tcPr>
          <w:p w14:paraId="57424EEF" w14:textId="5A36F9D6" w:rsidR="009D380A" w:rsidRPr="009D380A" w:rsidRDefault="009D380A" w:rsidP="009D38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9D380A">
              <w:rPr>
                <w:sz w:val="24"/>
                <w:szCs w:val="24"/>
              </w:rPr>
              <w:t>Lab Lecturer of Biology and Geology</w:t>
            </w:r>
          </w:p>
        </w:tc>
        <w:tc>
          <w:tcPr>
            <w:tcW w:w="2460" w:type="dxa"/>
          </w:tcPr>
          <w:p w14:paraId="25DAFD98" w14:textId="0A1B5E69" w:rsidR="009D380A" w:rsidRPr="009D380A" w:rsidRDefault="009D380A" w:rsidP="009D38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9D380A">
              <w:rPr>
                <w:sz w:val="24"/>
                <w:szCs w:val="24"/>
              </w:rPr>
              <w:t>kclark@ccga.edu</w:t>
            </w:r>
          </w:p>
        </w:tc>
      </w:tr>
      <w:tr w:rsidR="009D380A" w:rsidRPr="009D380A" w14:paraId="0E38082A" w14:textId="77777777" w:rsidTr="009D38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3" w:type="dxa"/>
          </w:tcPr>
          <w:p w14:paraId="45ED28B9" w14:textId="12935B9A" w:rsidR="009D380A" w:rsidRPr="009D380A" w:rsidRDefault="009D380A" w:rsidP="009D380A">
            <w:pPr>
              <w:rPr>
                <w:sz w:val="24"/>
                <w:szCs w:val="24"/>
              </w:rPr>
            </w:pPr>
            <w:r w:rsidRPr="009D380A">
              <w:rPr>
                <w:b w:val="0"/>
                <w:bCs w:val="0"/>
                <w:sz w:val="24"/>
                <w:szCs w:val="24"/>
              </w:rPr>
              <w:t>Joshua Clark</w:t>
            </w:r>
          </w:p>
        </w:tc>
        <w:tc>
          <w:tcPr>
            <w:tcW w:w="3847" w:type="dxa"/>
          </w:tcPr>
          <w:p w14:paraId="36402829" w14:textId="3A2DEF13" w:rsidR="009D380A" w:rsidRPr="009D380A" w:rsidRDefault="009D380A" w:rsidP="009D38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9D380A">
              <w:rPr>
                <w:sz w:val="24"/>
                <w:szCs w:val="24"/>
              </w:rPr>
              <w:t>Lecturer of Biology</w:t>
            </w:r>
          </w:p>
        </w:tc>
        <w:tc>
          <w:tcPr>
            <w:tcW w:w="2460" w:type="dxa"/>
          </w:tcPr>
          <w:p w14:paraId="56517666" w14:textId="0F39745C" w:rsidR="009D380A" w:rsidRPr="009D380A" w:rsidRDefault="009D380A" w:rsidP="009D38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9D380A">
              <w:rPr>
                <w:sz w:val="24"/>
                <w:szCs w:val="24"/>
              </w:rPr>
              <w:t>jclark@ccga.edu</w:t>
            </w:r>
          </w:p>
        </w:tc>
      </w:tr>
      <w:tr w:rsidR="009D380A" w:rsidRPr="009D380A" w14:paraId="0950BA6E" w14:textId="77777777" w:rsidTr="009D38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3" w:type="dxa"/>
          </w:tcPr>
          <w:p w14:paraId="1DD9677E" w14:textId="3F9ED983" w:rsidR="009D380A" w:rsidRPr="009D380A" w:rsidRDefault="009D380A" w:rsidP="009D380A">
            <w:pPr>
              <w:rPr>
                <w:sz w:val="24"/>
                <w:szCs w:val="24"/>
              </w:rPr>
            </w:pPr>
            <w:r w:rsidRPr="009D380A">
              <w:rPr>
                <w:b w:val="0"/>
                <w:bCs w:val="0"/>
                <w:sz w:val="24"/>
                <w:szCs w:val="24"/>
              </w:rPr>
              <w:t>Jennifer Hatchel</w:t>
            </w:r>
          </w:p>
        </w:tc>
        <w:tc>
          <w:tcPr>
            <w:tcW w:w="3847" w:type="dxa"/>
          </w:tcPr>
          <w:p w14:paraId="38640D10" w14:textId="4C0B3C46" w:rsidR="009D380A" w:rsidRPr="009D380A" w:rsidRDefault="009D380A" w:rsidP="009D38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9D380A">
              <w:rPr>
                <w:sz w:val="24"/>
                <w:szCs w:val="24"/>
              </w:rPr>
              <w:t>Professor of Biology</w:t>
            </w:r>
          </w:p>
        </w:tc>
        <w:tc>
          <w:tcPr>
            <w:tcW w:w="2460" w:type="dxa"/>
          </w:tcPr>
          <w:p w14:paraId="7155F2CE" w14:textId="6614206B" w:rsidR="009D380A" w:rsidRPr="009D380A" w:rsidRDefault="009D380A" w:rsidP="009D38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9D380A">
              <w:rPr>
                <w:sz w:val="24"/>
                <w:szCs w:val="24"/>
              </w:rPr>
              <w:t>jhatchel@ccga.edu</w:t>
            </w:r>
          </w:p>
        </w:tc>
      </w:tr>
      <w:tr w:rsidR="009D380A" w:rsidRPr="009D380A" w14:paraId="1A63F71F" w14:textId="77777777" w:rsidTr="009D38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3" w:type="dxa"/>
          </w:tcPr>
          <w:p w14:paraId="25E1FE68" w14:textId="67C26944" w:rsidR="009D380A" w:rsidRPr="009D380A" w:rsidRDefault="009D380A" w:rsidP="009D380A">
            <w:pPr>
              <w:rPr>
                <w:sz w:val="24"/>
                <w:szCs w:val="24"/>
              </w:rPr>
            </w:pPr>
            <w:r w:rsidRPr="009D380A">
              <w:rPr>
                <w:b w:val="0"/>
                <w:bCs w:val="0"/>
                <w:sz w:val="24"/>
                <w:szCs w:val="24"/>
              </w:rPr>
              <w:t>Deanna Helphrey</w:t>
            </w:r>
          </w:p>
        </w:tc>
        <w:tc>
          <w:tcPr>
            <w:tcW w:w="3847" w:type="dxa"/>
          </w:tcPr>
          <w:p w14:paraId="69E9AF2D" w14:textId="284D499E" w:rsidR="009D380A" w:rsidRPr="009D380A" w:rsidRDefault="009D380A" w:rsidP="009D38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9D380A">
              <w:rPr>
                <w:sz w:val="24"/>
                <w:szCs w:val="24"/>
              </w:rPr>
              <w:t>Lecturer of Biology</w:t>
            </w:r>
          </w:p>
        </w:tc>
        <w:tc>
          <w:tcPr>
            <w:tcW w:w="2460" w:type="dxa"/>
          </w:tcPr>
          <w:p w14:paraId="44F2318E" w14:textId="380E0C2A" w:rsidR="009D380A" w:rsidRPr="009D380A" w:rsidRDefault="009D380A" w:rsidP="009D38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9D380A">
              <w:rPr>
                <w:sz w:val="24"/>
                <w:szCs w:val="24"/>
              </w:rPr>
              <w:t>dhelphrey@ccga.edu</w:t>
            </w:r>
          </w:p>
        </w:tc>
      </w:tr>
      <w:tr w:rsidR="009D380A" w:rsidRPr="009D380A" w14:paraId="1E880AD8" w14:textId="77777777" w:rsidTr="009D38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3" w:type="dxa"/>
          </w:tcPr>
          <w:p w14:paraId="5585E704" w14:textId="582E9DFA" w:rsidR="009D380A" w:rsidRPr="009D380A" w:rsidRDefault="009D380A" w:rsidP="009D380A">
            <w:pPr>
              <w:rPr>
                <w:sz w:val="24"/>
                <w:szCs w:val="24"/>
              </w:rPr>
            </w:pPr>
            <w:r w:rsidRPr="009D380A">
              <w:rPr>
                <w:b w:val="0"/>
                <w:bCs w:val="0"/>
                <w:sz w:val="24"/>
                <w:szCs w:val="24"/>
              </w:rPr>
              <w:t>Holly Nance</w:t>
            </w:r>
          </w:p>
        </w:tc>
        <w:tc>
          <w:tcPr>
            <w:tcW w:w="3847" w:type="dxa"/>
          </w:tcPr>
          <w:p w14:paraId="0CFC6676" w14:textId="0F6F6B58" w:rsidR="009D380A" w:rsidRPr="009D380A" w:rsidRDefault="009D380A" w:rsidP="009D38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9D380A">
              <w:rPr>
                <w:sz w:val="24"/>
                <w:szCs w:val="24"/>
              </w:rPr>
              <w:t>Associate Professor of Biology</w:t>
            </w:r>
          </w:p>
        </w:tc>
        <w:tc>
          <w:tcPr>
            <w:tcW w:w="2460" w:type="dxa"/>
          </w:tcPr>
          <w:p w14:paraId="49F386D2" w14:textId="4075DB8C" w:rsidR="009D380A" w:rsidRPr="009D380A" w:rsidRDefault="009D380A" w:rsidP="009D38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9D380A">
              <w:rPr>
                <w:sz w:val="24"/>
                <w:szCs w:val="24"/>
              </w:rPr>
              <w:t>hnance@ccga.edu</w:t>
            </w:r>
          </w:p>
        </w:tc>
      </w:tr>
      <w:tr w:rsidR="009D380A" w:rsidRPr="009D380A" w14:paraId="7969A291" w14:textId="77777777" w:rsidTr="009D380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3" w:type="dxa"/>
          </w:tcPr>
          <w:p w14:paraId="504CBD05" w14:textId="77777777" w:rsidR="009D380A" w:rsidRPr="009D380A" w:rsidRDefault="009D380A" w:rsidP="009D380A">
            <w:pPr>
              <w:rPr>
                <w:b w:val="0"/>
                <w:bCs w:val="0"/>
                <w:sz w:val="24"/>
                <w:szCs w:val="24"/>
              </w:rPr>
            </w:pPr>
            <w:r w:rsidRPr="009D380A">
              <w:rPr>
                <w:b w:val="0"/>
                <w:bCs w:val="0"/>
                <w:sz w:val="24"/>
                <w:szCs w:val="24"/>
              </w:rPr>
              <w:t>Traesha Robertson</w:t>
            </w:r>
          </w:p>
        </w:tc>
        <w:tc>
          <w:tcPr>
            <w:tcW w:w="3847" w:type="dxa"/>
          </w:tcPr>
          <w:p w14:paraId="2AFC55FD" w14:textId="77777777" w:rsidR="009D380A" w:rsidRPr="009D380A" w:rsidRDefault="009D380A" w:rsidP="009D38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9D380A">
              <w:rPr>
                <w:sz w:val="24"/>
                <w:szCs w:val="24"/>
              </w:rPr>
              <w:t>Associate Professor of Biology</w:t>
            </w:r>
          </w:p>
        </w:tc>
        <w:tc>
          <w:tcPr>
            <w:tcW w:w="2460" w:type="dxa"/>
          </w:tcPr>
          <w:p w14:paraId="2D7B9757" w14:textId="77777777" w:rsidR="009D380A" w:rsidRPr="009D380A" w:rsidRDefault="009D380A" w:rsidP="009D380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9D380A">
              <w:rPr>
                <w:sz w:val="24"/>
                <w:szCs w:val="24"/>
              </w:rPr>
              <w:t>trobertson@ccga.edu</w:t>
            </w:r>
          </w:p>
        </w:tc>
      </w:tr>
      <w:tr w:rsidR="009D380A" w:rsidRPr="009D380A" w14:paraId="3D5C8649" w14:textId="77777777" w:rsidTr="009D38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3" w:type="dxa"/>
          </w:tcPr>
          <w:p w14:paraId="648E9D31" w14:textId="77777777" w:rsidR="009D380A" w:rsidRPr="009D380A" w:rsidRDefault="009D380A" w:rsidP="009D380A">
            <w:pPr>
              <w:rPr>
                <w:b w:val="0"/>
                <w:bCs w:val="0"/>
                <w:sz w:val="24"/>
                <w:szCs w:val="24"/>
              </w:rPr>
            </w:pPr>
            <w:r w:rsidRPr="009D380A">
              <w:rPr>
                <w:b w:val="0"/>
                <w:bCs w:val="0"/>
                <w:sz w:val="24"/>
                <w:szCs w:val="24"/>
              </w:rPr>
              <w:t>David Stasek</w:t>
            </w:r>
          </w:p>
        </w:tc>
        <w:tc>
          <w:tcPr>
            <w:tcW w:w="3847" w:type="dxa"/>
          </w:tcPr>
          <w:p w14:paraId="4E315F34" w14:textId="77777777" w:rsidR="009D380A" w:rsidRPr="009D380A" w:rsidRDefault="009D380A" w:rsidP="009D38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9D380A">
              <w:rPr>
                <w:sz w:val="24"/>
                <w:szCs w:val="24"/>
              </w:rPr>
              <w:t>Professor of Biology</w:t>
            </w:r>
          </w:p>
        </w:tc>
        <w:tc>
          <w:tcPr>
            <w:tcW w:w="2460" w:type="dxa"/>
          </w:tcPr>
          <w:p w14:paraId="571E3823" w14:textId="77777777" w:rsidR="009D380A" w:rsidRPr="009D380A" w:rsidRDefault="009D380A" w:rsidP="009D38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9D380A">
              <w:rPr>
                <w:sz w:val="24"/>
                <w:szCs w:val="24"/>
              </w:rPr>
              <w:t>dstasek@ccga.edu</w:t>
            </w:r>
          </w:p>
        </w:tc>
      </w:tr>
    </w:tbl>
    <w:p w14:paraId="2DF9F7FC" w14:textId="691CE040" w:rsidR="009D380A" w:rsidRPr="009D380A" w:rsidRDefault="009D380A" w:rsidP="009D380A">
      <w:pPr>
        <w:ind w:left="360"/>
        <w:rPr>
          <w:bCs/>
          <w:sz w:val="24"/>
          <w:szCs w:val="24"/>
        </w:rPr>
      </w:pPr>
      <w:r w:rsidRPr="009D380A">
        <w:rPr>
          <w:bCs/>
          <w:sz w:val="24"/>
          <w:szCs w:val="24"/>
        </w:rPr>
        <w:t xml:space="preserve">*All </w:t>
      </w:r>
      <w:r>
        <w:rPr>
          <w:bCs/>
          <w:sz w:val="24"/>
          <w:szCs w:val="24"/>
        </w:rPr>
        <w:t>members of the Department of Natural Sciences, College of Coastal Georgia</w:t>
      </w:r>
    </w:p>
    <w:p w14:paraId="46A62745" w14:textId="6E04172C" w:rsidR="00DF79E1" w:rsidRPr="004F2656" w:rsidRDefault="00DF79E1" w:rsidP="009D380A">
      <w:pPr>
        <w:ind w:left="360"/>
        <w:rPr>
          <w:b/>
          <w:sz w:val="24"/>
          <w:szCs w:val="24"/>
        </w:rPr>
      </w:pPr>
      <w:r w:rsidRPr="004F2656">
        <w:rPr>
          <w:b/>
          <w:sz w:val="24"/>
          <w:szCs w:val="24"/>
        </w:rPr>
        <w:t>Course Name(s) and Course Numbers</w:t>
      </w:r>
      <w:r w:rsidR="003E1BCB" w:rsidRPr="004F2656">
        <w:rPr>
          <w:b/>
          <w:sz w:val="24"/>
          <w:szCs w:val="24"/>
        </w:rPr>
        <w:t>:</w:t>
      </w:r>
      <w:r w:rsidR="008A5522">
        <w:rPr>
          <w:b/>
          <w:sz w:val="24"/>
          <w:szCs w:val="24"/>
        </w:rPr>
        <w:t xml:space="preserve"> </w:t>
      </w:r>
      <w:r w:rsidR="008A5522" w:rsidRPr="00BE4533">
        <w:rPr>
          <w:bCs/>
          <w:sz w:val="24"/>
          <w:szCs w:val="24"/>
        </w:rPr>
        <w:t>BIOL 1107L Principles of Biology I Laboratory and BIOL 1108L Principles of Biology II Laboratory</w:t>
      </w:r>
    </w:p>
    <w:p w14:paraId="3E617D79" w14:textId="55F862B7" w:rsidR="00DF79E1" w:rsidRPr="00BE4533" w:rsidRDefault="00DF79E1" w:rsidP="00E167BE">
      <w:pPr>
        <w:ind w:left="360"/>
        <w:rPr>
          <w:bCs/>
          <w:sz w:val="24"/>
          <w:szCs w:val="24"/>
        </w:rPr>
      </w:pPr>
      <w:r w:rsidRPr="004F2656">
        <w:rPr>
          <w:b/>
          <w:sz w:val="24"/>
          <w:szCs w:val="24"/>
        </w:rPr>
        <w:t>Semester Project Began</w:t>
      </w:r>
      <w:r w:rsidR="003E1BCB" w:rsidRPr="004F2656">
        <w:rPr>
          <w:b/>
          <w:sz w:val="24"/>
          <w:szCs w:val="24"/>
        </w:rPr>
        <w:t>:</w:t>
      </w:r>
      <w:r w:rsidR="008A5522">
        <w:rPr>
          <w:b/>
          <w:sz w:val="24"/>
          <w:szCs w:val="24"/>
        </w:rPr>
        <w:t xml:space="preserve"> </w:t>
      </w:r>
      <w:r w:rsidR="008A5522" w:rsidRPr="00BE4533">
        <w:rPr>
          <w:bCs/>
          <w:sz w:val="24"/>
          <w:szCs w:val="24"/>
        </w:rPr>
        <w:t>Spring 2023</w:t>
      </w:r>
    </w:p>
    <w:p w14:paraId="4D2A60B3" w14:textId="0C3A255F" w:rsidR="00687254" w:rsidRPr="004F2656" w:rsidRDefault="0033401E" w:rsidP="00E167BE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Final </w:t>
      </w:r>
      <w:r w:rsidR="00687254" w:rsidRPr="004F2656">
        <w:rPr>
          <w:b/>
          <w:sz w:val="24"/>
          <w:szCs w:val="24"/>
        </w:rPr>
        <w:t>Semester of Implementation</w:t>
      </w:r>
      <w:r w:rsidR="003E1BCB" w:rsidRPr="004F2656">
        <w:rPr>
          <w:b/>
          <w:sz w:val="24"/>
          <w:szCs w:val="24"/>
        </w:rPr>
        <w:t>:</w:t>
      </w:r>
      <w:r w:rsidR="008A5522">
        <w:rPr>
          <w:b/>
          <w:sz w:val="24"/>
          <w:szCs w:val="24"/>
        </w:rPr>
        <w:t xml:space="preserve"> </w:t>
      </w:r>
      <w:r w:rsidR="008A5522" w:rsidRPr="00BE4533">
        <w:rPr>
          <w:bCs/>
          <w:sz w:val="24"/>
          <w:szCs w:val="24"/>
        </w:rPr>
        <w:t>Fall 2023</w:t>
      </w:r>
    </w:p>
    <w:p w14:paraId="7C819642" w14:textId="55DFA8FD" w:rsidR="0033401E" w:rsidRDefault="00DF79E1" w:rsidP="00BE4533">
      <w:pPr>
        <w:ind w:left="360"/>
        <w:rPr>
          <w:b/>
          <w:sz w:val="24"/>
          <w:szCs w:val="24"/>
        </w:rPr>
      </w:pPr>
      <w:r w:rsidRPr="004F2656">
        <w:rPr>
          <w:b/>
          <w:sz w:val="24"/>
          <w:szCs w:val="24"/>
        </w:rPr>
        <w:t>Total Number of Stud</w:t>
      </w:r>
      <w:r w:rsidR="0033401E">
        <w:rPr>
          <w:b/>
          <w:sz w:val="24"/>
          <w:szCs w:val="24"/>
        </w:rPr>
        <w:t>ents Affected During Project</w:t>
      </w:r>
      <w:r w:rsidR="003E1BCB" w:rsidRPr="004F2656">
        <w:rPr>
          <w:b/>
          <w:sz w:val="24"/>
          <w:szCs w:val="24"/>
        </w:rPr>
        <w:t>:</w:t>
      </w:r>
      <w:r w:rsidR="008A5522">
        <w:rPr>
          <w:b/>
          <w:sz w:val="24"/>
          <w:szCs w:val="24"/>
        </w:rPr>
        <w:t xml:space="preserve"> </w:t>
      </w:r>
      <w:r w:rsidR="008A5522" w:rsidRPr="00BE4533">
        <w:rPr>
          <w:bCs/>
          <w:sz w:val="24"/>
          <w:szCs w:val="24"/>
        </w:rPr>
        <w:t>Fall 2023 (</w:t>
      </w:r>
      <w:r w:rsidR="003B18F6" w:rsidRPr="00BE4533">
        <w:rPr>
          <w:bCs/>
          <w:sz w:val="24"/>
          <w:szCs w:val="24"/>
        </w:rPr>
        <w:t>semester of i</w:t>
      </w:r>
      <w:r w:rsidR="008A5522" w:rsidRPr="00BE4533">
        <w:rPr>
          <w:bCs/>
          <w:sz w:val="24"/>
          <w:szCs w:val="24"/>
        </w:rPr>
        <w:t>mplementation): 99 in BIOL 1107L + 108 in BIOL 1108L = 207 students</w:t>
      </w:r>
    </w:p>
    <w:p w14:paraId="78FFD833" w14:textId="77777777" w:rsidR="00CD263E" w:rsidRDefault="00CD263E">
      <w:p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14:paraId="6674B072" w14:textId="3FBAB6B3" w:rsidR="00DF79E1" w:rsidRPr="004F2656" w:rsidRDefault="00DF79E1" w:rsidP="003F4D85">
      <w:pPr>
        <w:pStyle w:val="Heading1"/>
        <w:numPr>
          <w:ilvl w:val="0"/>
          <w:numId w:val="18"/>
        </w:numPr>
        <w:ind w:left="360"/>
      </w:pPr>
      <w:r w:rsidRPr="004F2656">
        <w:lastRenderedPageBreak/>
        <w:t>Narrative</w:t>
      </w:r>
    </w:p>
    <w:p w14:paraId="7868D0B2" w14:textId="6C457587" w:rsidR="00647915" w:rsidRDefault="005F7220" w:rsidP="005F7220">
      <w:pPr>
        <w:spacing w:after="0"/>
        <w:ind w:left="360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We accomplished our </w:t>
      </w:r>
      <w:r w:rsidR="00CD263E">
        <w:rPr>
          <w:iCs/>
          <w:sz w:val="24"/>
          <w:szCs w:val="24"/>
        </w:rPr>
        <w:t xml:space="preserve">primary </w:t>
      </w:r>
      <w:r>
        <w:rPr>
          <w:iCs/>
          <w:sz w:val="24"/>
          <w:szCs w:val="24"/>
        </w:rPr>
        <w:t>project goal to create</w:t>
      </w:r>
      <w:r w:rsidR="0071168A">
        <w:rPr>
          <w:iCs/>
          <w:sz w:val="24"/>
          <w:szCs w:val="24"/>
        </w:rPr>
        <w:t xml:space="preserve"> </w:t>
      </w:r>
      <w:r w:rsidR="0071168A" w:rsidRPr="0071168A">
        <w:rPr>
          <w:iCs/>
          <w:sz w:val="24"/>
          <w:szCs w:val="24"/>
        </w:rPr>
        <w:t>custom</w:t>
      </w:r>
      <w:r w:rsidR="00227173">
        <w:rPr>
          <w:iCs/>
          <w:sz w:val="24"/>
          <w:szCs w:val="24"/>
        </w:rPr>
        <w:t>, no-cost lab</w:t>
      </w:r>
      <w:r w:rsidR="0071168A" w:rsidRPr="0071168A">
        <w:rPr>
          <w:iCs/>
          <w:sz w:val="24"/>
          <w:szCs w:val="24"/>
        </w:rPr>
        <w:t xml:space="preserve"> manuals </w:t>
      </w:r>
      <w:r w:rsidR="00AF0475">
        <w:rPr>
          <w:iCs/>
          <w:sz w:val="24"/>
          <w:szCs w:val="24"/>
        </w:rPr>
        <w:t>to</w:t>
      </w:r>
      <w:r w:rsidR="0071168A" w:rsidRPr="0071168A">
        <w:rPr>
          <w:iCs/>
          <w:sz w:val="24"/>
          <w:szCs w:val="24"/>
        </w:rPr>
        <w:t xml:space="preserve"> replace the commercial </w:t>
      </w:r>
      <w:r w:rsidR="00227173">
        <w:rPr>
          <w:iCs/>
          <w:sz w:val="24"/>
          <w:szCs w:val="24"/>
        </w:rPr>
        <w:t>lab</w:t>
      </w:r>
      <w:r w:rsidR="0071168A" w:rsidRPr="0071168A">
        <w:rPr>
          <w:iCs/>
          <w:sz w:val="24"/>
          <w:szCs w:val="24"/>
        </w:rPr>
        <w:t xml:space="preserve"> manual </w:t>
      </w:r>
      <w:r w:rsidR="0071168A">
        <w:rPr>
          <w:iCs/>
          <w:sz w:val="24"/>
          <w:szCs w:val="24"/>
        </w:rPr>
        <w:t>previously</w:t>
      </w:r>
      <w:r w:rsidR="0071168A" w:rsidRPr="0071168A">
        <w:rPr>
          <w:iCs/>
          <w:sz w:val="24"/>
          <w:szCs w:val="24"/>
        </w:rPr>
        <w:t xml:space="preserve"> use</w:t>
      </w:r>
      <w:r w:rsidR="00227173">
        <w:rPr>
          <w:iCs/>
          <w:sz w:val="24"/>
          <w:szCs w:val="24"/>
        </w:rPr>
        <w:t>d</w:t>
      </w:r>
      <w:r w:rsidR="0071168A" w:rsidRPr="0071168A">
        <w:rPr>
          <w:iCs/>
          <w:sz w:val="24"/>
          <w:szCs w:val="24"/>
        </w:rPr>
        <w:t xml:space="preserve"> </w:t>
      </w:r>
      <w:r w:rsidR="00227173">
        <w:rPr>
          <w:iCs/>
          <w:sz w:val="24"/>
          <w:szCs w:val="24"/>
        </w:rPr>
        <w:t>in</w:t>
      </w:r>
      <w:r w:rsidR="0071168A" w:rsidRPr="0071168A">
        <w:rPr>
          <w:iCs/>
          <w:sz w:val="24"/>
          <w:szCs w:val="24"/>
        </w:rPr>
        <w:t xml:space="preserve"> BIOL 1107L and BIOL 1108L Principles of Biology I-II Laborator</w:t>
      </w:r>
      <w:r w:rsidR="00227173">
        <w:rPr>
          <w:iCs/>
          <w:sz w:val="24"/>
          <w:szCs w:val="24"/>
        </w:rPr>
        <w:t>ies</w:t>
      </w:r>
      <w:r w:rsidR="0071168A" w:rsidRPr="0071168A">
        <w:rPr>
          <w:iCs/>
          <w:sz w:val="24"/>
          <w:szCs w:val="24"/>
        </w:rPr>
        <w:t xml:space="preserve"> at the College of Coastal Georgia.</w:t>
      </w:r>
      <w:r w:rsidR="0071168A">
        <w:rPr>
          <w:iCs/>
          <w:sz w:val="24"/>
          <w:szCs w:val="24"/>
        </w:rPr>
        <w:t xml:space="preserve"> </w:t>
      </w:r>
      <w:r w:rsidR="00CF22B0">
        <w:rPr>
          <w:iCs/>
          <w:sz w:val="24"/>
          <w:szCs w:val="24"/>
        </w:rPr>
        <w:t>As we developed and implemented our new OER course materials,</w:t>
      </w:r>
      <w:r>
        <w:rPr>
          <w:iCs/>
          <w:sz w:val="24"/>
          <w:szCs w:val="24"/>
        </w:rPr>
        <w:t xml:space="preserve"> we </w:t>
      </w:r>
      <w:r w:rsidR="0071168A">
        <w:rPr>
          <w:iCs/>
          <w:sz w:val="24"/>
          <w:szCs w:val="24"/>
        </w:rPr>
        <w:t>sought to increase student success by:</w:t>
      </w:r>
    </w:p>
    <w:p w14:paraId="7247A21E" w14:textId="77777777" w:rsidR="0071168A" w:rsidRPr="0031609E" w:rsidRDefault="0071168A" w:rsidP="0031609E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rFonts w:ascii="Calibri" w:eastAsia="Times New Roman" w:hAnsi="Calibri" w:cs="Calibri"/>
          <w:sz w:val="24"/>
          <w:szCs w:val="20"/>
        </w:rPr>
      </w:pPr>
      <w:r w:rsidRPr="0031609E">
        <w:rPr>
          <w:rFonts w:ascii="Calibri" w:eastAsia="Times New Roman" w:hAnsi="Calibri" w:cs="Calibri"/>
          <w:sz w:val="24"/>
          <w:szCs w:val="20"/>
        </w:rPr>
        <w:t xml:space="preserve">Removing a substantial economic barrier to completion of introductory biology lab courses, thereby supporting the Affordable Learning Georgia priorities of accessibility and educational equity. </w:t>
      </w:r>
    </w:p>
    <w:p w14:paraId="41233EBA" w14:textId="1566C95D" w:rsidR="0071168A" w:rsidRPr="0031609E" w:rsidRDefault="0071168A" w:rsidP="0031609E">
      <w:pPr>
        <w:pStyle w:val="ListParagraph"/>
        <w:numPr>
          <w:ilvl w:val="0"/>
          <w:numId w:val="25"/>
        </w:numPr>
        <w:spacing w:after="0" w:line="240" w:lineRule="auto"/>
        <w:rPr>
          <w:rFonts w:ascii="Calibri" w:eastAsia="Times New Roman" w:hAnsi="Calibri" w:cs="Calibri"/>
          <w:sz w:val="24"/>
          <w:szCs w:val="20"/>
        </w:rPr>
      </w:pPr>
      <w:r w:rsidRPr="0031609E">
        <w:rPr>
          <w:rFonts w:ascii="Calibri" w:eastAsia="Times New Roman" w:hAnsi="Calibri" w:cs="Calibri"/>
          <w:sz w:val="24"/>
          <w:szCs w:val="20"/>
        </w:rPr>
        <w:t xml:space="preserve">Aligning lab activities with course- and program-level </w:t>
      </w:r>
      <w:r w:rsidR="00D323E7">
        <w:rPr>
          <w:rFonts w:ascii="Calibri" w:eastAsia="Times New Roman" w:hAnsi="Calibri" w:cs="Calibri"/>
          <w:sz w:val="24"/>
          <w:szCs w:val="20"/>
        </w:rPr>
        <w:t>s</w:t>
      </w:r>
      <w:r w:rsidRPr="0031609E">
        <w:rPr>
          <w:rFonts w:ascii="Calibri" w:eastAsia="Times New Roman" w:hAnsi="Calibri" w:cs="Calibri"/>
          <w:sz w:val="24"/>
          <w:szCs w:val="20"/>
        </w:rPr>
        <w:t xml:space="preserve">tudent </w:t>
      </w:r>
      <w:r w:rsidR="00D323E7">
        <w:rPr>
          <w:rFonts w:ascii="Calibri" w:eastAsia="Times New Roman" w:hAnsi="Calibri" w:cs="Calibri"/>
          <w:sz w:val="24"/>
          <w:szCs w:val="20"/>
        </w:rPr>
        <w:t>l</w:t>
      </w:r>
      <w:r w:rsidRPr="0031609E">
        <w:rPr>
          <w:rFonts w:ascii="Calibri" w:eastAsia="Times New Roman" w:hAnsi="Calibri" w:cs="Calibri"/>
          <w:sz w:val="24"/>
          <w:szCs w:val="20"/>
        </w:rPr>
        <w:t xml:space="preserve">earning </w:t>
      </w:r>
      <w:r w:rsidR="00D323E7">
        <w:rPr>
          <w:rFonts w:ascii="Calibri" w:eastAsia="Times New Roman" w:hAnsi="Calibri" w:cs="Calibri"/>
          <w:sz w:val="24"/>
          <w:szCs w:val="20"/>
        </w:rPr>
        <w:t>o</w:t>
      </w:r>
      <w:r w:rsidRPr="0031609E">
        <w:rPr>
          <w:rFonts w:ascii="Calibri" w:eastAsia="Times New Roman" w:hAnsi="Calibri" w:cs="Calibri"/>
          <w:sz w:val="24"/>
          <w:szCs w:val="20"/>
        </w:rPr>
        <w:t xml:space="preserve">utcomes. </w:t>
      </w:r>
    </w:p>
    <w:p w14:paraId="002A39B8" w14:textId="77777777" w:rsidR="0071168A" w:rsidRPr="0031609E" w:rsidRDefault="0071168A" w:rsidP="0031609E">
      <w:pPr>
        <w:pStyle w:val="ListParagraph"/>
        <w:numPr>
          <w:ilvl w:val="0"/>
          <w:numId w:val="25"/>
        </w:numPr>
        <w:spacing w:after="0" w:line="240" w:lineRule="auto"/>
        <w:rPr>
          <w:rFonts w:ascii="Calibri" w:eastAsia="Times New Roman" w:hAnsi="Calibri" w:cs="Calibri"/>
          <w:sz w:val="24"/>
          <w:szCs w:val="20"/>
        </w:rPr>
      </w:pPr>
      <w:r w:rsidRPr="0031609E">
        <w:rPr>
          <w:rFonts w:ascii="Calibri" w:eastAsia="Times New Roman" w:hAnsi="Calibri" w:cs="Calibri"/>
          <w:sz w:val="24"/>
          <w:szCs w:val="20"/>
        </w:rPr>
        <w:t xml:space="preserve">Reinforcing core concepts from the co-requisite BIOL 1107-1108 lecture courses. </w:t>
      </w:r>
    </w:p>
    <w:p w14:paraId="61332022" w14:textId="09B9418B" w:rsidR="005F7220" w:rsidRPr="0031609E" w:rsidRDefault="0071168A" w:rsidP="0031609E">
      <w:pPr>
        <w:pStyle w:val="ListParagraph"/>
        <w:numPr>
          <w:ilvl w:val="0"/>
          <w:numId w:val="25"/>
        </w:numPr>
        <w:spacing w:after="0" w:line="240" w:lineRule="auto"/>
        <w:rPr>
          <w:rFonts w:ascii="Calibri" w:eastAsia="Times New Roman" w:hAnsi="Calibri" w:cs="Calibri"/>
          <w:sz w:val="24"/>
          <w:szCs w:val="20"/>
        </w:rPr>
      </w:pPr>
      <w:r w:rsidRPr="0031609E">
        <w:rPr>
          <w:rFonts w:ascii="Calibri" w:eastAsia="Times New Roman" w:hAnsi="Calibri" w:cs="Calibri"/>
          <w:sz w:val="24"/>
          <w:szCs w:val="20"/>
        </w:rPr>
        <w:t>Replacing conventional “cookbook-style” lab exercises with innovative inquiry-based lab activities that promote student engagement, scientific reasoning, and skill development.</w:t>
      </w:r>
    </w:p>
    <w:p w14:paraId="6690040D" w14:textId="567199F7" w:rsidR="005F7220" w:rsidRDefault="005F7220" w:rsidP="005F7220">
      <w:pPr>
        <w:spacing w:after="0" w:line="240" w:lineRule="auto"/>
        <w:ind w:left="360"/>
        <w:rPr>
          <w:rFonts w:ascii="Calibri" w:eastAsia="Times New Roman" w:hAnsi="Calibri" w:cs="Calibri"/>
          <w:sz w:val="24"/>
          <w:szCs w:val="20"/>
        </w:rPr>
      </w:pPr>
      <w:r>
        <w:rPr>
          <w:rFonts w:ascii="Calibri" w:eastAsia="Times New Roman" w:hAnsi="Calibri" w:cs="Calibri"/>
          <w:sz w:val="24"/>
          <w:szCs w:val="20"/>
        </w:rPr>
        <w:t>Below we summarize our activities and e</w:t>
      </w:r>
      <w:r w:rsidRPr="005F7220">
        <w:rPr>
          <w:rFonts w:ascii="Calibri" w:eastAsia="Times New Roman" w:hAnsi="Calibri" w:cs="Calibri"/>
          <w:sz w:val="24"/>
          <w:szCs w:val="20"/>
        </w:rPr>
        <w:t xml:space="preserve">valuate the experiences of students and </w:t>
      </w:r>
      <w:r w:rsidR="00273538">
        <w:rPr>
          <w:rFonts w:ascii="Calibri" w:eastAsia="Times New Roman" w:hAnsi="Calibri" w:cs="Calibri"/>
          <w:sz w:val="24"/>
          <w:szCs w:val="20"/>
        </w:rPr>
        <w:t>instructors</w:t>
      </w:r>
      <w:r w:rsidRPr="005F7220">
        <w:rPr>
          <w:rFonts w:ascii="Calibri" w:eastAsia="Times New Roman" w:hAnsi="Calibri" w:cs="Calibri"/>
          <w:sz w:val="24"/>
          <w:szCs w:val="20"/>
        </w:rPr>
        <w:t xml:space="preserve"> through this </w:t>
      </w:r>
      <w:r w:rsidR="00BD7D3A">
        <w:rPr>
          <w:rFonts w:ascii="Calibri" w:eastAsia="Times New Roman" w:hAnsi="Calibri" w:cs="Calibri"/>
          <w:sz w:val="24"/>
          <w:szCs w:val="20"/>
        </w:rPr>
        <w:t xml:space="preserve">course </w:t>
      </w:r>
      <w:r w:rsidRPr="005F7220">
        <w:rPr>
          <w:rFonts w:ascii="Calibri" w:eastAsia="Times New Roman" w:hAnsi="Calibri" w:cs="Calibri"/>
          <w:sz w:val="24"/>
          <w:szCs w:val="20"/>
        </w:rPr>
        <w:t>transformation.</w:t>
      </w:r>
    </w:p>
    <w:p w14:paraId="3086E2B7" w14:textId="3E55EA80" w:rsidR="005F7220" w:rsidRDefault="005F7220" w:rsidP="005F7220">
      <w:pPr>
        <w:spacing w:after="0" w:line="240" w:lineRule="auto"/>
        <w:ind w:left="360"/>
        <w:rPr>
          <w:rFonts w:ascii="Calibri" w:eastAsia="Times New Roman" w:hAnsi="Calibri" w:cs="Calibri"/>
          <w:sz w:val="24"/>
          <w:szCs w:val="20"/>
        </w:rPr>
      </w:pPr>
    </w:p>
    <w:p w14:paraId="3DE61239" w14:textId="47F91443" w:rsidR="005F7220" w:rsidRDefault="005F7220" w:rsidP="006B04D1">
      <w:pPr>
        <w:spacing w:after="0" w:line="240" w:lineRule="auto"/>
        <w:ind w:left="360"/>
        <w:rPr>
          <w:rFonts w:ascii="Calibri" w:eastAsia="Times New Roman" w:hAnsi="Calibri" w:cs="Calibri"/>
          <w:sz w:val="24"/>
          <w:szCs w:val="20"/>
        </w:rPr>
      </w:pPr>
      <w:r>
        <w:rPr>
          <w:rFonts w:ascii="Calibri" w:eastAsia="Times New Roman" w:hAnsi="Calibri" w:cs="Calibri"/>
          <w:sz w:val="24"/>
          <w:szCs w:val="20"/>
        </w:rPr>
        <w:t xml:space="preserve">Starting in </w:t>
      </w:r>
      <w:r w:rsidR="001C28FA">
        <w:rPr>
          <w:rFonts w:ascii="Calibri" w:eastAsia="Times New Roman" w:hAnsi="Calibri" w:cs="Calibri"/>
          <w:sz w:val="24"/>
          <w:szCs w:val="20"/>
        </w:rPr>
        <w:t>s</w:t>
      </w:r>
      <w:r>
        <w:rPr>
          <w:rFonts w:ascii="Calibri" w:eastAsia="Times New Roman" w:hAnsi="Calibri" w:cs="Calibri"/>
          <w:sz w:val="24"/>
          <w:szCs w:val="20"/>
        </w:rPr>
        <w:t xml:space="preserve">pring 2023, we updated </w:t>
      </w:r>
      <w:r w:rsidR="004F62C3">
        <w:rPr>
          <w:rFonts w:ascii="Calibri" w:eastAsia="Times New Roman" w:hAnsi="Calibri" w:cs="Calibri"/>
          <w:sz w:val="24"/>
          <w:szCs w:val="20"/>
        </w:rPr>
        <w:t xml:space="preserve">BIOL 1107L-1108L </w:t>
      </w:r>
      <w:r>
        <w:rPr>
          <w:rFonts w:ascii="Calibri" w:eastAsia="Times New Roman" w:hAnsi="Calibri" w:cs="Calibri"/>
          <w:sz w:val="24"/>
          <w:szCs w:val="20"/>
        </w:rPr>
        <w:t>course learning outcomes</w:t>
      </w:r>
      <w:r w:rsidR="00AF0475">
        <w:rPr>
          <w:rFonts w:ascii="Calibri" w:eastAsia="Times New Roman" w:hAnsi="Calibri" w:cs="Calibri"/>
          <w:sz w:val="24"/>
          <w:szCs w:val="20"/>
        </w:rPr>
        <w:t xml:space="preserve">, </w:t>
      </w:r>
      <w:r w:rsidRPr="005F7220">
        <w:rPr>
          <w:rFonts w:ascii="Calibri" w:eastAsia="Times New Roman" w:hAnsi="Calibri" w:cs="Calibri"/>
          <w:sz w:val="24"/>
          <w:szCs w:val="20"/>
        </w:rPr>
        <w:t>selected lab topics, reviewed existing materials</w:t>
      </w:r>
      <w:r>
        <w:rPr>
          <w:rFonts w:ascii="Calibri" w:eastAsia="Times New Roman" w:hAnsi="Calibri" w:cs="Calibri"/>
          <w:sz w:val="24"/>
          <w:szCs w:val="20"/>
        </w:rPr>
        <w:t xml:space="preserve">, and conducted a </w:t>
      </w:r>
      <w:r w:rsidR="00774DC9">
        <w:rPr>
          <w:rFonts w:ascii="Calibri" w:eastAsia="Times New Roman" w:hAnsi="Calibri" w:cs="Calibri"/>
          <w:sz w:val="24"/>
          <w:szCs w:val="20"/>
        </w:rPr>
        <w:t>p</w:t>
      </w:r>
      <w:r>
        <w:rPr>
          <w:rFonts w:ascii="Calibri" w:eastAsia="Times New Roman" w:hAnsi="Calibri" w:cs="Calibri"/>
          <w:sz w:val="24"/>
          <w:szCs w:val="20"/>
        </w:rPr>
        <w:t>re-</w:t>
      </w:r>
      <w:r w:rsidR="00774DC9">
        <w:rPr>
          <w:rFonts w:ascii="Calibri" w:eastAsia="Times New Roman" w:hAnsi="Calibri" w:cs="Calibri"/>
          <w:sz w:val="24"/>
          <w:szCs w:val="20"/>
        </w:rPr>
        <w:t>i</w:t>
      </w:r>
      <w:r w:rsidR="00CF22B0">
        <w:rPr>
          <w:rFonts w:ascii="Calibri" w:eastAsia="Times New Roman" w:hAnsi="Calibri" w:cs="Calibri"/>
          <w:sz w:val="24"/>
          <w:szCs w:val="20"/>
        </w:rPr>
        <w:t>mplementation</w:t>
      </w:r>
      <w:r>
        <w:rPr>
          <w:rFonts w:ascii="Calibri" w:eastAsia="Times New Roman" w:hAnsi="Calibri" w:cs="Calibri"/>
          <w:sz w:val="24"/>
          <w:szCs w:val="20"/>
        </w:rPr>
        <w:t xml:space="preserve"> student survey. </w:t>
      </w:r>
      <w:r w:rsidRPr="005F7220">
        <w:rPr>
          <w:rFonts w:ascii="Calibri" w:eastAsia="Times New Roman" w:hAnsi="Calibri" w:cs="Calibri"/>
          <w:sz w:val="24"/>
          <w:szCs w:val="20"/>
        </w:rPr>
        <w:t xml:space="preserve">During the summer, we developed, reviewed, revised, and edited lab exercises </w:t>
      </w:r>
      <w:r w:rsidR="006B04D1">
        <w:rPr>
          <w:rFonts w:ascii="Calibri" w:eastAsia="Times New Roman" w:hAnsi="Calibri" w:cs="Calibri"/>
          <w:sz w:val="24"/>
          <w:szCs w:val="20"/>
        </w:rPr>
        <w:t xml:space="preserve">into two custom lab manuals and worked with the </w:t>
      </w:r>
      <w:r w:rsidR="006B04D1" w:rsidRPr="006B04D1">
        <w:rPr>
          <w:rFonts w:ascii="Calibri" w:eastAsia="Times New Roman" w:hAnsi="Calibri" w:cs="Calibri"/>
          <w:sz w:val="24"/>
          <w:szCs w:val="20"/>
        </w:rPr>
        <w:t>Lab Coordinator to acquire supplies to support the new labs</w:t>
      </w:r>
      <w:r w:rsidR="006B04D1">
        <w:rPr>
          <w:rFonts w:ascii="Calibri" w:eastAsia="Times New Roman" w:hAnsi="Calibri" w:cs="Calibri"/>
          <w:sz w:val="24"/>
          <w:szCs w:val="20"/>
        </w:rPr>
        <w:t>.</w:t>
      </w:r>
      <w:r w:rsidR="006B04D1" w:rsidRPr="006B04D1">
        <w:t xml:space="preserve"> </w:t>
      </w:r>
      <w:r w:rsidR="00F1685A">
        <w:rPr>
          <w:rFonts w:ascii="Calibri" w:eastAsia="Times New Roman" w:hAnsi="Calibri" w:cs="Calibri"/>
          <w:sz w:val="24"/>
          <w:szCs w:val="20"/>
        </w:rPr>
        <w:t>This fall, we</w:t>
      </w:r>
      <w:r w:rsidR="006B04D1">
        <w:rPr>
          <w:rFonts w:ascii="Calibri" w:eastAsia="Times New Roman" w:hAnsi="Calibri" w:cs="Calibri"/>
          <w:sz w:val="24"/>
          <w:szCs w:val="20"/>
        </w:rPr>
        <w:t xml:space="preserve"> </w:t>
      </w:r>
      <w:r w:rsidR="006B04D1" w:rsidRPr="006B04D1">
        <w:rPr>
          <w:rFonts w:ascii="Calibri" w:eastAsia="Times New Roman" w:hAnsi="Calibri" w:cs="Calibri"/>
          <w:sz w:val="24"/>
          <w:szCs w:val="20"/>
        </w:rPr>
        <w:t>implement</w:t>
      </w:r>
      <w:r w:rsidR="006B04D1">
        <w:rPr>
          <w:rFonts w:ascii="Calibri" w:eastAsia="Times New Roman" w:hAnsi="Calibri" w:cs="Calibri"/>
          <w:sz w:val="24"/>
          <w:szCs w:val="20"/>
        </w:rPr>
        <w:t xml:space="preserve">ed </w:t>
      </w:r>
      <w:r w:rsidR="006B04D1" w:rsidRPr="006B04D1">
        <w:rPr>
          <w:rFonts w:ascii="Calibri" w:eastAsia="Times New Roman" w:hAnsi="Calibri" w:cs="Calibri"/>
          <w:sz w:val="24"/>
          <w:szCs w:val="20"/>
        </w:rPr>
        <w:t xml:space="preserve">the new lab </w:t>
      </w:r>
      <w:r w:rsidR="006B04D1">
        <w:rPr>
          <w:rFonts w:ascii="Calibri" w:eastAsia="Times New Roman" w:hAnsi="Calibri" w:cs="Calibri"/>
          <w:sz w:val="24"/>
          <w:szCs w:val="20"/>
        </w:rPr>
        <w:t>manuals</w:t>
      </w:r>
      <w:r w:rsidR="00F1685A">
        <w:rPr>
          <w:rFonts w:ascii="Calibri" w:eastAsia="Times New Roman" w:hAnsi="Calibri" w:cs="Calibri"/>
          <w:sz w:val="24"/>
          <w:szCs w:val="20"/>
        </w:rPr>
        <w:t xml:space="preserve">, which were made available to students through our </w:t>
      </w:r>
      <w:r w:rsidR="00D323E7">
        <w:rPr>
          <w:rFonts w:ascii="Calibri" w:eastAsia="Times New Roman" w:hAnsi="Calibri" w:cs="Calibri"/>
          <w:sz w:val="24"/>
          <w:szCs w:val="20"/>
        </w:rPr>
        <w:t>c</w:t>
      </w:r>
      <w:r w:rsidR="00F1685A" w:rsidRPr="00F1685A">
        <w:rPr>
          <w:rFonts w:ascii="Calibri" w:eastAsia="Times New Roman" w:hAnsi="Calibri" w:cs="Calibri"/>
          <w:sz w:val="24"/>
          <w:szCs w:val="20"/>
        </w:rPr>
        <w:t xml:space="preserve">ourse </w:t>
      </w:r>
      <w:r w:rsidR="00D323E7">
        <w:rPr>
          <w:rFonts w:ascii="Calibri" w:eastAsia="Times New Roman" w:hAnsi="Calibri" w:cs="Calibri"/>
          <w:sz w:val="24"/>
          <w:szCs w:val="20"/>
        </w:rPr>
        <w:t>m</w:t>
      </w:r>
      <w:r w:rsidR="00F1685A" w:rsidRPr="00F1685A">
        <w:rPr>
          <w:rFonts w:ascii="Calibri" w:eastAsia="Times New Roman" w:hAnsi="Calibri" w:cs="Calibri"/>
          <w:sz w:val="24"/>
          <w:szCs w:val="20"/>
        </w:rPr>
        <w:t xml:space="preserve">anagement </w:t>
      </w:r>
      <w:r w:rsidR="00D323E7">
        <w:rPr>
          <w:rFonts w:ascii="Calibri" w:eastAsia="Times New Roman" w:hAnsi="Calibri" w:cs="Calibri"/>
          <w:sz w:val="24"/>
          <w:szCs w:val="20"/>
        </w:rPr>
        <w:t>s</w:t>
      </w:r>
      <w:r w:rsidR="00F1685A" w:rsidRPr="00F1685A">
        <w:rPr>
          <w:rFonts w:ascii="Calibri" w:eastAsia="Times New Roman" w:hAnsi="Calibri" w:cs="Calibri"/>
          <w:sz w:val="24"/>
          <w:szCs w:val="20"/>
        </w:rPr>
        <w:t>ystem (D2L</w:t>
      </w:r>
      <w:r w:rsidR="00F1685A">
        <w:rPr>
          <w:rFonts w:ascii="Calibri" w:eastAsia="Times New Roman" w:hAnsi="Calibri" w:cs="Calibri"/>
          <w:sz w:val="24"/>
          <w:szCs w:val="20"/>
        </w:rPr>
        <w:t>)</w:t>
      </w:r>
      <w:r w:rsidR="006B04D1" w:rsidRPr="006B04D1">
        <w:rPr>
          <w:rFonts w:ascii="Calibri" w:eastAsia="Times New Roman" w:hAnsi="Calibri" w:cs="Calibri"/>
          <w:sz w:val="24"/>
          <w:szCs w:val="20"/>
        </w:rPr>
        <w:t xml:space="preserve">. Lab instructors and support staff </w:t>
      </w:r>
      <w:r w:rsidR="006B04D1">
        <w:rPr>
          <w:rFonts w:ascii="Calibri" w:eastAsia="Times New Roman" w:hAnsi="Calibri" w:cs="Calibri"/>
          <w:sz w:val="24"/>
          <w:szCs w:val="20"/>
        </w:rPr>
        <w:t>met</w:t>
      </w:r>
      <w:r w:rsidR="006B04D1" w:rsidRPr="006B04D1">
        <w:rPr>
          <w:rFonts w:ascii="Calibri" w:eastAsia="Times New Roman" w:hAnsi="Calibri" w:cs="Calibri"/>
          <w:sz w:val="24"/>
          <w:szCs w:val="20"/>
        </w:rPr>
        <w:t xml:space="preserve"> regularly to go over lab preparations and reflect on each lab after it </w:t>
      </w:r>
      <w:r w:rsidR="006B04D1">
        <w:rPr>
          <w:rFonts w:ascii="Calibri" w:eastAsia="Times New Roman" w:hAnsi="Calibri" w:cs="Calibri"/>
          <w:sz w:val="24"/>
          <w:szCs w:val="20"/>
        </w:rPr>
        <w:t>was</w:t>
      </w:r>
      <w:r w:rsidR="006B04D1" w:rsidRPr="006B04D1">
        <w:rPr>
          <w:rFonts w:ascii="Calibri" w:eastAsia="Times New Roman" w:hAnsi="Calibri" w:cs="Calibri"/>
          <w:sz w:val="24"/>
          <w:szCs w:val="20"/>
        </w:rPr>
        <w:t xml:space="preserve"> taught. </w:t>
      </w:r>
      <w:r w:rsidR="006B04D1">
        <w:rPr>
          <w:rFonts w:ascii="Calibri" w:eastAsia="Times New Roman" w:hAnsi="Calibri" w:cs="Calibri"/>
          <w:sz w:val="24"/>
          <w:szCs w:val="20"/>
        </w:rPr>
        <w:t xml:space="preserve">We then conducted a </w:t>
      </w:r>
      <w:r w:rsidR="00774DC9">
        <w:rPr>
          <w:rFonts w:ascii="Calibri" w:eastAsia="Times New Roman" w:hAnsi="Calibri" w:cs="Calibri"/>
          <w:sz w:val="24"/>
          <w:szCs w:val="20"/>
        </w:rPr>
        <w:t>p</w:t>
      </w:r>
      <w:r w:rsidR="006B04D1">
        <w:rPr>
          <w:rFonts w:ascii="Calibri" w:eastAsia="Times New Roman" w:hAnsi="Calibri" w:cs="Calibri"/>
          <w:sz w:val="24"/>
          <w:szCs w:val="20"/>
        </w:rPr>
        <w:t>ost-</w:t>
      </w:r>
      <w:r w:rsidR="00774DC9">
        <w:rPr>
          <w:rFonts w:ascii="Calibri" w:eastAsia="Times New Roman" w:hAnsi="Calibri" w:cs="Calibri"/>
          <w:sz w:val="24"/>
          <w:szCs w:val="20"/>
        </w:rPr>
        <w:t>i</w:t>
      </w:r>
      <w:r w:rsidR="00CF22B0">
        <w:rPr>
          <w:rFonts w:ascii="Calibri" w:eastAsia="Times New Roman" w:hAnsi="Calibri" w:cs="Calibri"/>
          <w:sz w:val="24"/>
          <w:szCs w:val="20"/>
        </w:rPr>
        <w:t>mplementation</w:t>
      </w:r>
      <w:r w:rsidR="006B04D1">
        <w:rPr>
          <w:rFonts w:ascii="Calibri" w:eastAsia="Times New Roman" w:hAnsi="Calibri" w:cs="Calibri"/>
          <w:sz w:val="24"/>
          <w:szCs w:val="20"/>
        </w:rPr>
        <w:t xml:space="preserve"> student survey and instructor questionnaire.</w:t>
      </w:r>
      <w:r w:rsidR="00951FCE">
        <w:rPr>
          <w:rFonts w:ascii="Calibri" w:eastAsia="Times New Roman" w:hAnsi="Calibri" w:cs="Calibri"/>
          <w:sz w:val="24"/>
          <w:szCs w:val="20"/>
        </w:rPr>
        <w:t xml:space="preserve"> Finally, t</w:t>
      </w:r>
      <w:r w:rsidR="006B04D1">
        <w:rPr>
          <w:rFonts w:ascii="Calibri" w:eastAsia="Times New Roman" w:hAnsi="Calibri" w:cs="Calibri"/>
          <w:sz w:val="24"/>
          <w:szCs w:val="20"/>
        </w:rPr>
        <w:t>he lab manuals</w:t>
      </w:r>
      <w:r w:rsidR="006B04D1" w:rsidRPr="006B04D1">
        <w:rPr>
          <w:rFonts w:ascii="Calibri" w:eastAsia="Times New Roman" w:hAnsi="Calibri" w:cs="Calibri"/>
          <w:sz w:val="24"/>
          <w:szCs w:val="20"/>
        </w:rPr>
        <w:t xml:space="preserve"> </w:t>
      </w:r>
      <w:r w:rsidR="006B04D1">
        <w:rPr>
          <w:rFonts w:ascii="Calibri" w:eastAsia="Times New Roman" w:hAnsi="Calibri" w:cs="Calibri"/>
          <w:sz w:val="24"/>
          <w:szCs w:val="20"/>
        </w:rPr>
        <w:t xml:space="preserve">were revised based on </w:t>
      </w:r>
      <w:r w:rsidR="00C66BE9">
        <w:rPr>
          <w:rFonts w:ascii="Calibri" w:eastAsia="Times New Roman" w:hAnsi="Calibri" w:cs="Calibri"/>
          <w:sz w:val="24"/>
          <w:szCs w:val="20"/>
        </w:rPr>
        <w:t>assessment data and student and</w:t>
      </w:r>
      <w:r w:rsidR="00C66BE9" w:rsidRPr="006B04D1">
        <w:rPr>
          <w:rFonts w:ascii="Calibri" w:eastAsia="Times New Roman" w:hAnsi="Calibri" w:cs="Calibri"/>
          <w:sz w:val="24"/>
          <w:szCs w:val="20"/>
        </w:rPr>
        <w:t xml:space="preserve"> instructor</w:t>
      </w:r>
      <w:r w:rsidR="00C66BE9">
        <w:rPr>
          <w:rFonts w:ascii="Calibri" w:eastAsia="Times New Roman" w:hAnsi="Calibri" w:cs="Calibri"/>
          <w:sz w:val="24"/>
          <w:szCs w:val="20"/>
        </w:rPr>
        <w:t xml:space="preserve"> </w:t>
      </w:r>
      <w:r w:rsidR="006B04D1">
        <w:rPr>
          <w:rFonts w:ascii="Calibri" w:eastAsia="Times New Roman" w:hAnsi="Calibri" w:cs="Calibri"/>
          <w:sz w:val="24"/>
          <w:szCs w:val="20"/>
        </w:rPr>
        <w:t>f</w:t>
      </w:r>
      <w:r w:rsidR="006B04D1" w:rsidRPr="006B04D1">
        <w:rPr>
          <w:rFonts w:ascii="Calibri" w:eastAsia="Times New Roman" w:hAnsi="Calibri" w:cs="Calibri"/>
          <w:sz w:val="24"/>
          <w:szCs w:val="20"/>
        </w:rPr>
        <w:t>eedback</w:t>
      </w:r>
      <w:r w:rsidR="00CF22B0">
        <w:rPr>
          <w:rFonts w:ascii="Calibri" w:eastAsia="Times New Roman" w:hAnsi="Calibri" w:cs="Calibri"/>
          <w:sz w:val="24"/>
          <w:szCs w:val="20"/>
        </w:rPr>
        <w:t>.</w:t>
      </w:r>
    </w:p>
    <w:p w14:paraId="7DB9FAAB" w14:textId="62D274A5" w:rsidR="00E42244" w:rsidRDefault="00E42244" w:rsidP="006B04D1">
      <w:pPr>
        <w:spacing w:after="0" w:line="240" w:lineRule="auto"/>
        <w:ind w:left="360"/>
        <w:rPr>
          <w:rFonts w:ascii="Calibri" w:eastAsia="Times New Roman" w:hAnsi="Calibri" w:cs="Calibri"/>
          <w:sz w:val="24"/>
          <w:szCs w:val="20"/>
        </w:rPr>
      </w:pPr>
    </w:p>
    <w:p w14:paraId="428C44CF" w14:textId="54DE6D09" w:rsidR="0031609E" w:rsidRDefault="00AF0475" w:rsidP="0031609E">
      <w:pPr>
        <w:spacing w:after="0" w:line="240" w:lineRule="auto"/>
        <w:ind w:left="360"/>
        <w:rPr>
          <w:rFonts w:ascii="Calibri" w:eastAsia="Times New Roman" w:hAnsi="Calibri" w:cs="Calibri"/>
          <w:sz w:val="24"/>
          <w:szCs w:val="20"/>
        </w:rPr>
      </w:pPr>
      <w:r>
        <w:rPr>
          <w:rFonts w:ascii="Calibri" w:eastAsia="Times New Roman" w:hAnsi="Calibri" w:cs="Calibri"/>
          <w:sz w:val="24"/>
          <w:szCs w:val="20"/>
        </w:rPr>
        <w:t>The</w:t>
      </w:r>
      <w:r w:rsidR="004E42FC">
        <w:rPr>
          <w:rFonts w:ascii="Calibri" w:eastAsia="Times New Roman" w:hAnsi="Calibri" w:cs="Calibri"/>
          <w:sz w:val="24"/>
          <w:szCs w:val="20"/>
        </w:rPr>
        <w:t xml:space="preserve"> transformation was</w:t>
      </w:r>
      <w:r w:rsidR="00C26EB8">
        <w:rPr>
          <w:rFonts w:ascii="Calibri" w:eastAsia="Times New Roman" w:hAnsi="Calibri" w:cs="Calibri"/>
          <w:sz w:val="24"/>
          <w:szCs w:val="20"/>
        </w:rPr>
        <w:t xml:space="preserve"> </w:t>
      </w:r>
      <w:r>
        <w:rPr>
          <w:rFonts w:ascii="Calibri" w:eastAsia="Times New Roman" w:hAnsi="Calibri" w:cs="Calibri"/>
          <w:sz w:val="24"/>
          <w:szCs w:val="20"/>
        </w:rPr>
        <w:t>largely</w:t>
      </w:r>
      <w:r w:rsidR="004E42FC">
        <w:rPr>
          <w:rFonts w:ascii="Calibri" w:eastAsia="Times New Roman" w:hAnsi="Calibri" w:cs="Calibri"/>
          <w:sz w:val="24"/>
          <w:szCs w:val="20"/>
        </w:rPr>
        <w:t xml:space="preserve"> successful</w:t>
      </w:r>
      <w:r w:rsidR="0031609E">
        <w:rPr>
          <w:rFonts w:ascii="Calibri" w:eastAsia="Times New Roman" w:hAnsi="Calibri" w:cs="Calibri"/>
          <w:sz w:val="24"/>
          <w:szCs w:val="20"/>
        </w:rPr>
        <w:t xml:space="preserve">, meeting each of the objectives </w:t>
      </w:r>
      <w:r w:rsidR="004F62C3">
        <w:rPr>
          <w:rFonts w:ascii="Calibri" w:eastAsia="Times New Roman" w:hAnsi="Calibri" w:cs="Calibri"/>
          <w:sz w:val="24"/>
          <w:szCs w:val="20"/>
        </w:rPr>
        <w:t>listed</w:t>
      </w:r>
      <w:r w:rsidR="0009061F">
        <w:rPr>
          <w:rFonts w:ascii="Calibri" w:eastAsia="Times New Roman" w:hAnsi="Calibri" w:cs="Calibri"/>
          <w:sz w:val="24"/>
          <w:szCs w:val="20"/>
        </w:rPr>
        <w:t xml:space="preserve"> </w:t>
      </w:r>
      <w:r w:rsidR="0031609E">
        <w:rPr>
          <w:rFonts w:ascii="Calibri" w:eastAsia="Times New Roman" w:hAnsi="Calibri" w:cs="Calibri"/>
          <w:sz w:val="24"/>
          <w:szCs w:val="20"/>
        </w:rPr>
        <w:t>above</w:t>
      </w:r>
      <w:r>
        <w:rPr>
          <w:rFonts w:ascii="Calibri" w:eastAsia="Times New Roman" w:hAnsi="Calibri" w:cs="Calibri"/>
          <w:sz w:val="24"/>
          <w:szCs w:val="20"/>
        </w:rPr>
        <w:t>:</w:t>
      </w:r>
      <w:r w:rsidR="004E42FC">
        <w:rPr>
          <w:rFonts w:ascii="Calibri" w:eastAsia="Times New Roman" w:hAnsi="Calibri" w:cs="Calibri"/>
          <w:sz w:val="24"/>
          <w:szCs w:val="20"/>
        </w:rPr>
        <w:t xml:space="preserve"> </w:t>
      </w:r>
    </w:p>
    <w:p w14:paraId="372C2388" w14:textId="22B436FF" w:rsidR="004E42FC" w:rsidRPr="00124EC2" w:rsidRDefault="004E42FC" w:rsidP="0031609E">
      <w:pPr>
        <w:pStyle w:val="ListParagraph"/>
        <w:numPr>
          <w:ilvl w:val="0"/>
          <w:numId w:val="26"/>
        </w:numPr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  <w:r w:rsidRPr="0031609E">
        <w:rPr>
          <w:rFonts w:ascii="Calibri" w:eastAsia="Times New Roman" w:hAnsi="Calibri" w:cs="Calibri"/>
          <w:sz w:val="24"/>
          <w:szCs w:val="20"/>
        </w:rPr>
        <w:t xml:space="preserve">Students saved </w:t>
      </w:r>
      <w:r w:rsidR="0031609E" w:rsidRPr="0031609E">
        <w:rPr>
          <w:rFonts w:ascii="Calibri" w:eastAsia="Times New Roman" w:hAnsi="Calibri" w:cs="Calibri"/>
          <w:sz w:val="24"/>
          <w:szCs w:val="20"/>
        </w:rPr>
        <w:t>nearly</w:t>
      </w:r>
      <w:r w:rsidRPr="0031609E">
        <w:rPr>
          <w:rFonts w:ascii="Calibri" w:eastAsia="Times New Roman" w:hAnsi="Calibri" w:cs="Calibri"/>
          <w:sz w:val="24"/>
          <w:szCs w:val="20"/>
        </w:rPr>
        <w:t xml:space="preserve"> $200 each across the two courses</w:t>
      </w:r>
      <w:r w:rsidR="0031609E">
        <w:rPr>
          <w:rFonts w:ascii="Calibri" w:eastAsia="Times New Roman" w:hAnsi="Calibri" w:cs="Calibri"/>
          <w:sz w:val="24"/>
          <w:szCs w:val="20"/>
        </w:rPr>
        <w:t xml:space="preserve"> </w:t>
      </w:r>
      <w:r w:rsidR="001C28FA">
        <w:rPr>
          <w:rFonts w:ascii="Calibri" w:eastAsia="Times New Roman" w:hAnsi="Calibri" w:cs="Calibri"/>
          <w:sz w:val="24"/>
          <w:szCs w:val="20"/>
        </w:rPr>
        <w:t>during the semester of implementation</w:t>
      </w:r>
      <w:r w:rsidRPr="0031609E">
        <w:rPr>
          <w:rFonts w:ascii="Calibri" w:eastAsia="Times New Roman" w:hAnsi="Calibri" w:cs="Calibri"/>
          <w:sz w:val="24"/>
          <w:szCs w:val="20"/>
        </w:rPr>
        <w:t xml:space="preserve">. </w:t>
      </w:r>
      <w:r w:rsidR="0031609E" w:rsidRPr="0031609E">
        <w:rPr>
          <w:rFonts w:ascii="Calibri" w:eastAsia="Times New Roman" w:hAnsi="Calibri" w:cs="Calibri"/>
          <w:sz w:val="24"/>
          <w:szCs w:val="20"/>
        </w:rPr>
        <w:t xml:space="preserve">Based on current enrollment </w:t>
      </w:r>
      <w:r w:rsidR="0031609E" w:rsidRPr="00124EC2">
        <w:rPr>
          <w:rFonts w:ascii="Calibri" w:eastAsia="Times New Roman" w:hAnsi="Calibri" w:cs="Calibri"/>
          <w:sz w:val="24"/>
          <w:szCs w:val="24"/>
        </w:rPr>
        <w:t xml:space="preserve">projections, these savings will total approximately $50,000 per year. And instructors were </w:t>
      </w:r>
      <w:r w:rsidR="00B955E2" w:rsidRPr="00124EC2">
        <w:rPr>
          <w:rFonts w:ascii="Calibri" w:eastAsia="Times New Roman" w:hAnsi="Calibri" w:cs="Calibri"/>
          <w:sz w:val="24"/>
          <w:szCs w:val="24"/>
        </w:rPr>
        <w:t>no longer</w:t>
      </w:r>
      <w:r w:rsidR="00C26EB8" w:rsidRPr="00124EC2">
        <w:rPr>
          <w:rFonts w:ascii="Calibri" w:eastAsia="Times New Roman" w:hAnsi="Calibri" w:cs="Calibri"/>
          <w:sz w:val="24"/>
          <w:szCs w:val="24"/>
        </w:rPr>
        <w:t xml:space="preserve"> faced with</w:t>
      </w:r>
      <w:r w:rsidR="0031609E" w:rsidRPr="00124EC2">
        <w:rPr>
          <w:rFonts w:ascii="Calibri" w:eastAsia="Times New Roman" w:hAnsi="Calibri" w:cs="Calibri"/>
          <w:sz w:val="24"/>
          <w:szCs w:val="24"/>
        </w:rPr>
        <w:t xml:space="preserve"> students </w:t>
      </w:r>
      <w:r w:rsidR="00B955E2" w:rsidRPr="00124EC2">
        <w:rPr>
          <w:rFonts w:ascii="Calibri" w:eastAsia="Times New Roman" w:hAnsi="Calibri" w:cs="Calibri"/>
          <w:sz w:val="24"/>
          <w:szCs w:val="24"/>
        </w:rPr>
        <w:t>attempt</w:t>
      </w:r>
      <w:r w:rsidR="00335998" w:rsidRPr="00124EC2">
        <w:rPr>
          <w:rFonts w:ascii="Calibri" w:eastAsia="Times New Roman" w:hAnsi="Calibri" w:cs="Calibri"/>
          <w:sz w:val="24"/>
          <w:szCs w:val="24"/>
        </w:rPr>
        <w:t>ing</w:t>
      </w:r>
      <w:r w:rsidR="00B955E2" w:rsidRPr="00124EC2">
        <w:rPr>
          <w:rFonts w:ascii="Calibri" w:eastAsia="Times New Roman" w:hAnsi="Calibri" w:cs="Calibri"/>
          <w:sz w:val="24"/>
          <w:szCs w:val="24"/>
        </w:rPr>
        <w:t xml:space="preserve"> to</w:t>
      </w:r>
      <w:r w:rsidR="0031609E" w:rsidRPr="00124EC2">
        <w:rPr>
          <w:rFonts w:ascii="Calibri" w:eastAsia="Times New Roman" w:hAnsi="Calibri" w:cs="Calibri"/>
          <w:sz w:val="24"/>
          <w:szCs w:val="24"/>
        </w:rPr>
        <w:t xml:space="preserve"> complete </w:t>
      </w:r>
      <w:r w:rsidR="00B955E2" w:rsidRPr="00124EC2">
        <w:rPr>
          <w:rFonts w:ascii="Calibri" w:eastAsia="Times New Roman" w:hAnsi="Calibri" w:cs="Calibri"/>
          <w:sz w:val="24"/>
          <w:szCs w:val="24"/>
        </w:rPr>
        <w:t>labs</w:t>
      </w:r>
      <w:r w:rsidR="0031609E" w:rsidRPr="00124EC2">
        <w:rPr>
          <w:rFonts w:ascii="Calibri" w:eastAsia="Times New Roman" w:hAnsi="Calibri" w:cs="Calibri"/>
          <w:sz w:val="24"/>
          <w:szCs w:val="24"/>
        </w:rPr>
        <w:t xml:space="preserve"> without the required materials, citing </w:t>
      </w:r>
      <w:r w:rsidR="00B955E2" w:rsidRPr="00124EC2">
        <w:rPr>
          <w:rFonts w:ascii="Calibri" w:eastAsia="Times New Roman" w:hAnsi="Calibri" w:cs="Calibri"/>
          <w:sz w:val="24"/>
          <w:szCs w:val="24"/>
        </w:rPr>
        <w:t>the</w:t>
      </w:r>
      <w:r w:rsidR="0031609E" w:rsidRPr="00124EC2">
        <w:rPr>
          <w:rFonts w:ascii="Calibri" w:eastAsia="Times New Roman" w:hAnsi="Calibri" w:cs="Calibri"/>
          <w:sz w:val="24"/>
          <w:szCs w:val="24"/>
        </w:rPr>
        <w:t xml:space="preserve"> prohibitive cost</w:t>
      </w:r>
      <w:r w:rsidR="00B955E2" w:rsidRPr="00124EC2">
        <w:rPr>
          <w:sz w:val="24"/>
          <w:szCs w:val="24"/>
        </w:rPr>
        <w:t xml:space="preserve"> of</w:t>
      </w:r>
      <w:r w:rsidR="00124EC2" w:rsidRPr="00124EC2">
        <w:rPr>
          <w:sz w:val="24"/>
          <w:szCs w:val="24"/>
        </w:rPr>
        <w:t xml:space="preserve"> the previous </w:t>
      </w:r>
      <w:r w:rsidR="00B955E2" w:rsidRPr="00124EC2">
        <w:rPr>
          <w:rFonts w:ascii="Calibri" w:eastAsia="Times New Roman" w:hAnsi="Calibri" w:cs="Calibri"/>
          <w:sz w:val="24"/>
          <w:szCs w:val="24"/>
        </w:rPr>
        <w:t xml:space="preserve">commercial lab manual. </w:t>
      </w:r>
      <w:r w:rsidR="0031609E" w:rsidRPr="00124EC2">
        <w:rPr>
          <w:rFonts w:ascii="Calibri" w:eastAsia="Times New Roman" w:hAnsi="Calibri" w:cs="Calibri"/>
          <w:sz w:val="24"/>
          <w:szCs w:val="24"/>
        </w:rPr>
        <w:t xml:space="preserve"> </w:t>
      </w:r>
    </w:p>
    <w:p w14:paraId="557C9DCF" w14:textId="68138A1B" w:rsidR="00E65AD1" w:rsidRPr="00F65993" w:rsidRDefault="00E65AD1" w:rsidP="0069750A">
      <w:pPr>
        <w:pStyle w:val="ListParagraph"/>
        <w:numPr>
          <w:ilvl w:val="0"/>
          <w:numId w:val="26"/>
        </w:numPr>
        <w:spacing w:after="0" w:line="240" w:lineRule="auto"/>
        <w:rPr>
          <w:rFonts w:ascii="Calibri" w:eastAsia="Times New Roman" w:hAnsi="Calibri" w:cs="Calibri"/>
          <w:sz w:val="24"/>
          <w:szCs w:val="20"/>
        </w:rPr>
      </w:pPr>
      <w:r w:rsidRPr="00124EC2">
        <w:rPr>
          <w:rFonts w:ascii="Calibri" w:eastAsia="Times New Roman" w:hAnsi="Calibri" w:cs="Calibri"/>
          <w:sz w:val="24"/>
          <w:szCs w:val="24"/>
        </w:rPr>
        <w:t xml:space="preserve">Project team members </w:t>
      </w:r>
      <w:r w:rsidR="000D71B3" w:rsidRPr="00124EC2">
        <w:rPr>
          <w:rFonts w:ascii="Calibri" w:eastAsia="Times New Roman" w:hAnsi="Calibri" w:cs="Calibri"/>
          <w:sz w:val="24"/>
          <w:szCs w:val="24"/>
        </w:rPr>
        <w:t>worked together</w:t>
      </w:r>
      <w:r w:rsidR="000D71B3">
        <w:rPr>
          <w:rFonts w:ascii="Calibri" w:eastAsia="Times New Roman" w:hAnsi="Calibri" w:cs="Calibri"/>
          <w:sz w:val="24"/>
          <w:szCs w:val="20"/>
        </w:rPr>
        <w:t xml:space="preserve"> to revise</w:t>
      </w:r>
      <w:r>
        <w:rPr>
          <w:rFonts w:ascii="Calibri" w:eastAsia="Times New Roman" w:hAnsi="Calibri" w:cs="Calibri"/>
          <w:sz w:val="24"/>
          <w:szCs w:val="20"/>
        </w:rPr>
        <w:t xml:space="preserve"> </w:t>
      </w:r>
      <w:r w:rsidR="00C6271B">
        <w:rPr>
          <w:rFonts w:ascii="Calibri" w:eastAsia="Times New Roman" w:hAnsi="Calibri" w:cs="Calibri"/>
          <w:sz w:val="24"/>
          <w:szCs w:val="20"/>
        </w:rPr>
        <w:t>the course-level</w:t>
      </w:r>
      <w:r>
        <w:rPr>
          <w:rFonts w:ascii="Calibri" w:eastAsia="Times New Roman" w:hAnsi="Calibri" w:cs="Calibri"/>
          <w:sz w:val="24"/>
          <w:szCs w:val="20"/>
        </w:rPr>
        <w:t xml:space="preserve"> </w:t>
      </w:r>
      <w:r w:rsidR="00D323E7">
        <w:rPr>
          <w:rFonts w:ascii="Calibri" w:eastAsia="Times New Roman" w:hAnsi="Calibri" w:cs="Calibri"/>
          <w:sz w:val="24"/>
          <w:szCs w:val="20"/>
        </w:rPr>
        <w:t>s</w:t>
      </w:r>
      <w:r>
        <w:rPr>
          <w:rFonts w:ascii="Calibri" w:eastAsia="Times New Roman" w:hAnsi="Calibri" w:cs="Calibri"/>
          <w:sz w:val="24"/>
          <w:szCs w:val="20"/>
        </w:rPr>
        <w:t xml:space="preserve">tudent </w:t>
      </w:r>
      <w:r w:rsidR="00D323E7">
        <w:rPr>
          <w:rFonts w:ascii="Calibri" w:eastAsia="Times New Roman" w:hAnsi="Calibri" w:cs="Calibri"/>
          <w:sz w:val="24"/>
          <w:szCs w:val="20"/>
        </w:rPr>
        <w:t>l</w:t>
      </w:r>
      <w:r>
        <w:rPr>
          <w:rFonts w:ascii="Calibri" w:eastAsia="Times New Roman" w:hAnsi="Calibri" w:cs="Calibri"/>
          <w:sz w:val="24"/>
          <w:szCs w:val="20"/>
        </w:rPr>
        <w:t xml:space="preserve">earning </w:t>
      </w:r>
      <w:r w:rsidR="00D323E7">
        <w:rPr>
          <w:rFonts w:ascii="Calibri" w:eastAsia="Times New Roman" w:hAnsi="Calibri" w:cs="Calibri"/>
          <w:sz w:val="24"/>
          <w:szCs w:val="20"/>
        </w:rPr>
        <w:t>o</w:t>
      </w:r>
      <w:r>
        <w:rPr>
          <w:rFonts w:ascii="Calibri" w:eastAsia="Times New Roman" w:hAnsi="Calibri" w:cs="Calibri"/>
          <w:sz w:val="24"/>
          <w:szCs w:val="20"/>
        </w:rPr>
        <w:t xml:space="preserve">utcomes </w:t>
      </w:r>
      <w:r w:rsidR="000D71B3">
        <w:rPr>
          <w:rFonts w:ascii="Calibri" w:eastAsia="Times New Roman" w:hAnsi="Calibri" w:cs="Calibri"/>
          <w:sz w:val="24"/>
          <w:szCs w:val="20"/>
        </w:rPr>
        <w:t>to</w:t>
      </w:r>
      <w:r w:rsidR="00C6271B">
        <w:rPr>
          <w:rFonts w:ascii="Calibri" w:eastAsia="Times New Roman" w:hAnsi="Calibri" w:cs="Calibri"/>
          <w:sz w:val="24"/>
          <w:szCs w:val="20"/>
        </w:rPr>
        <w:t xml:space="preserve"> better align with program-level outcomes</w:t>
      </w:r>
      <w:r w:rsidR="0009061F">
        <w:rPr>
          <w:rFonts w:ascii="Calibri" w:eastAsia="Times New Roman" w:hAnsi="Calibri" w:cs="Calibri"/>
          <w:sz w:val="24"/>
          <w:szCs w:val="20"/>
        </w:rPr>
        <w:t xml:space="preserve"> for the B.S. in Biological Sciences. We then </w:t>
      </w:r>
      <w:r>
        <w:rPr>
          <w:rFonts w:ascii="Calibri" w:eastAsia="Times New Roman" w:hAnsi="Calibri" w:cs="Calibri"/>
          <w:sz w:val="24"/>
          <w:szCs w:val="20"/>
        </w:rPr>
        <w:t>backward-design</w:t>
      </w:r>
      <w:r w:rsidR="000D71B3">
        <w:rPr>
          <w:rFonts w:ascii="Calibri" w:eastAsia="Times New Roman" w:hAnsi="Calibri" w:cs="Calibri"/>
          <w:sz w:val="24"/>
          <w:szCs w:val="20"/>
        </w:rPr>
        <w:t>ed</w:t>
      </w:r>
      <w:r>
        <w:rPr>
          <w:rFonts w:ascii="Calibri" w:eastAsia="Times New Roman" w:hAnsi="Calibri" w:cs="Calibri"/>
          <w:sz w:val="24"/>
          <w:szCs w:val="20"/>
        </w:rPr>
        <w:t xml:space="preserve"> </w:t>
      </w:r>
      <w:r w:rsidR="00C6271B">
        <w:rPr>
          <w:rFonts w:ascii="Calibri" w:eastAsia="Times New Roman" w:hAnsi="Calibri" w:cs="Calibri"/>
          <w:sz w:val="24"/>
          <w:szCs w:val="20"/>
        </w:rPr>
        <w:t xml:space="preserve">lab activities and assessments </w:t>
      </w:r>
      <w:r w:rsidR="0009061F">
        <w:rPr>
          <w:rFonts w:ascii="Calibri" w:eastAsia="Times New Roman" w:hAnsi="Calibri" w:cs="Calibri"/>
          <w:sz w:val="24"/>
          <w:szCs w:val="20"/>
        </w:rPr>
        <w:t>to align with those outcomes</w:t>
      </w:r>
      <w:r w:rsidR="00C6271B">
        <w:rPr>
          <w:rFonts w:ascii="Calibri" w:eastAsia="Times New Roman" w:hAnsi="Calibri" w:cs="Calibri"/>
          <w:sz w:val="24"/>
          <w:szCs w:val="20"/>
        </w:rPr>
        <w:t xml:space="preserve">. </w:t>
      </w:r>
      <w:r w:rsidR="0069750A" w:rsidRPr="0069750A">
        <w:rPr>
          <w:rFonts w:ascii="Calibri" w:eastAsia="Times New Roman" w:hAnsi="Calibri" w:cs="Calibri"/>
          <w:sz w:val="24"/>
          <w:szCs w:val="20"/>
        </w:rPr>
        <w:t>Ninety-</w:t>
      </w:r>
      <w:r w:rsidR="0069750A">
        <w:rPr>
          <w:rFonts w:ascii="Calibri" w:eastAsia="Times New Roman" w:hAnsi="Calibri" w:cs="Calibri"/>
          <w:sz w:val="24"/>
          <w:szCs w:val="20"/>
        </w:rPr>
        <w:t>nine</w:t>
      </w:r>
      <w:r w:rsidR="0069750A" w:rsidRPr="0069750A">
        <w:rPr>
          <w:rFonts w:ascii="Calibri" w:eastAsia="Times New Roman" w:hAnsi="Calibri" w:cs="Calibri"/>
          <w:sz w:val="24"/>
          <w:szCs w:val="20"/>
        </w:rPr>
        <w:t xml:space="preserve"> percent of students agreed </w:t>
      </w:r>
      <w:r w:rsidR="009F0565">
        <w:rPr>
          <w:rFonts w:ascii="Calibri" w:eastAsia="Times New Roman" w:hAnsi="Calibri" w:cs="Calibri"/>
          <w:sz w:val="24"/>
          <w:szCs w:val="20"/>
        </w:rPr>
        <w:t xml:space="preserve">(somewhat or </w:t>
      </w:r>
      <w:r w:rsidR="0069750A" w:rsidRPr="0069750A">
        <w:rPr>
          <w:rFonts w:ascii="Calibri" w:eastAsia="Times New Roman" w:hAnsi="Calibri" w:cs="Calibri"/>
          <w:sz w:val="24"/>
          <w:szCs w:val="20"/>
        </w:rPr>
        <w:t>strongly</w:t>
      </w:r>
      <w:r w:rsidR="009F0565">
        <w:rPr>
          <w:rFonts w:ascii="Calibri" w:eastAsia="Times New Roman" w:hAnsi="Calibri" w:cs="Calibri"/>
          <w:sz w:val="24"/>
          <w:szCs w:val="20"/>
        </w:rPr>
        <w:t xml:space="preserve">) </w:t>
      </w:r>
      <w:r w:rsidR="007300E4">
        <w:rPr>
          <w:rFonts w:ascii="Calibri" w:eastAsia="Times New Roman" w:hAnsi="Calibri" w:cs="Calibri"/>
          <w:sz w:val="24"/>
          <w:szCs w:val="20"/>
        </w:rPr>
        <w:t xml:space="preserve">the </w:t>
      </w:r>
      <w:r w:rsidR="0069750A">
        <w:rPr>
          <w:rFonts w:ascii="Calibri" w:eastAsia="Times New Roman" w:hAnsi="Calibri" w:cs="Calibri"/>
          <w:sz w:val="24"/>
          <w:szCs w:val="20"/>
        </w:rPr>
        <w:t xml:space="preserve">lab objectives were clearly defined, and 97% of </w:t>
      </w:r>
      <w:r w:rsidR="0069750A" w:rsidRPr="00F65993">
        <w:rPr>
          <w:rFonts w:ascii="Calibri" w:eastAsia="Times New Roman" w:hAnsi="Calibri" w:cs="Calibri"/>
          <w:sz w:val="24"/>
          <w:szCs w:val="20"/>
        </w:rPr>
        <w:t xml:space="preserve">students agreed </w:t>
      </w:r>
      <w:r w:rsidR="00335998">
        <w:rPr>
          <w:rFonts w:ascii="Calibri" w:eastAsia="Times New Roman" w:hAnsi="Calibri" w:cs="Calibri"/>
          <w:sz w:val="24"/>
          <w:szCs w:val="20"/>
        </w:rPr>
        <w:t>the</w:t>
      </w:r>
      <w:r w:rsidR="0069750A" w:rsidRPr="00F65993">
        <w:rPr>
          <w:rFonts w:ascii="Calibri" w:eastAsia="Times New Roman" w:hAnsi="Calibri" w:cs="Calibri"/>
          <w:sz w:val="24"/>
          <w:szCs w:val="20"/>
        </w:rPr>
        <w:t xml:space="preserve"> lab procedures accomplished </w:t>
      </w:r>
      <w:r w:rsidR="0009061F">
        <w:rPr>
          <w:rFonts w:ascii="Calibri" w:eastAsia="Times New Roman" w:hAnsi="Calibri" w:cs="Calibri"/>
          <w:sz w:val="24"/>
          <w:szCs w:val="20"/>
        </w:rPr>
        <w:t>their</w:t>
      </w:r>
      <w:r w:rsidR="0069750A" w:rsidRPr="00F65993">
        <w:rPr>
          <w:rFonts w:ascii="Calibri" w:eastAsia="Times New Roman" w:hAnsi="Calibri" w:cs="Calibri"/>
          <w:sz w:val="24"/>
          <w:szCs w:val="20"/>
        </w:rPr>
        <w:t xml:space="preserve"> objectives (</w:t>
      </w:r>
      <w:r w:rsidR="007300E4">
        <w:rPr>
          <w:rFonts w:ascii="Calibri" w:eastAsia="Times New Roman" w:hAnsi="Calibri" w:cs="Calibri"/>
          <w:sz w:val="24"/>
          <w:szCs w:val="20"/>
        </w:rPr>
        <w:t>Table 1; Figure 1).</w:t>
      </w:r>
      <w:r w:rsidR="00553946">
        <w:rPr>
          <w:rFonts w:ascii="Calibri" w:eastAsia="Times New Roman" w:hAnsi="Calibri" w:cs="Calibri"/>
          <w:sz w:val="24"/>
          <w:szCs w:val="20"/>
        </w:rPr>
        <w:t xml:space="preserve"> </w:t>
      </w:r>
    </w:p>
    <w:p w14:paraId="320CD9CF" w14:textId="706CBAC1" w:rsidR="0069750A" w:rsidRPr="0069750A" w:rsidRDefault="00C6271B" w:rsidP="0069750A">
      <w:pPr>
        <w:pStyle w:val="ListParagraph"/>
        <w:numPr>
          <w:ilvl w:val="0"/>
          <w:numId w:val="26"/>
        </w:numPr>
        <w:spacing w:after="0" w:line="240" w:lineRule="auto"/>
        <w:rPr>
          <w:rFonts w:ascii="Calibri" w:eastAsia="Times New Roman" w:hAnsi="Calibri" w:cs="Calibri"/>
          <w:sz w:val="24"/>
          <w:szCs w:val="20"/>
        </w:rPr>
      </w:pPr>
      <w:r w:rsidRPr="00F65993">
        <w:rPr>
          <w:rFonts w:ascii="Calibri" w:eastAsia="Times New Roman" w:hAnsi="Calibri" w:cs="Calibri"/>
          <w:sz w:val="24"/>
          <w:szCs w:val="20"/>
        </w:rPr>
        <w:t>Lab exercises and introductory presentations directly reinforced lecture material from BIOL 1107-1108</w:t>
      </w:r>
      <w:r w:rsidRPr="00F65993">
        <w:t xml:space="preserve"> </w:t>
      </w:r>
      <w:r w:rsidRPr="00F65993">
        <w:rPr>
          <w:rFonts w:ascii="Calibri" w:eastAsia="Times New Roman" w:hAnsi="Calibri" w:cs="Calibri"/>
          <w:sz w:val="24"/>
          <w:szCs w:val="20"/>
        </w:rPr>
        <w:t>Principles of Biology I-II</w:t>
      </w:r>
      <w:r w:rsidR="0069750A" w:rsidRPr="00F65993">
        <w:rPr>
          <w:rFonts w:ascii="Calibri" w:eastAsia="Times New Roman" w:hAnsi="Calibri" w:cs="Calibri"/>
          <w:sz w:val="24"/>
          <w:szCs w:val="20"/>
        </w:rPr>
        <w:t xml:space="preserve">. </w:t>
      </w:r>
      <w:bookmarkStart w:id="0" w:name="_Hlk153284107"/>
      <w:r w:rsidR="0069750A" w:rsidRPr="00F65993">
        <w:rPr>
          <w:rFonts w:ascii="Calibri" w:eastAsia="Times New Roman" w:hAnsi="Calibri" w:cs="Calibri"/>
          <w:sz w:val="24"/>
          <w:szCs w:val="20"/>
        </w:rPr>
        <w:t xml:space="preserve">Ninety-four percent of students agreed the new lab exercises helped them </w:t>
      </w:r>
      <w:r w:rsidR="00643176">
        <w:rPr>
          <w:rFonts w:ascii="Calibri" w:eastAsia="Times New Roman" w:hAnsi="Calibri" w:cs="Calibri"/>
          <w:sz w:val="24"/>
          <w:szCs w:val="20"/>
        </w:rPr>
        <w:t xml:space="preserve">better </w:t>
      </w:r>
      <w:r w:rsidR="0069750A" w:rsidRPr="00F65993">
        <w:rPr>
          <w:rFonts w:ascii="Calibri" w:eastAsia="Times New Roman" w:hAnsi="Calibri" w:cs="Calibri"/>
          <w:sz w:val="24"/>
          <w:szCs w:val="20"/>
        </w:rPr>
        <w:t xml:space="preserve">understand concepts </w:t>
      </w:r>
      <w:r w:rsidR="00643176">
        <w:rPr>
          <w:rFonts w:ascii="Calibri" w:eastAsia="Times New Roman" w:hAnsi="Calibri" w:cs="Calibri"/>
          <w:sz w:val="24"/>
          <w:szCs w:val="20"/>
        </w:rPr>
        <w:t xml:space="preserve">from lecture </w:t>
      </w:r>
      <w:r w:rsidR="00F65993" w:rsidRPr="00F65993">
        <w:rPr>
          <w:rFonts w:ascii="Calibri" w:eastAsia="Times New Roman" w:hAnsi="Calibri" w:cs="Calibri"/>
          <w:sz w:val="24"/>
          <w:szCs w:val="20"/>
        </w:rPr>
        <w:lastRenderedPageBreak/>
        <w:t>(</w:t>
      </w:r>
      <w:r w:rsidR="007300E4">
        <w:rPr>
          <w:rFonts w:ascii="Calibri" w:eastAsia="Times New Roman" w:hAnsi="Calibri" w:cs="Calibri"/>
          <w:sz w:val="24"/>
          <w:szCs w:val="20"/>
        </w:rPr>
        <w:t>Table 1; Figure 1</w:t>
      </w:r>
      <w:r w:rsidR="00F65993" w:rsidRPr="00F65993">
        <w:rPr>
          <w:rFonts w:ascii="Calibri" w:eastAsia="Times New Roman" w:hAnsi="Calibri" w:cs="Calibri"/>
          <w:sz w:val="24"/>
          <w:szCs w:val="20"/>
        </w:rPr>
        <w:t>)</w:t>
      </w:r>
      <w:r w:rsidR="0069750A" w:rsidRPr="00F65993">
        <w:rPr>
          <w:rFonts w:ascii="Calibri" w:eastAsia="Times New Roman" w:hAnsi="Calibri" w:cs="Calibri"/>
          <w:sz w:val="24"/>
          <w:szCs w:val="20"/>
        </w:rPr>
        <w:t>.</w:t>
      </w:r>
      <w:r w:rsidRPr="00F65993">
        <w:rPr>
          <w:rFonts w:ascii="Calibri" w:eastAsia="Times New Roman" w:hAnsi="Calibri" w:cs="Calibri"/>
          <w:sz w:val="24"/>
          <w:szCs w:val="20"/>
        </w:rPr>
        <w:t xml:space="preserve"> </w:t>
      </w:r>
      <w:bookmarkEnd w:id="0"/>
      <w:r w:rsidR="000D71B3" w:rsidRPr="00F65993">
        <w:rPr>
          <w:rFonts w:ascii="Calibri" w:eastAsia="Times New Roman" w:hAnsi="Calibri" w:cs="Calibri"/>
          <w:sz w:val="24"/>
          <w:szCs w:val="20"/>
        </w:rPr>
        <w:t xml:space="preserve">The project also helped connect </w:t>
      </w:r>
      <w:r w:rsidR="00F65993">
        <w:rPr>
          <w:rFonts w:ascii="Calibri" w:eastAsia="Times New Roman" w:hAnsi="Calibri" w:cs="Calibri"/>
          <w:sz w:val="24"/>
          <w:szCs w:val="20"/>
        </w:rPr>
        <w:t>the</w:t>
      </w:r>
      <w:r w:rsidR="00AF0475">
        <w:rPr>
          <w:rFonts w:ascii="Calibri" w:eastAsia="Times New Roman" w:hAnsi="Calibri" w:cs="Calibri"/>
          <w:sz w:val="24"/>
          <w:szCs w:val="20"/>
        </w:rPr>
        <w:t xml:space="preserve"> various</w:t>
      </w:r>
      <w:r w:rsidR="00F65993">
        <w:rPr>
          <w:rFonts w:ascii="Calibri" w:eastAsia="Times New Roman" w:hAnsi="Calibri" w:cs="Calibri"/>
          <w:sz w:val="24"/>
          <w:szCs w:val="20"/>
        </w:rPr>
        <w:t xml:space="preserve"> </w:t>
      </w:r>
      <w:r w:rsidR="00AF0475">
        <w:rPr>
          <w:rFonts w:ascii="Calibri" w:eastAsia="Times New Roman" w:hAnsi="Calibri" w:cs="Calibri"/>
          <w:sz w:val="24"/>
          <w:szCs w:val="20"/>
        </w:rPr>
        <w:t>course</w:t>
      </w:r>
      <w:r w:rsidR="000D71B3" w:rsidRPr="00F65993">
        <w:rPr>
          <w:rFonts w:ascii="Calibri" w:eastAsia="Times New Roman" w:hAnsi="Calibri" w:cs="Calibri"/>
          <w:sz w:val="24"/>
          <w:szCs w:val="20"/>
        </w:rPr>
        <w:t xml:space="preserve"> instructors and lab</w:t>
      </w:r>
      <w:r w:rsidR="000D71B3">
        <w:rPr>
          <w:rFonts w:ascii="Calibri" w:eastAsia="Times New Roman" w:hAnsi="Calibri" w:cs="Calibri"/>
          <w:sz w:val="24"/>
          <w:szCs w:val="20"/>
        </w:rPr>
        <w:t xml:space="preserve"> coordinators</w:t>
      </w:r>
      <w:r w:rsidR="000D71B3" w:rsidRPr="000D71B3">
        <w:rPr>
          <w:rFonts w:ascii="Calibri" w:eastAsia="Times New Roman" w:hAnsi="Calibri" w:cs="Calibri"/>
          <w:sz w:val="24"/>
          <w:szCs w:val="20"/>
        </w:rPr>
        <w:t xml:space="preserve">, who </w:t>
      </w:r>
      <w:r w:rsidR="000D71B3">
        <w:rPr>
          <w:rFonts w:ascii="Calibri" w:eastAsia="Times New Roman" w:hAnsi="Calibri" w:cs="Calibri"/>
          <w:sz w:val="24"/>
          <w:szCs w:val="20"/>
        </w:rPr>
        <w:t>collaborated</w:t>
      </w:r>
      <w:r w:rsidR="000D71B3" w:rsidRPr="000D71B3">
        <w:rPr>
          <w:rFonts w:ascii="Calibri" w:eastAsia="Times New Roman" w:hAnsi="Calibri" w:cs="Calibri"/>
          <w:sz w:val="24"/>
          <w:szCs w:val="20"/>
        </w:rPr>
        <w:t xml:space="preserve"> more closely than </w:t>
      </w:r>
      <w:r w:rsidR="00AF0475">
        <w:rPr>
          <w:rFonts w:ascii="Calibri" w:eastAsia="Times New Roman" w:hAnsi="Calibri" w:cs="Calibri"/>
          <w:sz w:val="24"/>
          <w:szCs w:val="20"/>
        </w:rPr>
        <w:t>before.</w:t>
      </w:r>
    </w:p>
    <w:p w14:paraId="20B83974" w14:textId="3FCA5184" w:rsidR="005F7220" w:rsidRDefault="0069750A" w:rsidP="004B136E">
      <w:pPr>
        <w:pStyle w:val="ListParagraph"/>
        <w:numPr>
          <w:ilvl w:val="0"/>
          <w:numId w:val="26"/>
        </w:numPr>
        <w:spacing w:after="0" w:line="240" w:lineRule="auto"/>
        <w:rPr>
          <w:rFonts w:ascii="Calibri" w:eastAsia="Times New Roman" w:hAnsi="Calibri" w:cs="Calibri"/>
          <w:sz w:val="24"/>
          <w:szCs w:val="20"/>
        </w:rPr>
      </w:pPr>
      <w:r>
        <w:rPr>
          <w:rFonts w:ascii="Calibri" w:eastAsia="Times New Roman" w:hAnsi="Calibri" w:cs="Calibri"/>
          <w:sz w:val="24"/>
          <w:szCs w:val="20"/>
        </w:rPr>
        <w:t xml:space="preserve">Lab exercises </w:t>
      </w:r>
      <w:r w:rsidR="00C6271B">
        <w:rPr>
          <w:rFonts w:ascii="Calibri" w:eastAsia="Times New Roman" w:hAnsi="Calibri" w:cs="Calibri"/>
          <w:sz w:val="24"/>
          <w:szCs w:val="20"/>
        </w:rPr>
        <w:t xml:space="preserve">were </w:t>
      </w:r>
      <w:r w:rsidR="00AF0475">
        <w:rPr>
          <w:rFonts w:ascii="Calibri" w:eastAsia="Times New Roman" w:hAnsi="Calibri" w:cs="Calibri"/>
          <w:sz w:val="24"/>
          <w:szCs w:val="20"/>
        </w:rPr>
        <w:t>designed</w:t>
      </w:r>
      <w:r w:rsidR="00C6271B">
        <w:rPr>
          <w:rFonts w:ascii="Calibri" w:eastAsia="Times New Roman" w:hAnsi="Calibri" w:cs="Calibri"/>
          <w:sz w:val="24"/>
          <w:szCs w:val="20"/>
        </w:rPr>
        <w:t xml:space="preserve"> to give students practice</w:t>
      </w:r>
      <w:r>
        <w:rPr>
          <w:rFonts w:ascii="Calibri" w:eastAsia="Times New Roman" w:hAnsi="Calibri" w:cs="Calibri"/>
          <w:sz w:val="24"/>
          <w:szCs w:val="20"/>
        </w:rPr>
        <w:t xml:space="preserve"> </w:t>
      </w:r>
      <w:r w:rsidRPr="0009061F">
        <w:rPr>
          <w:rFonts w:ascii="Calibri" w:eastAsia="Times New Roman" w:hAnsi="Calibri" w:cs="Calibri"/>
          <w:i/>
          <w:sz w:val="24"/>
          <w:szCs w:val="20"/>
        </w:rPr>
        <w:t>doing science</w:t>
      </w:r>
      <w:r>
        <w:rPr>
          <w:rFonts w:ascii="Calibri" w:eastAsia="Times New Roman" w:hAnsi="Calibri" w:cs="Calibri"/>
          <w:sz w:val="24"/>
          <w:szCs w:val="20"/>
        </w:rPr>
        <w:t xml:space="preserve"> (i.e., applying scientific reasoning aka the scientific method) and to help them develop analytical and technical skills that </w:t>
      </w:r>
      <w:r w:rsidR="00AF0475">
        <w:rPr>
          <w:rFonts w:ascii="Calibri" w:eastAsia="Times New Roman" w:hAnsi="Calibri" w:cs="Calibri"/>
          <w:sz w:val="24"/>
          <w:szCs w:val="20"/>
        </w:rPr>
        <w:t xml:space="preserve">will </w:t>
      </w:r>
      <w:r>
        <w:rPr>
          <w:rFonts w:ascii="Calibri" w:eastAsia="Times New Roman" w:hAnsi="Calibri" w:cs="Calibri"/>
          <w:sz w:val="24"/>
          <w:szCs w:val="20"/>
        </w:rPr>
        <w:t>provide a solid foundation for upper-division course</w:t>
      </w:r>
      <w:r w:rsidR="00FE7FCD">
        <w:rPr>
          <w:rFonts w:ascii="Calibri" w:eastAsia="Times New Roman" w:hAnsi="Calibri" w:cs="Calibri"/>
          <w:sz w:val="24"/>
          <w:szCs w:val="20"/>
        </w:rPr>
        <w:t>s</w:t>
      </w:r>
      <w:r>
        <w:rPr>
          <w:rFonts w:ascii="Calibri" w:eastAsia="Times New Roman" w:hAnsi="Calibri" w:cs="Calibri"/>
          <w:sz w:val="24"/>
          <w:szCs w:val="20"/>
        </w:rPr>
        <w:t xml:space="preserve"> in biology. </w:t>
      </w:r>
      <w:r w:rsidR="00087369">
        <w:rPr>
          <w:rFonts w:ascii="Calibri" w:eastAsia="Times New Roman" w:hAnsi="Calibri" w:cs="Calibri"/>
          <w:sz w:val="24"/>
          <w:szCs w:val="20"/>
        </w:rPr>
        <w:t>Ninety-</w:t>
      </w:r>
      <w:r w:rsidR="004B136E">
        <w:rPr>
          <w:rFonts w:ascii="Calibri" w:eastAsia="Times New Roman" w:hAnsi="Calibri" w:cs="Calibri"/>
          <w:sz w:val="24"/>
          <w:szCs w:val="20"/>
        </w:rPr>
        <w:t>seven</w:t>
      </w:r>
      <w:r w:rsidR="00087369">
        <w:rPr>
          <w:rFonts w:ascii="Calibri" w:eastAsia="Times New Roman" w:hAnsi="Calibri" w:cs="Calibri"/>
          <w:sz w:val="24"/>
          <w:szCs w:val="20"/>
        </w:rPr>
        <w:t xml:space="preserve"> percent of students agreed the new lab exercises</w:t>
      </w:r>
      <w:r w:rsidR="004B136E">
        <w:rPr>
          <w:rFonts w:ascii="Calibri" w:eastAsia="Times New Roman" w:hAnsi="Calibri" w:cs="Calibri"/>
          <w:sz w:val="24"/>
          <w:szCs w:val="20"/>
        </w:rPr>
        <w:t xml:space="preserve"> taught them how to develop and test their own hypotheses, while 90% and 96% of students agreed</w:t>
      </w:r>
      <w:r w:rsidR="009F0565">
        <w:rPr>
          <w:rFonts w:ascii="Calibri" w:eastAsia="Times New Roman" w:hAnsi="Calibri" w:cs="Calibri"/>
          <w:sz w:val="24"/>
          <w:szCs w:val="20"/>
        </w:rPr>
        <w:t xml:space="preserve"> </w:t>
      </w:r>
      <w:r w:rsidR="004B136E">
        <w:rPr>
          <w:rFonts w:ascii="Calibri" w:eastAsia="Times New Roman" w:hAnsi="Calibri" w:cs="Calibri"/>
          <w:sz w:val="24"/>
          <w:szCs w:val="20"/>
        </w:rPr>
        <w:t>the labs helped them improve their scientific writing and critical thinking skills, respectively</w:t>
      </w:r>
      <w:r w:rsidR="007300E4">
        <w:rPr>
          <w:rFonts w:ascii="Calibri" w:eastAsia="Times New Roman" w:hAnsi="Calibri" w:cs="Calibri"/>
          <w:sz w:val="24"/>
          <w:szCs w:val="20"/>
        </w:rPr>
        <w:t xml:space="preserve"> (Table 1; Figure 1</w:t>
      </w:r>
      <w:r w:rsidR="00553946">
        <w:rPr>
          <w:rFonts w:ascii="Calibri" w:eastAsia="Times New Roman" w:hAnsi="Calibri" w:cs="Calibri"/>
          <w:sz w:val="24"/>
          <w:szCs w:val="20"/>
        </w:rPr>
        <w:t>; all of the above student responses represent improvements over pre-implementation survey results, shown in Figure 2</w:t>
      </w:r>
      <w:r w:rsidR="007300E4">
        <w:rPr>
          <w:rFonts w:ascii="Calibri" w:eastAsia="Times New Roman" w:hAnsi="Calibri" w:cs="Calibri"/>
          <w:sz w:val="24"/>
          <w:szCs w:val="20"/>
        </w:rPr>
        <w:t>).</w:t>
      </w:r>
    </w:p>
    <w:p w14:paraId="2ED4A21F" w14:textId="77777777" w:rsidR="00D323E7" w:rsidRDefault="00D323E7" w:rsidP="00DE2451">
      <w:pPr>
        <w:spacing w:after="0" w:line="240" w:lineRule="auto"/>
        <w:ind w:left="360"/>
        <w:rPr>
          <w:rFonts w:ascii="Calibri" w:eastAsia="Times New Roman" w:hAnsi="Calibri" w:cs="Calibri"/>
          <w:sz w:val="24"/>
          <w:szCs w:val="20"/>
        </w:rPr>
      </w:pPr>
    </w:p>
    <w:p w14:paraId="4663D9D6" w14:textId="70628F45" w:rsidR="00DE2451" w:rsidRPr="00DE2451" w:rsidRDefault="00DE2451" w:rsidP="00DE2451">
      <w:pPr>
        <w:spacing w:after="0" w:line="240" w:lineRule="auto"/>
        <w:ind w:left="360"/>
        <w:rPr>
          <w:rFonts w:ascii="Calibri" w:eastAsia="Times New Roman" w:hAnsi="Calibri" w:cs="Calibri"/>
          <w:sz w:val="24"/>
          <w:szCs w:val="20"/>
        </w:rPr>
      </w:pPr>
      <w:r>
        <w:rPr>
          <w:rFonts w:ascii="Calibri" w:eastAsia="Times New Roman" w:hAnsi="Calibri" w:cs="Calibri"/>
          <w:sz w:val="24"/>
          <w:szCs w:val="20"/>
        </w:rPr>
        <w:t xml:space="preserve">While student opinion surveys and instructor </w:t>
      </w:r>
      <w:r w:rsidR="00D323E7">
        <w:rPr>
          <w:rFonts w:ascii="Calibri" w:eastAsia="Times New Roman" w:hAnsi="Calibri" w:cs="Calibri"/>
          <w:sz w:val="24"/>
          <w:szCs w:val="20"/>
        </w:rPr>
        <w:t>observations</w:t>
      </w:r>
      <w:r>
        <w:rPr>
          <w:rFonts w:ascii="Calibri" w:eastAsia="Times New Roman" w:hAnsi="Calibri" w:cs="Calibri"/>
          <w:sz w:val="24"/>
          <w:szCs w:val="20"/>
        </w:rPr>
        <w:t xml:space="preserve"> were strongly positive, we </w:t>
      </w:r>
      <w:r w:rsidR="00D323E7">
        <w:rPr>
          <w:rFonts w:ascii="Calibri" w:eastAsia="Times New Roman" w:hAnsi="Calibri" w:cs="Calibri"/>
          <w:sz w:val="24"/>
          <w:szCs w:val="20"/>
        </w:rPr>
        <w:t>lack consistent pre- vs. post-implementation assessment data</w:t>
      </w:r>
      <w:r w:rsidR="00D323E7">
        <w:rPr>
          <w:rFonts w:ascii="Calibri" w:eastAsia="Times New Roman" w:hAnsi="Calibri" w:cs="Calibri"/>
          <w:sz w:val="24"/>
          <w:szCs w:val="20"/>
        </w:rPr>
        <w:t xml:space="preserve"> </w:t>
      </w:r>
      <w:r w:rsidR="00553946">
        <w:rPr>
          <w:rFonts w:ascii="Calibri" w:eastAsia="Times New Roman" w:hAnsi="Calibri" w:cs="Calibri"/>
          <w:sz w:val="24"/>
          <w:szCs w:val="20"/>
        </w:rPr>
        <w:t>needed to</w:t>
      </w:r>
      <w:r>
        <w:rPr>
          <w:rFonts w:ascii="Calibri" w:eastAsia="Times New Roman" w:hAnsi="Calibri" w:cs="Calibri"/>
          <w:sz w:val="24"/>
          <w:szCs w:val="20"/>
        </w:rPr>
        <w:t xml:space="preserve"> </w:t>
      </w:r>
      <w:r w:rsidR="00D323E7">
        <w:rPr>
          <w:rFonts w:ascii="Calibri" w:eastAsia="Times New Roman" w:hAnsi="Calibri" w:cs="Calibri"/>
          <w:sz w:val="24"/>
          <w:szCs w:val="20"/>
        </w:rPr>
        <w:t xml:space="preserve">reliably </w:t>
      </w:r>
      <w:r>
        <w:rPr>
          <w:rFonts w:ascii="Calibri" w:eastAsia="Times New Roman" w:hAnsi="Calibri" w:cs="Calibri"/>
          <w:sz w:val="24"/>
          <w:szCs w:val="20"/>
        </w:rPr>
        <w:t xml:space="preserve">test for </w:t>
      </w:r>
      <w:r w:rsidR="00D323E7">
        <w:rPr>
          <w:rFonts w:ascii="Calibri" w:eastAsia="Times New Roman" w:hAnsi="Calibri" w:cs="Calibri"/>
          <w:sz w:val="24"/>
          <w:szCs w:val="20"/>
        </w:rPr>
        <w:t>direct</w:t>
      </w:r>
      <w:r>
        <w:rPr>
          <w:rFonts w:ascii="Calibri" w:eastAsia="Times New Roman" w:hAnsi="Calibri" w:cs="Calibri"/>
          <w:sz w:val="24"/>
          <w:szCs w:val="20"/>
        </w:rPr>
        <w:t xml:space="preserve"> effects on student performance with respect to specific learning outcomes</w:t>
      </w:r>
      <w:r w:rsidR="00D323E7">
        <w:rPr>
          <w:rFonts w:ascii="Calibri" w:eastAsia="Times New Roman" w:hAnsi="Calibri" w:cs="Calibri"/>
          <w:sz w:val="24"/>
          <w:szCs w:val="20"/>
        </w:rPr>
        <w:t xml:space="preserve">. However, there </w:t>
      </w:r>
      <w:r w:rsidR="00553946">
        <w:rPr>
          <w:rFonts w:ascii="Calibri" w:eastAsia="Times New Roman" w:hAnsi="Calibri" w:cs="Calibri"/>
          <w:sz w:val="24"/>
          <w:szCs w:val="20"/>
        </w:rPr>
        <w:t xml:space="preserve">were </w:t>
      </w:r>
      <w:r w:rsidR="00D323E7">
        <w:rPr>
          <w:rFonts w:ascii="Calibri" w:eastAsia="Times New Roman" w:hAnsi="Calibri" w:cs="Calibri"/>
          <w:sz w:val="24"/>
          <w:szCs w:val="20"/>
        </w:rPr>
        <w:t>no significant differences in overall grade distributions or DFW rates before and after the transformation</w:t>
      </w:r>
      <w:r w:rsidR="00553946">
        <w:rPr>
          <w:rFonts w:ascii="Calibri" w:eastAsia="Times New Roman" w:hAnsi="Calibri" w:cs="Calibri"/>
          <w:sz w:val="24"/>
          <w:szCs w:val="20"/>
        </w:rPr>
        <w:t xml:space="preserve"> </w:t>
      </w:r>
      <w:r w:rsidR="00553946">
        <w:rPr>
          <w:rFonts w:ascii="Calibri" w:eastAsia="Times New Roman" w:hAnsi="Calibri" w:cs="Calibri"/>
          <w:sz w:val="24"/>
          <w:szCs w:val="20"/>
        </w:rPr>
        <w:t>(Figure 3</w:t>
      </w:r>
      <w:r w:rsidR="00EC088B">
        <w:rPr>
          <w:rFonts w:ascii="Calibri" w:eastAsia="Times New Roman" w:hAnsi="Calibri" w:cs="Calibri"/>
          <w:sz w:val="24"/>
          <w:szCs w:val="20"/>
        </w:rPr>
        <w:t>; analysis discussed below</w:t>
      </w:r>
      <w:r w:rsidR="00553946">
        <w:rPr>
          <w:rFonts w:ascii="Calibri" w:eastAsia="Times New Roman" w:hAnsi="Calibri" w:cs="Calibri"/>
          <w:sz w:val="24"/>
          <w:szCs w:val="20"/>
        </w:rPr>
        <w:t>)</w:t>
      </w:r>
      <w:r w:rsidR="00553946">
        <w:rPr>
          <w:rFonts w:ascii="Calibri" w:eastAsia="Times New Roman" w:hAnsi="Calibri" w:cs="Calibri"/>
          <w:sz w:val="24"/>
          <w:szCs w:val="20"/>
        </w:rPr>
        <w:t xml:space="preserve">.  </w:t>
      </w:r>
    </w:p>
    <w:p w14:paraId="2A566E1E" w14:textId="788DF833" w:rsidR="005F7220" w:rsidRDefault="005F7220" w:rsidP="005F7220">
      <w:pPr>
        <w:spacing w:after="0" w:line="240" w:lineRule="auto"/>
        <w:ind w:left="360"/>
        <w:rPr>
          <w:rFonts w:ascii="Calibri" w:eastAsia="Times New Roman" w:hAnsi="Calibri" w:cs="Calibri"/>
          <w:sz w:val="24"/>
          <w:szCs w:val="20"/>
        </w:rPr>
      </w:pPr>
    </w:p>
    <w:p w14:paraId="75BD4D3F" w14:textId="06A50D8E" w:rsidR="00BC50F1" w:rsidRDefault="00AA4D3A" w:rsidP="00AA4D3A">
      <w:pPr>
        <w:spacing w:after="0" w:line="240" w:lineRule="auto"/>
        <w:ind w:left="360"/>
        <w:rPr>
          <w:rFonts w:ascii="Calibri" w:eastAsia="Times New Roman" w:hAnsi="Calibri" w:cs="Calibri"/>
          <w:sz w:val="24"/>
          <w:szCs w:val="20"/>
        </w:rPr>
      </w:pPr>
      <w:r>
        <w:rPr>
          <w:rFonts w:ascii="Calibri" w:eastAsia="Times New Roman" w:hAnsi="Calibri" w:cs="Calibri"/>
          <w:sz w:val="24"/>
          <w:szCs w:val="20"/>
        </w:rPr>
        <w:t>Of course, there is always room for improvement</w:t>
      </w:r>
      <w:r w:rsidR="004069F6">
        <w:rPr>
          <w:rFonts w:ascii="Calibri" w:eastAsia="Times New Roman" w:hAnsi="Calibri" w:cs="Calibri"/>
          <w:sz w:val="24"/>
          <w:szCs w:val="20"/>
        </w:rPr>
        <w:t>, especially when piloting new course materials</w:t>
      </w:r>
      <w:r w:rsidR="00347E9B">
        <w:rPr>
          <w:rFonts w:ascii="Calibri" w:eastAsia="Times New Roman" w:hAnsi="Calibri" w:cs="Calibri"/>
          <w:sz w:val="24"/>
          <w:szCs w:val="20"/>
        </w:rPr>
        <w:t>. S</w:t>
      </w:r>
      <w:r>
        <w:rPr>
          <w:rFonts w:ascii="Calibri" w:eastAsia="Times New Roman" w:hAnsi="Calibri" w:cs="Calibri"/>
          <w:sz w:val="24"/>
          <w:szCs w:val="20"/>
        </w:rPr>
        <w:t>tudents and instructors provided constructive feedback</w:t>
      </w:r>
      <w:r w:rsidR="00461C89">
        <w:rPr>
          <w:rFonts w:ascii="Calibri" w:eastAsia="Times New Roman" w:hAnsi="Calibri" w:cs="Calibri"/>
          <w:sz w:val="24"/>
          <w:szCs w:val="20"/>
        </w:rPr>
        <w:t xml:space="preserve"> </w:t>
      </w:r>
      <w:r>
        <w:rPr>
          <w:rFonts w:ascii="Calibri" w:eastAsia="Times New Roman" w:hAnsi="Calibri" w:cs="Calibri"/>
          <w:sz w:val="24"/>
          <w:szCs w:val="20"/>
        </w:rPr>
        <w:t xml:space="preserve">that </w:t>
      </w:r>
      <w:r w:rsidR="00461C89">
        <w:rPr>
          <w:rFonts w:ascii="Calibri" w:eastAsia="Times New Roman" w:hAnsi="Calibri" w:cs="Calibri"/>
          <w:sz w:val="24"/>
          <w:szCs w:val="20"/>
        </w:rPr>
        <w:t>we</w:t>
      </w:r>
      <w:r>
        <w:rPr>
          <w:rFonts w:ascii="Calibri" w:eastAsia="Times New Roman" w:hAnsi="Calibri" w:cs="Calibri"/>
          <w:sz w:val="24"/>
          <w:szCs w:val="20"/>
        </w:rPr>
        <w:t xml:space="preserve"> </w:t>
      </w:r>
      <w:r w:rsidR="00461C89">
        <w:rPr>
          <w:rFonts w:ascii="Calibri" w:eastAsia="Times New Roman" w:hAnsi="Calibri" w:cs="Calibri"/>
          <w:sz w:val="24"/>
          <w:szCs w:val="20"/>
        </w:rPr>
        <w:t>addressed</w:t>
      </w:r>
      <w:r>
        <w:rPr>
          <w:rFonts w:ascii="Calibri" w:eastAsia="Times New Roman" w:hAnsi="Calibri" w:cs="Calibri"/>
          <w:sz w:val="24"/>
          <w:szCs w:val="20"/>
        </w:rPr>
        <w:t xml:space="preserve"> when revising the lab manuals for </w:t>
      </w:r>
      <w:r w:rsidR="00DE2451">
        <w:rPr>
          <w:rFonts w:ascii="Calibri" w:eastAsia="Times New Roman" w:hAnsi="Calibri" w:cs="Calibri"/>
          <w:sz w:val="24"/>
          <w:szCs w:val="20"/>
        </w:rPr>
        <w:t>next semester, including</w:t>
      </w:r>
      <w:r w:rsidR="00DA59D2">
        <w:rPr>
          <w:rFonts w:ascii="Calibri" w:eastAsia="Times New Roman" w:hAnsi="Calibri" w:cs="Calibri"/>
          <w:sz w:val="24"/>
          <w:szCs w:val="20"/>
        </w:rPr>
        <w:t xml:space="preserve"> but not limited to</w:t>
      </w:r>
      <w:r w:rsidR="00DE2451">
        <w:rPr>
          <w:rFonts w:ascii="Calibri" w:eastAsia="Times New Roman" w:hAnsi="Calibri" w:cs="Calibri"/>
          <w:sz w:val="24"/>
          <w:szCs w:val="20"/>
        </w:rPr>
        <w:t>:</w:t>
      </w:r>
    </w:p>
    <w:p w14:paraId="5436457D" w14:textId="337DBEA3" w:rsidR="00461C89" w:rsidRDefault="00461C89" w:rsidP="00AA4D3A">
      <w:pPr>
        <w:pStyle w:val="ListParagraph"/>
        <w:numPr>
          <w:ilvl w:val="0"/>
          <w:numId w:val="26"/>
        </w:numPr>
        <w:spacing w:after="0" w:line="240" w:lineRule="auto"/>
        <w:rPr>
          <w:rFonts w:ascii="Calibri" w:eastAsia="Times New Roman" w:hAnsi="Calibri" w:cs="Calibri"/>
          <w:sz w:val="24"/>
          <w:szCs w:val="20"/>
        </w:rPr>
      </w:pPr>
      <w:r>
        <w:rPr>
          <w:rFonts w:ascii="Calibri" w:eastAsia="Times New Roman" w:hAnsi="Calibri" w:cs="Calibri"/>
          <w:sz w:val="24"/>
          <w:szCs w:val="20"/>
        </w:rPr>
        <w:t xml:space="preserve">Students requested clearer instructions and organization for several lab activities.  </w:t>
      </w:r>
    </w:p>
    <w:p w14:paraId="759B998C" w14:textId="43834498" w:rsidR="00BC50F1" w:rsidRDefault="00AA4D3A" w:rsidP="00AA4D3A">
      <w:pPr>
        <w:pStyle w:val="ListParagraph"/>
        <w:numPr>
          <w:ilvl w:val="0"/>
          <w:numId w:val="26"/>
        </w:numPr>
        <w:spacing w:after="0" w:line="240" w:lineRule="auto"/>
        <w:rPr>
          <w:rFonts w:ascii="Calibri" w:eastAsia="Times New Roman" w:hAnsi="Calibri" w:cs="Calibri"/>
          <w:sz w:val="24"/>
          <w:szCs w:val="20"/>
        </w:rPr>
      </w:pPr>
      <w:r>
        <w:rPr>
          <w:rFonts w:ascii="Calibri" w:eastAsia="Times New Roman" w:hAnsi="Calibri" w:cs="Calibri"/>
          <w:sz w:val="24"/>
          <w:szCs w:val="20"/>
        </w:rPr>
        <w:t xml:space="preserve">The </w:t>
      </w:r>
      <w:r w:rsidR="00BC50F1" w:rsidRPr="00C6271B">
        <w:rPr>
          <w:rFonts w:ascii="Calibri" w:eastAsia="Times New Roman" w:hAnsi="Calibri" w:cs="Calibri"/>
          <w:sz w:val="24"/>
          <w:szCs w:val="20"/>
        </w:rPr>
        <w:t>animal diversity</w:t>
      </w:r>
      <w:r>
        <w:rPr>
          <w:rFonts w:ascii="Calibri" w:eastAsia="Times New Roman" w:hAnsi="Calibri" w:cs="Calibri"/>
          <w:sz w:val="24"/>
          <w:szCs w:val="20"/>
        </w:rPr>
        <w:t xml:space="preserve"> unit </w:t>
      </w:r>
      <w:r w:rsidR="00BC50F1" w:rsidRPr="00C6271B">
        <w:rPr>
          <w:rFonts w:ascii="Calibri" w:eastAsia="Times New Roman" w:hAnsi="Calibri" w:cs="Calibri"/>
          <w:sz w:val="24"/>
          <w:szCs w:val="20"/>
        </w:rPr>
        <w:t>was out of sync between lecture and lab</w:t>
      </w:r>
      <w:r w:rsidR="00461C89">
        <w:rPr>
          <w:rFonts w:ascii="Calibri" w:eastAsia="Times New Roman" w:hAnsi="Calibri" w:cs="Calibri"/>
          <w:sz w:val="24"/>
          <w:szCs w:val="20"/>
        </w:rPr>
        <w:t>.</w:t>
      </w:r>
      <w:r w:rsidR="00BC50F1">
        <w:rPr>
          <w:rFonts w:ascii="Calibri" w:eastAsia="Times New Roman" w:hAnsi="Calibri" w:cs="Calibri"/>
          <w:sz w:val="24"/>
          <w:szCs w:val="20"/>
        </w:rPr>
        <w:t xml:space="preserve"> </w:t>
      </w:r>
    </w:p>
    <w:p w14:paraId="1DEB64F2" w14:textId="1314AF0A" w:rsidR="000D71B3" w:rsidRDefault="000D71B3" w:rsidP="00AA4D3A">
      <w:pPr>
        <w:pStyle w:val="ListParagraph"/>
        <w:numPr>
          <w:ilvl w:val="0"/>
          <w:numId w:val="26"/>
        </w:numPr>
        <w:spacing w:after="0" w:line="240" w:lineRule="auto"/>
        <w:rPr>
          <w:rFonts w:ascii="Calibri" w:eastAsia="Times New Roman" w:hAnsi="Calibri" w:cs="Calibri"/>
          <w:sz w:val="24"/>
          <w:szCs w:val="20"/>
        </w:rPr>
      </w:pPr>
      <w:r>
        <w:rPr>
          <w:rFonts w:ascii="Calibri" w:eastAsia="Times New Roman" w:hAnsi="Calibri" w:cs="Calibri"/>
          <w:sz w:val="24"/>
          <w:szCs w:val="20"/>
        </w:rPr>
        <w:t xml:space="preserve">The lab manual formatting was not print-friendly. Many students prefer to print lab exercises rather than exposing their digital devices to lab materials. </w:t>
      </w:r>
    </w:p>
    <w:p w14:paraId="259DAE55" w14:textId="77777777" w:rsidR="0009061F" w:rsidRDefault="0009061F" w:rsidP="007A5BE0">
      <w:pPr>
        <w:spacing w:after="0" w:line="240" w:lineRule="auto"/>
        <w:ind w:left="360"/>
        <w:rPr>
          <w:rFonts w:ascii="Calibri" w:eastAsia="Times New Roman" w:hAnsi="Calibri" w:cs="Calibri"/>
          <w:sz w:val="24"/>
          <w:szCs w:val="20"/>
        </w:rPr>
      </w:pPr>
    </w:p>
    <w:p w14:paraId="5189336D" w14:textId="07439931" w:rsidR="00960DA7" w:rsidRDefault="00960DA7" w:rsidP="007A5BE0">
      <w:pPr>
        <w:spacing w:after="0" w:line="240" w:lineRule="auto"/>
        <w:ind w:left="360"/>
        <w:rPr>
          <w:iCs/>
          <w:sz w:val="24"/>
          <w:szCs w:val="24"/>
        </w:rPr>
      </w:pPr>
      <w:r>
        <w:rPr>
          <w:iCs/>
          <w:sz w:val="24"/>
          <w:szCs w:val="24"/>
        </w:rPr>
        <w:t>The new OER lab manuals</w:t>
      </w:r>
      <w:r w:rsidRPr="00960DA7">
        <w:rPr>
          <w:rFonts w:ascii="Calibri" w:eastAsia="Times New Roman" w:hAnsi="Calibri" w:cs="Calibri"/>
          <w:sz w:val="24"/>
          <w:szCs w:val="20"/>
        </w:rPr>
        <w:t xml:space="preserve"> </w:t>
      </w:r>
      <w:r>
        <w:rPr>
          <w:rFonts w:ascii="Calibri" w:eastAsia="Times New Roman" w:hAnsi="Calibri" w:cs="Calibri"/>
          <w:sz w:val="24"/>
          <w:szCs w:val="20"/>
        </w:rPr>
        <w:t>we created</w:t>
      </w:r>
      <w:r>
        <w:rPr>
          <w:iCs/>
          <w:sz w:val="24"/>
          <w:szCs w:val="24"/>
        </w:rPr>
        <w:t xml:space="preserve"> will be published via the OpenALG repository</w:t>
      </w:r>
      <w:r w:rsidRPr="00960DA7">
        <w:rPr>
          <w:rFonts w:ascii="Calibri" w:eastAsia="Times New Roman" w:hAnsi="Calibri" w:cs="Calibri"/>
          <w:sz w:val="24"/>
          <w:szCs w:val="20"/>
        </w:rPr>
        <w:t xml:space="preserve"> </w:t>
      </w:r>
      <w:r>
        <w:rPr>
          <w:rFonts w:ascii="Calibri" w:eastAsia="Times New Roman" w:hAnsi="Calibri" w:cs="Calibri"/>
          <w:sz w:val="24"/>
          <w:szCs w:val="20"/>
        </w:rPr>
        <w:t xml:space="preserve">under an </w:t>
      </w:r>
      <w:r w:rsidRPr="007A5BE0">
        <w:rPr>
          <w:rFonts w:ascii="Calibri" w:eastAsia="Times New Roman" w:hAnsi="Calibri" w:cs="Calibri"/>
          <w:sz w:val="24"/>
          <w:szCs w:val="20"/>
        </w:rPr>
        <w:t>Attribution 4.0 License (CC BY)</w:t>
      </w:r>
      <w:r>
        <w:rPr>
          <w:rFonts w:ascii="Calibri" w:eastAsia="Times New Roman" w:hAnsi="Calibri" w:cs="Calibri"/>
          <w:sz w:val="24"/>
          <w:szCs w:val="20"/>
        </w:rPr>
        <w:t>.</w:t>
      </w:r>
    </w:p>
    <w:p w14:paraId="6E7CF058" w14:textId="4F3D3DDD" w:rsidR="00101A24" w:rsidRPr="004F2656" w:rsidRDefault="00101A24" w:rsidP="003F4D85">
      <w:pPr>
        <w:pStyle w:val="Heading1"/>
        <w:numPr>
          <w:ilvl w:val="0"/>
          <w:numId w:val="18"/>
        </w:numPr>
        <w:ind w:left="360"/>
      </w:pPr>
      <w:r w:rsidRPr="004F2656">
        <w:t>Quotes</w:t>
      </w:r>
    </w:p>
    <w:p w14:paraId="7626DE35" w14:textId="27610A6C" w:rsidR="00E526DC" w:rsidRDefault="00E526DC" w:rsidP="003F4D85">
      <w:pPr>
        <w:ind w:left="360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Post-implementation student survey responses to the question, “What did you like best </w:t>
      </w:r>
      <w:r w:rsidR="00DF5180">
        <w:rPr>
          <w:iCs/>
          <w:sz w:val="24"/>
          <w:szCs w:val="24"/>
        </w:rPr>
        <w:t>about the new lab manual?”:</w:t>
      </w:r>
    </w:p>
    <w:p w14:paraId="322BD485" w14:textId="54558AAE" w:rsidR="00DF5180" w:rsidRDefault="00DF5180" w:rsidP="0069750A">
      <w:pPr>
        <w:pStyle w:val="ListParagraph"/>
        <w:numPr>
          <w:ilvl w:val="0"/>
          <w:numId w:val="28"/>
        </w:numPr>
        <w:rPr>
          <w:iCs/>
          <w:sz w:val="24"/>
          <w:szCs w:val="24"/>
        </w:rPr>
      </w:pPr>
      <w:r>
        <w:rPr>
          <w:iCs/>
          <w:sz w:val="24"/>
          <w:szCs w:val="24"/>
        </w:rPr>
        <w:t>“</w:t>
      </w:r>
      <w:r w:rsidRPr="00DF5180">
        <w:rPr>
          <w:iCs/>
          <w:sz w:val="24"/>
          <w:szCs w:val="24"/>
        </w:rPr>
        <w:t>I do appreciate how everything included the information we needed for the labs and how hands on things are.</w:t>
      </w:r>
      <w:r>
        <w:rPr>
          <w:iCs/>
          <w:sz w:val="24"/>
          <w:szCs w:val="24"/>
        </w:rPr>
        <w:t>”</w:t>
      </w:r>
    </w:p>
    <w:p w14:paraId="297FBC63" w14:textId="77777777" w:rsidR="0069750A" w:rsidRDefault="00DF5180" w:rsidP="0069750A">
      <w:pPr>
        <w:pStyle w:val="ListParagraph"/>
        <w:numPr>
          <w:ilvl w:val="0"/>
          <w:numId w:val="28"/>
        </w:numPr>
        <w:rPr>
          <w:iCs/>
          <w:sz w:val="24"/>
          <w:szCs w:val="24"/>
        </w:rPr>
      </w:pPr>
      <w:r>
        <w:rPr>
          <w:iCs/>
          <w:sz w:val="24"/>
          <w:szCs w:val="24"/>
        </w:rPr>
        <w:t>“</w:t>
      </w:r>
      <w:r w:rsidRPr="00DF5180">
        <w:rPr>
          <w:iCs/>
          <w:sz w:val="24"/>
          <w:szCs w:val="24"/>
        </w:rPr>
        <w:t>That it was accessible to us and like the how the formatting of pre</w:t>
      </w:r>
      <w:r>
        <w:rPr>
          <w:iCs/>
          <w:sz w:val="24"/>
          <w:szCs w:val="24"/>
        </w:rPr>
        <w:t xml:space="preserve"> lab</w:t>
      </w:r>
      <w:r w:rsidRPr="00DF5180">
        <w:rPr>
          <w:iCs/>
          <w:sz w:val="24"/>
          <w:szCs w:val="24"/>
        </w:rPr>
        <w:t xml:space="preserve"> quizzes and post lab assignments were</w:t>
      </w:r>
      <w:r>
        <w:rPr>
          <w:iCs/>
          <w:sz w:val="24"/>
          <w:szCs w:val="24"/>
        </w:rPr>
        <w:t xml:space="preserve"> </w:t>
      </w:r>
      <w:r w:rsidRPr="00DF5180">
        <w:rPr>
          <w:iCs/>
          <w:sz w:val="24"/>
          <w:szCs w:val="24"/>
        </w:rPr>
        <w:t>structured.</w:t>
      </w:r>
      <w:r>
        <w:rPr>
          <w:iCs/>
          <w:sz w:val="24"/>
          <w:szCs w:val="24"/>
        </w:rPr>
        <w:t>”</w:t>
      </w:r>
      <w:r w:rsidR="0069750A" w:rsidRPr="0069750A">
        <w:rPr>
          <w:iCs/>
          <w:sz w:val="24"/>
          <w:szCs w:val="24"/>
        </w:rPr>
        <w:t xml:space="preserve"> </w:t>
      </w:r>
    </w:p>
    <w:p w14:paraId="40959CA7" w14:textId="7F3463BC" w:rsidR="00DF5180" w:rsidRPr="0069750A" w:rsidRDefault="0069750A" w:rsidP="0069750A">
      <w:pPr>
        <w:pStyle w:val="ListParagraph"/>
        <w:numPr>
          <w:ilvl w:val="0"/>
          <w:numId w:val="28"/>
        </w:numPr>
        <w:rPr>
          <w:iCs/>
          <w:sz w:val="24"/>
          <w:szCs w:val="24"/>
        </w:rPr>
      </w:pPr>
      <w:r>
        <w:rPr>
          <w:iCs/>
          <w:sz w:val="24"/>
          <w:szCs w:val="24"/>
        </w:rPr>
        <w:t>“</w:t>
      </w:r>
      <w:r w:rsidRPr="00DF5180">
        <w:rPr>
          <w:iCs/>
          <w:sz w:val="24"/>
          <w:szCs w:val="24"/>
        </w:rPr>
        <w:t>It really prepared me for class and helped me understand things I did not in lecture. There’s so much info in</w:t>
      </w:r>
      <w:r>
        <w:rPr>
          <w:iCs/>
          <w:sz w:val="24"/>
          <w:szCs w:val="24"/>
        </w:rPr>
        <w:t xml:space="preserve"> </w:t>
      </w:r>
      <w:r w:rsidRPr="00DF5180">
        <w:rPr>
          <w:iCs/>
          <w:sz w:val="24"/>
          <w:szCs w:val="24"/>
        </w:rPr>
        <w:t>lecture that often can’t be condensed so the lab manual and in class presentation was great.</w:t>
      </w:r>
      <w:r>
        <w:rPr>
          <w:iCs/>
          <w:sz w:val="24"/>
          <w:szCs w:val="24"/>
        </w:rPr>
        <w:t>”</w:t>
      </w:r>
    </w:p>
    <w:p w14:paraId="2569A2E6" w14:textId="613FDB49" w:rsidR="00B90CC8" w:rsidRPr="00B90CC8" w:rsidRDefault="00F70B70" w:rsidP="003F4D85">
      <w:pPr>
        <w:pStyle w:val="Heading1"/>
        <w:numPr>
          <w:ilvl w:val="0"/>
          <w:numId w:val="18"/>
        </w:numPr>
        <w:ind w:left="360"/>
      </w:pPr>
      <w:r w:rsidRPr="004F2656">
        <w:lastRenderedPageBreak/>
        <w:t>Quantitative and Qualitative Measures</w:t>
      </w:r>
    </w:p>
    <w:p w14:paraId="62F72596" w14:textId="1C61F355" w:rsidR="00B90CC8" w:rsidRDefault="0033401E" w:rsidP="003F4D85">
      <w:pPr>
        <w:pStyle w:val="Heading2"/>
        <w:numPr>
          <w:ilvl w:val="1"/>
          <w:numId w:val="18"/>
        </w:numPr>
        <w:ind w:left="720"/>
      </w:pPr>
      <w:r>
        <w:t xml:space="preserve">Uniform </w:t>
      </w:r>
      <w:r w:rsidR="0073273B">
        <w:t>Measurement</w:t>
      </w:r>
      <w:r>
        <w:t>s Questions</w:t>
      </w:r>
    </w:p>
    <w:p w14:paraId="1F6670A4" w14:textId="5EAA8083" w:rsidR="0073273B" w:rsidRDefault="00C45872" w:rsidP="00C45872">
      <w:pPr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t>Student Opinion of Materials</w:t>
      </w:r>
      <w:r w:rsidR="0073273B" w:rsidRPr="0073273B">
        <w:rPr>
          <w:b/>
          <w:sz w:val="24"/>
          <w:szCs w:val="24"/>
        </w:rPr>
        <w:t xml:space="preserve"> </w:t>
      </w:r>
    </w:p>
    <w:p w14:paraId="7966F777" w14:textId="04F1EE2C" w:rsidR="00C45872" w:rsidRDefault="00C45872" w:rsidP="00C45872">
      <w:pPr>
        <w:ind w:left="1080"/>
        <w:rPr>
          <w:b/>
          <w:sz w:val="24"/>
          <w:szCs w:val="24"/>
        </w:rPr>
      </w:pPr>
      <w:r w:rsidRPr="00987DD6">
        <w:rPr>
          <w:b/>
          <w:sz w:val="24"/>
          <w:szCs w:val="24"/>
        </w:rPr>
        <w:t xml:space="preserve">Was the </w:t>
      </w:r>
      <w:r>
        <w:rPr>
          <w:b/>
          <w:sz w:val="24"/>
          <w:szCs w:val="24"/>
        </w:rPr>
        <w:t>overall student opinion about the materials used in the course</w:t>
      </w:r>
      <w:r w:rsidRPr="00987DD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positive, neutral, or negative?</w:t>
      </w:r>
    </w:p>
    <w:p w14:paraId="31FF61B6" w14:textId="306894A7" w:rsidR="00684A25" w:rsidRPr="003B18F6" w:rsidRDefault="00684A25" w:rsidP="00C45872">
      <w:pPr>
        <w:ind w:left="1080"/>
        <w:rPr>
          <w:sz w:val="24"/>
          <w:szCs w:val="24"/>
          <w:u w:val="single"/>
        </w:rPr>
      </w:pPr>
      <w:r w:rsidRPr="00684A25">
        <w:rPr>
          <w:sz w:val="24"/>
          <w:szCs w:val="24"/>
        </w:rPr>
        <w:t>Total number of students affected</w:t>
      </w:r>
      <w:r>
        <w:rPr>
          <w:sz w:val="24"/>
          <w:szCs w:val="24"/>
        </w:rPr>
        <w:t xml:space="preserve"> in this project</w:t>
      </w:r>
      <w:r w:rsidRPr="00684A25">
        <w:rPr>
          <w:sz w:val="24"/>
          <w:szCs w:val="24"/>
        </w:rPr>
        <w:t xml:space="preserve">: </w:t>
      </w:r>
      <w:r w:rsidR="003B18F6" w:rsidRPr="003B18F6">
        <w:rPr>
          <w:sz w:val="24"/>
          <w:szCs w:val="24"/>
          <w:u w:val="single"/>
        </w:rPr>
        <w:t>207 in Fall 2023 (semester of implementation)</w:t>
      </w:r>
    </w:p>
    <w:p w14:paraId="37FBFE79" w14:textId="08D262B0" w:rsidR="0073273B" w:rsidRPr="001D51FD" w:rsidRDefault="0073273B" w:rsidP="003F4D85">
      <w:pPr>
        <w:pStyle w:val="ListParagraph"/>
        <w:numPr>
          <w:ilvl w:val="0"/>
          <w:numId w:val="14"/>
        </w:numPr>
        <w:ind w:left="1800"/>
        <w:rPr>
          <w:sz w:val="24"/>
          <w:szCs w:val="24"/>
        </w:rPr>
      </w:pPr>
      <w:r w:rsidRPr="001D51FD">
        <w:rPr>
          <w:sz w:val="24"/>
          <w:szCs w:val="24"/>
        </w:rPr>
        <w:t>Positive:</w:t>
      </w:r>
      <w:r w:rsidR="00285B86">
        <w:rPr>
          <w:sz w:val="24"/>
          <w:szCs w:val="24"/>
        </w:rPr>
        <w:tab/>
      </w:r>
      <w:r w:rsidR="009B46BA" w:rsidRPr="00F438DF">
        <w:rPr>
          <w:sz w:val="24"/>
          <w:szCs w:val="24"/>
          <w:u w:val="single"/>
        </w:rPr>
        <w:t>95</w:t>
      </w:r>
      <w:r w:rsidRPr="001D51FD">
        <w:rPr>
          <w:sz w:val="24"/>
          <w:szCs w:val="24"/>
        </w:rPr>
        <w:t xml:space="preserve">% of </w:t>
      </w:r>
      <w:r w:rsidR="009B46BA" w:rsidRPr="00F438DF">
        <w:rPr>
          <w:sz w:val="24"/>
          <w:szCs w:val="24"/>
          <w:u w:val="single"/>
        </w:rPr>
        <w:t>90</w:t>
      </w:r>
      <w:r w:rsidRPr="001D51FD">
        <w:rPr>
          <w:sz w:val="24"/>
          <w:szCs w:val="24"/>
        </w:rPr>
        <w:t xml:space="preserve"> </w:t>
      </w:r>
      <w:r w:rsidR="001D51FD" w:rsidRPr="001D51FD">
        <w:rPr>
          <w:sz w:val="24"/>
          <w:szCs w:val="24"/>
        </w:rPr>
        <w:t xml:space="preserve">number of </w:t>
      </w:r>
      <w:r w:rsidRPr="001D51FD">
        <w:rPr>
          <w:sz w:val="24"/>
          <w:szCs w:val="24"/>
        </w:rPr>
        <w:t>respondents</w:t>
      </w:r>
    </w:p>
    <w:p w14:paraId="665A9B89" w14:textId="6641781E" w:rsidR="00684A25" w:rsidRDefault="0073273B" w:rsidP="003F4D85">
      <w:pPr>
        <w:pStyle w:val="ListParagraph"/>
        <w:numPr>
          <w:ilvl w:val="0"/>
          <w:numId w:val="14"/>
        </w:numPr>
        <w:ind w:left="1800"/>
        <w:rPr>
          <w:sz w:val="24"/>
          <w:szCs w:val="24"/>
        </w:rPr>
      </w:pPr>
      <w:r w:rsidRPr="001D51FD">
        <w:rPr>
          <w:sz w:val="24"/>
          <w:szCs w:val="24"/>
        </w:rPr>
        <w:t>Neutral:</w:t>
      </w:r>
      <w:r w:rsidR="00285B86">
        <w:rPr>
          <w:sz w:val="24"/>
          <w:szCs w:val="24"/>
        </w:rPr>
        <w:tab/>
      </w:r>
      <w:r w:rsidR="00F438DF" w:rsidRPr="00F438DF">
        <w:rPr>
          <w:sz w:val="24"/>
          <w:szCs w:val="24"/>
          <w:u w:val="single"/>
        </w:rPr>
        <w:t>N/A</w:t>
      </w:r>
    </w:p>
    <w:p w14:paraId="150EA4DC" w14:textId="334C151A" w:rsidR="003B18F6" w:rsidRPr="003B18F6" w:rsidRDefault="0073273B" w:rsidP="003B18F6">
      <w:pPr>
        <w:pStyle w:val="ListParagraph"/>
        <w:numPr>
          <w:ilvl w:val="0"/>
          <w:numId w:val="14"/>
        </w:numPr>
        <w:ind w:left="1800"/>
        <w:rPr>
          <w:sz w:val="24"/>
          <w:szCs w:val="24"/>
        </w:rPr>
      </w:pPr>
      <w:r w:rsidRPr="00684A25">
        <w:rPr>
          <w:sz w:val="24"/>
          <w:szCs w:val="24"/>
        </w:rPr>
        <w:t>Negative</w:t>
      </w:r>
      <w:r w:rsidR="001D51FD" w:rsidRPr="00684A25">
        <w:rPr>
          <w:sz w:val="24"/>
          <w:szCs w:val="24"/>
        </w:rPr>
        <w:t>:</w:t>
      </w:r>
      <w:r w:rsidR="00285B86">
        <w:rPr>
          <w:sz w:val="24"/>
          <w:szCs w:val="24"/>
        </w:rPr>
        <w:tab/>
      </w:r>
      <w:r w:rsidR="00F438DF" w:rsidRPr="00F438DF">
        <w:rPr>
          <w:sz w:val="24"/>
          <w:szCs w:val="24"/>
          <w:u w:val="single"/>
        </w:rPr>
        <w:t>5</w:t>
      </w:r>
      <w:r w:rsidR="00F438DF" w:rsidRPr="001D51FD">
        <w:rPr>
          <w:sz w:val="24"/>
          <w:szCs w:val="24"/>
        </w:rPr>
        <w:t xml:space="preserve">% of </w:t>
      </w:r>
      <w:r w:rsidR="00F438DF" w:rsidRPr="00F438DF">
        <w:rPr>
          <w:sz w:val="24"/>
          <w:szCs w:val="24"/>
          <w:u w:val="single"/>
        </w:rPr>
        <w:t>90</w:t>
      </w:r>
      <w:r w:rsidR="00F438DF" w:rsidRPr="001D51FD">
        <w:rPr>
          <w:sz w:val="24"/>
          <w:szCs w:val="24"/>
        </w:rPr>
        <w:t xml:space="preserve"> </w:t>
      </w:r>
      <w:r w:rsidR="001D51FD" w:rsidRPr="00684A25">
        <w:rPr>
          <w:sz w:val="24"/>
          <w:szCs w:val="24"/>
        </w:rPr>
        <w:t>number of respondents</w:t>
      </w:r>
    </w:p>
    <w:p w14:paraId="7F5D0BB0" w14:textId="5FF7A397" w:rsidR="001D51FD" w:rsidRPr="003B18F6" w:rsidRDefault="001D51FD" w:rsidP="003B18F6">
      <w:pPr>
        <w:ind w:firstLine="720"/>
        <w:rPr>
          <w:sz w:val="24"/>
          <w:szCs w:val="24"/>
        </w:rPr>
      </w:pPr>
      <w:r w:rsidRPr="003B18F6">
        <w:rPr>
          <w:b/>
          <w:sz w:val="24"/>
          <w:szCs w:val="24"/>
        </w:rPr>
        <w:t>Student Learning Outcomes and Grades</w:t>
      </w:r>
    </w:p>
    <w:p w14:paraId="2FF8566C" w14:textId="77777777" w:rsidR="003F4D85" w:rsidRDefault="00987DD6" w:rsidP="003F4D85">
      <w:pPr>
        <w:ind w:left="1080"/>
        <w:rPr>
          <w:b/>
          <w:sz w:val="24"/>
          <w:szCs w:val="24"/>
        </w:rPr>
      </w:pPr>
      <w:r w:rsidRPr="00987DD6">
        <w:rPr>
          <w:b/>
          <w:sz w:val="24"/>
          <w:szCs w:val="24"/>
        </w:rPr>
        <w:t xml:space="preserve">Was the </w:t>
      </w:r>
      <w:r w:rsidR="001D51FD">
        <w:rPr>
          <w:b/>
          <w:sz w:val="24"/>
          <w:szCs w:val="24"/>
        </w:rPr>
        <w:t xml:space="preserve">overall comparative impact on </w:t>
      </w:r>
      <w:r w:rsidRPr="00987DD6">
        <w:rPr>
          <w:b/>
          <w:sz w:val="24"/>
          <w:szCs w:val="24"/>
        </w:rPr>
        <w:t>student performance in terms of learning outcomes and grades in the semester</w:t>
      </w:r>
      <w:r w:rsidR="001D51FD">
        <w:rPr>
          <w:b/>
          <w:sz w:val="24"/>
          <w:szCs w:val="24"/>
        </w:rPr>
        <w:t>(s)</w:t>
      </w:r>
      <w:r w:rsidRPr="00987DD6">
        <w:rPr>
          <w:b/>
          <w:sz w:val="24"/>
          <w:szCs w:val="24"/>
        </w:rPr>
        <w:t xml:space="preserve"> of implementation </w:t>
      </w:r>
      <w:r w:rsidR="001D51FD">
        <w:rPr>
          <w:b/>
          <w:sz w:val="24"/>
          <w:szCs w:val="24"/>
        </w:rPr>
        <w:t>over previous semesters positive, neutral, or negative?</w:t>
      </w:r>
    </w:p>
    <w:p w14:paraId="77014C4E" w14:textId="65184413" w:rsidR="00071B22" w:rsidRPr="00071B22" w:rsidRDefault="00071B22" w:rsidP="003F4D85">
      <w:pPr>
        <w:pStyle w:val="ListParagraph"/>
        <w:ind w:left="1080"/>
        <w:rPr>
          <w:sz w:val="24"/>
          <w:szCs w:val="24"/>
        </w:rPr>
      </w:pPr>
      <w:r w:rsidRPr="00071B22">
        <w:rPr>
          <w:sz w:val="24"/>
          <w:szCs w:val="24"/>
        </w:rPr>
        <w:t xml:space="preserve">Choose One:  </w:t>
      </w:r>
    </w:p>
    <w:p w14:paraId="07D93CF5" w14:textId="2C65203E" w:rsidR="00071B22" w:rsidRPr="00071B22" w:rsidRDefault="00071B22" w:rsidP="003F4D85">
      <w:pPr>
        <w:pStyle w:val="ListParagraph"/>
        <w:numPr>
          <w:ilvl w:val="0"/>
          <w:numId w:val="16"/>
        </w:numPr>
        <w:ind w:left="1800"/>
        <w:rPr>
          <w:sz w:val="24"/>
          <w:szCs w:val="24"/>
        </w:rPr>
      </w:pPr>
      <w:r>
        <w:rPr>
          <w:sz w:val="24"/>
          <w:szCs w:val="24"/>
        </w:rPr>
        <w:t>___</w:t>
      </w:r>
      <w:r w:rsidR="003F4D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Positive: Higher performance outcomes measured over </w:t>
      </w:r>
      <w:r w:rsidRPr="00071B22">
        <w:rPr>
          <w:sz w:val="24"/>
          <w:szCs w:val="24"/>
        </w:rPr>
        <w:t>previous semester(s)</w:t>
      </w:r>
    </w:p>
    <w:p w14:paraId="340436C8" w14:textId="02F5EC4A" w:rsidR="00071B22" w:rsidRPr="00071B22" w:rsidRDefault="0009061F" w:rsidP="003F4D85">
      <w:pPr>
        <w:pStyle w:val="ListParagraph"/>
        <w:numPr>
          <w:ilvl w:val="0"/>
          <w:numId w:val="16"/>
        </w:numPr>
        <w:ind w:left="1800"/>
        <w:rPr>
          <w:sz w:val="24"/>
          <w:szCs w:val="24"/>
        </w:rPr>
      </w:pPr>
      <w:r w:rsidRPr="0009061F">
        <w:rPr>
          <w:sz w:val="24"/>
          <w:szCs w:val="24"/>
          <w:u w:val="single"/>
        </w:rPr>
        <w:t>X</w:t>
      </w:r>
      <w:r w:rsidR="00071B22">
        <w:rPr>
          <w:sz w:val="24"/>
          <w:szCs w:val="24"/>
        </w:rPr>
        <w:t xml:space="preserve"> Neutral: S</w:t>
      </w:r>
      <w:r w:rsidR="00071B22" w:rsidRPr="00071B22">
        <w:rPr>
          <w:sz w:val="24"/>
          <w:szCs w:val="24"/>
        </w:rPr>
        <w:t xml:space="preserve">ame </w:t>
      </w:r>
      <w:r w:rsidR="00071B22">
        <w:rPr>
          <w:sz w:val="24"/>
          <w:szCs w:val="24"/>
        </w:rPr>
        <w:t>performance outcomes over previous semester(s)</w:t>
      </w:r>
    </w:p>
    <w:p w14:paraId="21614FEB" w14:textId="59CF1EEB" w:rsidR="00C45872" w:rsidRPr="00C45872" w:rsidRDefault="00071B22" w:rsidP="003F4D85">
      <w:pPr>
        <w:pStyle w:val="ListParagraph"/>
        <w:numPr>
          <w:ilvl w:val="0"/>
          <w:numId w:val="16"/>
        </w:numPr>
        <w:ind w:left="1800"/>
        <w:rPr>
          <w:sz w:val="24"/>
          <w:szCs w:val="24"/>
        </w:rPr>
      </w:pPr>
      <w:r w:rsidRPr="00071B22">
        <w:rPr>
          <w:sz w:val="24"/>
          <w:szCs w:val="24"/>
        </w:rPr>
        <w:t>___</w:t>
      </w:r>
      <w:r w:rsidR="003F4D85">
        <w:rPr>
          <w:sz w:val="24"/>
          <w:szCs w:val="24"/>
        </w:rPr>
        <w:t xml:space="preserve"> </w:t>
      </w:r>
      <w:r w:rsidRPr="00071B22">
        <w:rPr>
          <w:sz w:val="24"/>
          <w:szCs w:val="24"/>
        </w:rPr>
        <w:t xml:space="preserve">Negative: </w:t>
      </w:r>
      <w:r>
        <w:rPr>
          <w:sz w:val="24"/>
          <w:szCs w:val="24"/>
        </w:rPr>
        <w:t>Lower performance outcomes over previous semester(s)</w:t>
      </w:r>
      <w:r w:rsidRPr="00071B22">
        <w:rPr>
          <w:sz w:val="24"/>
          <w:szCs w:val="24"/>
        </w:rPr>
        <w:t xml:space="preserve"> </w:t>
      </w:r>
    </w:p>
    <w:p w14:paraId="0DA9B466" w14:textId="06E60C1E" w:rsidR="00C45872" w:rsidRDefault="00C45872" w:rsidP="00C45872">
      <w:pPr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t>Student Drop/Fail/Withdraw (DFW) R</w:t>
      </w:r>
      <w:r w:rsidRPr="0073273B">
        <w:rPr>
          <w:b/>
          <w:sz w:val="24"/>
          <w:szCs w:val="24"/>
        </w:rPr>
        <w:t>ates</w:t>
      </w:r>
    </w:p>
    <w:p w14:paraId="7BE6E737" w14:textId="599D7CAC" w:rsidR="001D51FD" w:rsidRDefault="001D51FD" w:rsidP="00C45872">
      <w:pPr>
        <w:ind w:left="1080"/>
        <w:rPr>
          <w:b/>
          <w:sz w:val="24"/>
          <w:szCs w:val="24"/>
        </w:rPr>
      </w:pPr>
      <w:r w:rsidRPr="00987DD6">
        <w:rPr>
          <w:b/>
          <w:sz w:val="24"/>
          <w:szCs w:val="24"/>
        </w:rPr>
        <w:t xml:space="preserve">Was the </w:t>
      </w:r>
      <w:r>
        <w:rPr>
          <w:b/>
          <w:sz w:val="24"/>
          <w:szCs w:val="24"/>
        </w:rPr>
        <w:t xml:space="preserve">overall comparative impact on </w:t>
      </w:r>
      <w:r w:rsidRPr="0073273B">
        <w:rPr>
          <w:b/>
          <w:sz w:val="24"/>
          <w:szCs w:val="24"/>
        </w:rPr>
        <w:t>Drop/Fail/Withdraw (DFW) rates</w:t>
      </w:r>
      <w:r w:rsidRPr="00987DD6">
        <w:rPr>
          <w:b/>
          <w:sz w:val="24"/>
          <w:szCs w:val="24"/>
        </w:rPr>
        <w:t xml:space="preserve"> in the semester</w:t>
      </w:r>
      <w:r>
        <w:rPr>
          <w:b/>
          <w:sz w:val="24"/>
          <w:szCs w:val="24"/>
        </w:rPr>
        <w:t>(s)</w:t>
      </w:r>
      <w:r w:rsidRPr="00987DD6">
        <w:rPr>
          <w:b/>
          <w:sz w:val="24"/>
          <w:szCs w:val="24"/>
        </w:rPr>
        <w:t xml:space="preserve"> of implementation </w:t>
      </w:r>
      <w:r>
        <w:rPr>
          <w:b/>
          <w:sz w:val="24"/>
          <w:szCs w:val="24"/>
        </w:rPr>
        <w:t>over previous semesters positive, neutral, or negative?</w:t>
      </w:r>
    </w:p>
    <w:p w14:paraId="42D814CB" w14:textId="5AE3FC6A" w:rsidR="001E0EE3" w:rsidRPr="001E0EE3" w:rsidRDefault="00A24ACB" w:rsidP="003F4D85">
      <w:pPr>
        <w:ind w:left="1080"/>
        <w:rPr>
          <w:sz w:val="24"/>
          <w:szCs w:val="24"/>
        </w:rPr>
      </w:pPr>
      <w:r>
        <w:rPr>
          <w:sz w:val="24"/>
          <w:szCs w:val="24"/>
          <w:u w:val="single"/>
        </w:rPr>
        <w:t>25</w:t>
      </w:r>
      <w:r w:rsidR="001E0EE3" w:rsidRPr="001E0EE3">
        <w:rPr>
          <w:sz w:val="24"/>
          <w:szCs w:val="24"/>
        </w:rPr>
        <w:t xml:space="preserve">% of students, out of a total </w:t>
      </w:r>
      <w:r w:rsidR="003B18F6" w:rsidRPr="003B18F6">
        <w:rPr>
          <w:sz w:val="24"/>
          <w:szCs w:val="24"/>
          <w:u w:val="single"/>
        </w:rPr>
        <w:t>207</w:t>
      </w:r>
      <w:r w:rsidR="003B18F6">
        <w:rPr>
          <w:sz w:val="24"/>
          <w:szCs w:val="24"/>
        </w:rPr>
        <w:t xml:space="preserve"> </w:t>
      </w:r>
      <w:r w:rsidR="001E0EE3" w:rsidRPr="001E0EE3">
        <w:rPr>
          <w:sz w:val="24"/>
          <w:szCs w:val="24"/>
        </w:rPr>
        <w:t xml:space="preserve">students affected, </w:t>
      </w:r>
      <w:r w:rsidR="003F4D85">
        <w:rPr>
          <w:sz w:val="24"/>
          <w:szCs w:val="24"/>
        </w:rPr>
        <w:t>d</w:t>
      </w:r>
      <w:r w:rsidR="001E0EE3" w:rsidRPr="001E0EE3">
        <w:rPr>
          <w:sz w:val="24"/>
          <w:szCs w:val="24"/>
        </w:rPr>
        <w:t xml:space="preserve">ropped/failed/withdrew from the course in the final semester of implementation. </w:t>
      </w:r>
    </w:p>
    <w:p w14:paraId="151B024A" w14:textId="77777777" w:rsidR="00071B22" w:rsidRPr="00071B22" w:rsidRDefault="00071B22" w:rsidP="003F4D85">
      <w:pPr>
        <w:ind w:left="1080"/>
        <w:rPr>
          <w:sz w:val="24"/>
          <w:szCs w:val="24"/>
        </w:rPr>
      </w:pPr>
      <w:r w:rsidRPr="00071B22">
        <w:rPr>
          <w:sz w:val="24"/>
          <w:szCs w:val="24"/>
        </w:rPr>
        <w:t xml:space="preserve">Choose One:  </w:t>
      </w:r>
    </w:p>
    <w:p w14:paraId="483393F2" w14:textId="33599FC9" w:rsidR="00071B22" w:rsidRPr="00071B22" w:rsidRDefault="001E0EE3" w:rsidP="003F4D85">
      <w:pPr>
        <w:pStyle w:val="ListParagraph"/>
        <w:numPr>
          <w:ilvl w:val="0"/>
          <w:numId w:val="15"/>
        </w:numPr>
        <w:ind w:left="1800"/>
        <w:rPr>
          <w:sz w:val="24"/>
          <w:szCs w:val="24"/>
        </w:rPr>
      </w:pPr>
      <w:r>
        <w:rPr>
          <w:sz w:val="24"/>
          <w:szCs w:val="24"/>
        </w:rPr>
        <w:t>___</w:t>
      </w:r>
      <w:r w:rsidR="003F4D85">
        <w:rPr>
          <w:sz w:val="24"/>
          <w:szCs w:val="24"/>
        </w:rPr>
        <w:t xml:space="preserve"> </w:t>
      </w:r>
      <w:r w:rsidR="00071B22" w:rsidRPr="00071B22">
        <w:rPr>
          <w:sz w:val="24"/>
          <w:szCs w:val="24"/>
        </w:rPr>
        <w:t xml:space="preserve">Positive: </w:t>
      </w:r>
      <w:r>
        <w:rPr>
          <w:sz w:val="24"/>
          <w:szCs w:val="24"/>
        </w:rPr>
        <w:t>This is a lower percentage</w:t>
      </w:r>
      <w:r w:rsidR="00071B22">
        <w:rPr>
          <w:sz w:val="24"/>
          <w:szCs w:val="24"/>
        </w:rPr>
        <w:t xml:space="preserve"> of</w:t>
      </w:r>
      <w:r w:rsidR="00071B22" w:rsidRPr="00071B22">
        <w:rPr>
          <w:sz w:val="24"/>
          <w:szCs w:val="24"/>
        </w:rPr>
        <w:t xml:space="preserve"> students with </w:t>
      </w:r>
      <w:r w:rsidR="00071B22">
        <w:rPr>
          <w:sz w:val="24"/>
          <w:szCs w:val="24"/>
        </w:rPr>
        <w:t>D/F/W than previous semester(s)</w:t>
      </w:r>
    </w:p>
    <w:p w14:paraId="7DBF7431" w14:textId="0E8A5B60" w:rsidR="00071B22" w:rsidRPr="00071B22" w:rsidRDefault="00A24ACB" w:rsidP="003F4D85">
      <w:pPr>
        <w:pStyle w:val="ListParagraph"/>
        <w:numPr>
          <w:ilvl w:val="0"/>
          <w:numId w:val="15"/>
        </w:numPr>
        <w:ind w:left="1800"/>
        <w:rPr>
          <w:sz w:val="24"/>
          <w:szCs w:val="24"/>
        </w:rPr>
      </w:pPr>
      <w:r w:rsidRPr="0009061F">
        <w:rPr>
          <w:sz w:val="24"/>
          <w:szCs w:val="24"/>
          <w:u w:val="single"/>
        </w:rPr>
        <w:t>X</w:t>
      </w:r>
      <w:r w:rsidR="00071B22">
        <w:rPr>
          <w:sz w:val="24"/>
          <w:szCs w:val="24"/>
        </w:rPr>
        <w:t xml:space="preserve"> Neutral: </w:t>
      </w:r>
      <w:r w:rsidR="001E0EE3">
        <w:rPr>
          <w:sz w:val="24"/>
          <w:szCs w:val="24"/>
        </w:rPr>
        <w:t>This is the s</w:t>
      </w:r>
      <w:r w:rsidR="00071B22" w:rsidRPr="00071B22">
        <w:rPr>
          <w:sz w:val="24"/>
          <w:szCs w:val="24"/>
        </w:rPr>
        <w:t xml:space="preserve">ame </w:t>
      </w:r>
      <w:r w:rsidR="001E0EE3">
        <w:rPr>
          <w:sz w:val="24"/>
          <w:szCs w:val="24"/>
        </w:rPr>
        <w:t>percentage</w:t>
      </w:r>
      <w:r w:rsidR="00071B22" w:rsidRPr="00071B22">
        <w:rPr>
          <w:sz w:val="24"/>
          <w:szCs w:val="24"/>
        </w:rPr>
        <w:t xml:space="preserve"> of students with D/F/W than previous semester(s)</w:t>
      </w:r>
    </w:p>
    <w:p w14:paraId="6B76307D" w14:textId="5A253C4B" w:rsidR="00C45872" w:rsidRPr="00071B22" w:rsidRDefault="00071B22" w:rsidP="003F4D85">
      <w:pPr>
        <w:pStyle w:val="ListParagraph"/>
        <w:numPr>
          <w:ilvl w:val="0"/>
          <w:numId w:val="15"/>
        </w:numPr>
        <w:ind w:left="1800"/>
        <w:rPr>
          <w:b/>
          <w:sz w:val="24"/>
          <w:szCs w:val="24"/>
        </w:rPr>
      </w:pPr>
      <w:r w:rsidRPr="00071B22">
        <w:rPr>
          <w:sz w:val="24"/>
          <w:szCs w:val="24"/>
        </w:rPr>
        <w:t xml:space="preserve">___ Negative: </w:t>
      </w:r>
      <w:r w:rsidR="001E0EE3">
        <w:rPr>
          <w:sz w:val="24"/>
          <w:szCs w:val="24"/>
        </w:rPr>
        <w:t>This is a hig</w:t>
      </w:r>
      <w:r w:rsidRPr="00071B22">
        <w:rPr>
          <w:sz w:val="24"/>
          <w:szCs w:val="24"/>
        </w:rPr>
        <w:t xml:space="preserve">her </w:t>
      </w:r>
      <w:r w:rsidR="001E0EE3">
        <w:rPr>
          <w:sz w:val="24"/>
          <w:szCs w:val="24"/>
        </w:rPr>
        <w:t>percentage</w:t>
      </w:r>
      <w:r w:rsidRPr="00071B22">
        <w:rPr>
          <w:sz w:val="24"/>
          <w:szCs w:val="24"/>
        </w:rPr>
        <w:t xml:space="preserve"> of students with </w:t>
      </w:r>
      <w:r>
        <w:rPr>
          <w:sz w:val="24"/>
          <w:szCs w:val="24"/>
        </w:rPr>
        <w:t>D/F/W than previous semester(s)</w:t>
      </w:r>
    </w:p>
    <w:p w14:paraId="6836CF8D" w14:textId="6186F85D" w:rsidR="0073273B" w:rsidRPr="00C45872" w:rsidRDefault="0033401E" w:rsidP="003F4D85">
      <w:pPr>
        <w:pStyle w:val="Heading2"/>
        <w:numPr>
          <w:ilvl w:val="1"/>
          <w:numId w:val="18"/>
        </w:numPr>
        <w:ind w:left="720"/>
      </w:pPr>
      <w:r>
        <w:lastRenderedPageBreak/>
        <w:t xml:space="preserve">Measures </w:t>
      </w:r>
      <w:r w:rsidR="0073273B" w:rsidRPr="00C45872">
        <w:t>Narrative</w:t>
      </w:r>
    </w:p>
    <w:p w14:paraId="7691F2FE" w14:textId="21601724" w:rsidR="008B1564" w:rsidRDefault="00A24ACB" w:rsidP="00D16713">
      <w:pPr>
        <w:ind w:left="360"/>
        <w:rPr>
          <w:bCs/>
          <w:sz w:val="24"/>
          <w:szCs w:val="24"/>
        </w:rPr>
      </w:pPr>
      <w:r w:rsidRPr="00A24ACB">
        <w:rPr>
          <w:bCs/>
          <w:sz w:val="24"/>
          <w:szCs w:val="24"/>
        </w:rPr>
        <w:t xml:space="preserve">Student </w:t>
      </w:r>
      <w:r w:rsidR="00EC088B">
        <w:rPr>
          <w:bCs/>
          <w:sz w:val="24"/>
          <w:szCs w:val="24"/>
        </w:rPr>
        <w:t>opinion surveys were conducted</w:t>
      </w:r>
      <w:r w:rsidRPr="00A24ACB">
        <w:rPr>
          <w:bCs/>
          <w:sz w:val="24"/>
          <w:szCs w:val="24"/>
        </w:rPr>
        <w:t xml:space="preserve"> before and after implementation of the new lab manuals</w:t>
      </w:r>
      <w:r w:rsidR="00EC088B">
        <w:rPr>
          <w:bCs/>
          <w:sz w:val="24"/>
          <w:szCs w:val="24"/>
        </w:rPr>
        <w:t xml:space="preserve">, using Qualtrics. </w:t>
      </w:r>
      <w:r w:rsidR="00FF23F6">
        <w:rPr>
          <w:bCs/>
          <w:sz w:val="24"/>
          <w:szCs w:val="24"/>
        </w:rPr>
        <w:t>The</w:t>
      </w:r>
      <w:r w:rsidR="009A15D6">
        <w:rPr>
          <w:bCs/>
          <w:sz w:val="24"/>
          <w:szCs w:val="24"/>
        </w:rPr>
        <w:t xml:space="preserve"> Likert-scale questions </w:t>
      </w:r>
      <w:r w:rsidR="009909A9">
        <w:rPr>
          <w:bCs/>
          <w:sz w:val="24"/>
          <w:szCs w:val="24"/>
        </w:rPr>
        <w:t>and results are summarized in</w:t>
      </w:r>
      <w:r w:rsidR="009A15D6">
        <w:rPr>
          <w:bCs/>
          <w:sz w:val="24"/>
          <w:szCs w:val="24"/>
        </w:rPr>
        <w:t xml:space="preserve"> </w:t>
      </w:r>
      <w:r w:rsidR="00FF23F6">
        <w:rPr>
          <w:bCs/>
          <w:sz w:val="24"/>
          <w:szCs w:val="24"/>
        </w:rPr>
        <w:t xml:space="preserve">Table 1 </w:t>
      </w:r>
      <w:r w:rsidR="009909A9">
        <w:rPr>
          <w:bCs/>
          <w:sz w:val="24"/>
          <w:szCs w:val="24"/>
        </w:rPr>
        <w:t>and</w:t>
      </w:r>
      <w:r w:rsidR="009A15D6">
        <w:rPr>
          <w:bCs/>
          <w:sz w:val="24"/>
          <w:szCs w:val="24"/>
        </w:rPr>
        <w:t xml:space="preserve"> Figure</w:t>
      </w:r>
      <w:r w:rsidR="00496A07">
        <w:rPr>
          <w:bCs/>
          <w:sz w:val="24"/>
          <w:szCs w:val="24"/>
        </w:rPr>
        <w:t>s</w:t>
      </w:r>
      <w:r w:rsidR="009A15D6">
        <w:rPr>
          <w:bCs/>
          <w:sz w:val="24"/>
          <w:szCs w:val="24"/>
        </w:rPr>
        <w:t xml:space="preserve"> 1</w:t>
      </w:r>
      <w:r w:rsidR="009909A9">
        <w:rPr>
          <w:bCs/>
          <w:sz w:val="24"/>
          <w:szCs w:val="24"/>
        </w:rPr>
        <w:t xml:space="preserve">-2. The vast majority of students </w:t>
      </w:r>
      <w:r w:rsidR="007300E4">
        <w:rPr>
          <w:bCs/>
          <w:sz w:val="24"/>
          <w:szCs w:val="24"/>
        </w:rPr>
        <w:t>(</w:t>
      </w:r>
      <w:r w:rsidR="007300E4">
        <w:rPr>
          <w:bCs/>
          <w:sz w:val="24"/>
          <w:szCs w:val="24"/>
          <w:u w:val="single"/>
        </w:rPr>
        <w:t>&gt;</w:t>
      </w:r>
      <w:r w:rsidR="007300E4">
        <w:rPr>
          <w:bCs/>
          <w:sz w:val="24"/>
          <w:szCs w:val="24"/>
        </w:rPr>
        <w:t xml:space="preserve"> 90%) </w:t>
      </w:r>
      <w:r w:rsidR="00D16713">
        <w:rPr>
          <w:bCs/>
          <w:sz w:val="24"/>
          <w:szCs w:val="24"/>
        </w:rPr>
        <w:t>agreed</w:t>
      </w:r>
      <w:r w:rsidR="009909A9">
        <w:rPr>
          <w:bCs/>
          <w:sz w:val="24"/>
          <w:szCs w:val="24"/>
        </w:rPr>
        <w:t xml:space="preserve"> the new lab manuals </w:t>
      </w:r>
      <w:r w:rsidR="00D16713">
        <w:rPr>
          <w:bCs/>
          <w:sz w:val="24"/>
          <w:szCs w:val="24"/>
        </w:rPr>
        <w:t>were clear, effective, and accessible</w:t>
      </w:r>
      <w:r w:rsidR="007300E4">
        <w:rPr>
          <w:bCs/>
          <w:sz w:val="24"/>
          <w:szCs w:val="24"/>
        </w:rPr>
        <w:t xml:space="preserve"> (Table 1; Figure 1)</w:t>
      </w:r>
      <w:r w:rsidR="00D16713">
        <w:rPr>
          <w:bCs/>
          <w:sz w:val="24"/>
          <w:szCs w:val="24"/>
        </w:rPr>
        <w:t>. Moreover, s</w:t>
      </w:r>
      <w:r w:rsidR="009A15D6">
        <w:rPr>
          <w:bCs/>
          <w:sz w:val="24"/>
          <w:szCs w:val="24"/>
        </w:rPr>
        <w:t>tudent</w:t>
      </w:r>
      <w:r w:rsidR="00D16713">
        <w:rPr>
          <w:bCs/>
          <w:sz w:val="24"/>
          <w:szCs w:val="24"/>
        </w:rPr>
        <w:t xml:space="preserve"> responses to all </w:t>
      </w:r>
      <w:r w:rsidR="00EC088B">
        <w:rPr>
          <w:bCs/>
          <w:sz w:val="24"/>
          <w:szCs w:val="24"/>
        </w:rPr>
        <w:t xml:space="preserve">Likert-scale </w:t>
      </w:r>
      <w:r w:rsidR="009A15D6">
        <w:rPr>
          <w:bCs/>
          <w:sz w:val="24"/>
          <w:szCs w:val="24"/>
        </w:rPr>
        <w:t>questions</w:t>
      </w:r>
      <w:r w:rsidR="00D16713">
        <w:rPr>
          <w:bCs/>
          <w:sz w:val="24"/>
          <w:szCs w:val="24"/>
        </w:rPr>
        <w:t xml:space="preserve"> were more positive in Fall 2023 </w:t>
      </w:r>
      <w:r w:rsidR="00E003B3">
        <w:rPr>
          <w:bCs/>
          <w:sz w:val="24"/>
          <w:szCs w:val="24"/>
        </w:rPr>
        <w:t xml:space="preserve">following the transformation </w:t>
      </w:r>
      <w:r w:rsidR="007300E4">
        <w:rPr>
          <w:bCs/>
          <w:sz w:val="24"/>
          <w:szCs w:val="24"/>
        </w:rPr>
        <w:t xml:space="preserve">(Figure 1) </w:t>
      </w:r>
      <w:r w:rsidR="00D16713">
        <w:rPr>
          <w:bCs/>
          <w:sz w:val="24"/>
          <w:szCs w:val="24"/>
        </w:rPr>
        <w:t xml:space="preserve">than they were in Spring 2023 </w:t>
      </w:r>
      <w:r w:rsidR="008B1564">
        <w:rPr>
          <w:bCs/>
          <w:sz w:val="24"/>
          <w:szCs w:val="24"/>
        </w:rPr>
        <w:t xml:space="preserve">when the commercial lab manual was </w:t>
      </w:r>
      <w:r w:rsidR="00D16713">
        <w:rPr>
          <w:bCs/>
          <w:sz w:val="24"/>
          <w:szCs w:val="24"/>
        </w:rPr>
        <w:t xml:space="preserve">still </w:t>
      </w:r>
      <w:r w:rsidR="008B1564">
        <w:rPr>
          <w:bCs/>
          <w:sz w:val="24"/>
          <w:szCs w:val="24"/>
        </w:rPr>
        <w:t>in use</w:t>
      </w:r>
      <w:r w:rsidR="007300E4">
        <w:rPr>
          <w:bCs/>
          <w:sz w:val="24"/>
          <w:szCs w:val="24"/>
        </w:rPr>
        <w:t xml:space="preserve"> (Figure 2)</w:t>
      </w:r>
      <w:r w:rsidR="008B1564">
        <w:rPr>
          <w:bCs/>
          <w:sz w:val="24"/>
          <w:szCs w:val="24"/>
        </w:rPr>
        <w:t xml:space="preserve">. </w:t>
      </w:r>
      <w:r w:rsidR="002A1AB4">
        <w:rPr>
          <w:bCs/>
          <w:sz w:val="24"/>
          <w:szCs w:val="24"/>
        </w:rPr>
        <w:t>O</w:t>
      </w:r>
      <w:r w:rsidR="00EC088B" w:rsidRPr="00A24ACB">
        <w:rPr>
          <w:bCs/>
          <w:sz w:val="24"/>
          <w:szCs w:val="24"/>
        </w:rPr>
        <w:t>pen-ended questions</w:t>
      </w:r>
      <w:r w:rsidR="009A15D6" w:rsidRPr="009A15D6">
        <w:rPr>
          <w:bCs/>
          <w:sz w:val="24"/>
          <w:szCs w:val="24"/>
        </w:rPr>
        <w:t xml:space="preserve"> </w:t>
      </w:r>
      <w:r w:rsidR="002A1AB4">
        <w:rPr>
          <w:bCs/>
          <w:sz w:val="24"/>
          <w:szCs w:val="24"/>
        </w:rPr>
        <w:t xml:space="preserve">asked students what they liked best about the lab manuals, what could be improved, and which specific lab exercises best reinforced the scientific method and lecture content; </w:t>
      </w:r>
      <w:r w:rsidR="002A1AB4">
        <w:rPr>
          <w:bCs/>
          <w:sz w:val="24"/>
          <w:szCs w:val="24"/>
        </w:rPr>
        <w:t xml:space="preserve">responses </w:t>
      </w:r>
      <w:r w:rsidR="002A1AB4">
        <w:rPr>
          <w:bCs/>
          <w:sz w:val="24"/>
          <w:szCs w:val="24"/>
        </w:rPr>
        <w:t>were</w:t>
      </w:r>
      <w:r w:rsidR="002A1AB4" w:rsidRPr="00EC088B">
        <w:rPr>
          <w:bCs/>
          <w:sz w:val="24"/>
          <w:szCs w:val="24"/>
        </w:rPr>
        <w:t xml:space="preserve"> </w:t>
      </w:r>
      <w:r w:rsidR="009A15D6" w:rsidRPr="009A15D6">
        <w:rPr>
          <w:bCs/>
          <w:sz w:val="24"/>
          <w:szCs w:val="24"/>
        </w:rPr>
        <w:t>summarized</w:t>
      </w:r>
      <w:r w:rsidR="009A15D6">
        <w:rPr>
          <w:bCs/>
          <w:sz w:val="24"/>
          <w:szCs w:val="24"/>
        </w:rPr>
        <w:t xml:space="preserve"> </w:t>
      </w:r>
      <w:r w:rsidR="009A15D6" w:rsidRPr="009A15D6">
        <w:rPr>
          <w:bCs/>
          <w:sz w:val="24"/>
          <w:szCs w:val="24"/>
        </w:rPr>
        <w:t>and discussed among team member</w:t>
      </w:r>
      <w:r w:rsidR="008B1564">
        <w:rPr>
          <w:bCs/>
          <w:sz w:val="24"/>
          <w:szCs w:val="24"/>
        </w:rPr>
        <w:t>s and used to guide</w:t>
      </w:r>
      <w:r w:rsidR="009A15D6">
        <w:rPr>
          <w:bCs/>
          <w:sz w:val="24"/>
          <w:szCs w:val="24"/>
        </w:rPr>
        <w:t xml:space="preserve"> our revisions of lab exercises</w:t>
      </w:r>
      <w:r w:rsidR="001C28FA">
        <w:rPr>
          <w:bCs/>
          <w:sz w:val="24"/>
          <w:szCs w:val="24"/>
        </w:rPr>
        <w:t xml:space="preserve"> and the overall manuals</w:t>
      </w:r>
      <w:r w:rsidR="008B1564">
        <w:rPr>
          <w:bCs/>
          <w:sz w:val="24"/>
          <w:szCs w:val="24"/>
        </w:rPr>
        <w:t>. Representative feedback is discussed in the narrative abov</w:t>
      </w:r>
      <w:r w:rsidR="00D16713">
        <w:rPr>
          <w:bCs/>
          <w:sz w:val="24"/>
          <w:szCs w:val="24"/>
        </w:rPr>
        <w:t>e</w:t>
      </w:r>
      <w:r w:rsidR="00503883">
        <w:rPr>
          <w:bCs/>
          <w:sz w:val="24"/>
          <w:szCs w:val="24"/>
        </w:rPr>
        <w:t xml:space="preserve">. </w:t>
      </w:r>
      <w:r w:rsidR="00D16713">
        <w:rPr>
          <w:bCs/>
          <w:sz w:val="24"/>
          <w:szCs w:val="24"/>
        </w:rPr>
        <w:t xml:space="preserve"> </w:t>
      </w:r>
      <w:r w:rsidR="001920E5">
        <w:rPr>
          <w:bCs/>
          <w:sz w:val="24"/>
          <w:szCs w:val="24"/>
        </w:rPr>
        <w:br/>
      </w:r>
    </w:p>
    <w:p w14:paraId="430D9A81" w14:textId="4140E95C" w:rsidR="00496A07" w:rsidRPr="00496A07" w:rsidRDefault="00496A07" w:rsidP="003F6A4C">
      <w:pPr>
        <w:spacing w:after="0"/>
        <w:ind w:left="360"/>
        <w:rPr>
          <w:bCs/>
        </w:rPr>
      </w:pPr>
      <w:r w:rsidRPr="00496A07">
        <w:rPr>
          <w:bCs/>
        </w:rPr>
        <w:t>Table 1. Likert-scale questions from student surveys</w:t>
      </w:r>
      <w:r w:rsidR="00F67D1A">
        <w:rPr>
          <w:bCs/>
        </w:rPr>
        <w:t xml:space="preserve">, with the ratio of students who agreed (either </w:t>
      </w:r>
      <w:r>
        <w:rPr>
          <w:bCs/>
        </w:rPr>
        <w:t>“Strongly Agree”</w:t>
      </w:r>
      <w:r w:rsidR="00F67D1A">
        <w:rPr>
          <w:bCs/>
        </w:rPr>
        <w:t xml:space="preserve"> or </w:t>
      </w:r>
      <w:r>
        <w:rPr>
          <w:bCs/>
        </w:rPr>
        <w:t>“</w:t>
      </w:r>
      <w:r w:rsidR="009F0565">
        <w:rPr>
          <w:bCs/>
        </w:rPr>
        <w:t xml:space="preserve">Somewhat </w:t>
      </w:r>
      <w:r>
        <w:rPr>
          <w:bCs/>
        </w:rPr>
        <w:t>Agree”</w:t>
      </w:r>
      <w:r w:rsidR="00F67D1A">
        <w:rPr>
          <w:bCs/>
        </w:rPr>
        <w:t xml:space="preserve">) to students who disagreed (either </w:t>
      </w:r>
      <w:r>
        <w:rPr>
          <w:bCs/>
        </w:rPr>
        <w:t>“</w:t>
      </w:r>
      <w:r w:rsidR="009F0565">
        <w:rPr>
          <w:bCs/>
        </w:rPr>
        <w:t xml:space="preserve">Somewhat </w:t>
      </w:r>
      <w:r>
        <w:rPr>
          <w:bCs/>
        </w:rPr>
        <w:t>Disagree”</w:t>
      </w:r>
      <w:r w:rsidR="00F67D1A">
        <w:rPr>
          <w:bCs/>
        </w:rPr>
        <w:t xml:space="preserve"> </w:t>
      </w:r>
      <w:r>
        <w:rPr>
          <w:bCs/>
        </w:rPr>
        <w:t>or “Strongly Disagree”</w:t>
      </w:r>
      <w:r w:rsidR="00F67D1A">
        <w:rPr>
          <w:bCs/>
        </w:rPr>
        <w:t xml:space="preserve">) </w:t>
      </w:r>
      <w:r w:rsidR="00A60F46">
        <w:rPr>
          <w:bCs/>
        </w:rPr>
        <w:t>after the new OER lab manuals were implemented in</w:t>
      </w:r>
      <w:r w:rsidR="001C28FA">
        <w:rPr>
          <w:bCs/>
        </w:rPr>
        <w:t xml:space="preserve"> </w:t>
      </w:r>
      <w:r w:rsidR="00F67D1A">
        <w:rPr>
          <w:bCs/>
        </w:rPr>
        <w:t>Fall 2023.</w:t>
      </w:r>
      <w:r w:rsidRPr="00496A07">
        <w:rPr>
          <w:bCs/>
        </w:rPr>
        <w:t xml:space="preserve"> </w:t>
      </w:r>
    </w:p>
    <w:tbl>
      <w:tblPr>
        <w:tblStyle w:val="TableGrid"/>
        <w:tblW w:w="8983" w:type="dxa"/>
        <w:tblInd w:w="355" w:type="dxa"/>
        <w:tblLook w:val="04A0" w:firstRow="1" w:lastRow="0" w:firstColumn="1" w:lastColumn="0" w:noHBand="0" w:noVBand="1"/>
      </w:tblPr>
      <w:tblGrid>
        <w:gridCol w:w="7314"/>
        <w:gridCol w:w="1669"/>
      </w:tblGrid>
      <w:tr w:rsidR="00D4793B" w:rsidRPr="00496A07" w14:paraId="26F1FF3B" w14:textId="77777777" w:rsidTr="007300E4">
        <w:trPr>
          <w:trHeight w:val="300"/>
        </w:trPr>
        <w:tc>
          <w:tcPr>
            <w:tcW w:w="7314" w:type="dxa"/>
            <w:noWrap/>
            <w:vAlign w:val="center"/>
          </w:tcPr>
          <w:p w14:paraId="374E215D" w14:textId="3D2B0B3E" w:rsidR="00D4793B" w:rsidRPr="00BC18F9" w:rsidRDefault="00D4793B" w:rsidP="00D4793B">
            <w:pPr>
              <w:ind w:left="-13" w:firstLine="1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C18F9">
              <w:rPr>
                <w:rFonts w:asciiTheme="minorHAnsi" w:hAnsiTheme="minorHAnsi" w:cstheme="minorHAnsi"/>
                <w:b/>
                <w:sz w:val="22"/>
                <w:szCs w:val="22"/>
              </w:rPr>
              <w:t>Question</w:t>
            </w:r>
          </w:p>
        </w:tc>
        <w:tc>
          <w:tcPr>
            <w:tcW w:w="1669" w:type="dxa"/>
            <w:vAlign w:val="center"/>
          </w:tcPr>
          <w:p w14:paraId="71908F0C" w14:textId="77777777" w:rsidR="00F67D1A" w:rsidRPr="00BC18F9" w:rsidRDefault="00D4793B" w:rsidP="00F67D1A">
            <w:pPr>
              <w:ind w:left="-13" w:firstLine="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C18F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Ratio of Agree </w:t>
            </w:r>
          </w:p>
          <w:p w14:paraId="4B62C37A" w14:textId="4D41D4E1" w:rsidR="00D4793B" w:rsidRPr="00BC18F9" w:rsidRDefault="00D4793B" w:rsidP="00F67D1A">
            <w:pPr>
              <w:ind w:left="-13" w:firstLine="13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C18F9">
              <w:rPr>
                <w:rFonts w:asciiTheme="minorHAnsi" w:hAnsiTheme="minorHAnsi" w:cstheme="minorHAnsi"/>
                <w:b/>
                <w:sz w:val="22"/>
                <w:szCs w:val="22"/>
              </w:rPr>
              <w:t>to Disagree</w:t>
            </w:r>
          </w:p>
        </w:tc>
      </w:tr>
      <w:tr w:rsidR="00F67D1A" w:rsidRPr="00496A07" w14:paraId="50380BA7" w14:textId="782320D5" w:rsidTr="007300E4">
        <w:trPr>
          <w:trHeight w:val="300"/>
        </w:trPr>
        <w:tc>
          <w:tcPr>
            <w:tcW w:w="7314" w:type="dxa"/>
            <w:noWrap/>
            <w:vAlign w:val="center"/>
            <w:hideMark/>
          </w:tcPr>
          <w:p w14:paraId="7BED0DD1" w14:textId="28A9C1CD" w:rsidR="00F67D1A" w:rsidRPr="001C28FA" w:rsidRDefault="00F67D1A" w:rsidP="00F67D1A">
            <w:pPr>
              <w:ind w:left="-13" w:firstLine="13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C28FA">
              <w:rPr>
                <w:rFonts w:asciiTheme="minorHAnsi" w:hAnsiTheme="minorHAnsi" w:cstheme="minorHAnsi"/>
                <w:bCs/>
                <w:sz w:val="22"/>
                <w:szCs w:val="22"/>
              </w:rPr>
              <w:t>Q1. The objectives of each lab exercise were clearly defined.</w:t>
            </w:r>
          </w:p>
        </w:tc>
        <w:tc>
          <w:tcPr>
            <w:tcW w:w="1669" w:type="dxa"/>
            <w:vAlign w:val="center"/>
          </w:tcPr>
          <w:p w14:paraId="76AF8D27" w14:textId="02971DC7" w:rsidR="00F67D1A" w:rsidRPr="00F67D1A" w:rsidRDefault="00F67D1A" w:rsidP="00F67D1A">
            <w:pPr>
              <w:ind w:left="-13" w:firstLine="13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67D1A">
              <w:rPr>
                <w:rFonts w:asciiTheme="minorHAnsi" w:hAnsiTheme="minorHAnsi" w:cstheme="minorHAnsi"/>
                <w:sz w:val="22"/>
                <w:szCs w:val="22"/>
              </w:rPr>
              <w:t>99%-1%</w:t>
            </w:r>
          </w:p>
        </w:tc>
      </w:tr>
      <w:tr w:rsidR="00F67D1A" w:rsidRPr="00496A07" w14:paraId="289E4BC3" w14:textId="47C70216" w:rsidTr="007300E4">
        <w:trPr>
          <w:trHeight w:val="300"/>
        </w:trPr>
        <w:tc>
          <w:tcPr>
            <w:tcW w:w="7314" w:type="dxa"/>
            <w:noWrap/>
            <w:vAlign w:val="center"/>
            <w:hideMark/>
          </w:tcPr>
          <w:p w14:paraId="1123E1E8" w14:textId="350703AB" w:rsidR="00F67D1A" w:rsidRPr="001C28FA" w:rsidRDefault="00F67D1A" w:rsidP="00F67D1A">
            <w:pPr>
              <w:ind w:left="-13" w:firstLine="13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C28FA">
              <w:rPr>
                <w:rFonts w:asciiTheme="minorHAnsi" w:hAnsiTheme="minorHAnsi" w:cstheme="minorHAnsi"/>
                <w:bCs/>
                <w:sz w:val="22"/>
                <w:szCs w:val="22"/>
              </w:rPr>
              <w:t>Q2. The procedures for the labs were clearly written.</w:t>
            </w:r>
          </w:p>
        </w:tc>
        <w:tc>
          <w:tcPr>
            <w:tcW w:w="1669" w:type="dxa"/>
            <w:vAlign w:val="center"/>
          </w:tcPr>
          <w:p w14:paraId="38A7D5A4" w14:textId="7A5E0F5D" w:rsidR="00F67D1A" w:rsidRPr="00F67D1A" w:rsidRDefault="00F67D1A" w:rsidP="00F67D1A">
            <w:pPr>
              <w:ind w:left="-13" w:firstLine="13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67D1A">
              <w:rPr>
                <w:rFonts w:asciiTheme="minorHAnsi" w:hAnsiTheme="minorHAnsi" w:cstheme="minorHAnsi"/>
                <w:sz w:val="22"/>
                <w:szCs w:val="22"/>
              </w:rPr>
              <w:t>97%-3%</w:t>
            </w:r>
          </w:p>
        </w:tc>
      </w:tr>
      <w:tr w:rsidR="00F67D1A" w:rsidRPr="00496A07" w14:paraId="6C2E2FA0" w14:textId="19BBD1A4" w:rsidTr="007300E4">
        <w:trPr>
          <w:trHeight w:val="300"/>
        </w:trPr>
        <w:tc>
          <w:tcPr>
            <w:tcW w:w="7314" w:type="dxa"/>
            <w:noWrap/>
            <w:vAlign w:val="center"/>
            <w:hideMark/>
          </w:tcPr>
          <w:p w14:paraId="5BCD4072" w14:textId="1D8B8B77" w:rsidR="00F67D1A" w:rsidRPr="001C28FA" w:rsidRDefault="00F67D1A" w:rsidP="00F67D1A">
            <w:pPr>
              <w:ind w:left="-13" w:firstLine="13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C28FA">
              <w:rPr>
                <w:rFonts w:asciiTheme="minorHAnsi" w:hAnsiTheme="minorHAnsi" w:cstheme="minorHAnsi"/>
                <w:bCs/>
                <w:sz w:val="22"/>
                <w:szCs w:val="22"/>
              </w:rPr>
              <w:t>Q3. The procedures accomplished the objectives for the lab exercises.</w:t>
            </w:r>
          </w:p>
        </w:tc>
        <w:tc>
          <w:tcPr>
            <w:tcW w:w="1669" w:type="dxa"/>
            <w:vAlign w:val="center"/>
          </w:tcPr>
          <w:p w14:paraId="55664AFB" w14:textId="05806C36" w:rsidR="00F67D1A" w:rsidRPr="00F67D1A" w:rsidRDefault="00F67D1A" w:rsidP="00F67D1A">
            <w:pPr>
              <w:ind w:left="-13" w:firstLine="13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67D1A">
              <w:rPr>
                <w:rFonts w:asciiTheme="minorHAnsi" w:hAnsiTheme="minorHAnsi" w:cstheme="minorHAnsi"/>
                <w:sz w:val="22"/>
                <w:szCs w:val="22"/>
              </w:rPr>
              <w:t>97%-3%</w:t>
            </w:r>
          </w:p>
        </w:tc>
      </w:tr>
      <w:tr w:rsidR="00F67D1A" w:rsidRPr="00496A07" w14:paraId="0CD9B571" w14:textId="5057672F" w:rsidTr="007300E4">
        <w:trPr>
          <w:trHeight w:val="300"/>
        </w:trPr>
        <w:tc>
          <w:tcPr>
            <w:tcW w:w="7314" w:type="dxa"/>
            <w:noWrap/>
            <w:vAlign w:val="center"/>
            <w:hideMark/>
          </w:tcPr>
          <w:p w14:paraId="42E601A3" w14:textId="5FDA0CA9" w:rsidR="00F67D1A" w:rsidRPr="001C28FA" w:rsidRDefault="00F67D1A" w:rsidP="00F67D1A">
            <w:pPr>
              <w:ind w:left="-13" w:firstLine="13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C28FA">
              <w:rPr>
                <w:rFonts w:asciiTheme="minorHAnsi" w:hAnsiTheme="minorHAnsi" w:cstheme="minorHAnsi"/>
                <w:bCs/>
                <w:sz w:val="22"/>
                <w:szCs w:val="22"/>
              </w:rPr>
              <w:t>Q4. The lab exercises taught me how to develop and test my own hypotheses.</w:t>
            </w:r>
          </w:p>
        </w:tc>
        <w:tc>
          <w:tcPr>
            <w:tcW w:w="1669" w:type="dxa"/>
            <w:vAlign w:val="center"/>
          </w:tcPr>
          <w:p w14:paraId="441E5469" w14:textId="2AC3FCC1" w:rsidR="00F67D1A" w:rsidRPr="00F67D1A" w:rsidRDefault="00F67D1A" w:rsidP="00F67D1A">
            <w:pPr>
              <w:ind w:left="-13" w:firstLine="13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67D1A">
              <w:rPr>
                <w:rFonts w:asciiTheme="minorHAnsi" w:hAnsiTheme="minorHAnsi" w:cstheme="minorHAnsi"/>
                <w:sz w:val="22"/>
                <w:szCs w:val="22"/>
              </w:rPr>
              <w:t>97%-3%</w:t>
            </w:r>
          </w:p>
        </w:tc>
      </w:tr>
      <w:tr w:rsidR="00F67D1A" w:rsidRPr="00496A07" w14:paraId="3716A880" w14:textId="5A990DEB" w:rsidTr="007300E4">
        <w:trPr>
          <w:trHeight w:val="300"/>
        </w:trPr>
        <w:tc>
          <w:tcPr>
            <w:tcW w:w="7314" w:type="dxa"/>
            <w:noWrap/>
            <w:vAlign w:val="center"/>
            <w:hideMark/>
          </w:tcPr>
          <w:p w14:paraId="171260C2" w14:textId="6BCB2C9E" w:rsidR="00F67D1A" w:rsidRPr="001C28FA" w:rsidRDefault="00F67D1A" w:rsidP="00F67D1A">
            <w:pPr>
              <w:ind w:left="-13" w:firstLine="13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C28FA">
              <w:rPr>
                <w:rFonts w:asciiTheme="minorHAnsi" w:hAnsiTheme="minorHAnsi" w:cstheme="minorHAnsi"/>
                <w:bCs/>
                <w:sz w:val="22"/>
                <w:szCs w:val="22"/>
              </w:rPr>
              <w:t>Q5. The lab exercises helped me improve my scientific writing.</w:t>
            </w:r>
          </w:p>
        </w:tc>
        <w:tc>
          <w:tcPr>
            <w:tcW w:w="1669" w:type="dxa"/>
            <w:vAlign w:val="center"/>
          </w:tcPr>
          <w:p w14:paraId="3CB7DF0A" w14:textId="3BC4473D" w:rsidR="00F67D1A" w:rsidRPr="00F67D1A" w:rsidRDefault="00F67D1A" w:rsidP="00F67D1A">
            <w:pPr>
              <w:ind w:left="-13" w:firstLine="13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67D1A">
              <w:rPr>
                <w:rFonts w:asciiTheme="minorHAnsi" w:hAnsiTheme="minorHAnsi" w:cstheme="minorHAnsi"/>
                <w:sz w:val="22"/>
                <w:szCs w:val="22"/>
              </w:rPr>
              <w:t>90%-10%</w:t>
            </w:r>
          </w:p>
        </w:tc>
      </w:tr>
      <w:tr w:rsidR="00F67D1A" w:rsidRPr="00496A07" w14:paraId="09880DBD" w14:textId="74F46755" w:rsidTr="007300E4">
        <w:trPr>
          <w:trHeight w:val="300"/>
        </w:trPr>
        <w:tc>
          <w:tcPr>
            <w:tcW w:w="7314" w:type="dxa"/>
            <w:noWrap/>
            <w:vAlign w:val="center"/>
            <w:hideMark/>
          </w:tcPr>
          <w:p w14:paraId="7B4B0EE9" w14:textId="2C203CD9" w:rsidR="00F67D1A" w:rsidRPr="001C28FA" w:rsidRDefault="00F67D1A" w:rsidP="00F67D1A">
            <w:pPr>
              <w:ind w:left="-13" w:firstLine="13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C28FA">
              <w:rPr>
                <w:rFonts w:asciiTheme="minorHAnsi" w:hAnsiTheme="minorHAnsi" w:cstheme="minorHAnsi"/>
                <w:bCs/>
                <w:sz w:val="22"/>
                <w:szCs w:val="22"/>
              </w:rPr>
              <w:t>Q6. The lab exercises helped me improve my critical thinking skills.</w:t>
            </w:r>
          </w:p>
        </w:tc>
        <w:tc>
          <w:tcPr>
            <w:tcW w:w="1669" w:type="dxa"/>
            <w:vAlign w:val="center"/>
          </w:tcPr>
          <w:p w14:paraId="5F2D2CE0" w14:textId="73EDC1CE" w:rsidR="00F67D1A" w:rsidRPr="00F67D1A" w:rsidRDefault="00F67D1A" w:rsidP="00F67D1A">
            <w:pPr>
              <w:ind w:left="-13" w:firstLine="13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67D1A">
              <w:rPr>
                <w:rFonts w:asciiTheme="minorHAnsi" w:hAnsiTheme="minorHAnsi" w:cstheme="minorHAnsi"/>
                <w:sz w:val="22"/>
                <w:szCs w:val="22"/>
              </w:rPr>
              <w:t>96%-4%</w:t>
            </w:r>
          </w:p>
        </w:tc>
      </w:tr>
      <w:tr w:rsidR="00F67D1A" w:rsidRPr="00496A07" w14:paraId="30767152" w14:textId="631F7719" w:rsidTr="007300E4">
        <w:trPr>
          <w:trHeight w:val="300"/>
        </w:trPr>
        <w:tc>
          <w:tcPr>
            <w:tcW w:w="7314" w:type="dxa"/>
            <w:noWrap/>
            <w:vAlign w:val="center"/>
            <w:hideMark/>
          </w:tcPr>
          <w:p w14:paraId="4383C056" w14:textId="56900340" w:rsidR="00F67D1A" w:rsidRPr="001C28FA" w:rsidRDefault="00F67D1A" w:rsidP="00F67D1A">
            <w:pPr>
              <w:ind w:left="-13" w:firstLine="13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C28FA">
              <w:rPr>
                <w:rFonts w:asciiTheme="minorHAnsi" w:hAnsiTheme="minorHAnsi" w:cstheme="minorHAnsi"/>
                <w:bCs/>
                <w:sz w:val="22"/>
                <w:szCs w:val="22"/>
              </w:rPr>
              <w:t>Q7. The lab exercises helped me better understand concepts taught in lecture.</w:t>
            </w:r>
          </w:p>
        </w:tc>
        <w:tc>
          <w:tcPr>
            <w:tcW w:w="1669" w:type="dxa"/>
            <w:vAlign w:val="center"/>
          </w:tcPr>
          <w:p w14:paraId="4928DF3C" w14:textId="0330E317" w:rsidR="00F67D1A" w:rsidRPr="00F67D1A" w:rsidRDefault="00F67D1A" w:rsidP="00F67D1A">
            <w:pPr>
              <w:ind w:left="-13" w:firstLine="13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67D1A">
              <w:rPr>
                <w:rFonts w:asciiTheme="minorHAnsi" w:hAnsiTheme="minorHAnsi" w:cstheme="minorHAnsi"/>
                <w:sz w:val="22"/>
                <w:szCs w:val="22"/>
              </w:rPr>
              <w:t>94%-6%</w:t>
            </w:r>
          </w:p>
        </w:tc>
      </w:tr>
      <w:tr w:rsidR="00F67D1A" w:rsidRPr="00496A07" w14:paraId="77B15286" w14:textId="4008E2E1" w:rsidTr="007300E4">
        <w:trPr>
          <w:trHeight w:val="300"/>
        </w:trPr>
        <w:tc>
          <w:tcPr>
            <w:tcW w:w="7314" w:type="dxa"/>
            <w:noWrap/>
            <w:vAlign w:val="center"/>
            <w:hideMark/>
          </w:tcPr>
          <w:p w14:paraId="4AE6149B" w14:textId="250CC68F" w:rsidR="00F67D1A" w:rsidRPr="001C28FA" w:rsidRDefault="00F67D1A" w:rsidP="00F67D1A">
            <w:pPr>
              <w:ind w:left="-13" w:firstLine="13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1C28FA">
              <w:rPr>
                <w:rFonts w:asciiTheme="minorHAnsi" w:hAnsiTheme="minorHAnsi" w:cstheme="minorHAnsi"/>
                <w:bCs/>
                <w:sz w:val="22"/>
                <w:szCs w:val="22"/>
              </w:rPr>
              <w:t>Q8. The lab manual was accessible.</w:t>
            </w:r>
          </w:p>
        </w:tc>
        <w:tc>
          <w:tcPr>
            <w:tcW w:w="1669" w:type="dxa"/>
            <w:vAlign w:val="center"/>
          </w:tcPr>
          <w:p w14:paraId="2FF4A2AA" w14:textId="0584A886" w:rsidR="00F67D1A" w:rsidRPr="00F67D1A" w:rsidRDefault="00F67D1A" w:rsidP="00F67D1A">
            <w:pPr>
              <w:ind w:left="-13" w:firstLine="13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F67D1A">
              <w:rPr>
                <w:rFonts w:asciiTheme="minorHAnsi" w:hAnsiTheme="minorHAnsi" w:cstheme="minorHAnsi"/>
                <w:sz w:val="22"/>
                <w:szCs w:val="22"/>
              </w:rPr>
              <w:t>92%-8%</w:t>
            </w:r>
          </w:p>
        </w:tc>
      </w:tr>
    </w:tbl>
    <w:p w14:paraId="2804E92E" w14:textId="62741EBB" w:rsidR="00496A07" w:rsidRDefault="00496A07" w:rsidP="008B1564">
      <w:pPr>
        <w:ind w:left="360"/>
        <w:rPr>
          <w:bCs/>
          <w:sz w:val="24"/>
          <w:szCs w:val="24"/>
        </w:rPr>
      </w:pPr>
    </w:p>
    <w:p w14:paraId="67A80110" w14:textId="751C24F0" w:rsidR="008B1564" w:rsidRDefault="00FF23F6" w:rsidP="00D7503F">
      <w:pPr>
        <w:spacing w:after="0"/>
        <w:ind w:left="360"/>
        <w:rPr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53C20FCF" wp14:editId="5D4C1E5C">
            <wp:extent cx="4572000" cy="3200400"/>
            <wp:effectExtent l="0" t="0" r="0" b="0"/>
            <wp:docPr id="35375064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CB286255-EC0D-4A5C-A9E8-B712CE269A1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3BD8B12C" w14:textId="02BB75F2" w:rsidR="008B1564" w:rsidRPr="00A24A11" w:rsidRDefault="008B1564" w:rsidP="008B1564">
      <w:pPr>
        <w:ind w:left="360"/>
      </w:pPr>
      <w:r w:rsidRPr="007C77AB">
        <w:t xml:space="preserve">Figure </w:t>
      </w:r>
      <w:r>
        <w:t>1</w:t>
      </w:r>
      <w:r w:rsidRPr="007C77AB">
        <w:t>. Results of the Likert</w:t>
      </w:r>
      <w:r w:rsidR="00A60F46">
        <w:t>-</w:t>
      </w:r>
      <w:r w:rsidRPr="007C77AB">
        <w:t xml:space="preserve">scale questions </w:t>
      </w:r>
      <w:r>
        <w:t>from the post-</w:t>
      </w:r>
      <w:r w:rsidR="00A60F46">
        <w:t>OER-</w:t>
      </w:r>
      <w:r>
        <w:t>implementation student survey (Fall</w:t>
      </w:r>
      <w:r w:rsidRPr="007C77AB">
        <w:t xml:space="preserve"> 2023</w:t>
      </w:r>
      <w:r>
        <w:t>)</w:t>
      </w:r>
      <w:r w:rsidRPr="007C77AB">
        <w:t>.</w:t>
      </w:r>
      <w:r>
        <w:t xml:space="preserve"> </w:t>
      </w:r>
      <w:r w:rsidRPr="007C77AB">
        <w:t>Shown are the percentages of students answering each question.</w:t>
      </w:r>
      <w:r w:rsidR="00A24A11">
        <w:t xml:space="preserve"> </w:t>
      </w:r>
      <w:r w:rsidR="00A24A11">
        <w:rPr>
          <w:i/>
          <w:iCs/>
        </w:rPr>
        <w:t xml:space="preserve">n </w:t>
      </w:r>
      <w:r w:rsidR="00A24A11">
        <w:t xml:space="preserve">= 90 respondents. </w:t>
      </w:r>
      <w:r w:rsidR="00BC18F9">
        <w:br/>
      </w:r>
    </w:p>
    <w:p w14:paraId="09A2BE1B" w14:textId="24FE59D8" w:rsidR="00FF23F6" w:rsidRDefault="00FF23F6" w:rsidP="00D7503F">
      <w:pPr>
        <w:spacing w:after="0"/>
        <w:ind w:left="360"/>
      </w:pPr>
      <w:r>
        <w:rPr>
          <w:noProof/>
        </w:rPr>
        <w:drawing>
          <wp:inline distT="0" distB="0" distL="0" distR="0" wp14:anchorId="4CC96BE4" wp14:editId="1C0EA589">
            <wp:extent cx="4572000" cy="3200400"/>
            <wp:effectExtent l="0" t="0" r="0" b="0"/>
            <wp:docPr id="729219000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5375DD46-37A0-48DF-A0CF-953A09BFBAB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7E7D96E2" w14:textId="7E64927F" w:rsidR="008B1564" w:rsidRPr="009F0565" w:rsidRDefault="00FF23F6" w:rsidP="009F0565">
      <w:pPr>
        <w:ind w:left="360"/>
      </w:pPr>
      <w:r w:rsidRPr="007C77AB">
        <w:t xml:space="preserve">Figure </w:t>
      </w:r>
      <w:r>
        <w:t>2</w:t>
      </w:r>
      <w:r w:rsidRPr="007C77AB">
        <w:t>. Results of the Likert</w:t>
      </w:r>
      <w:r w:rsidR="00A60F46">
        <w:t>-</w:t>
      </w:r>
      <w:r w:rsidRPr="007C77AB">
        <w:t xml:space="preserve">scale questions </w:t>
      </w:r>
      <w:r>
        <w:t>from the pre-</w:t>
      </w:r>
      <w:r w:rsidR="00A60F46">
        <w:t>OER-</w:t>
      </w:r>
      <w:r>
        <w:t>implementation student survey (Spring</w:t>
      </w:r>
      <w:r w:rsidRPr="007C77AB">
        <w:t xml:space="preserve"> 2023</w:t>
      </w:r>
      <w:r>
        <w:t>)</w:t>
      </w:r>
      <w:r w:rsidRPr="007C77AB">
        <w:t>.</w:t>
      </w:r>
      <w:r>
        <w:t xml:space="preserve"> </w:t>
      </w:r>
      <w:r w:rsidRPr="007C77AB">
        <w:t>Shown are the percentages of students answering each question.</w:t>
      </w:r>
      <w:r w:rsidR="00A24A11" w:rsidRPr="00A24A11">
        <w:rPr>
          <w:i/>
          <w:iCs/>
        </w:rPr>
        <w:t xml:space="preserve"> </w:t>
      </w:r>
      <w:r w:rsidR="00A24A11">
        <w:rPr>
          <w:i/>
          <w:iCs/>
        </w:rPr>
        <w:t xml:space="preserve">n </w:t>
      </w:r>
      <w:r w:rsidR="00A24A11">
        <w:t>= 21 respondents.</w:t>
      </w:r>
      <w:r w:rsidR="001920E5">
        <w:br/>
      </w:r>
    </w:p>
    <w:p w14:paraId="34CD15E3" w14:textId="77777777" w:rsidR="00DF0487" w:rsidRDefault="00DF0487">
      <w:pPr>
        <w:rPr>
          <w:bCs/>
          <w:sz w:val="24"/>
          <w:szCs w:val="24"/>
        </w:rPr>
      </w:pPr>
      <w:r>
        <w:rPr>
          <w:bCs/>
          <w:sz w:val="24"/>
          <w:szCs w:val="24"/>
        </w:rPr>
        <w:br w:type="page"/>
      </w:r>
    </w:p>
    <w:p w14:paraId="18B8EE58" w14:textId="50039738" w:rsidR="00EF688A" w:rsidRDefault="009A15D6" w:rsidP="00EF688A">
      <w:pPr>
        <w:ind w:left="360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Impacts on s</w:t>
      </w:r>
      <w:r w:rsidR="00A24ACB" w:rsidRPr="00A24ACB">
        <w:rPr>
          <w:bCs/>
          <w:sz w:val="24"/>
          <w:szCs w:val="24"/>
        </w:rPr>
        <w:t xml:space="preserve">tudent performance </w:t>
      </w:r>
      <w:r>
        <w:rPr>
          <w:bCs/>
          <w:sz w:val="24"/>
          <w:szCs w:val="24"/>
        </w:rPr>
        <w:t>were</w:t>
      </w:r>
      <w:r w:rsidR="00A24ACB" w:rsidRPr="00A24ACB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measured</w:t>
      </w:r>
      <w:r w:rsidR="00A24ACB" w:rsidRPr="00A24ACB">
        <w:rPr>
          <w:bCs/>
          <w:sz w:val="24"/>
          <w:szCs w:val="24"/>
        </w:rPr>
        <w:t xml:space="preserve"> by comparing </w:t>
      </w:r>
      <w:r w:rsidR="00364CE1">
        <w:rPr>
          <w:bCs/>
          <w:sz w:val="24"/>
          <w:szCs w:val="24"/>
        </w:rPr>
        <w:t>overall</w:t>
      </w:r>
      <w:r w:rsidR="00A24ACB" w:rsidRPr="00A24ACB">
        <w:rPr>
          <w:bCs/>
          <w:sz w:val="24"/>
          <w:szCs w:val="24"/>
        </w:rPr>
        <w:t xml:space="preserve"> grade distributions in semesters before and after implementation</w:t>
      </w:r>
      <w:r w:rsidR="009F0565">
        <w:rPr>
          <w:bCs/>
          <w:sz w:val="24"/>
          <w:szCs w:val="24"/>
        </w:rPr>
        <w:t xml:space="preserve"> </w:t>
      </w:r>
      <w:r w:rsidR="00B34608">
        <w:rPr>
          <w:bCs/>
          <w:sz w:val="24"/>
          <w:szCs w:val="24"/>
        </w:rPr>
        <w:t xml:space="preserve">of the new OER lab manuals </w:t>
      </w:r>
      <w:r w:rsidR="009F0565">
        <w:rPr>
          <w:bCs/>
          <w:sz w:val="24"/>
          <w:szCs w:val="24"/>
        </w:rPr>
        <w:t>(Figure</w:t>
      </w:r>
      <w:r w:rsidR="003F6A4C">
        <w:rPr>
          <w:bCs/>
          <w:sz w:val="24"/>
          <w:szCs w:val="24"/>
        </w:rPr>
        <w:t xml:space="preserve"> 3</w:t>
      </w:r>
      <w:r w:rsidR="009F0565">
        <w:rPr>
          <w:bCs/>
          <w:sz w:val="24"/>
          <w:szCs w:val="24"/>
        </w:rPr>
        <w:t>)</w:t>
      </w:r>
      <w:r w:rsidR="00A24ACB" w:rsidRPr="00A24ACB">
        <w:rPr>
          <w:bCs/>
          <w:sz w:val="24"/>
          <w:szCs w:val="24"/>
        </w:rPr>
        <w:t xml:space="preserve">. </w:t>
      </w:r>
      <w:r w:rsidR="009F0565">
        <w:rPr>
          <w:bCs/>
          <w:sz w:val="24"/>
          <w:szCs w:val="24"/>
        </w:rPr>
        <w:t xml:space="preserve">Final numerical grades </w:t>
      </w:r>
      <w:r w:rsidR="009F0565" w:rsidRPr="009F0565">
        <w:rPr>
          <w:bCs/>
          <w:sz w:val="24"/>
          <w:szCs w:val="24"/>
        </w:rPr>
        <w:t xml:space="preserve">were compared </w:t>
      </w:r>
      <w:r w:rsidR="009F0565">
        <w:rPr>
          <w:bCs/>
          <w:sz w:val="24"/>
          <w:szCs w:val="24"/>
        </w:rPr>
        <w:t>between</w:t>
      </w:r>
      <w:r w:rsidR="009F0565" w:rsidRPr="009F0565">
        <w:rPr>
          <w:bCs/>
          <w:sz w:val="24"/>
          <w:szCs w:val="24"/>
        </w:rPr>
        <w:t xml:space="preserve"> Spring 2023 </w:t>
      </w:r>
      <w:r w:rsidR="009F0565">
        <w:rPr>
          <w:bCs/>
          <w:sz w:val="24"/>
          <w:szCs w:val="24"/>
        </w:rPr>
        <w:t xml:space="preserve">(pre-implementation) </w:t>
      </w:r>
      <w:r w:rsidR="009F0565" w:rsidRPr="009F0565">
        <w:rPr>
          <w:bCs/>
          <w:sz w:val="24"/>
          <w:szCs w:val="24"/>
        </w:rPr>
        <w:t xml:space="preserve">and Fall 2023 </w:t>
      </w:r>
      <w:r w:rsidR="009F0565">
        <w:rPr>
          <w:bCs/>
          <w:sz w:val="24"/>
          <w:szCs w:val="24"/>
        </w:rPr>
        <w:t xml:space="preserve">(post-implementation) </w:t>
      </w:r>
      <w:r w:rsidR="009F0565" w:rsidRPr="009F0565">
        <w:rPr>
          <w:bCs/>
          <w:sz w:val="24"/>
          <w:szCs w:val="24"/>
        </w:rPr>
        <w:t xml:space="preserve">using Mann-Whitney </w:t>
      </w:r>
      <w:r w:rsidR="009F0565" w:rsidRPr="003F6A4C">
        <w:rPr>
          <w:bCs/>
          <w:i/>
          <w:iCs/>
          <w:sz w:val="24"/>
          <w:szCs w:val="24"/>
        </w:rPr>
        <w:t>U</w:t>
      </w:r>
      <w:r w:rsidR="009F0565" w:rsidRPr="009F0565">
        <w:rPr>
          <w:bCs/>
          <w:sz w:val="24"/>
          <w:szCs w:val="24"/>
        </w:rPr>
        <w:t xml:space="preserve"> test</w:t>
      </w:r>
      <w:r w:rsidR="009F0565">
        <w:rPr>
          <w:bCs/>
          <w:sz w:val="24"/>
          <w:szCs w:val="24"/>
        </w:rPr>
        <w:t>s</w:t>
      </w:r>
      <w:r w:rsidR="009F0565" w:rsidRPr="009F0565">
        <w:rPr>
          <w:bCs/>
          <w:sz w:val="24"/>
          <w:szCs w:val="24"/>
        </w:rPr>
        <w:t xml:space="preserve"> </w:t>
      </w:r>
      <w:r w:rsidR="003F6A4C">
        <w:rPr>
          <w:bCs/>
          <w:sz w:val="24"/>
          <w:szCs w:val="24"/>
        </w:rPr>
        <w:t>(</w:t>
      </w:r>
      <w:r w:rsidR="009F0565" w:rsidRPr="009F0565">
        <w:rPr>
          <w:bCs/>
          <w:sz w:val="24"/>
          <w:szCs w:val="24"/>
        </w:rPr>
        <w:t>due to unequal numbers of students</w:t>
      </w:r>
      <w:r w:rsidR="003F6A4C">
        <w:rPr>
          <w:bCs/>
          <w:sz w:val="24"/>
          <w:szCs w:val="24"/>
        </w:rPr>
        <w:t>)</w:t>
      </w:r>
      <w:r w:rsidR="009F0565" w:rsidRPr="009F0565">
        <w:rPr>
          <w:bCs/>
          <w:sz w:val="24"/>
          <w:szCs w:val="24"/>
        </w:rPr>
        <w:t xml:space="preserve">. There </w:t>
      </w:r>
      <w:r w:rsidR="003F6A4C">
        <w:rPr>
          <w:bCs/>
          <w:sz w:val="24"/>
          <w:szCs w:val="24"/>
        </w:rPr>
        <w:t>were</w:t>
      </w:r>
      <w:r w:rsidR="009F0565" w:rsidRPr="009F0565">
        <w:rPr>
          <w:bCs/>
          <w:sz w:val="24"/>
          <w:szCs w:val="24"/>
        </w:rPr>
        <w:t xml:space="preserve"> no </w:t>
      </w:r>
      <w:r w:rsidR="003F6A4C">
        <w:rPr>
          <w:bCs/>
          <w:sz w:val="24"/>
          <w:szCs w:val="24"/>
        </w:rPr>
        <w:t xml:space="preserve">significant </w:t>
      </w:r>
      <w:r w:rsidR="009F0565" w:rsidRPr="009F0565">
        <w:rPr>
          <w:bCs/>
          <w:sz w:val="24"/>
          <w:szCs w:val="24"/>
        </w:rPr>
        <w:t>difference</w:t>
      </w:r>
      <w:r w:rsidR="003F6A4C">
        <w:rPr>
          <w:bCs/>
          <w:sz w:val="24"/>
          <w:szCs w:val="24"/>
        </w:rPr>
        <w:t>s</w:t>
      </w:r>
      <w:r w:rsidR="009F0565" w:rsidRPr="009F0565">
        <w:rPr>
          <w:bCs/>
          <w:sz w:val="24"/>
          <w:szCs w:val="24"/>
        </w:rPr>
        <w:t xml:space="preserve"> in student scores</w:t>
      </w:r>
      <w:r w:rsidR="003F6A4C">
        <w:rPr>
          <w:bCs/>
          <w:sz w:val="24"/>
          <w:szCs w:val="24"/>
        </w:rPr>
        <w:t xml:space="preserve"> before vs. after </w:t>
      </w:r>
      <w:r w:rsidR="00364CE1">
        <w:rPr>
          <w:bCs/>
          <w:sz w:val="24"/>
          <w:szCs w:val="24"/>
        </w:rPr>
        <w:t>transformation</w:t>
      </w:r>
      <w:r w:rsidR="009F0565" w:rsidRPr="009F0565">
        <w:rPr>
          <w:bCs/>
          <w:sz w:val="24"/>
          <w:szCs w:val="24"/>
        </w:rPr>
        <w:t xml:space="preserve"> </w:t>
      </w:r>
      <w:r w:rsidR="003F6A4C">
        <w:rPr>
          <w:bCs/>
          <w:sz w:val="24"/>
          <w:szCs w:val="24"/>
        </w:rPr>
        <w:t xml:space="preserve">for either BIOL 1107L </w:t>
      </w:r>
      <w:r w:rsidR="003F6A4C" w:rsidRPr="009F0565">
        <w:rPr>
          <w:bCs/>
          <w:sz w:val="24"/>
          <w:szCs w:val="24"/>
        </w:rPr>
        <w:t>(</w:t>
      </w:r>
      <w:r w:rsidR="003F6A4C" w:rsidRPr="003F6A4C">
        <w:rPr>
          <w:bCs/>
          <w:i/>
          <w:iCs/>
          <w:sz w:val="24"/>
          <w:szCs w:val="24"/>
        </w:rPr>
        <w:t xml:space="preserve">Z </w:t>
      </w:r>
      <w:r w:rsidR="003F6A4C" w:rsidRPr="009F0565">
        <w:rPr>
          <w:bCs/>
          <w:sz w:val="24"/>
          <w:szCs w:val="24"/>
        </w:rPr>
        <w:t xml:space="preserve">= 0.82, </w:t>
      </w:r>
      <w:r w:rsidR="003F6A4C">
        <w:rPr>
          <w:bCs/>
          <w:i/>
          <w:iCs/>
          <w:sz w:val="24"/>
          <w:szCs w:val="24"/>
        </w:rPr>
        <w:t xml:space="preserve">P </w:t>
      </w:r>
      <w:r w:rsidR="003F6A4C" w:rsidRPr="009F0565">
        <w:rPr>
          <w:bCs/>
          <w:sz w:val="24"/>
          <w:szCs w:val="24"/>
        </w:rPr>
        <w:t>= 0.41</w:t>
      </w:r>
      <w:r w:rsidR="003F6A4C">
        <w:rPr>
          <w:bCs/>
          <w:sz w:val="24"/>
          <w:szCs w:val="24"/>
        </w:rPr>
        <w:t xml:space="preserve">) or BIOL 1108L </w:t>
      </w:r>
      <w:r w:rsidR="003F6A4C" w:rsidRPr="009F0565">
        <w:rPr>
          <w:bCs/>
          <w:sz w:val="24"/>
          <w:szCs w:val="24"/>
        </w:rPr>
        <w:t>(</w:t>
      </w:r>
      <w:r w:rsidR="003F6A4C" w:rsidRPr="003F6A4C">
        <w:rPr>
          <w:bCs/>
          <w:i/>
          <w:iCs/>
          <w:sz w:val="24"/>
          <w:szCs w:val="24"/>
        </w:rPr>
        <w:t>Z</w:t>
      </w:r>
      <w:r w:rsidR="003F6A4C">
        <w:rPr>
          <w:bCs/>
          <w:sz w:val="24"/>
          <w:szCs w:val="24"/>
        </w:rPr>
        <w:t xml:space="preserve"> </w:t>
      </w:r>
      <w:r w:rsidR="003F6A4C" w:rsidRPr="009F0565">
        <w:rPr>
          <w:bCs/>
          <w:sz w:val="24"/>
          <w:szCs w:val="24"/>
        </w:rPr>
        <w:t xml:space="preserve">= 0.91, </w:t>
      </w:r>
      <w:r w:rsidR="003F6A4C" w:rsidRPr="003F6A4C">
        <w:rPr>
          <w:bCs/>
          <w:i/>
          <w:iCs/>
          <w:sz w:val="24"/>
          <w:szCs w:val="24"/>
        </w:rPr>
        <w:t>P</w:t>
      </w:r>
      <w:r w:rsidR="00BC18F9">
        <w:rPr>
          <w:bCs/>
          <w:i/>
          <w:iCs/>
          <w:sz w:val="24"/>
          <w:szCs w:val="24"/>
        </w:rPr>
        <w:t xml:space="preserve"> </w:t>
      </w:r>
      <w:r w:rsidR="003F6A4C" w:rsidRPr="009F0565">
        <w:rPr>
          <w:bCs/>
          <w:sz w:val="24"/>
          <w:szCs w:val="24"/>
        </w:rPr>
        <w:t xml:space="preserve">= 0.36). </w:t>
      </w:r>
      <w:r w:rsidR="00E003B3">
        <w:rPr>
          <w:bCs/>
          <w:sz w:val="24"/>
          <w:szCs w:val="24"/>
        </w:rPr>
        <w:t xml:space="preserve">We elected not to analyze grades </w:t>
      </w:r>
      <w:r w:rsidR="00B34608">
        <w:rPr>
          <w:bCs/>
          <w:sz w:val="24"/>
          <w:szCs w:val="24"/>
        </w:rPr>
        <w:t>on</w:t>
      </w:r>
      <w:r w:rsidR="00E003B3">
        <w:rPr>
          <w:bCs/>
          <w:sz w:val="24"/>
          <w:szCs w:val="24"/>
        </w:rPr>
        <w:t xml:space="preserve"> specific </w:t>
      </w:r>
      <w:r w:rsidR="00BC18F9">
        <w:rPr>
          <w:bCs/>
          <w:sz w:val="24"/>
          <w:szCs w:val="24"/>
        </w:rPr>
        <w:t>assessments</w:t>
      </w:r>
      <w:r w:rsidR="00E003B3">
        <w:rPr>
          <w:bCs/>
          <w:sz w:val="24"/>
          <w:szCs w:val="24"/>
        </w:rPr>
        <w:t xml:space="preserve"> because there were so many changes in course structure </w:t>
      </w:r>
      <w:r w:rsidR="00B34608">
        <w:rPr>
          <w:bCs/>
          <w:sz w:val="24"/>
          <w:szCs w:val="24"/>
        </w:rPr>
        <w:t>between</w:t>
      </w:r>
      <w:r w:rsidR="00E003B3">
        <w:rPr>
          <w:bCs/>
          <w:sz w:val="24"/>
          <w:szCs w:val="24"/>
        </w:rPr>
        <w:t xml:space="preserve"> the two semesters that such comparisons would be unreliable.</w:t>
      </w:r>
    </w:p>
    <w:p w14:paraId="1A5B3C59" w14:textId="208DF249" w:rsidR="00EF688A" w:rsidRDefault="00EF688A" w:rsidP="001920E5">
      <w:pPr>
        <w:ind w:left="360"/>
        <w:rPr>
          <w:bCs/>
          <w:sz w:val="24"/>
          <w:szCs w:val="24"/>
        </w:rPr>
      </w:pPr>
      <w:r w:rsidRPr="00A24ACB">
        <w:rPr>
          <w:bCs/>
          <w:sz w:val="24"/>
          <w:szCs w:val="24"/>
        </w:rPr>
        <w:t xml:space="preserve">Course-level retention </w:t>
      </w:r>
      <w:r>
        <w:rPr>
          <w:bCs/>
          <w:sz w:val="24"/>
          <w:szCs w:val="24"/>
        </w:rPr>
        <w:t>was</w:t>
      </w:r>
      <w:r w:rsidRPr="00A24ACB">
        <w:rPr>
          <w:bCs/>
          <w:sz w:val="24"/>
          <w:szCs w:val="24"/>
        </w:rPr>
        <w:t xml:space="preserve"> assessed by comparing DFW rates in semesters before and after the transformation</w:t>
      </w:r>
      <w:r>
        <w:rPr>
          <w:bCs/>
          <w:sz w:val="24"/>
          <w:szCs w:val="24"/>
        </w:rPr>
        <w:t xml:space="preserve">. In Spring 2023 (pre-OER-implementation), the combined DFW rate across BIOL 1107L-1108L was 23% (37 out of 159 students). In Fall 2023 (post-OER-implementation), the combined DFW rate was 25% (51 out of 207 students). This slight difference in DFW rates between the two semesters was not statistically significant </w:t>
      </w:r>
      <w:r w:rsidRPr="005B6A86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 xml:space="preserve">test of independence: </w:t>
      </w:r>
      <w:r w:rsidRPr="005B6A86">
        <w:rPr>
          <w:bCs/>
          <w:i/>
          <w:iCs/>
          <w:sz w:val="24"/>
          <w:szCs w:val="24"/>
        </w:rPr>
        <w:t>χ</w:t>
      </w:r>
      <w:r w:rsidRPr="005B6A86">
        <w:rPr>
          <w:bCs/>
          <w:sz w:val="24"/>
          <w:szCs w:val="24"/>
          <w:vertAlign w:val="superscript"/>
        </w:rPr>
        <w:t>2</w:t>
      </w:r>
      <w:r w:rsidRPr="005B6A86">
        <w:rPr>
          <w:bCs/>
          <w:sz w:val="24"/>
          <w:szCs w:val="24"/>
        </w:rPr>
        <w:t xml:space="preserve"> = 3.93, </w:t>
      </w:r>
      <w:r w:rsidRPr="005B6A86">
        <w:rPr>
          <w:bCs/>
          <w:i/>
          <w:iCs/>
          <w:sz w:val="24"/>
          <w:szCs w:val="24"/>
        </w:rPr>
        <w:t>df</w:t>
      </w:r>
      <w:r w:rsidRPr="005B6A86">
        <w:rPr>
          <w:bCs/>
          <w:sz w:val="24"/>
          <w:szCs w:val="24"/>
        </w:rPr>
        <w:t xml:space="preserve"> = 2, </w:t>
      </w:r>
      <w:r>
        <w:rPr>
          <w:bCs/>
          <w:i/>
          <w:iCs/>
          <w:sz w:val="24"/>
          <w:szCs w:val="24"/>
        </w:rPr>
        <w:t>P</w:t>
      </w:r>
      <w:r w:rsidRPr="005B6A86">
        <w:rPr>
          <w:bCs/>
          <w:sz w:val="24"/>
          <w:szCs w:val="24"/>
        </w:rPr>
        <w:t xml:space="preserve"> =</w:t>
      </w:r>
      <w:r>
        <w:rPr>
          <w:bCs/>
          <w:sz w:val="24"/>
          <w:szCs w:val="24"/>
        </w:rPr>
        <w:t xml:space="preserve"> </w:t>
      </w:r>
      <w:r w:rsidRPr="005B6A86">
        <w:rPr>
          <w:bCs/>
          <w:sz w:val="24"/>
          <w:szCs w:val="24"/>
        </w:rPr>
        <w:t>0.14).</w:t>
      </w:r>
      <w:r>
        <w:rPr>
          <w:bCs/>
          <w:sz w:val="24"/>
          <w:szCs w:val="24"/>
        </w:rPr>
        <w:t xml:space="preserve"> Most students with grades of DFW did not consistently attend lab sessions or submit lab reports. </w:t>
      </w:r>
      <w:r w:rsidR="001920E5">
        <w:rPr>
          <w:bCs/>
          <w:sz w:val="24"/>
          <w:szCs w:val="24"/>
        </w:rPr>
        <w:br/>
      </w:r>
    </w:p>
    <w:p w14:paraId="12A3904D" w14:textId="27E3934B" w:rsidR="003F6A4C" w:rsidRDefault="003F6A4C" w:rsidP="003F6A4C">
      <w:pPr>
        <w:spacing w:after="0"/>
        <w:ind w:left="360"/>
        <w:rPr>
          <w:bCs/>
          <w:sz w:val="24"/>
          <w:szCs w:val="24"/>
        </w:rPr>
      </w:pPr>
      <w:r>
        <w:rPr>
          <w:noProof/>
        </w:rPr>
        <w:drawing>
          <wp:inline distT="0" distB="0" distL="0" distR="0" wp14:anchorId="60967C5C" wp14:editId="791949B4">
            <wp:extent cx="4572000" cy="2743200"/>
            <wp:effectExtent l="0" t="0" r="0" b="0"/>
            <wp:docPr id="1949552243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B0AF61DC-1522-3E60-090A-1BCB1D05F91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652CBC91" w14:textId="0094B111" w:rsidR="003F6A4C" w:rsidRPr="00A24A11" w:rsidRDefault="003F6A4C" w:rsidP="003F6A4C">
      <w:pPr>
        <w:ind w:left="360"/>
      </w:pPr>
      <w:r>
        <w:t xml:space="preserve">Figure 3. Percentage of students receiving each final grade for BIOL 1107L and BIOL 1108L. Courses are broken down into </w:t>
      </w:r>
      <w:r w:rsidR="00A57A1A">
        <w:t>“p</w:t>
      </w:r>
      <w:r>
        <w:t>re-</w:t>
      </w:r>
      <w:r w:rsidR="00A60F46">
        <w:t>OER-</w:t>
      </w:r>
      <w:r>
        <w:t>implementation” Spring 2023 and “</w:t>
      </w:r>
      <w:r w:rsidR="00A57A1A">
        <w:t>p</w:t>
      </w:r>
      <w:r>
        <w:t>ost-</w:t>
      </w:r>
      <w:r w:rsidR="00A60F46">
        <w:t>OER-</w:t>
      </w:r>
      <w:r>
        <w:t>implementation” Fall 2023 student groups.</w:t>
      </w:r>
      <w:r w:rsidR="00A24A11">
        <w:t xml:space="preserve"> </w:t>
      </w:r>
      <w:r w:rsidR="00A24A11">
        <w:rPr>
          <w:i/>
          <w:iCs/>
        </w:rPr>
        <w:t>n</w:t>
      </w:r>
      <w:r w:rsidR="00A24A11" w:rsidRPr="00A24A11">
        <w:rPr>
          <w:i/>
          <w:iCs/>
          <w:vertAlign w:val="subscript"/>
        </w:rPr>
        <w:t>1107Pre</w:t>
      </w:r>
      <w:r w:rsidR="00A24A11">
        <w:rPr>
          <w:i/>
          <w:iCs/>
        </w:rPr>
        <w:t xml:space="preserve"> </w:t>
      </w:r>
      <w:r w:rsidR="00A24A11">
        <w:t xml:space="preserve">= 103; </w:t>
      </w:r>
      <w:r w:rsidR="00A24A11">
        <w:rPr>
          <w:i/>
          <w:iCs/>
        </w:rPr>
        <w:t>n</w:t>
      </w:r>
      <w:r w:rsidR="00A24A11" w:rsidRPr="00A24A11">
        <w:rPr>
          <w:i/>
          <w:iCs/>
          <w:vertAlign w:val="subscript"/>
        </w:rPr>
        <w:t>1107P</w:t>
      </w:r>
      <w:r w:rsidR="00A24A11">
        <w:rPr>
          <w:i/>
          <w:iCs/>
          <w:vertAlign w:val="subscript"/>
        </w:rPr>
        <w:t>ost</w:t>
      </w:r>
      <w:r w:rsidR="00A24A11">
        <w:rPr>
          <w:i/>
          <w:iCs/>
        </w:rPr>
        <w:t xml:space="preserve"> </w:t>
      </w:r>
      <w:r w:rsidR="00A24A11">
        <w:t xml:space="preserve">= 99; </w:t>
      </w:r>
      <w:r w:rsidR="00A24A11">
        <w:rPr>
          <w:i/>
          <w:iCs/>
        </w:rPr>
        <w:t>n</w:t>
      </w:r>
      <w:r w:rsidR="00A24A11" w:rsidRPr="00A24A11">
        <w:rPr>
          <w:i/>
          <w:iCs/>
          <w:vertAlign w:val="subscript"/>
        </w:rPr>
        <w:t>110</w:t>
      </w:r>
      <w:r w:rsidR="00A24A11">
        <w:rPr>
          <w:i/>
          <w:iCs/>
          <w:vertAlign w:val="subscript"/>
        </w:rPr>
        <w:t>8</w:t>
      </w:r>
      <w:r w:rsidR="00A24A11" w:rsidRPr="00A24A11">
        <w:rPr>
          <w:i/>
          <w:iCs/>
          <w:vertAlign w:val="subscript"/>
        </w:rPr>
        <w:t>Pre</w:t>
      </w:r>
      <w:r w:rsidR="00A24A11">
        <w:rPr>
          <w:i/>
          <w:iCs/>
        </w:rPr>
        <w:t xml:space="preserve"> </w:t>
      </w:r>
      <w:r w:rsidR="00A24A11">
        <w:t xml:space="preserve">= 56; </w:t>
      </w:r>
      <w:r w:rsidR="00A24A11">
        <w:rPr>
          <w:i/>
          <w:iCs/>
        </w:rPr>
        <w:t>n</w:t>
      </w:r>
      <w:r w:rsidR="00A24A11" w:rsidRPr="00A24A11">
        <w:rPr>
          <w:i/>
          <w:iCs/>
          <w:vertAlign w:val="subscript"/>
        </w:rPr>
        <w:t>110</w:t>
      </w:r>
      <w:r w:rsidR="00A24A11">
        <w:rPr>
          <w:i/>
          <w:iCs/>
          <w:vertAlign w:val="subscript"/>
        </w:rPr>
        <w:t>8</w:t>
      </w:r>
      <w:r w:rsidR="00A24A11" w:rsidRPr="00A24A11">
        <w:rPr>
          <w:i/>
          <w:iCs/>
          <w:vertAlign w:val="subscript"/>
        </w:rPr>
        <w:t>P</w:t>
      </w:r>
      <w:r w:rsidR="00A24A11">
        <w:rPr>
          <w:i/>
          <w:iCs/>
          <w:vertAlign w:val="subscript"/>
        </w:rPr>
        <w:t>ost</w:t>
      </w:r>
      <w:r w:rsidR="00A24A11">
        <w:rPr>
          <w:i/>
          <w:iCs/>
        </w:rPr>
        <w:t xml:space="preserve"> </w:t>
      </w:r>
      <w:r w:rsidR="00A24A11">
        <w:t>= 108.</w:t>
      </w:r>
      <w:r w:rsidR="001920E5">
        <w:br/>
      </w:r>
    </w:p>
    <w:p w14:paraId="57EB060B" w14:textId="0EA3D4D7" w:rsidR="009A15D6" w:rsidRPr="00A24ACB" w:rsidRDefault="009A15D6" w:rsidP="00364CE1">
      <w:pPr>
        <w:ind w:left="36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Lab instructors who taught through the transformation completed a questionnaire about their experiences, with open-ended questions about strengths of the new </w:t>
      </w:r>
      <w:r w:rsidR="008B1385">
        <w:rPr>
          <w:bCs/>
          <w:sz w:val="24"/>
          <w:szCs w:val="24"/>
        </w:rPr>
        <w:t>course materials</w:t>
      </w:r>
      <w:r>
        <w:rPr>
          <w:bCs/>
          <w:sz w:val="24"/>
          <w:szCs w:val="24"/>
        </w:rPr>
        <w:t xml:space="preserve">, difficulties and challenges faced, and </w:t>
      </w:r>
      <w:r w:rsidR="008B1385">
        <w:rPr>
          <w:bCs/>
          <w:sz w:val="24"/>
          <w:szCs w:val="24"/>
        </w:rPr>
        <w:t>suggestions</w:t>
      </w:r>
      <w:r>
        <w:rPr>
          <w:bCs/>
          <w:sz w:val="24"/>
          <w:szCs w:val="24"/>
        </w:rPr>
        <w:t xml:space="preserve"> for improvement. </w:t>
      </w:r>
      <w:r w:rsidR="00503883">
        <w:rPr>
          <w:bCs/>
          <w:sz w:val="24"/>
          <w:szCs w:val="24"/>
        </w:rPr>
        <w:t xml:space="preserve">Representative feedback is discussed in the narrative above.  </w:t>
      </w:r>
    </w:p>
    <w:p w14:paraId="2107F97D" w14:textId="2FC17221" w:rsidR="00F70B70" w:rsidRPr="004F2656" w:rsidRDefault="00F70B70" w:rsidP="003F4D85">
      <w:pPr>
        <w:pStyle w:val="Heading1"/>
        <w:numPr>
          <w:ilvl w:val="0"/>
          <w:numId w:val="18"/>
        </w:numPr>
        <w:ind w:left="360"/>
      </w:pPr>
      <w:r w:rsidRPr="004F2656">
        <w:lastRenderedPageBreak/>
        <w:t>Sustainability Plan</w:t>
      </w:r>
    </w:p>
    <w:p w14:paraId="2F6060CD" w14:textId="7B2092F1" w:rsidR="00093142" w:rsidRDefault="00093142" w:rsidP="00093142">
      <w:pPr>
        <w:ind w:left="360"/>
        <w:rPr>
          <w:iCs/>
          <w:sz w:val="24"/>
          <w:szCs w:val="24"/>
        </w:rPr>
      </w:pPr>
      <w:r w:rsidRPr="00093142">
        <w:rPr>
          <w:iCs/>
          <w:sz w:val="24"/>
          <w:szCs w:val="24"/>
        </w:rPr>
        <w:t xml:space="preserve">The Department of Natural Sciences is fully committed to using the </w:t>
      </w:r>
      <w:r w:rsidR="00A1041D">
        <w:rPr>
          <w:iCs/>
          <w:sz w:val="24"/>
          <w:szCs w:val="24"/>
        </w:rPr>
        <w:t>newly created OER</w:t>
      </w:r>
      <w:r w:rsidRPr="00093142">
        <w:rPr>
          <w:iCs/>
          <w:sz w:val="24"/>
          <w:szCs w:val="24"/>
        </w:rPr>
        <w:t xml:space="preserve"> </w:t>
      </w:r>
      <w:r w:rsidR="00A1041D">
        <w:rPr>
          <w:iCs/>
          <w:sz w:val="24"/>
          <w:szCs w:val="24"/>
        </w:rPr>
        <w:t>course materials</w:t>
      </w:r>
      <w:r w:rsidRPr="00093142">
        <w:rPr>
          <w:iCs/>
          <w:sz w:val="24"/>
          <w:szCs w:val="24"/>
        </w:rPr>
        <w:t xml:space="preserve"> across all sections and instructors of BIOL 1107L and 1108L for the foreseeable future, with periodic reviews and revisions to ensure curricular alignment. The </w:t>
      </w:r>
      <w:r>
        <w:rPr>
          <w:iCs/>
          <w:sz w:val="24"/>
          <w:szCs w:val="24"/>
        </w:rPr>
        <w:t xml:space="preserve">lab manuals </w:t>
      </w:r>
      <w:r w:rsidRPr="00093142">
        <w:rPr>
          <w:iCs/>
          <w:sz w:val="24"/>
          <w:szCs w:val="24"/>
        </w:rPr>
        <w:t xml:space="preserve">will be maintained and updated annually by the Lead Faculty for each course, incorporating feedback from students and </w:t>
      </w:r>
      <w:r w:rsidR="002E7596">
        <w:rPr>
          <w:iCs/>
          <w:sz w:val="24"/>
          <w:szCs w:val="24"/>
        </w:rPr>
        <w:t>instructors</w:t>
      </w:r>
      <w:r w:rsidRPr="00093142">
        <w:rPr>
          <w:iCs/>
          <w:sz w:val="24"/>
          <w:szCs w:val="24"/>
        </w:rPr>
        <w:t>.</w:t>
      </w:r>
      <w:r>
        <w:rPr>
          <w:iCs/>
          <w:sz w:val="24"/>
          <w:szCs w:val="24"/>
        </w:rPr>
        <w:t xml:space="preserve"> We created D2L sites to share course materials</w:t>
      </w:r>
      <w:r w:rsidR="002E7596" w:rsidRPr="002E7596">
        <w:rPr>
          <w:iCs/>
          <w:sz w:val="24"/>
          <w:szCs w:val="24"/>
        </w:rPr>
        <w:t xml:space="preserve"> </w:t>
      </w:r>
      <w:r w:rsidR="002E7596">
        <w:rPr>
          <w:iCs/>
          <w:sz w:val="24"/>
          <w:szCs w:val="24"/>
        </w:rPr>
        <w:t>among instructors</w:t>
      </w:r>
      <w:r>
        <w:rPr>
          <w:iCs/>
          <w:sz w:val="24"/>
          <w:szCs w:val="24"/>
        </w:rPr>
        <w:t xml:space="preserve">, including pre-lab quizzes and introductory slides. The lab manuals will continue to be posted on course D2L sites for students to access digitally and, if desired, to print before lab. </w:t>
      </w:r>
    </w:p>
    <w:p w14:paraId="5D2930F4" w14:textId="4DE0702F" w:rsidR="00471C68" w:rsidRPr="004F2656" w:rsidRDefault="00471C68" w:rsidP="003F4D85">
      <w:pPr>
        <w:pStyle w:val="Heading1"/>
        <w:numPr>
          <w:ilvl w:val="0"/>
          <w:numId w:val="18"/>
        </w:numPr>
        <w:ind w:left="360"/>
      </w:pPr>
      <w:r w:rsidRPr="004F2656">
        <w:t xml:space="preserve">Future </w:t>
      </w:r>
      <w:r w:rsidR="00190A51">
        <w:t xml:space="preserve">Affordable Materials </w:t>
      </w:r>
      <w:r w:rsidRPr="004F2656">
        <w:t>Plans</w:t>
      </w:r>
    </w:p>
    <w:p w14:paraId="61ED2AB5" w14:textId="0E24B8AF" w:rsidR="000660EE" w:rsidRPr="000660EE" w:rsidRDefault="000660EE" w:rsidP="003F4D85">
      <w:pPr>
        <w:ind w:left="360"/>
        <w:rPr>
          <w:b/>
          <w:iCs/>
          <w:sz w:val="24"/>
          <w:szCs w:val="24"/>
        </w:rPr>
      </w:pPr>
      <w:r>
        <w:rPr>
          <w:iCs/>
          <w:sz w:val="24"/>
          <w:szCs w:val="24"/>
        </w:rPr>
        <w:t xml:space="preserve">Members of the project team who also teach the co-requisite BIOL 1107-1108 </w:t>
      </w:r>
      <w:r w:rsidRPr="000660EE">
        <w:rPr>
          <w:iCs/>
          <w:sz w:val="24"/>
          <w:szCs w:val="24"/>
        </w:rPr>
        <w:t>Principles of Biology</w:t>
      </w:r>
      <w:r>
        <w:rPr>
          <w:iCs/>
          <w:sz w:val="24"/>
          <w:szCs w:val="24"/>
        </w:rPr>
        <w:t xml:space="preserve"> lecture courses are considering applying for an ALG Affordable Materials Transformation Grant to support the adoption of an OER textbook (e.g., Open Stax Biology) and adaptive learning platform. </w:t>
      </w:r>
    </w:p>
    <w:p w14:paraId="68427203" w14:textId="3170B244" w:rsidR="00871BC4" w:rsidRPr="00220876" w:rsidRDefault="00190A51" w:rsidP="003F4D85">
      <w:pPr>
        <w:pStyle w:val="Heading1"/>
        <w:numPr>
          <w:ilvl w:val="0"/>
          <w:numId w:val="18"/>
        </w:numPr>
        <w:ind w:left="360"/>
      </w:pPr>
      <w:r w:rsidRPr="00220876">
        <w:t xml:space="preserve">Future </w:t>
      </w:r>
      <w:r w:rsidR="00220876" w:rsidRPr="00220876">
        <w:t>Scholarship Plans</w:t>
      </w:r>
    </w:p>
    <w:p w14:paraId="49D26D57" w14:textId="19523BB0" w:rsidR="00CB083C" w:rsidRPr="00CD263E" w:rsidRDefault="00960DA7" w:rsidP="00CD263E">
      <w:pPr>
        <w:ind w:left="360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Our new OER lab manuals will be published via the OpenALG repository. </w:t>
      </w:r>
      <w:r w:rsidR="009D6512">
        <w:rPr>
          <w:iCs/>
          <w:sz w:val="24"/>
          <w:szCs w:val="24"/>
        </w:rPr>
        <w:t xml:space="preserve">We </w:t>
      </w:r>
      <w:r w:rsidR="004432E5">
        <w:rPr>
          <w:iCs/>
          <w:sz w:val="24"/>
          <w:szCs w:val="24"/>
        </w:rPr>
        <w:t xml:space="preserve">have no other </w:t>
      </w:r>
      <w:r w:rsidR="009D6512">
        <w:rPr>
          <w:iCs/>
          <w:sz w:val="24"/>
          <w:szCs w:val="24"/>
        </w:rPr>
        <w:t xml:space="preserve">immediate </w:t>
      </w:r>
      <w:r w:rsidR="000660EE">
        <w:rPr>
          <w:iCs/>
          <w:sz w:val="24"/>
          <w:szCs w:val="24"/>
        </w:rPr>
        <w:t xml:space="preserve">plans to present or publish </w:t>
      </w:r>
      <w:r w:rsidR="009D6512">
        <w:rPr>
          <w:iCs/>
          <w:sz w:val="24"/>
          <w:szCs w:val="24"/>
        </w:rPr>
        <w:t xml:space="preserve">about </w:t>
      </w:r>
      <w:r w:rsidR="000660EE">
        <w:rPr>
          <w:iCs/>
          <w:sz w:val="24"/>
          <w:szCs w:val="24"/>
        </w:rPr>
        <w:t>this work</w:t>
      </w:r>
      <w:r>
        <w:rPr>
          <w:iCs/>
          <w:sz w:val="24"/>
          <w:szCs w:val="24"/>
        </w:rPr>
        <w:t xml:space="preserve">. </w:t>
      </w:r>
    </w:p>
    <w:sectPr w:rsidR="00CB083C" w:rsidRPr="00CD26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663A"/>
    <w:multiLevelType w:val="hybridMultilevel"/>
    <w:tmpl w:val="03BC86D8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28728F"/>
    <w:multiLevelType w:val="hybridMultilevel"/>
    <w:tmpl w:val="51FCC0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F51B08"/>
    <w:multiLevelType w:val="multilevel"/>
    <w:tmpl w:val="EA38EE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F0D7F"/>
    <w:multiLevelType w:val="hybridMultilevel"/>
    <w:tmpl w:val="CFF6A5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1376A8"/>
    <w:multiLevelType w:val="hybridMultilevel"/>
    <w:tmpl w:val="77CEAF0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6B08D6"/>
    <w:multiLevelType w:val="hybridMultilevel"/>
    <w:tmpl w:val="3C4A58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E27DD7"/>
    <w:multiLevelType w:val="hybridMultilevel"/>
    <w:tmpl w:val="0C6E31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380779"/>
    <w:multiLevelType w:val="hybridMultilevel"/>
    <w:tmpl w:val="A0BA852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FC7754"/>
    <w:multiLevelType w:val="hybridMultilevel"/>
    <w:tmpl w:val="31641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491CB5"/>
    <w:multiLevelType w:val="hybridMultilevel"/>
    <w:tmpl w:val="F59E5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944A3"/>
    <w:multiLevelType w:val="hybridMultilevel"/>
    <w:tmpl w:val="C728E1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1A78A1"/>
    <w:multiLevelType w:val="hybridMultilevel"/>
    <w:tmpl w:val="2EB8A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5D77AF"/>
    <w:multiLevelType w:val="hybridMultilevel"/>
    <w:tmpl w:val="6C6A8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C116EB"/>
    <w:multiLevelType w:val="hybridMultilevel"/>
    <w:tmpl w:val="E3D60BC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19A7936"/>
    <w:multiLevelType w:val="hybridMultilevel"/>
    <w:tmpl w:val="30581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22429B"/>
    <w:multiLevelType w:val="hybridMultilevel"/>
    <w:tmpl w:val="E1D4063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64E5DE2"/>
    <w:multiLevelType w:val="hybridMultilevel"/>
    <w:tmpl w:val="F978F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467A4A"/>
    <w:multiLevelType w:val="hybridMultilevel"/>
    <w:tmpl w:val="998AEC3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8AD4C4A"/>
    <w:multiLevelType w:val="hybridMultilevel"/>
    <w:tmpl w:val="EA38E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9C6B5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2775371"/>
    <w:multiLevelType w:val="hybridMultilevel"/>
    <w:tmpl w:val="5AAC1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231DE2"/>
    <w:multiLevelType w:val="hybridMultilevel"/>
    <w:tmpl w:val="25EEA12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6843DB5"/>
    <w:multiLevelType w:val="hybridMultilevel"/>
    <w:tmpl w:val="185CC0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1135438"/>
    <w:multiLevelType w:val="hybridMultilevel"/>
    <w:tmpl w:val="49D6E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29284A"/>
    <w:multiLevelType w:val="hybridMultilevel"/>
    <w:tmpl w:val="E780D8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35F0359"/>
    <w:multiLevelType w:val="hybridMultilevel"/>
    <w:tmpl w:val="EE968B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1D483F"/>
    <w:multiLevelType w:val="hybridMultilevel"/>
    <w:tmpl w:val="D6E6D3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4496AE7"/>
    <w:multiLevelType w:val="hybridMultilevel"/>
    <w:tmpl w:val="8842A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3322017">
    <w:abstractNumId w:val="14"/>
  </w:num>
  <w:num w:numId="2" w16cid:durableId="1918981284">
    <w:abstractNumId w:val="24"/>
  </w:num>
  <w:num w:numId="3" w16cid:durableId="1524247169">
    <w:abstractNumId w:val="25"/>
  </w:num>
  <w:num w:numId="4" w16cid:durableId="1201239235">
    <w:abstractNumId w:val="20"/>
  </w:num>
  <w:num w:numId="5" w16cid:durableId="2045399335">
    <w:abstractNumId w:val="8"/>
  </w:num>
  <w:num w:numId="6" w16cid:durableId="16122363">
    <w:abstractNumId w:val="9"/>
  </w:num>
  <w:num w:numId="7" w16cid:durableId="1849906279">
    <w:abstractNumId w:val="4"/>
  </w:num>
  <w:num w:numId="8" w16cid:durableId="564068613">
    <w:abstractNumId w:val="10"/>
  </w:num>
  <w:num w:numId="9" w16cid:durableId="1401369389">
    <w:abstractNumId w:val="3"/>
  </w:num>
  <w:num w:numId="10" w16cid:durableId="918830736">
    <w:abstractNumId w:val="18"/>
  </w:num>
  <w:num w:numId="11" w16cid:durableId="425541149">
    <w:abstractNumId w:val="2"/>
  </w:num>
  <w:num w:numId="12" w16cid:durableId="434860014">
    <w:abstractNumId w:val="19"/>
  </w:num>
  <w:num w:numId="13" w16cid:durableId="494029301">
    <w:abstractNumId w:val="23"/>
  </w:num>
  <w:num w:numId="14" w16cid:durableId="1194074617">
    <w:abstractNumId w:val="16"/>
  </w:num>
  <w:num w:numId="15" w16cid:durableId="1529754665">
    <w:abstractNumId w:val="5"/>
  </w:num>
  <w:num w:numId="16" w16cid:durableId="2043551664">
    <w:abstractNumId w:val="26"/>
  </w:num>
  <w:num w:numId="17" w16cid:durableId="1429543203">
    <w:abstractNumId w:val="11"/>
  </w:num>
  <w:num w:numId="18" w16cid:durableId="1889225481">
    <w:abstractNumId w:val="27"/>
  </w:num>
  <w:num w:numId="19" w16cid:durableId="128744694">
    <w:abstractNumId w:val="0"/>
  </w:num>
  <w:num w:numId="20" w16cid:durableId="1480074392">
    <w:abstractNumId w:val="22"/>
  </w:num>
  <w:num w:numId="21" w16cid:durableId="583494966">
    <w:abstractNumId w:val="12"/>
  </w:num>
  <w:num w:numId="22" w16cid:durableId="971642296">
    <w:abstractNumId w:val="21"/>
  </w:num>
  <w:num w:numId="23" w16cid:durableId="456992439">
    <w:abstractNumId w:val="13"/>
  </w:num>
  <w:num w:numId="24" w16cid:durableId="551356178">
    <w:abstractNumId w:val="15"/>
  </w:num>
  <w:num w:numId="25" w16cid:durableId="1626767118">
    <w:abstractNumId w:val="1"/>
  </w:num>
  <w:num w:numId="26" w16cid:durableId="694699270">
    <w:abstractNumId w:val="7"/>
  </w:num>
  <w:num w:numId="27" w16cid:durableId="692267229">
    <w:abstractNumId w:val="17"/>
  </w:num>
  <w:num w:numId="28" w16cid:durableId="2962249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044"/>
    <w:rsid w:val="00017F23"/>
    <w:rsid w:val="00044DF3"/>
    <w:rsid w:val="000540FA"/>
    <w:rsid w:val="000660EE"/>
    <w:rsid w:val="00071B22"/>
    <w:rsid w:val="00075E05"/>
    <w:rsid w:val="00082546"/>
    <w:rsid w:val="00087369"/>
    <w:rsid w:val="0009061F"/>
    <w:rsid w:val="00093142"/>
    <w:rsid w:val="000D71B3"/>
    <w:rsid w:val="00101A24"/>
    <w:rsid w:val="001039E4"/>
    <w:rsid w:val="00124EC2"/>
    <w:rsid w:val="00190A51"/>
    <w:rsid w:val="001920E5"/>
    <w:rsid w:val="001A218C"/>
    <w:rsid w:val="001B2107"/>
    <w:rsid w:val="001C28FA"/>
    <w:rsid w:val="001D2E04"/>
    <w:rsid w:val="001D51FD"/>
    <w:rsid w:val="001E0EE3"/>
    <w:rsid w:val="001E7901"/>
    <w:rsid w:val="001F4532"/>
    <w:rsid w:val="00220876"/>
    <w:rsid w:val="00227173"/>
    <w:rsid w:val="00240544"/>
    <w:rsid w:val="00266F1C"/>
    <w:rsid w:val="00273538"/>
    <w:rsid w:val="00285B86"/>
    <w:rsid w:val="002972FD"/>
    <w:rsid w:val="002A1AB4"/>
    <w:rsid w:val="002D6687"/>
    <w:rsid w:val="002E7596"/>
    <w:rsid w:val="002F7B3B"/>
    <w:rsid w:val="003038A8"/>
    <w:rsid w:val="0031609E"/>
    <w:rsid w:val="0033401E"/>
    <w:rsid w:val="00335998"/>
    <w:rsid w:val="00345A4F"/>
    <w:rsid w:val="00346044"/>
    <w:rsid w:val="00347E9B"/>
    <w:rsid w:val="00364CE1"/>
    <w:rsid w:val="003B18F6"/>
    <w:rsid w:val="003C1B4D"/>
    <w:rsid w:val="003C3258"/>
    <w:rsid w:val="003D0854"/>
    <w:rsid w:val="003E1BCB"/>
    <w:rsid w:val="003F4D85"/>
    <w:rsid w:val="003F6A4C"/>
    <w:rsid w:val="004069F6"/>
    <w:rsid w:val="004432E5"/>
    <w:rsid w:val="00455180"/>
    <w:rsid w:val="00461C89"/>
    <w:rsid w:val="00471C68"/>
    <w:rsid w:val="0048459F"/>
    <w:rsid w:val="00496A07"/>
    <w:rsid w:val="004B136E"/>
    <w:rsid w:val="004E42FC"/>
    <w:rsid w:val="004F2656"/>
    <w:rsid w:val="004F62C3"/>
    <w:rsid w:val="00503883"/>
    <w:rsid w:val="005212A0"/>
    <w:rsid w:val="00553946"/>
    <w:rsid w:val="00585132"/>
    <w:rsid w:val="005B6A86"/>
    <w:rsid w:val="005C11E8"/>
    <w:rsid w:val="005D3EA6"/>
    <w:rsid w:val="005F7220"/>
    <w:rsid w:val="00630263"/>
    <w:rsid w:val="00643176"/>
    <w:rsid w:val="00647915"/>
    <w:rsid w:val="00655162"/>
    <w:rsid w:val="00676E8C"/>
    <w:rsid w:val="00684A25"/>
    <w:rsid w:val="00687254"/>
    <w:rsid w:val="0069750A"/>
    <w:rsid w:val="006A36A9"/>
    <w:rsid w:val="006B04D1"/>
    <w:rsid w:val="006F0C71"/>
    <w:rsid w:val="0071168A"/>
    <w:rsid w:val="007300E4"/>
    <w:rsid w:val="0073273B"/>
    <w:rsid w:val="00772C9F"/>
    <w:rsid w:val="00772D9A"/>
    <w:rsid w:val="00774DC9"/>
    <w:rsid w:val="00777452"/>
    <w:rsid w:val="007A1756"/>
    <w:rsid w:val="007A5BE0"/>
    <w:rsid w:val="007F61E7"/>
    <w:rsid w:val="00811187"/>
    <w:rsid w:val="00827B95"/>
    <w:rsid w:val="008503E1"/>
    <w:rsid w:val="00871BC4"/>
    <w:rsid w:val="008A3F23"/>
    <w:rsid w:val="008A5522"/>
    <w:rsid w:val="008B1385"/>
    <w:rsid w:val="008B1564"/>
    <w:rsid w:val="00945780"/>
    <w:rsid w:val="00951FCE"/>
    <w:rsid w:val="00960DA7"/>
    <w:rsid w:val="0097575D"/>
    <w:rsid w:val="00987DD6"/>
    <w:rsid w:val="009909A9"/>
    <w:rsid w:val="009A15D6"/>
    <w:rsid w:val="009B46BA"/>
    <w:rsid w:val="009D380A"/>
    <w:rsid w:val="009D6512"/>
    <w:rsid w:val="009D69B5"/>
    <w:rsid w:val="009F0565"/>
    <w:rsid w:val="00A041C9"/>
    <w:rsid w:val="00A06E45"/>
    <w:rsid w:val="00A1041D"/>
    <w:rsid w:val="00A24A11"/>
    <w:rsid w:val="00A24ACB"/>
    <w:rsid w:val="00A32AF4"/>
    <w:rsid w:val="00A57A1A"/>
    <w:rsid w:val="00A60F46"/>
    <w:rsid w:val="00A77F21"/>
    <w:rsid w:val="00AA4D3A"/>
    <w:rsid w:val="00AB2D5D"/>
    <w:rsid w:val="00AF0475"/>
    <w:rsid w:val="00AF4890"/>
    <w:rsid w:val="00B077A8"/>
    <w:rsid w:val="00B34608"/>
    <w:rsid w:val="00B516BC"/>
    <w:rsid w:val="00B90CC8"/>
    <w:rsid w:val="00B955E2"/>
    <w:rsid w:val="00BC18F9"/>
    <w:rsid w:val="00BC50F1"/>
    <w:rsid w:val="00BD653D"/>
    <w:rsid w:val="00BD7D3A"/>
    <w:rsid w:val="00BE4533"/>
    <w:rsid w:val="00BF3C8A"/>
    <w:rsid w:val="00C26EB8"/>
    <w:rsid w:val="00C45872"/>
    <w:rsid w:val="00C6271B"/>
    <w:rsid w:val="00C65741"/>
    <w:rsid w:val="00C66162"/>
    <w:rsid w:val="00C66BE9"/>
    <w:rsid w:val="00C749E5"/>
    <w:rsid w:val="00C807D1"/>
    <w:rsid w:val="00C80819"/>
    <w:rsid w:val="00C96BCC"/>
    <w:rsid w:val="00CB083C"/>
    <w:rsid w:val="00CD263E"/>
    <w:rsid w:val="00CF22B0"/>
    <w:rsid w:val="00D11976"/>
    <w:rsid w:val="00D16713"/>
    <w:rsid w:val="00D323E7"/>
    <w:rsid w:val="00D4793B"/>
    <w:rsid w:val="00D7503F"/>
    <w:rsid w:val="00D96065"/>
    <w:rsid w:val="00DA59D2"/>
    <w:rsid w:val="00DC2BFF"/>
    <w:rsid w:val="00DD3803"/>
    <w:rsid w:val="00DD5245"/>
    <w:rsid w:val="00DE2451"/>
    <w:rsid w:val="00DF0487"/>
    <w:rsid w:val="00DF5180"/>
    <w:rsid w:val="00DF79E1"/>
    <w:rsid w:val="00E003B3"/>
    <w:rsid w:val="00E167BE"/>
    <w:rsid w:val="00E34FAA"/>
    <w:rsid w:val="00E42244"/>
    <w:rsid w:val="00E526DC"/>
    <w:rsid w:val="00E62230"/>
    <w:rsid w:val="00E65AD1"/>
    <w:rsid w:val="00EC088B"/>
    <w:rsid w:val="00ED06A2"/>
    <w:rsid w:val="00EE35AB"/>
    <w:rsid w:val="00EE7C7E"/>
    <w:rsid w:val="00EF688A"/>
    <w:rsid w:val="00F01364"/>
    <w:rsid w:val="00F1685A"/>
    <w:rsid w:val="00F263C3"/>
    <w:rsid w:val="00F438DF"/>
    <w:rsid w:val="00F45A2E"/>
    <w:rsid w:val="00F45AA6"/>
    <w:rsid w:val="00F65993"/>
    <w:rsid w:val="00F6782A"/>
    <w:rsid w:val="00F67D1A"/>
    <w:rsid w:val="00F70B70"/>
    <w:rsid w:val="00FE7FCD"/>
    <w:rsid w:val="00FF2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00F3297"/>
  <w15:docId w15:val="{E164F4C5-4A3B-4F5C-B228-9F9D1D4B1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3401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340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46044"/>
    <w:rPr>
      <w:color w:val="0000FF"/>
      <w:u w:val="single"/>
    </w:rPr>
  </w:style>
  <w:style w:type="table" w:styleId="TableGrid">
    <w:name w:val="Table Grid"/>
    <w:basedOn w:val="TableNormal"/>
    <w:rsid w:val="003460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6044"/>
    <w:pPr>
      <w:ind w:left="720"/>
      <w:contextualSpacing/>
    </w:pPr>
  </w:style>
  <w:style w:type="character" w:customStyle="1" w:styleId="tgc">
    <w:name w:val="_tgc"/>
    <w:basedOn w:val="DefaultParagraphFont"/>
    <w:rsid w:val="00CB083C"/>
  </w:style>
  <w:style w:type="character" w:customStyle="1" w:styleId="Heading1Char">
    <w:name w:val="Heading 1 Char"/>
    <w:basedOn w:val="DefaultParagraphFont"/>
    <w:link w:val="Heading1"/>
    <w:uiPriority w:val="9"/>
    <w:rsid w:val="0033401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3401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UnresolvedMention">
    <w:name w:val="Unresolved Mention"/>
    <w:basedOn w:val="DefaultParagraphFont"/>
    <w:uiPriority w:val="99"/>
    <w:semiHidden/>
    <w:unhideWhenUsed/>
    <w:rsid w:val="003F4D85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285B86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285B86"/>
    <w:rPr>
      <w:b/>
      <w:sz w:val="28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285B86"/>
  </w:style>
  <w:style w:type="character" w:customStyle="1" w:styleId="SubtitleChar">
    <w:name w:val="Subtitle Char"/>
    <w:basedOn w:val="DefaultParagraphFont"/>
    <w:link w:val="Subtitle"/>
    <w:uiPriority w:val="11"/>
    <w:rsid w:val="00285B86"/>
    <w:rPr>
      <w:b/>
      <w:sz w:val="28"/>
      <w:szCs w:val="28"/>
    </w:rPr>
  </w:style>
  <w:style w:type="table" w:styleId="PlainTable1">
    <w:name w:val="Plain Table 1"/>
    <w:basedOn w:val="TableNormal"/>
    <w:uiPriority w:val="41"/>
    <w:rsid w:val="0065516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chart" Target="charts/chart3.xml"/><Relationship Id="rId4" Type="http://schemas.openxmlformats.org/officeDocument/2006/relationships/numbering" Target="numbering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E:\Department%20of%20Natural%20Sciences\ALG%20Textbook%20Transformation%20Grants\R22\Grant\Assessment\ALG%20Prelab%20Postlab%20analysis_2023-12-12_CTH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E:\Department%20of%20Natural%20Sciences\ALG%20Textbook%20Transformation%20Grants\R22\Grant\Assessment\ALG%20Prelab%20Postlab%20analysis_2023-12-12_CTH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000"/>
              <a:t>Post</a:t>
            </a:r>
            <a:r>
              <a:rPr lang="en-US" sz="1000" baseline="0"/>
              <a:t>-Implementation Student Survey Results</a:t>
            </a:r>
            <a:endParaRPr lang="en-US" sz="10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'Figures Percentages'!$B$1</c:f>
              <c:strCache>
                <c:ptCount val="1"/>
                <c:pt idx="0">
                  <c:v>Strongly agree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'Figures Percentages'!$A$61:$A$68</c:f>
              <c:strCache>
                <c:ptCount val="8"/>
                <c:pt idx="0">
                  <c:v>Q1 Objectives clear</c:v>
                </c:pt>
                <c:pt idx="1">
                  <c:v>Q2 Procedures clear</c:v>
                </c:pt>
                <c:pt idx="2">
                  <c:v>Q3 Accomplished objectives</c:v>
                </c:pt>
                <c:pt idx="3">
                  <c:v>Q4 Develop &amp; test hypotheses</c:v>
                </c:pt>
                <c:pt idx="4">
                  <c:v>Q6 Scientific writing</c:v>
                </c:pt>
                <c:pt idx="5">
                  <c:v>Q5 Critical thinking skills</c:v>
                </c:pt>
                <c:pt idx="6">
                  <c:v>Q7 Understand lecture</c:v>
                </c:pt>
                <c:pt idx="7">
                  <c:v>Q8 Accessible</c:v>
                </c:pt>
              </c:strCache>
            </c:strRef>
          </c:cat>
          <c:val>
            <c:numRef>
              <c:f>'Figures Percentages'!$B$2:$B$9</c:f>
              <c:numCache>
                <c:formatCode>General</c:formatCode>
                <c:ptCount val="8"/>
                <c:pt idx="0">
                  <c:v>77</c:v>
                </c:pt>
                <c:pt idx="1">
                  <c:v>68</c:v>
                </c:pt>
                <c:pt idx="2">
                  <c:v>81</c:v>
                </c:pt>
                <c:pt idx="3">
                  <c:v>84</c:v>
                </c:pt>
                <c:pt idx="4">
                  <c:v>61</c:v>
                </c:pt>
                <c:pt idx="5">
                  <c:v>71</c:v>
                </c:pt>
                <c:pt idx="6">
                  <c:v>79</c:v>
                </c:pt>
                <c:pt idx="7">
                  <c:v>79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EB8-4D85-99B7-AA7F419CC90B}"/>
            </c:ext>
          </c:extLst>
        </c:ser>
        <c:ser>
          <c:idx val="1"/>
          <c:order val="1"/>
          <c:tx>
            <c:strRef>
              <c:f>'Figures Percentages'!$C$1</c:f>
              <c:strCache>
                <c:ptCount val="1"/>
                <c:pt idx="0">
                  <c:v>Somewhat agree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'Figures Percentages'!$A$61:$A$68</c:f>
              <c:strCache>
                <c:ptCount val="8"/>
                <c:pt idx="0">
                  <c:v>Q1 Objectives clear</c:v>
                </c:pt>
                <c:pt idx="1">
                  <c:v>Q2 Procedures clear</c:v>
                </c:pt>
                <c:pt idx="2">
                  <c:v>Q3 Accomplished objectives</c:v>
                </c:pt>
                <c:pt idx="3">
                  <c:v>Q4 Develop &amp; test hypotheses</c:v>
                </c:pt>
                <c:pt idx="4">
                  <c:v>Q6 Scientific writing</c:v>
                </c:pt>
                <c:pt idx="5">
                  <c:v>Q5 Critical thinking skills</c:v>
                </c:pt>
                <c:pt idx="6">
                  <c:v>Q7 Understand lecture</c:v>
                </c:pt>
                <c:pt idx="7">
                  <c:v>Q8 Accessible</c:v>
                </c:pt>
              </c:strCache>
            </c:strRef>
          </c:cat>
          <c:val>
            <c:numRef>
              <c:f>'Figures Percentages'!$C$2:$C$9</c:f>
              <c:numCache>
                <c:formatCode>General</c:formatCode>
                <c:ptCount val="8"/>
                <c:pt idx="0">
                  <c:v>22</c:v>
                </c:pt>
                <c:pt idx="1">
                  <c:v>29</c:v>
                </c:pt>
                <c:pt idx="2">
                  <c:v>16</c:v>
                </c:pt>
                <c:pt idx="3">
                  <c:v>13</c:v>
                </c:pt>
                <c:pt idx="4">
                  <c:v>29</c:v>
                </c:pt>
                <c:pt idx="5">
                  <c:v>24</c:v>
                </c:pt>
                <c:pt idx="6">
                  <c:v>16</c:v>
                </c:pt>
                <c:pt idx="7">
                  <c:v>13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EB8-4D85-99B7-AA7F419CC90B}"/>
            </c:ext>
          </c:extLst>
        </c:ser>
        <c:ser>
          <c:idx val="2"/>
          <c:order val="2"/>
          <c:tx>
            <c:strRef>
              <c:f>'Figures Percentages'!$D$1</c:f>
              <c:strCache>
                <c:ptCount val="1"/>
                <c:pt idx="0">
                  <c:v>Somewhat disagree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'Figures Percentages'!$A$61:$A$68</c:f>
              <c:strCache>
                <c:ptCount val="8"/>
                <c:pt idx="0">
                  <c:v>Q1 Objectives clear</c:v>
                </c:pt>
                <c:pt idx="1">
                  <c:v>Q2 Procedures clear</c:v>
                </c:pt>
                <c:pt idx="2">
                  <c:v>Q3 Accomplished objectives</c:v>
                </c:pt>
                <c:pt idx="3">
                  <c:v>Q4 Develop &amp; test hypotheses</c:v>
                </c:pt>
                <c:pt idx="4">
                  <c:v>Q6 Scientific writing</c:v>
                </c:pt>
                <c:pt idx="5">
                  <c:v>Q5 Critical thinking skills</c:v>
                </c:pt>
                <c:pt idx="6">
                  <c:v>Q7 Understand lecture</c:v>
                </c:pt>
                <c:pt idx="7">
                  <c:v>Q8 Accessible</c:v>
                </c:pt>
              </c:strCache>
            </c:strRef>
          </c:cat>
          <c:val>
            <c:numRef>
              <c:f>'Figures Percentages'!$D$2:$D$9</c:f>
              <c:numCache>
                <c:formatCode>General</c:formatCode>
                <c:ptCount val="8"/>
                <c:pt idx="0">
                  <c:v>0</c:v>
                </c:pt>
                <c:pt idx="1">
                  <c:v>2</c:v>
                </c:pt>
                <c:pt idx="2">
                  <c:v>3</c:v>
                </c:pt>
                <c:pt idx="3">
                  <c:v>2</c:v>
                </c:pt>
                <c:pt idx="4">
                  <c:v>10</c:v>
                </c:pt>
                <c:pt idx="5">
                  <c:v>4</c:v>
                </c:pt>
                <c:pt idx="6">
                  <c:v>6</c:v>
                </c:pt>
                <c:pt idx="7">
                  <c:v>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EB8-4D85-99B7-AA7F419CC90B}"/>
            </c:ext>
          </c:extLst>
        </c:ser>
        <c:ser>
          <c:idx val="3"/>
          <c:order val="3"/>
          <c:tx>
            <c:strRef>
              <c:f>'Figures Percentages'!$E$1</c:f>
              <c:strCache>
                <c:ptCount val="1"/>
                <c:pt idx="0">
                  <c:v>Strongly disagree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'Figures Percentages'!$A$61:$A$68</c:f>
              <c:strCache>
                <c:ptCount val="8"/>
                <c:pt idx="0">
                  <c:v>Q1 Objectives clear</c:v>
                </c:pt>
                <c:pt idx="1">
                  <c:v>Q2 Procedures clear</c:v>
                </c:pt>
                <c:pt idx="2">
                  <c:v>Q3 Accomplished objectives</c:v>
                </c:pt>
                <c:pt idx="3">
                  <c:v>Q4 Develop &amp; test hypotheses</c:v>
                </c:pt>
                <c:pt idx="4">
                  <c:v>Q6 Scientific writing</c:v>
                </c:pt>
                <c:pt idx="5">
                  <c:v>Q5 Critical thinking skills</c:v>
                </c:pt>
                <c:pt idx="6">
                  <c:v>Q7 Understand lecture</c:v>
                </c:pt>
                <c:pt idx="7">
                  <c:v>Q8 Accessible</c:v>
                </c:pt>
              </c:strCache>
            </c:strRef>
          </c:cat>
          <c:val>
            <c:numRef>
              <c:f>'Figures Percentages'!$E$2:$E$9</c:f>
              <c:numCache>
                <c:formatCode>General</c:formatCode>
                <c:ptCount val="8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0.1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4EB8-4D85-99B7-AA7F419CC90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022744128"/>
        <c:axId val="967034528"/>
      </c:barChart>
      <c:catAx>
        <c:axId val="10227441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967034528"/>
        <c:crosses val="autoZero"/>
        <c:auto val="1"/>
        <c:lblAlgn val="ctr"/>
        <c:lblOffset val="100"/>
        <c:noMultiLvlLbl val="0"/>
      </c:catAx>
      <c:valAx>
        <c:axId val="9670345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/>
                  <a:t>Percentage</a:t>
                </a:r>
                <a:r>
                  <a:rPr lang="en-US" sz="1000" baseline="0"/>
                  <a:t> of students</a:t>
                </a:r>
                <a:endParaRPr lang="en-US" sz="1000"/>
              </a:p>
            </c:rich>
          </c:tx>
          <c:layout>
            <c:manualLayout>
              <c:xMode val="edge"/>
              <c:yMode val="edge"/>
              <c:x val="1.6666666666666666E-2"/>
              <c:y val="0.1902999625046869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227441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000"/>
              <a:t>Pre</a:t>
            </a:r>
            <a:r>
              <a:rPr lang="en-US" sz="1000" baseline="0"/>
              <a:t>-Implementation Student Survey Results</a:t>
            </a:r>
            <a:endParaRPr lang="en-US" sz="10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'Figures Percentages'!$H$1</c:f>
              <c:strCache>
                <c:ptCount val="1"/>
                <c:pt idx="0">
                  <c:v>Strongly agree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'Figures Percentages'!$A$61:$A$68</c:f>
              <c:strCache>
                <c:ptCount val="8"/>
                <c:pt idx="0">
                  <c:v>Q1 Objectives clear</c:v>
                </c:pt>
                <c:pt idx="1">
                  <c:v>Q2 Procedures clear</c:v>
                </c:pt>
                <c:pt idx="2">
                  <c:v>Q3 Accomplished objectives</c:v>
                </c:pt>
                <c:pt idx="3">
                  <c:v>Q4 Develop &amp; test hypotheses</c:v>
                </c:pt>
                <c:pt idx="4">
                  <c:v>Q6 Scientific writing</c:v>
                </c:pt>
                <c:pt idx="5">
                  <c:v>Q5 Critical thinking skills</c:v>
                </c:pt>
                <c:pt idx="6">
                  <c:v>Q7 Understand lecture</c:v>
                </c:pt>
                <c:pt idx="7">
                  <c:v>Q8 Accessible</c:v>
                </c:pt>
              </c:strCache>
            </c:strRef>
          </c:cat>
          <c:val>
            <c:numRef>
              <c:f>'Figures Percentages'!$H$2:$H$9</c:f>
              <c:numCache>
                <c:formatCode>General</c:formatCode>
                <c:ptCount val="8"/>
                <c:pt idx="0">
                  <c:v>76.19</c:v>
                </c:pt>
                <c:pt idx="1">
                  <c:v>57.14</c:v>
                </c:pt>
                <c:pt idx="2">
                  <c:v>71.430000000000007</c:v>
                </c:pt>
                <c:pt idx="3">
                  <c:v>52.38</c:v>
                </c:pt>
                <c:pt idx="4">
                  <c:v>38.1</c:v>
                </c:pt>
                <c:pt idx="5">
                  <c:v>28.57</c:v>
                </c:pt>
                <c:pt idx="6">
                  <c:v>52.37</c:v>
                </c:pt>
                <c:pt idx="7">
                  <c:v>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C14-4F21-A4F6-C301A2B64C49}"/>
            </c:ext>
          </c:extLst>
        </c:ser>
        <c:ser>
          <c:idx val="1"/>
          <c:order val="1"/>
          <c:tx>
            <c:strRef>
              <c:f>'Figures Percentages'!$I$1</c:f>
              <c:strCache>
                <c:ptCount val="1"/>
                <c:pt idx="0">
                  <c:v>Somewhat agree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'Figures Percentages'!$A$61:$A$68</c:f>
              <c:strCache>
                <c:ptCount val="8"/>
                <c:pt idx="0">
                  <c:v>Q1 Objectives clear</c:v>
                </c:pt>
                <c:pt idx="1">
                  <c:v>Q2 Procedures clear</c:v>
                </c:pt>
                <c:pt idx="2">
                  <c:v>Q3 Accomplished objectives</c:v>
                </c:pt>
                <c:pt idx="3">
                  <c:v>Q4 Develop &amp; test hypotheses</c:v>
                </c:pt>
                <c:pt idx="4">
                  <c:v>Q6 Scientific writing</c:v>
                </c:pt>
                <c:pt idx="5">
                  <c:v>Q5 Critical thinking skills</c:v>
                </c:pt>
                <c:pt idx="6">
                  <c:v>Q7 Understand lecture</c:v>
                </c:pt>
                <c:pt idx="7">
                  <c:v>Q8 Accessible</c:v>
                </c:pt>
              </c:strCache>
            </c:strRef>
          </c:cat>
          <c:val>
            <c:numRef>
              <c:f>'Figures Percentages'!$I$2:$I$9</c:f>
              <c:numCache>
                <c:formatCode>General</c:formatCode>
                <c:ptCount val="8"/>
                <c:pt idx="0">
                  <c:v>14.29</c:v>
                </c:pt>
                <c:pt idx="1">
                  <c:v>42.86</c:v>
                </c:pt>
                <c:pt idx="2">
                  <c:v>28.57</c:v>
                </c:pt>
                <c:pt idx="3">
                  <c:v>33.33</c:v>
                </c:pt>
                <c:pt idx="4">
                  <c:v>38.1</c:v>
                </c:pt>
                <c:pt idx="5">
                  <c:v>52.38</c:v>
                </c:pt>
                <c:pt idx="6">
                  <c:v>38.1</c:v>
                </c:pt>
                <c:pt idx="7">
                  <c:v>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C14-4F21-A4F6-C301A2B64C49}"/>
            </c:ext>
          </c:extLst>
        </c:ser>
        <c:ser>
          <c:idx val="2"/>
          <c:order val="2"/>
          <c:tx>
            <c:strRef>
              <c:f>'Figures Percentages'!$J$1</c:f>
              <c:strCache>
                <c:ptCount val="1"/>
                <c:pt idx="0">
                  <c:v>Somewhat disagree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'Figures Percentages'!$A$61:$A$68</c:f>
              <c:strCache>
                <c:ptCount val="8"/>
                <c:pt idx="0">
                  <c:v>Q1 Objectives clear</c:v>
                </c:pt>
                <c:pt idx="1">
                  <c:v>Q2 Procedures clear</c:v>
                </c:pt>
                <c:pt idx="2">
                  <c:v>Q3 Accomplished objectives</c:v>
                </c:pt>
                <c:pt idx="3">
                  <c:v>Q4 Develop &amp; test hypotheses</c:v>
                </c:pt>
                <c:pt idx="4">
                  <c:v>Q6 Scientific writing</c:v>
                </c:pt>
                <c:pt idx="5">
                  <c:v>Q5 Critical thinking skills</c:v>
                </c:pt>
                <c:pt idx="6">
                  <c:v>Q7 Understand lecture</c:v>
                </c:pt>
                <c:pt idx="7">
                  <c:v>Q8 Accessible</c:v>
                </c:pt>
              </c:strCache>
            </c:strRef>
          </c:cat>
          <c:val>
            <c:numRef>
              <c:f>'Figures Percentages'!$J$2:$J$9</c:f>
              <c:numCache>
                <c:formatCode>General</c:formatCode>
                <c:ptCount val="8"/>
                <c:pt idx="0">
                  <c:v>9.52</c:v>
                </c:pt>
                <c:pt idx="1">
                  <c:v>0</c:v>
                </c:pt>
                <c:pt idx="2">
                  <c:v>0</c:v>
                </c:pt>
                <c:pt idx="3">
                  <c:v>14.29</c:v>
                </c:pt>
                <c:pt idx="4">
                  <c:v>19.05</c:v>
                </c:pt>
                <c:pt idx="5">
                  <c:v>19.05</c:v>
                </c:pt>
                <c:pt idx="6">
                  <c:v>9.52</c:v>
                </c:pt>
                <c:pt idx="7">
                  <c:v>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CC14-4F21-A4F6-C301A2B64C49}"/>
            </c:ext>
          </c:extLst>
        </c:ser>
        <c:ser>
          <c:idx val="3"/>
          <c:order val="3"/>
          <c:tx>
            <c:strRef>
              <c:f>'Figures Percentages'!$K$1</c:f>
              <c:strCache>
                <c:ptCount val="1"/>
                <c:pt idx="0">
                  <c:v>Strongly disagree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'Figures Percentages'!$A$61:$A$68</c:f>
              <c:strCache>
                <c:ptCount val="8"/>
                <c:pt idx="0">
                  <c:v>Q1 Objectives clear</c:v>
                </c:pt>
                <c:pt idx="1">
                  <c:v>Q2 Procedures clear</c:v>
                </c:pt>
                <c:pt idx="2">
                  <c:v>Q3 Accomplished objectives</c:v>
                </c:pt>
                <c:pt idx="3">
                  <c:v>Q4 Develop &amp; test hypotheses</c:v>
                </c:pt>
                <c:pt idx="4">
                  <c:v>Q6 Scientific writing</c:v>
                </c:pt>
                <c:pt idx="5">
                  <c:v>Q5 Critical thinking skills</c:v>
                </c:pt>
                <c:pt idx="6">
                  <c:v>Q7 Understand lecture</c:v>
                </c:pt>
                <c:pt idx="7">
                  <c:v>Q8 Accessible</c:v>
                </c:pt>
              </c:strCache>
            </c:strRef>
          </c:cat>
          <c:val>
            <c:numRef>
              <c:f>'Figures Percentages'!$K$2:$K$9</c:f>
              <c:numCache>
                <c:formatCode>General</c:formatCode>
                <c:ptCount val="8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4.76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CC14-4F21-A4F6-C301A2B64C4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056041952"/>
        <c:axId val="1018355376"/>
      </c:barChart>
      <c:catAx>
        <c:axId val="10560419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18355376"/>
        <c:crosses val="autoZero"/>
        <c:auto val="1"/>
        <c:lblAlgn val="ctr"/>
        <c:lblOffset val="100"/>
        <c:noMultiLvlLbl val="0"/>
      </c:catAx>
      <c:valAx>
        <c:axId val="10183553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Percentage of students</a:t>
                </a:r>
              </a:p>
            </c:rich>
          </c:tx>
          <c:layout>
            <c:manualLayout>
              <c:xMode val="edge"/>
              <c:yMode val="edge"/>
              <c:x val="1.9444444444444445E-2"/>
              <c:y val="0.1902999625046869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5604195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000"/>
              <a:t>Overall Grade</a:t>
            </a:r>
            <a:r>
              <a:rPr lang="en-US" sz="1000" baseline="0"/>
              <a:t> Distributions, Pre- vs. Post-Implementation</a:t>
            </a:r>
            <a:endParaRPr lang="en-US" sz="10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'Figures Percentages'!$N$1</c:f>
              <c:strCache>
                <c:ptCount val="1"/>
                <c:pt idx="0">
                  <c:v>1107 Pre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'Figures Percentages'!$M$2:$M$7</c:f>
              <c:strCache>
                <c:ptCount val="6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  <c:pt idx="4">
                  <c:v>F</c:v>
                </c:pt>
                <c:pt idx="5">
                  <c:v>W</c:v>
                </c:pt>
              </c:strCache>
            </c:strRef>
          </c:cat>
          <c:val>
            <c:numRef>
              <c:f>'Figures Percentages'!$N$2:$N$7</c:f>
              <c:numCache>
                <c:formatCode>General</c:formatCode>
                <c:ptCount val="6"/>
                <c:pt idx="0">
                  <c:v>28.3</c:v>
                </c:pt>
                <c:pt idx="1">
                  <c:v>22</c:v>
                </c:pt>
                <c:pt idx="2">
                  <c:v>10</c:v>
                </c:pt>
                <c:pt idx="3">
                  <c:v>3</c:v>
                </c:pt>
                <c:pt idx="4">
                  <c:v>17.5</c:v>
                </c:pt>
                <c:pt idx="5">
                  <c:v>7.8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FA2-4917-89E2-F7995A799B3D}"/>
            </c:ext>
          </c:extLst>
        </c:ser>
        <c:ser>
          <c:idx val="1"/>
          <c:order val="1"/>
          <c:tx>
            <c:strRef>
              <c:f>'Figures Percentages'!$O$1</c:f>
              <c:strCache>
                <c:ptCount val="1"/>
                <c:pt idx="0">
                  <c:v>1107 Post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'Figures Percentages'!$M$2:$M$7</c:f>
              <c:strCache>
                <c:ptCount val="6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  <c:pt idx="4">
                  <c:v>F</c:v>
                </c:pt>
                <c:pt idx="5">
                  <c:v>W</c:v>
                </c:pt>
              </c:strCache>
            </c:strRef>
          </c:cat>
          <c:val>
            <c:numRef>
              <c:f>'Figures Percentages'!$O$2:$O$7</c:f>
              <c:numCache>
                <c:formatCode>General</c:formatCode>
                <c:ptCount val="6"/>
                <c:pt idx="0">
                  <c:v>45</c:v>
                </c:pt>
                <c:pt idx="1">
                  <c:v>14</c:v>
                </c:pt>
                <c:pt idx="2">
                  <c:v>13</c:v>
                </c:pt>
                <c:pt idx="3">
                  <c:v>5</c:v>
                </c:pt>
                <c:pt idx="4">
                  <c:v>18</c:v>
                </c:pt>
                <c:pt idx="5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FA2-4917-89E2-F7995A799B3D}"/>
            </c:ext>
          </c:extLst>
        </c:ser>
        <c:ser>
          <c:idx val="2"/>
          <c:order val="2"/>
          <c:tx>
            <c:strRef>
              <c:f>'Figures Percentages'!$P$1</c:f>
              <c:strCache>
                <c:ptCount val="1"/>
                <c:pt idx="0">
                  <c:v>1108 Pre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'Figures Percentages'!$M$2:$M$7</c:f>
              <c:strCache>
                <c:ptCount val="6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  <c:pt idx="4">
                  <c:v>F</c:v>
                </c:pt>
                <c:pt idx="5">
                  <c:v>W</c:v>
                </c:pt>
              </c:strCache>
            </c:strRef>
          </c:cat>
          <c:val>
            <c:numRef>
              <c:f>'Figures Percentages'!$P$2:$P$7</c:f>
              <c:numCache>
                <c:formatCode>General</c:formatCode>
                <c:ptCount val="6"/>
                <c:pt idx="0">
                  <c:v>45</c:v>
                </c:pt>
                <c:pt idx="1">
                  <c:v>11</c:v>
                </c:pt>
                <c:pt idx="2">
                  <c:v>30</c:v>
                </c:pt>
                <c:pt idx="3">
                  <c:v>3.6</c:v>
                </c:pt>
                <c:pt idx="4">
                  <c:v>9</c:v>
                </c:pt>
                <c:pt idx="5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2FA2-4917-89E2-F7995A799B3D}"/>
            </c:ext>
          </c:extLst>
        </c:ser>
        <c:ser>
          <c:idx val="3"/>
          <c:order val="3"/>
          <c:tx>
            <c:strRef>
              <c:f>'Figures Percentages'!$Q$1</c:f>
              <c:strCache>
                <c:ptCount val="1"/>
                <c:pt idx="0">
                  <c:v>1108 Post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'Figures Percentages'!$M$2:$M$7</c:f>
              <c:strCache>
                <c:ptCount val="6"/>
                <c:pt idx="0">
                  <c:v>A</c:v>
                </c:pt>
                <c:pt idx="1">
                  <c:v>B</c:v>
                </c:pt>
                <c:pt idx="2">
                  <c:v>C</c:v>
                </c:pt>
                <c:pt idx="3">
                  <c:v>D</c:v>
                </c:pt>
                <c:pt idx="4">
                  <c:v>F</c:v>
                </c:pt>
                <c:pt idx="5">
                  <c:v>W</c:v>
                </c:pt>
              </c:strCache>
            </c:strRef>
          </c:cat>
          <c:val>
            <c:numRef>
              <c:f>'Figures Percentages'!$Q$2:$Q$7</c:f>
              <c:numCache>
                <c:formatCode>General</c:formatCode>
                <c:ptCount val="6"/>
                <c:pt idx="0">
                  <c:v>52</c:v>
                </c:pt>
                <c:pt idx="1">
                  <c:v>20</c:v>
                </c:pt>
                <c:pt idx="2">
                  <c:v>5.5</c:v>
                </c:pt>
                <c:pt idx="3">
                  <c:v>8.3000000000000007</c:v>
                </c:pt>
                <c:pt idx="4">
                  <c:v>12</c:v>
                </c:pt>
                <c:pt idx="5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2FA2-4917-89E2-F7995A799B3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812870736"/>
        <c:axId val="894929392"/>
      </c:barChart>
      <c:catAx>
        <c:axId val="81287073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Final Grade</a:t>
                </a:r>
              </a:p>
            </c:rich>
          </c:tx>
          <c:layout>
            <c:manualLayout>
              <c:xMode val="edge"/>
              <c:yMode val="edge"/>
              <c:x val="0.42838495188101489"/>
              <c:y val="0.8925692621755614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94929392"/>
        <c:crosses val="autoZero"/>
        <c:auto val="1"/>
        <c:lblAlgn val="ctr"/>
        <c:lblOffset val="100"/>
        <c:noMultiLvlLbl val="0"/>
      </c:catAx>
      <c:valAx>
        <c:axId val="8949293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Percentage of students</a:t>
                </a:r>
              </a:p>
            </c:rich>
          </c:tx>
          <c:layout>
            <c:manualLayout>
              <c:xMode val="edge"/>
              <c:yMode val="edge"/>
              <c:x val="1.9444444444444445E-2"/>
              <c:y val="0.23639253426655005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8128707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9fff0862-dda6-4fd7-9437-296e7a0fcd4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5" ma:contentTypeDescription="Create a new document." ma:contentTypeScope="" ma:versionID="f815552a0ec1d1bb162f370e027e01ce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bd87ad30a504bdf44044a52c51d455e7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lcf76f155ced4ddcb4097134ff3c332f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f0ecd7d-7305-47a7-acb2-43d943ef90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1C2929-364B-46C9-A5D6-FAEEFCF34E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2FEF73-E947-49FD-95E9-CD7281206E7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5B14B5B9-322A-4951-9E80-D78D3BA6C0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2023</Words>
  <Characters>11535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Valdosta State University</Company>
  <LinksUpToDate>false</LinksUpToDate>
  <CharactersWithSpaces>13531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Gallant</dc:creator>
  <cp:keywords/>
  <dc:description/>
  <cp:lastModifiedBy>Tate Holbrook</cp:lastModifiedBy>
  <cp:revision>2</cp:revision>
  <dcterms:created xsi:type="dcterms:W3CDTF">2023-12-15T17:19:00Z</dcterms:created>
  <dcterms:modified xsi:type="dcterms:W3CDTF">2023-12-15T17:19:00Z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