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Pr="00CD3CBC" w:rsidRDefault="00E167BE" w:rsidP="00285B86">
      <w:pPr>
        <w:pStyle w:val="Title"/>
        <w:rPr>
          <w:sz w:val="24"/>
          <w:szCs w:val="24"/>
        </w:rPr>
      </w:pPr>
      <w:r w:rsidRPr="00CD3CBC">
        <w:rPr>
          <w:sz w:val="24"/>
          <w:szCs w:val="24"/>
        </w:rPr>
        <w:t xml:space="preserve">Affordable Learning Georgia </w:t>
      </w:r>
      <w:r w:rsidR="00C65741" w:rsidRPr="00CD3CBC">
        <w:rPr>
          <w:sz w:val="24"/>
          <w:szCs w:val="24"/>
        </w:rPr>
        <w:t>Affordable Materials Grants</w:t>
      </w:r>
      <w:r w:rsidR="00C65741" w:rsidRPr="00CD3CBC">
        <w:rPr>
          <w:sz w:val="24"/>
          <w:szCs w:val="24"/>
        </w:rPr>
        <w:br/>
      </w:r>
      <w:r w:rsidRPr="00CD3CBC">
        <w:rPr>
          <w:sz w:val="24"/>
          <w:szCs w:val="24"/>
        </w:rPr>
        <w:t xml:space="preserve">Transformation Grants </w:t>
      </w:r>
      <w:r w:rsidR="00BD653D" w:rsidRPr="00CD3CBC">
        <w:rPr>
          <w:sz w:val="24"/>
          <w:szCs w:val="24"/>
        </w:rPr>
        <w:t>Final Report</w:t>
      </w:r>
    </w:p>
    <w:p w14:paraId="6BF02510" w14:textId="52CA1B6A" w:rsidR="0033401E" w:rsidRPr="00CD3CBC" w:rsidRDefault="0033401E" w:rsidP="0033401E">
      <w:pPr>
        <w:pStyle w:val="Heading1"/>
        <w:rPr>
          <w:sz w:val="24"/>
          <w:szCs w:val="24"/>
        </w:rPr>
      </w:pPr>
      <w:r w:rsidRPr="00CD3CBC">
        <w:rPr>
          <w:sz w:val="24"/>
          <w:szCs w:val="24"/>
        </w:rPr>
        <w:t>General Information</w:t>
      </w:r>
    </w:p>
    <w:p w14:paraId="6A5B7154" w14:textId="68D6B9F8" w:rsidR="00687254" w:rsidRPr="00CD3CBC" w:rsidRDefault="00687254" w:rsidP="00687254">
      <w:pPr>
        <w:ind w:left="360"/>
        <w:rPr>
          <w:b/>
          <w:sz w:val="24"/>
          <w:szCs w:val="24"/>
        </w:rPr>
      </w:pPr>
      <w:r w:rsidRPr="00CD3CBC">
        <w:rPr>
          <w:b/>
          <w:sz w:val="24"/>
          <w:szCs w:val="24"/>
        </w:rPr>
        <w:t>Date</w:t>
      </w:r>
      <w:r w:rsidR="003E1BCB" w:rsidRPr="00CD3CBC">
        <w:rPr>
          <w:b/>
          <w:sz w:val="24"/>
          <w:szCs w:val="24"/>
        </w:rPr>
        <w:t>:</w:t>
      </w:r>
      <w:r w:rsidR="00EA4AB4" w:rsidRPr="00CD3CBC">
        <w:rPr>
          <w:bCs/>
          <w:sz w:val="24"/>
          <w:szCs w:val="24"/>
        </w:rPr>
        <w:t xml:space="preserve"> May 1</w:t>
      </w:r>
      <w:r w:rsidR="00A43788" w:rsidRPr="00CD3CBC">
        <w:rPr>
          <w:bCs/>
          <w:sz w:val="24"/>
          <w:szCs w:val="24"/>
        </w:rPr>
        <w:t>5, 2023</w:t>
      </w:r>
    </w:p>
    <w:p w14:paraId="1CB2C16B" w14:textId="6AD4CDCC" w:rsidR="0033401E" w:rsidRPr="00CD3CBC" w:rsidRDefault="0033401E" w:rsidP="00687254">
      <w:pPr>
        <w:ind w:left="360"/>
        <w:rPr>
          <w:b/>
          <w:sz w:val="24"/>
          <w:szCs w:val="24"/>
        </w:rPr>
      </w:pPr>
      <w:r w:rsidRPr="00CD3CBC">
        <w:rPr>
          <w:b/>
          <w:sz w:val="24"/>
          <w:szCs w:val="24"/>
        </w:rPr>
        <w:t>Grant Round:</w:t>
      </w:r>
      <w:r w:rsidR="006F7B12" w:rsidRPr="00CD3CBC">
        <w:rPr>
          <w:b/>
          <w:sz w:val="24"/>
          <w:szCs w:val="24"/>
        </w:rPr>
        <w:t xml:space="preserve"> </w:t>
      </w:r>
      <w:r w:rsidR="006F7B12" w:rsidRPr="00CD3CBC">
        <w:rPr>
          <w:bCs/>
          <w:sz w:val="24"/>
          <w:szCs w:val="24"/>
        </w:rPr>
        <w:t>21</w:t>
      </w:r>
    </w:p>
    <w:p w14:paraId="41045492" w14:textId="2A31E35E" w:rsidR="00240544" w:rsidRPr="00CD3CBC" w:rsidRDefault="003E1BCB" w:rsidP="00687254">
      <w:pPr>
        <w:ind w:left="360"/>
        <w:rPr>
          <w:b/>
          <w:sz w:val="24"/>
          <w:szCs w:val="24"/>
        </w:rPr>
      </w:pPr>
      <w:r w:rsidRPr="00CD3CBC">
        <w:rPr>
          <w:b/>
          <w:sz w:val="24"/>
          <w:szCs w:val="24"/>
        </w:rPr>
        <w:t>Grant</w:t>
      </w:r>
      <w:r w:rsidR="00687254" w:rsidRPr="00CD3CBC">
        <w:rPr>
          <w:b/>
          <w:sz w:val="24"/>
          <w:szCs w:val="24"/>
        </w:rPr>
        <w:t xml:space="preserve"> Number</w:t>
      </w:r>
      <w:r w:rsidRPr="00CD3CBC">
        <w:rPr>
          <w:b/>
          <w:sz w:val="24"/>
          <w:szCs w:val="24"/>
        </w:rPr>
        <w:t>:</w:t>
      </w:r>
      <w:r w:rsidR="005661F4" w:rsidRPr="00CD3CBC">
        <w:rPr>
          <w:b/>
          <w:sz w:val="24"/>
          <w:szCs w:val="24"/>
        </w:rPr>
        <w:t xml:space="preserve"> </w:t>
      </w:r>
      <w:r w:rsidR="005661F4" w:rsidRPr="00CD3CBC">
        <w:rPr>
          <w:bCs/>
          <w:sz w:val="24"/>
          <w:szCs w:val="24"/>
        </w:rPr>
        <w:t>624a &amp;624b</w:t>
      </w:r>
    </w:p>
    <w:p w14:paraId="65C4B013" w14:textId="645AC418" w:rsidR="00687254" w:rsidRPr="00CD3CBC" w:rsidRDefault="00687254" w:rsidP="00687254">
      <w:pPr>
        <w:ind w:left="360"/>
        <w:rPr>
          <w:bCs/>
          <w:sz w:val="24"/>
          <w:szCs w:val="24"/>
        </w:rPr>
      </w:pPr>
      <w:r w:rsidRPr="00CD3CBC">
        <w:rPr>
          <w:b/>
          <w:sz w:val="24"/>
          <w:szCs w:val="24"/>
        </w:rPr>
        <w:t>Institution Name(s</w:t>
      </w:r>
      <w:r w:rsidR="003E1BCB" w:rsidRPr="00CD3CBC">
        <w:rPr>
          <w:b/>
          <w:sz w:val="24"/>
          <w:szCs w:val="24"/>
        </w:rPr>
        <w:t>):</w:t>
      </w:r>
      <w:r w:rsidR="005661F4" w:rsidRPr="00CD3CBC">
        <w:rPr>
          <w:b/>
          <w:sz w:val="24"/>
          <w:szCs w:val="24"/>
        </w:rPr>
        <w:t xml:space="preserve"> </w:t>
      </w:r>
      <w:r w:rsidR="005661F4" w:rsidRPr="00CD3CBC">
        <w:rPr>
          <w:bCs/>
          <w:sz w:val="24"/>
          <w:szCs w:val="24"/>
        </w:rPr>
        <w:t>Georgia Highlands College, Georgia State University-PC</w:t>
      </w:r>
    </w:p>
    <w:p w14:paraId="1C1C70E4" w14:textId="46F0CD64" w:rsidR="00277DF1" w:rsidRPr="00CD3CBC" w:rsidRDefault="0033401E" w:rsidP="000F0C69">
      <w:pPr>
        <w:ind w:left="360"/>
        <w:rPr>
          <w:b/>
          <w:sz w:val="24"/>
          <w:szCs w:val="24"/>
        </w:rPr>
      </w:pPr>
      <w:r w:rsidRPr="00CD3CBC">
        <w:rPr>
          <w:b/>
          <w:sz w:val="24"/>
          <w:szCs w:val="24"/>
        </w:rPr>
        <w:t>Project Lead:</w:t>
      </w:r>
      <w:r w:rsidR="000F0C69" w:rsidRPr="00CD3CBC">
        <w:rPr>
          <w:b/>
          <w:sz w:val="24"/>
          <w:szCs w:val="24"/>
        </w:rPr>
        <w:t xml:space="preserve"> </w:t>
      </w:r>
      <w:r w:rsidR="00277DF1" w:rsidRPr="00CD3CBC">
        <w:rPr>
          <w:bCs/>
          <w:sz w:val="24"/>
          <w:szCs w:val="24"/>
        </w:rPr>
        <w:t>Merry Clark MCLARK@HIGHLANDS.EDU</w:t>
      </w:r>
    </w:p>
    <w:p w14:paraId="0A239520" w14:textId="0CBF280D" w:rsidR="00277DF1" w:rsidRPr="00CD3CBC" w:rsidRDefault="00277DF1" w:rsidP="00277DF1">
      <w:pPr>
        <w:ind w:left="360"/>
        <w:rPr>
          <w:bCs/>
          <w:sz w:val="24"/>
          <w:szCs w:val="24"/>
        </w:rPr>
      </w:pPr>
      <w:r w:rsidRPr="00CD3CBC">
        <w:rPr>
          <w:b/>
          <w:sz w:val="24"/>
          <w:szCs w:val="24"/>
        </w:rPr>
        <w:t>Team Member 2</w:t>
      </w:r>
      <w:r w:rsidR="000F0C69" w:rsidRPr="00CD3CBC">
        <w:rPr>
          <w:b/>
          <w:sz w:val="24"/>
          <w:szCs w:val="24"/>
        </w:rPr>
        <w:t>:</w:t>
      </w:r>
      <w:r w:rsidRPr="00CD3CBC">
        <w:rPr>
          <w:b/>
          <w:sz w:val="24"/>
          <w:szCs w:val="24"/>
        </w:rPr>
        <w:t xml:space="preserve"> </w:t>
      </w:r>
      <w:r w:rsidRPr="00CD3CBC">
        <w:rPr>
          <w:bCs/>
          <w:sz w:val="24"/>
          <w:szCs w:val="24"/>
        </w:rPr>
        <w:t>Emily Blalock EBLALOCK1@GSU.EDU</w:t>
      </w:r>
    </w:p>
    <w:p w14:paraId="6A7C5B5B" w14:textId="1C702FD9" w:rsidR="00687254" w:rsidRPr="00CD3CBC" w:rsidRDefault="00277DF1" w:rsidP="00826097">
      <w:pPr>
        <w:ind w:left="360"/>
        <w:rPr>
          <w:b/>
          <w:sz w:val="24"/>
          <w:szCs w:val="24"/>
        </w:rPr>
      </w:pPr>
      <w:r w:rsidRPr="00CD3CBC">
        <w:rPr>
          <w:b/>
          <w:sz w:val="24"/>
          <w:szCs w:val="24"/>
        </w:rPr>
        <w:t>Team Member 3</w:t>
      </w:r>
      <w:r w:rsidR="000F0C69" w:rsidRPr="00CD3CBC">
        <w:rPr>
          <w:b/>
          <w:sz w:val="24"/>
          <w:szCs w:val="24"/>
        </w:rPr>
        <w:t>:</w:t>
      </w:r>
      <w:r w:rsidRPr="00CD3CBC">
        <w:rPr>
          <w:bCs/>
          <w:sz w:val="24"/>
          <w:szCs w:val="24"/>
        </w:rPr>
        <w:t xml:space="preserve"> </w:t>
      </w:r>
      <w:proofErr w:type="spellStart"/>
      <w:r w:rsidR="00826097" w:rsidRPr="00CD3CBC">
        <w:rPr>
          <w:bCs/>
          <w:sz w:val="24"/>
          <w:szCs w:val="24"/>
        </w:rPr>
        <w:t>Jo</w:t>
      </w:r>
      <w:r w:rsidR="000F0C69" w:rsidRPr="00CD3CBC">
        <w:rPr>
          <w:bCs/>
          <w:sz w:val="24"/>
          <w:szCs w:val="24"/>
        </w:rPr>
        <w:t>D</w:t>
      </w:r>
      <w:r w:rsidR="00826097" w:rsidRPr="00CD3CBC">
        <w:rPr>
          <w:bCs/>
          <w:sz w:val="24"/>
          <w:szCs w:val="24"/>
        </w:rPr>
        <w:t>i</w:t>
      </w:r>
      <w:proofErr w:type="spellEnd"/>
      <w:r w:rsidR="00826097" w:rsidRPr="00CD3CBC">
        <w:rPr>
          <w:bCs/>
          <w:sz w:val="24"/>
          <w:szCs w:val="24"/>
        </w:rPr>
        <w:t xml:space="preserve"> Osborn-Ward JOSBORN1@GSU.EDU</w:t>
      </w:r>
      <w:r w:rsidR="00826097" w:rsidRPr="00CD3CBC">
        <w:rPr>
          <w:bCs/>
          <w:sz w:val="24"/>
          <w:szCs w:val="24"/>
        </w:rPr>
        <w:cr/>
      </w:r>
    </w:p>
    <w:p w14:paraId="46A62745" w14:textId="54151C29" w:rsidR="00DF79E1" w:rsidRPr="00CD3CBC" w:rsidRDefault="00DF79E1" w:rsidP="00E167BE">
      <w:pPr>
        <w:ind w:left="360"/>
        <w:rPr>
          <w:bCs/>
          <w:sz w:val="24"/>
          <w:szCs w:val="24"/>
        </w:rPr>
      </w:pPr>
      <w:r w:rsidRPr="00CD3CBC">
        <w:rPr>
          <w:b/>
          <w:sz w:val="24"/>
          <w:szCs w:val="24"/>
        </w:rPr>
        <w:t>Course Name(s) and Course Numbers</w:t>
      </w:r>
      <w:r w:rsidR="003E1BCB" w:rsidRPr="00CD3CBC">
        <w:rPr>
          <w:b/>
          <w:sz w:val="24"/>
          <w:szCs w:val="24"/>
        </w:rPr>
        <w:t>:</w:t>
      </w:r>
      <w:r w:rsidR="005661F4" w:rsidRPr="00CD3CBC">
        <w:rPr>
          <w:b/>
          <w:sz w:val="24"/>
          <w:szCs w:val="24"/>
        </w:rPr>
        <w:t xml:space="preserve"> </w:t>
      </w:r>
      <w:r w:rsidR="005661F4" w:rsidRPr="00CD3CBC">
        <w:rPr>
          <w:bCs/>
          <w:sz w:val="24"/>
          <w:szCs w:val="24"/>
        </w:rPr>
        <w:t xml:space="preserve">BIOL2700K, </w:t>
      </w:r>
      <w:r w:rsidR="008B0254" w:rsidRPr="00CD3CBC">
        <w:rPr>
          <w:bCs/>
          <w:sz w:val="24"/>
          <w:szCs w:val="24"/>
        </w:rPr>
        <w:t>BIOL2107</w:t>
      </w:r>
      <w:r w:rsidR="00614E73" w:rsidRPr="00CD3CBC">
        <w:rPr>
          <w:bCs/>
          <w:sz w:val="24"/>
          <w:szCs w:val="24"/>
        </w:rPr>
        <w:t>L</w:t>
      </w:r>
      <w:r w:rsidR="008B0254" w:rsidRPr="00CD3CBC">
        <w:rPr>
          <w:bCs/>
          <w:sz w:val="24"/>
          <w:szCs w:val="24"/>
        </w:rPr>
        <w:t>, BIOL1107</w:t>
      </w:r>
      <w:r w:rsidR="00614E73" w:rsidRPr="00CD3CBC">
        <w:rPr>
          <w:bCs/>
          <w:sz w:val="24"/>
          <w:szCs w:val="24"/>
        </w:rPr>
        <w:t>K</w:t>
      </w:r>
    </w:p>
    <w:p w14:paraId="3E617D79" w14:textId="67332AF9" w:rsidR="00DF79E1" w:rsidRPr="00CD3CBC" w:rsidRDefault="00DF79E1" w:rsidP="00E167BE">
      <w:pPr>
        <w:ind w:left="360"/>
        <w:rPr>
          <w:b/>
          <w:sz w:val="24"/>
          <w:szCs w:val="24"/>
        </w:rPr>
      </w:pPr>
      <w:r w:rsidRPr="00CD3CBC">
        <w:rPr>
          <w:b/>
          <w:sz w:val="24"/>
          <w:szCs w:val="24"/>
        </w:rPr>
        <w:t>Semester Project Began</w:t>
      </w:r>
      <w:r w:rsidR="003E1BCB" w:rsidRPr="00CD3CBC">
        <w:rPr>
          <w:b/>
          <w:sz w:val="24"/>
          <w:szCs w:val="24"/>
        </w:rPr>
        <w:t>:</w:t>
      </w:r>
      <w:r w:rsidR="00614E73" w:rsidRPr="00CD3CBC">
        <w:rPr>
          <w:b/>
          <w:sz w:val="24"/>
          <w:szCs w:val="24"/>
        </w:rPr>
        <w:t xml:space="preserve"> </w:t>
      </w:r>
      <w:r w:rsidR="006F7B12" w:rsidRPr="00CD3CBC">
        <w:rPr>
          <w:bCs/>
          <w:sz w:val="24"/>
          <w:szCs w:val="24"/>
        </w:rPr>
        <w:t>Spring</w:t>
      </w:r>
      <w:r w:rsidR="00614E73" w:rsidRPr="00CD3CBC">
        <w:rPr>
          <w:bCs/>
          <w:sz w:val="24"/>
          <w:szCs w:val="24"/>
        </w:rPr>
        <w:t xml:space="preserve"> 2022</w:t>
      </w:r>
    </w:p>
    <w:p w14:paraId="4D2A60B3" w14:textId="39DE5A25" w:rsidR="00687254" w:rsidRPr="00CD3CBC" w:rsidRDefault="0033401E" w:rsidP="00E167BE">
      <w:pPr>
        <w:ind w:left="360"/>
        <w:rPr>
          <w:b/>
          <w:sz w:val="24"/>
          <w:szCs w:val="24"/>
        </w:rPr>
      </w:pPr>
      <w:r w:rsidRPr="00CD3CBC">
        <w:rPr>
          <w:b/>
          <w:sz w:val="24"/>
          <w:szCs w:val="24"/>
        </w:rPr>
        <w:t xml:space="preserve">Final </w:t>
      </w:r>
      <w:r w:rsidR="00687254" w:rsidRPr="00CD3CBC">
        <w:rPr>
          <w:b/>
          <w:sz w:val="24"/>
          <w:szCs w:val="24"/>
        </w:rPr>
        <w:t>Semester of Implementation</w:t>
      </w:r>
      <w:r w:rsidR="003E1BCB" w:rsidRPr="00CD3CBC">
        <w:rPr>
          <w:b/>
          <w:sz w:val="24"/>
          <w:szCs w:val="24"/>
        </w:rPr>
        <w:t>:</w:t>
      </w:r>
      <w:r w:rsidR="00614E73" w:rsidRPr="00CD3CBC">
        <w:rPr>
          <w:bCs/>
          <w:sz w:val="24"/>
          <w:szCs w:val="24"/>
        </w:rPr>
        <w:t xml:space="preserve"> Spring 2023</w:t>
      </w:r>
    </w:p>
    <w:p w14:paraId="7C819642" w14:textId="3CCFA063" w:rsidR="0033401E" w:rsidRPr="00CD3CBC" w:rsidRDefault="00DF79E1" w:rsidP="009201DC">
      <w:pPr>
        <w:ind w:left="360"/>
        <w:rPr>
          <w:bCs/>
          <w:sz w:val="24"/>
          <w:szCs w:val="24"/>
        </w:rPr>
      </w:pPr>
      <w:r w:rsidRPr="00CD3CBC">
        <w:rPr>
          <w:b/>
          <w:sz w:val="24"/>
          <w:szCs w:val="24"/>
        </w:rPr>
        <w:t>Total Number of Stud</w:t>
      </w:r>
      <w:r w:rsidR="0033401E" w:rsidRPr="00CD3CBC">
        <w:rPr>
          <w:b/>
          <w:sz w:val="24"/>
          <w:szCs w:val="24"/>
        </w:rPr>
        <w:t>ents Affected During Project</w:t>
      </w:r>
      <w:r w:rsidR="003E1BCB" w:rsidRPr="00CD3CBC">
        <w:rPr>
          <w:b/>
          <w:sz w:val="24"/>
          <w:szCs w:val="24"/>
        </w:rPr>
        <w:t>:</w:t>
      </w:r>
      <w:r w:rsidR="00614E73" w:rsidRPr="00CD3CBC">
        <w:rPr>
          <w:b/>
          <w:sz w:val="24"/>
          <w:szCs w:val="24"/>
        </w:rPr>
        <w:t xml:space="preserve"> </w:t>
      </w:r>
      <w:r w:rsidR="009201DC" w:rsidRPr="00CD3CBC">
        <w:rPr>
          <w:bCs/>
          <w:sz w:val="24"/>
          <w:szCs w:val="24"/>
        </w:rPr>
        <w:t>144</w:t>
      </w:r>
    </w:p>
    <w:p w14:paraId="6674B072" w14:textId="080649D1" w:rsidR="00DF79E1" w:rsidRPr="00CD3CBC" w:rsidRDefault="00DF79E1" w:rsidP="003F4D85">
      <w:pPr>
        <w:pStyle w:val="Heading1"/>
        <w:numPr>
          <w:ilvl w:val="0"/>
          <w:numId w:val="18"/>
        </w:numPr>
        <w:ind w:left="360"/>
        <w:rPr>
          <w:sz w:val="24"/>
          <w:szCs w:val="24"/>
        </w:rPr>
      </w:pPr>
      <w:r w:rsidRPr="00CD3CBC">
        <w:rPr>
          <w:sz w:val="24"/>
          <w:szCs w:val="24"/>
        </w:rPr>
        <w:t>Narrative</w:t>
      </w:r>
    </w:p>
    <w:p w14:paraId="1EA84843" w14:textId="405552C4" w:rsidR="00B00FDC" w:rsidRDefault="004B1A25" w:rsidP="00073F91">
      <w:pPr>
        <w:rPr>
          <w:sz w:val="24"/>
          <w:szCs w:val="24"/>
        </w:rPr>
      </w:pPr>
      <w:r w:rsidRPr="00CD3CBC">
        <w:rPr>
          <w:sz w:val="24"/>
          <w:szCs w:val="24"/>
        </w:rPr>
        <w:t xml:space="preserve">Our team </w:t>
      </w:r>
      <w:r w:rsidR="00B606AF" w:rsidRPr="00CD3CBC">
        <w:rPr>
          <w:sz w:val="24"/>
          <w:szCs w:val="24"/>
        </w:rPr>
        <w:t xml:space="preserve">created a laboratory manual with </w:t>
      </w:r>
      <w:r w:rsidR="00A45C5E" w:rsidRPr="00CD3CBC">
        <w:rPr>
          <w:sz w:val="24"/>
          <w:szCs w:val="24"/>
        </w:rPr>
        <w:t xml:space="preserve">12 </w:t>
      </w:r>
      <w:r w:rsidR="004A1246" w:rsidRPr="00CD3CBC">
        <w:rPr>
          <w:sz w:val="24"/>
          <w:szCs w:val="24"/>
        </w:rPr>
        <w:t xml:space="preserve">activities </w:t>
      </w:r>
      <w:r w:rsidR="00A45C5E" w:rsidRPr="00CD3CBC">
        <w:rPr>
          <w:sz w:val="24"/>
          <w:szCs w:val="24"/>
        </w:rPr>
        <w:t>to</w:t>
      </w:r>
      <w:r w:rsidR="004A1246" w:rsidRPr="00CD3CBC">
        <w:rPr>
          <w:sz w:val="24"/>
          <w:szCs w:val="24"/>
        </w:rPr>
        <w:t xml:space="preserve"> supplement the curriculum in Genetics (BIOL2700K) </w:t>
      </w:r>
      <w:r w:rsidR="00A45C5E" w:rsidRPr="00CD3CBC">
        <w:rPr>
          <w:sz w:val="24"/>
          <w:szCs w:val="24"/>
        </w:rPr>
        <w:t>and</w:t>
      </w:r>
      <w:r w:rsidR="004A1246" w:rsidRPr="00CD3CBC">
        <w:rPr>
          <w:sz w:val="24"/>
          <w:szCs w:val="24"/>
        </w:rPr>
        <w:t xml:space="preserve"> general biology courses (BIOL2107 and BIOL1107)</w:t>
      </w:r>
      <w:r w:rsidR="00A45C5E" w:rsidRPr="00CD3CBC">
        <w:rPr>
          <w:sz w:val="24"/>
          <w:szCs w:val="24"/>
        </w:rPr>
        <w:t xml:space="preserve"> at Georgia Highlands College and Georgia State University. Th</w:t>
      </w:r>
      <w:r w:rsidR="00802446" w:rsidRPr="00CD3CBC">
        <w:rPr>
          <w:sz w:val="24"/>
          <w:szCs w:val="24"/>
        </w:rPr>
        <w:t>is manual incorporates QR codes and descriptive figures that facilitate student understanding of scienti</w:t>
      </w:r>
      <w:r w:rsidR="001700FE" w:rsidRPr="00CD3CBC">
        <w:rPr>
          <w:sz w:val="24"/>
          <w:szCs w:val="24"/>
        </w:rPr>
        <w:t>f</w:t>
      </w:r>
      <w:r w:rsidR="00802446" w:rsidRPr="00CD3CBC">
        <w:rPr>
          <w:sz w:val="24"/>
          <w:szCs w:val="24"/>
        </w:rPr>
        <w:t xml:space="preserve">ic concepts, and </w:t>
      </w:r>
      <w:r w:rsidR="00730675" w:rsidRPr="00CD3CBC">
        <w:rPr>
          <w:sz w:val="24"/>
          <w:szCs w:val="24"/>
        </w:rPr>
        <w:t>our data suggest that student learning is improved with these activities (see bel</w:t>
      </w:r>
      <w:r w:rsidR="001700FE" w:rsidRPr="00CD3CBC">
        <w:rPr>
          <w:sz w:val="24"/>
          <w:szCs w:val="24"/>
        </w:rPr>
        <w:t>ow).</w:t>
      </w:r>
      <w:r w:rsidR="00E2613A" w:rsidRPr="00CD3CBC">
        <w:rPr>
          <w:sz w:val="24"/>
          <w:szCs w:val="24"/>
        </w:rPr>
        <w:t xml:space="preserve"> W</w:t>
      </w:r>
      <w:r w:rsidR="00AF5DD3" w:rsidRPr="00CD3CBC">
        <w:rPr>
          <w:sz w:val="24"/>
          <w:szCs w:val="24"/>
        </w:rPr>
        <w:t xml:space="preserve">hile </w:t>
      </w:r>
      <w:r w:rsidR="002B229B" w:rsidRPr="00CD3CBC">
        <w:rPr>
          <w:sz w:val="24"/>
          <w:szCs w:val="24"/>
        </w:rPr>
        <w:t>the</w:t>
      </w:r>
      <w:r w:rsidR="00AF5DD3" w:rsidRPr="00CD3CBC">
        <w:rPr>
          <w:sz w:val="24"/>
          <w:szCs w:val="24"/>
        </w:rPr>
        <w:t xml:space="preserve"> team initially </w:t>
      </w:r>
      <w:r w:rsidR="00073F91" w:rsidRPr="00CD3CBC">
        <w:rPr>
          <w:sz w:val="24"/>
          <w:szCs w:val="24"/>
        </w:rPr>
        <w:t xml:space="preserve">proposed to involve students in the creation of laboratory exercises to be included in the manual, </w:t>
      </w:r>
      <w:r w:rsidR="002B229B" w:rsidRPr="00CD3CBC">
        <w:rPr>
          <w:sz w:val="24"/>
          <w:szCs w:val="24"/>
        </w:rPr>
        <w:t xml:space="preserve">our student team member </w:t>
      </w:r>
      <w:r w:rsidR="001E0095" w:rsidRPr="00CD3CBC">
        <w:rPr>
          <w:sz w:val="24"/>
          <w:szCs w:val="24"/>
        </w:rPr>
        <w:t xml:space="preserve">was unable to continue working on the project due to other obligations. </w:t>
      </w:r>
      <w:r w:rsidR="00CB465B" w:rsidRPr="00CD3CBC">
        <w:rPr>
          <w:sz w:val="24"/>
          <w:szCs w:val="24"/>
        </w:rPr>
        <w:t xml:space="preserve">Student involvement on a multi-semester project is a great opportunity but it should be carefully thought through. </w:t>
      </w:r>
      <w:r w:rsidR="00B00FDC">
        <w:rPr>
          <w:sz w:val="24"/>
          <w:szCs w:val="24"/>
        </w:rPr>
        <w:t xml:space="preserve">Another challenge we faced was </w:t>
      </w:r>
      <w:r w:rsidR="00BD6B12">
        <w:rPr>
          <w:sz w:val="24"/>
          <w:szCs w:val="24"/>
        </w:rPr>
        <w:t>due to the multi-institution agreement, and the dispersal of funds. We were not able to a</w:t>
      </w:r>
      <w:r w:rsidR="00B465D0">
        <w:rPr>
          <w:sz w:val="24"/>
          <w:szCs w:val="24"/>
        </w:rPr>
        <w:t>cquire some of the funds we requested for equipment and travel</w:t>
      </w:r>
      <w:r w:rsidR="0082573F">
        <w:rPr>
          <w:sz w:val="24"/>
          <w:szCs w:val="24"/>
        </w:rPr>
        <w:t xml:space="preserve"> for some reason. We did inquire and attempt to </w:t>
      </w:r>
      <w:r w:rsidR="00E36EE1">
        <w:rPr>
          <w:sz w:val="24"/>
          <w:szCs w:val="24"/>
        </w:rPr>
        <w:t>obtain the funds, but we decided to focus on creating the manual with the resources we had. As such, we were not able to collect video as originally proposed. We were also not able to meet in person as regularly as planned.</w:t>
      </w:r>
    </w:p>
    <w:p w14:paraId="51F24B39" w14:textId="56589065" w:rsidR="00C466DB" w:rsidRPr="00CD3CBC" w:rsidRDefault="00FA07E5" w:rsidP="00073F91">
      <w:pPr>
        <w:rPr>
          <w:sz w:val="24"/>
          <w:szCs w:val="24"/>
        </w:rPr>
      </w:pPr>
      <w:r w:rsidRPr="00CD3CBC">
        <w:rPr>
          <w:sz w:val="24"/>
          <w:szCs w:val="24"/>
        </w:rPr>
        <w:t>Nonetheless, we</w:t>
      </w:r>
      <w:r w:rsidR="00CC548B" w:rsidRPr="00CD3CBC">
        <w:rPr>
          <w:sz w:val="24"/>
          <w:szCs w:val="24"/>
        </w:rPr>
        <w:t xml:space="preserve"> were</w:t>
      </w:r>
      <w:r w:rsidRPr="00CD3CBC">
        <w:rPr>
          <w:sz w:val="24"/>
          <w:szCs w:val="24"/>
        </w:rPr>
        <w:t xml:space="preserve"> able to create a quality product t</w:t>
      </w:r>
      <w:r w:rsidR="00671429" w:rsidRPr="00CD3CBC">
        <w:rPr>
          <w:sz w:val="24"/>
          <w:szCs w:val="24"/>
        </w:rPr>
        <w:t>o provide to USG students at no cost</w:t>
      </w:r>
      <w:r w:rsidR="00323DDA" w:rsidRPr="00CD3CBC">
        <w:rPr>
          <w:sz w:val="24"/>
          <w:szCs w:val="24"/>
        </w:rPr>
        <w:t>.</w:t>
      </w:r>
      <w:r w:rsidR="005D6F6C" w:rsidRPr="00CD3CBC">
        <w:rPr>
          <w:sz w:val="24"/>
          <w:szCs w:val="24"/>
        </w:rPr>
        <w:t xml:space="preserve"> Our manual will be shared with the public under</w:t>
      </w:r>
      <w:r w:rsidR="00C466DB" w:rsidRPr="00CD3CBC">
        <w:rPr>
          <w:sz w:val="24"/>
          <w:szCs w:val="24"/>
        </w:rPr>
        <w:t xml:space="preserve"> </w:t>
      </w:r>
      <w:r w:rsidR="004A3E9C" w:rsidRPr="00CD3CBC">
        <w:rPr>
          <w:sz w:val="24"/>
          <w:szCs w:val="24"/>
        </w:rPr>
        <w:t>Creative Commons Attribution-Non</w:t>
      </w:r>
      <w:r w:rsidR="00CF320F" w:rsidRPr="00CD3CBC">
        <w:rPr>
          <w:sz w:val="24"/>
          <w:szCs w:val="24"/>
        </w:rPr>
        <w:t xml:space="preserve"> </w:t>
      </w:r>
      <w:r w:rsidR="004A3E9C" w:rsidRPr="00CD3CBC">
        <w:rPr>
          <w:sz w:val="24"/>
          <w:szCs w:val="24"/>
        </w:rPr>
        <w:lastRenderedPageBreak/>
        <w:t>Commercial</w:t>
      </w:r>
      <w:r w:rsidR="00CF320F" w:rsidRPr="00CD3CBC">
        <w:rPr>
          <w:sz w:val="24"/>
          <w:szCs w:val="24"/>
        </w:rPr>
        <w:t xml:space="preserve"> - </w:t>
      </w:r>
      <w:proofErr w:type="spellStart"/>
      <w:r w:rsidR="004A3E9C" w:rsidRPr="00CD3CBC">
        <w:rPr>
          <w:sz w:val="24"/>
          <w:szCs w:val="24"/>
        </w:rPr>
        <w:t>ShareAlike</w:t>
      </w:r>
      <w:proofErr w:type="spellEnd"/>
      <w:r w:rsidR="004A3E9C" w:rsidRPr="00CD3CBC">
        <w:rPr>
          <w:sz w:val="24"/>
          <w:szCs w:val="24"/>
        </w:rPr>
        <w:t xml:space="preserve"> 4.0 International License</w:t>
      </w:r>
      <w:r w:rsidR="00C466DB" w:rsidRPr="00CD3CBC">
        <w:rPr>
          <w:sz w:val="24"/>
          <w:szCs w:val="24"/>
        </w:rPr>
        <w:t xml:space="preserve"> </w:t>
      </w:r>
      <w:r w:rsidR="00674BA1" w:rsidRPr="00CD3CBC">
        <w:rPr>
          <w:sz w:val="24"/>
          <w:szCs w:val="24"/>
        </w:rPr>
        <w:t xml:space="preserve">(CC BY – NC – SA 4.0) </w:t>
      </w:r>
      <w:r w:rsidR="00C466DB" w:rsidRPr="00CD3CBC">
        <w:rPr>
          <w:sz w:val="24"/>
          <w:szCs w:val="24"/>
        </w:rPr>
        <w:t>(</w:t>
      </w:r>
      <w:hyperlink r:id="rId8" w:history="1">
        <w:r w:rsidR="00C466DB" w:rsidRPr="00CD3CBC">
          <w:rPr>
            <w:rStyle w:val="Hyperlink"/>
            <w:sz w:val="24"/>
            <w:szCs w:val="24"/>
          </w:rPr>
          <w:t>http://creativecommons.org/licenses/by-nc-sa/4.0/</w:t>
        </w:r>
      </w:hyperlink>
      <w:r w:rsidR="00C466DB" w:rsidRPr="00CD3CBC">
        <w:rPr>
          <w:sz w:val="24"/>
          <w:szCs w:val="24"/>
        </w:rPr>
        <w:t>).</w:t>
      </w:r>
    </w:p>
    <w:p w14:paraId="60C8FD64" w14:textId="77777777" w:rsidR="00A93481" w:rsidRPr="00CD3CBC" w:rsidRDefault="00905ED0" w:rsidP="00A93481">
      <w:pPr>
        <w:rPr>
          <w:sz w:val="24"/>
          <w:szCs w:val="24"/>
        </w:rPr>
      </w:pPr>
      <w:r w:rsidRPr="00CD3CBC">
        <w:rPr>
          <w:sz w:val="24"/>
          <w:szCs w:val="24"/>
        </w:rPr>
        <w:t>With the creation of this laboratory manual, we are able to not only provide instruction</w:t>
      </w:r>
      <w:r w:rsidR="00706F5D" w:rsidRPr="00CD3CBC">
        <w:rPr>
          <w:sz w:val="24"/>
          <w:szCs w:val="24"/>
        </w:rPr>
        <w:t>al materials</w:t>
      </w:r>
      <w:r w:rsidRPr="00CD3CBC">
        <w:rPr>
          <w:sz w:val="24"/>
          <w:szCs w:val="24"/>
        </w:rPr>
        <w:t xml:space="preserve"> at no cost, but also give students </w:t>
      </w:r>
      <w:r w:rsidR="00323DDA" w:rsidRPr="00CD3CBC">
        <w:rPr>
          <w:sz w:val="24"/>
          <w:szCs w:val="24"/>
        </w:rPr>
        <w:t xml:space="preserve">laboratory experiences that help them better understand scientific concepts and techniques. </w:t>
      </w:r>
      <w:r w:rsidR="00A93481" w:rsidRPr="00CD3CBC">
        <w:rPr>
          <w:sz w:val="24"/>
          <w:szCs w:val="24"/>
        </w:rPr>
        <w:t>The new laboratory protocols include enhanced figures and inquiry-based questions to help students not only comprehend the concept(s) covered in the activities, but also to help them retain the skills learned, which they can use in the future.</w:t>
      </w:r>
    </w:p>
    <w:p w14:paraId="275ECCF3" w14:textId="19ADBD39" w:rsidR="00E21214" w:rsidRPr="00CD3CBC" w:rsidRDefault="005D6F6C" w:rsidP="00073F91">
      <w:pPr>
        <w:rPr>
          <w:sz w:val="24"/>
          <w:szCs w:val="24"/>
        </w:rPr>
      </w:pPr>
      <w:r w:rsidRPr="00CD3CBC">
        <w:rPr>
          <w:sz w:val="24"/>
          <w:szCs w:val="24"/>
        </w:rPr>
        <w:t>Our data show that student comprehension is increased with the implementation of the new laboratory protocols</w:t>
      </w:r>
      <w:r w:rsidR="00A0263D" w:rsidRPr="00CD3CBC">
        <w:rPr>
          <w:sz w:val="24"/>
          <w:szCs w:val="24"/>
        </w:rPr>
        <w:t xml:space="preserve">. </w:t>
      </w:r>
      <w:r w:rsidR="008E065D" w:rsidRPr="00CD3CBC">
        <w:rPr>
          <w:sz w:val="24"/>
          <w:szCs w:val="24"/>
        </w:rPr>
        <w:t xml:space="preserve">Pre-assessment data </w:t>
      </w:r>
      <w:r w:rsidR="00CE2032" w:rsidRPr="00CD3CBC">
        <w:rPr>
          <w:sz w:val="24"/>
          <w:szCs w:val="24"/>
        </w:rPr>
        <w:t xml:space="preserve">administered at the beginning of the semester indicated that </w:t>
      </w:r>
      <w:r w:rsidR="00A5701A" w:rsidRPr="00CD3CBC">
        <w:rPr>
          <w:sz w:val="24"/>
          <w:szCs w:val="24"/>
        </w:rPr>
        <w:t xml:space="preserve">the majority of </w:t>
      </w:r>
      <w:r w:rsidR="00CE2032" w:rsidRPr="00CD3CBC">
        <w:rPr>
          <w:sz w:val="24"/>
          <w:szCs w:val="24"/>
        </w:rPr>
        <w:t xml:space="preserve">students were </w:t>
      </w:r>
      <w:r w:rsidR="005A6EA0" w:rsidRPr="00CD3CBC">
        <w:rPr>
          <w:sz w:val="24"/>
          <w:szCs w:val="24"/>
        </w:rPr>
        <w:t>“somewhat confident” in their a</w:t>
      </w:r>
      <w:r w:rsidR="009D10B9" w:rsidRPr="00CD3CBC">
        <w:rPr>
          <w:sz w:val="24"/>
          <w:szCs w:val="24"/>
        </w:rPr>
        <w:t>bili</w:t>
      </w:r>
      <w:r w:rsidR="00182EC3" w:rsidRPr="00CD3CBC">
        <w:rPr>
          <w:sz w:val="24"/>
          <w:szCs w:val="24"/>
        </w:rPr>
        <w:t>t</w:t>
      </w:r>
      <w:r w:rsidR="00706F5D" w:rsidRPr="00CD3CBC">
        <w:rPr>
          <w:sz w:val="24"/>
          <w:szCs w:val="24"/>
        </w:rPr>
        <w:t xml:space="preserve">y to formulate </w:t>
      </w:r>
      <w:r w:rsidR="007F4007" w:rsidRPr="00CD3CBC">
        <w:rPr>
          <w:sz w:val="24"/>
          <w:szCs w:val="24"/>
        </w:rPr>
        <w:t xml:space="preserve">and test </w:t>
      </w:r>
      <w:r w:rsidR="00706F5D" w:rsidRPr="00CD3CBC">
        <w:rPr>
          <w:sz w:val="24"/>
          <w:szCs w:val="24"/>
        </w:rPr>
        <w:t>a hypothesis (Figure 1</w:t>
      </w:r>
      <w:r w:rsidR="007F4007" w:rsidRPr="00CD3CBC">
        <w:rPr>
          <w:sz w:val="24"/>
          <w:szCs w:val="24"/>
        </w:rPr>
        <w:t xml:space="preserve"> &amp; 2</w:t>
      </w:r>
      <w:r w:rsidR="00706F5D" w:rsidRPr="00CD3CBC">
        <w:rPr>
          <w:sz w:val="24"/>
          <w:szCs w:val="24"/>
        </w:rPr>
        <w:t>)</w:t>
      </w:r>
      <w:r w:rsidR="007F4007" w:rsidRPr="00CD3CBC">
        <w:rPr>
          <w:sz w:val="24"/>
          <w:szCs w:val="24"/>
        </w:rPr>
        <w:t>.</w:t>
      </w:r>
      <w:r w:rsidR="00B47C59" w:rsidRPr="00CD3CBC">
        <w:rPr>
          <w:sz w:val="24"/>
          <w:szCs w:val="24"/>
        </w:rPr>
        <w:t xml:space="preserve"> </w:t>
      </w:r>
      <w:r w:rsidR="00F938BF" w:rsidRPr="00CD3CBC">
        <w:rPr>
          <w:sz w:val="24"/>
          <w:szCs w:val="24"/>
        </w:rPr>
        <w:t xml:space="preserve">Post-assessment data for BIOL2700K indicates </w:t>
      </w:r>
      <w:r w:rsidR="00A6791D" w:rsidRPr="00CD3CBC">
        <w:rPr>
          <w:sz w:val="24"/>
          <w:szCs w:val="24"/>
        </w:rPr>
        <w:t xml:space="preserve">that students are “confident” in their ability to </w:t>
      </w:r>
      <w:r w:rsidR="00C91949" w:rsidRPr="00CD3CBC">
        <w:rPr>
          <w:sz w:val="24"/>
          <w:szCs w:val="24"/>
        </w:rPr>
        <w:t xml:space="preserve">test a hypothesis after implementation of the new protocols (Figure 3). </w:t>
      </w:r>
      <w:r w:rsidR="00B47C59" w:rsidRPr="00CD3CBC">
        <w:rPr>
          <w:sz w:val="24"/>
          <w:szCs w:val="24"/>
        </w:rPr>
        <w:t xml:space="preserve">Moreover, DWF rates for BIOL2700K dropped from 36% in Spring 2022 to 0% in Spring 2023 (Figure </w:t>
      </w:r>
      <w:r w:rsidR="00C91949" w:rsidRPr="00CD3CBC">
        <w:rPr>
          <w:sz w:val="24"/>
          <w:szCs w:val="24"/>
        </w:rPr>
        <w:t>4</w:t>
      </w:r>
      <w:r w:rsidR="00B47C59" w:rsidRPr="00CD3CBC">
        <w:rPr>
          <w:sz w:val="24"/>
          <w:szCs w:val="24"/>
        </w:rPr>
        <w:t>).</w:t>
      </w:r>
    </w:p>
    <w:p w14:paraId="655E58F9" w14:textId="5B323C6B" w:rsidR="00E21214" w:rsidRPr="00CD3CBC" w:rsidRDefault="00E21214" w:rsidP="00073F91">
      <w:pPr>
        <w:rPr>
          <w:b/>
          <w:bCs/>
          <w:sz w:val="24"/>
          <w:szCs w:val="24"/>
        </w:rPr>
      </w:pPr>
      <w:r w:rsidRPr="00CD3CBC">
        <w:rPr>
          <w:b/>
          <w:bCs/>
          <w:sz w:val="24"/>
          <w:szCs w:val="24"/>
        </w:rPr>
        <w:t xml:space="preserve">Figure 1: </w:t>
      </w:r>
      <w:r w:rsidR="001F6AE1" w:rsidRPr="00CD3CBC">
        <w:rPr>
          <w:b/>
          <w:bCs/>
          <w:sz w:val="24"/>
          <w:szCs w:val="24"/>
        </w:rPr>
        <w:t>Fall 2022 p</w:t>
      </w:r>
      <w:r w:rsidRPr="00CD3CBC">
        <w:rPr>
          <w:b/>
          <w:bCs/>
          <w:sz w:val="24"/>
          <w:szCs w:val="24"/>
        </w:rPr>
        <w:t xml:space="preserve">re-assessment </w:t>
      </w:r>
      <w:r w:rsidR="00801C38" w:rsidRPr="00CD3CBC">
        <w:rPr>
          <w:b/>
          <w:bCs/>
          <w:sz w:val="24"/>
          <w:szCs w:val="24"/>
        </w:rPr>
        <w:t>data for BIOL2700</w:t>
      </w:r>
      <w:r w:rsidR="001B2316" w:rsidRPr="00CD3CBC">
        <w:rPr>
          <w:b/>
          <w:bCs/>
          <w:sz w:val="24"/>
          <w:szCs w:val="24"/>
        </w:rPr>
        <w:t>K</w:t>
      </w:r>
      <w:r w:rsidR="00801C38" w:rsidRPr="00CD3CBC">
        <w:rPr>
          <w:b/>
          <w:bCs/>
          <w:sz w:val="24"/>
          <w:szCs w:val="24"/>
        </w:rPr>
        <w:t>, BIOL210</w:t>
      </w:r>
      <w:r w:rsidR="001B2316" w:rsidRPr="00CD3CBC">
        <w:rPr>
          <w:b/>
          <w:bCs/>
          <w:sz w:val="24"/>
          <w:szCs w:val="24"/>
        </w:rPr>
        <w:t>7L</w:t>
      </w:r>
      <w:r w:rsidR="001F6AE1" w:rsidRPr="00CD3CBC">
        <w:rPr>
          <w:b/>
          <w:bCs/>
          <w:sz w:val="24"/>
          <w:szCs w:val="24"/>
        </w:rPr>
        <w:t xml:space="preserve">. Students </w:t>
      </w:r>
      <w:r w:rsidR="005A6EA0" w:rsidRPr="00CD3CBC">
        <w:rPr>
          <w:b/>
          <w:bCs/>
          <w:sz w:val="24"/>
          <w:szCs w:val="24"/>
        </w:rPr>
        <w:t xml:space="preserve">(n=19) </w:t>
      </w:r>
      <w:r w:rsidR="001F6AE1" w:rsidRPr="00CD3CBC">
        <w:rPr>
          <w:b/>
          <w:bCs/>
          <w:sz w:val="24"/>
          <w:szCs w:val="24"/>
        </w:rPr>
        <w:t xml:space="preserve">were asked: </w:t>
      </w:r>
      <w:r w:rsidRPr="00CD3CBC">
        <w:rPr>
          <w:b/>
          <w:bCs/>
          <w:sz w:val="24"/>
          <w:szCs w:val="24"/>
        </w:rPr>
        <w:t>“How confident are you in your ability to pose a question that can be addressed through scientific experimentation?”</w:t>
      </w:r>
    </w:p>
    <w:p w14:paraId="2119E95B" w14:textId="7AE95B3E" w:rsidR="008E065D" w:rsidRPr="00CD3CBC" w:rsidRDefault="00E92348" w:rsidP="00073F91">
      <w:pPr>
        <w:rPr>
          <w:sz w:val="24"/>
          <w:szCs w:val="24"/>
        </w:rPr>
      </w:pPr>
      <w:r w:rsidRPr="00CD3CBC">
        <w:rPr>
          <w:noProof/>
          <w:sz w:val="24"/>
          <w:szCs w:val="24"/>
        </w:rPr>
        <w:drawing>
          <wp:inline distT="0" distB="0" distL="0" distR="0" wp14:anchorId="3A2A5396" wp14:editId="5519938B">
            <wp:extent cx="4368542" cy="1648199"/>
            <wp:effectExtent l="0" t="0" r="0" b="9525"/>
            <wp:docPr id="2" name="Picture 1" descr="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stretch>
                      <a:fillRect/>
                    </a:stretch>
                  </pic:blipFill>
                  <pic:spPr>
                    <a:xfrm>
                      <a:off x="0" y="0"/>
                      <a:ext cx="4388677" cy="1655796"/>
                    </a:xfrm>
                    <a:prstGeom prst="rect">
                      <a:avLst/>
                    </a:prstGeom>
                  </pic:spPr>
                </pic:pic>
              </a:graphicData>
            </a:graphic>
          </wp:inline>
        </w:drawing>
      </w:r>
    </w:p>
    <w:p w14:paraId="5438F40A" w14:textId="61C0EF9E" w:rsidR="00211DC3" w:rsidRPr="00CD3CBC" w:rsidRDefault="00211DC3" w:rsidP="00211DC3">
      <w:pPr>
        <w:rPr>
          <w:b/>
          <w:bCs/>
          <w:sz w:val="24"/>
          <w:szCs w:val="24"/>
        </w:rPr>
      </w:pPr>
      <w:r w:rsidRPr="00CD3CBC">
        <w:rPr>
          <w:b/>
          <w:bCs/>
          <w:sz w:val="24"/>
          <w:szCs w:val="24"/>
        </w:rPr>
        <w:t>Figure 2: Fall 2022 pre-assessment data for BIOL2700K, BIOL2107L. Students (n=19) were asked: “</w:t>
      </w:r>
      <w:r w:rsidR="007F4007" w:rsidRPr="00CD3CBC">
        <w:rPr>
          <w:b/>
          <w:bCs/>
          <w:sz w:val="24"/>
          <w:szCs w:val="24"/>
        </w:rPr>
        <w:t>How confident are you in your ability to design an experiment that is a valid test of a hypothesis?”</w:t>
      </w:r>
    </w:p>
    <w:p w14:paraId="0C70411D" w14:textId="5FFE96E7" w:rsidR="00211DC3" w:rsidRPr="00CD3CBC" w:rsidRDefault="008A7168" w:rsidP="00073F91">
      <w:pPr>
        <w:rPr>
          <w:sz w:val="24"/>
          <w:szCs w:val="24"/>
        </w:rPr>
      </w:pPr>
      <w:r w:rsidRPr="00CD3CBC">
        <w:rPr>
          <w:noProof/>
          <w:sz w:val="24"/>
          <w:szCs w:val="24"/>
        </w:rPr>
        <w:lastRenderedPageBreak/>
        <w:drawing>
          <wp:anchor distT="0" distB="0" distL="114300" distR="114300" simplePos="0" relativeHeight="251661312" behindDoc="0" locked="0" layoutInCell="1" allowOverlap="1" wp14:anchorId="550257D0" wp14:editId="6710A7A7">
            <wp:simplePos x="0" y="0"/>
            <wp:positionH relativeFrom="column">
              <wp:posOffset>0</wp:posOffset>
            </wp:positionH>
            <wp:positionV relativeFrom="paragraph">
              <wp:posOffset>1436</wp:posOffset>
            </wp:positionV>
            <wp:extent cx="4178410" cy="1576464"/>
            <wp:effectExtent l="0" t="0" r="0" b="5080"/>
            <wp:wrapTopAndBottom/>
            <wp:docPr id="1" name="Picture 0" descr="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pic:nvPicPr>
                  <pic:blipFill>
                    <a:blip r:embed="rId9" cstate="print"/>
                    <a:stretch>
                      <a:fillRect/>
                    </a:stretch>
                  </pic:blipFill>
                  <pic:spPr>
                    <a:xfrm>
                      <a:off x="0" y="0"/>
                      <a:ext cx="4178410" cy="1576464"/>
                    </a:xfrm>
                    <a:prstGeom prst="rect">
                      <a:avLst/>
                    </a:prstGeom>
                  </pic:spPr>
                </pic:pic>
              </a:graphicData>
            </a:graphic>
          </wp:anchor>
        </w:drawing>
      </w:r>
    </w:p>
    <w:p w14:paraId="2295EDB8" w14:textId="112E07C8" w:rsidR="00D840BA" w:rsidRPr="00CD3CBC" w:rsidRDefault="00D840BA" w:rsidP="00073F91">
      <w:pPr>
        <w:rPr>
          <w:b/>
          <w:bCs/>
          <w:sz w:val="24"/>
          <w:szCs w:val="24"/>
        </w:rPr>
      </w:pPr>
      <w:r w:rsidRPr="00CD3CBC">
        <w:rPr>
          <w:b/>
          <w:bCs/>
          <w:noProof/>
          <w:sz w:val="24"/>
          <w:szCs w:val="24"/>
        </w:rPr>
        <w:drawing>
          <wp:anchor distT="0" distB="0" distL="114300" distR="114300" simplePos="0" relativeHeight="251660288" behindDoc="0" locked="0" layoutInCell="1" allowOverlap="1" wp14:anchorId="3B8A1693" wp14:editId="7EEEF45A">
            <wp:simplePos x="0" y="0"/>
            <wp:positionH relativeFrom="column">
              <wp:posOffset>1232066</wp:posOffset>
            </wp:positionH>
            <wp:positionV relativeFrom="paragraph">
              <wp:posOffset>469127</wp:posOffset>
            </wp:positionV>
            <wp:extent cx="2677795" cy="1679575"/>
            <wp:effectExtent l="0" t="0" r="825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stretch>
                      <a:fillRect/>
                    </a:stretch>
                  </pic:blipFill>
                  <pic:spPr>
                    <a:xfrm>
                      <a:off x="0" y="0"/>
                      <a:ext cx="2677795" cy="1679575"/>
                    </a:xfrm>
                    <a:prstGeom prst="rect">
                      <a:avLst/>
                    </a:prstGeom>
                  </pic:spPr>
                </pic:pic>
              </a:graphicData>
            </a:graphic>
            <wp14:sizeRelH relativeFrom="margin">
              <wp14:pctWidth>0</wp14:pctWidth>
            </wp14:sizeRelH>
            <wp14:sizeRelV relativeFrom="margin">
              <wp14:pctHeight>0</wp14:pctHeight>
            </wp14:sizeRelV>
          </wp:anchor>
        </w:drawing>
      </w:r>
      <w:r w:rsidR="00C91949" w:rsidRPr="00CD3CBC">
        <w:rPr>
          <w:b/>
          <w:bCs/>
          <w:sz w:val="24"/>
          <w:szCs w:val="24"/>
        </w:rPr>
        <w:t>Figure 3:</w:t>
      </w:r>
      <w:r w:rsidR="000C515F" w:rsidRPr="00CD3CBC">
        <w:rPr>
          <w:b/>
          <w:bCs/>
          <w:sz w:val="24"/>
          <w:szCs w:val="24"/>
        </w:rPr>
        <w:t xml:space="preserve"> Fall</w:t>
      </w:r>
      <w:r w:rsidR="00A93481" w:rsidRPr="00CD3CBC">
        <w:rPr>
          <w:b/>
          <w:bCs/>
          <w:sz w:val="24"/>
          <w:szCs w:val="24"/>
        </w:rPr>
        <w:t xml:space="preserve"> 2022</w:t>
      </w:r>
      <w:r w:rsidR="000C515F" w:rsidRPr="00CD3CBC">
        <w:rPr>
          <w:b/>
          <w:bCs/>
          <w:sz w:val="24"/>
          <w:szCs w:val="24"/>
        </w:rPr>
        <w:t xml:space="preserve"> post-assessment data for BIOL2700K. Students (n = </w:t>
      </w:r>
      <w:r w:rsidR="008B4E36" w:rsidRPr="00CD3CBC">
        <w:rPr>
          <w:b/>
          <w:bCs/>
          <w:sz w:val="24"/>
          <w:szCs w:val="24"/>
        </w:rPr>
        <w:t xml:space="preserve">7) </w:t>
      </w:r>
      <w:r w:rsidR="000C515F" w:rsidRPr="00CD3CBC">
        <w:rPr>
          <w:b/>
          <w:bCs/>
          <w:sz w:val="24"/>
          <w:szCs w:val="24"/>
        </w:rPr>
        <w:t>were asked “How confident are you in your ability to design an experiment that is a valid test of a hypothesis?”</w:t>
      </w:r>
    </w:p>
    <w:p w14:paraId="3AE4036D" w14:textId="5F282811" w:rsidR="00905ED0" w:rsidRPr="00CD3CBC" w:rsidRDefault="00B47C59" w:rsidP="00073F91">
      <w:pPr>
        <w:rPr>
          <w:sz w:val="24"/>
          <w:szCs w:val="24"/>
        </w:rPr>
      </w:pPr>
      <w:r w:rsidRPr="00CD3CBC">
        <w:rPr>
          <w:b/>
          <w:bCs/>
          <w:sz w:val="24"/>
          <w:szCs w:val="24"/>
        </w:rPr>
        <w:t xml:space="preserve">Figure </w:t>
      </w:r>
      <w:r w:rsidR="00C91949" w:rsidRPr="00CD3CBC">
        <w:rPr>
          <w:b/>
          <w:bCs/>
          <w:sz w:val="24"/>
          <w:szCs w:val="24"/>
        </w:rPr>
        <w:t>4</w:t>
      </w:r>
      <w:r w:rsidRPr="00CD3CBC">
        <w:rPr>
          <w:b/>
          <w:bCs/>
          <w:sz w:val="24"/>
          <w:szCs w:val="24"/>
        </w:rPr>
        <w:t>: DWF rates for BIOL2700K, Georgia Highlands College 2022 - 2023</w:t>
      </w:r>
    </w:p>
    <w:p w14:paraId="75F898C6" w14:textId="4EF7E8C4" w:rsidR="00F12D8B" w:rsidRPr="00CD3CBC" w:rsidRDefault="00A8732B" w:rsidP="00995E0C">
      <w:pPr>
        <w:rPr>
          <w:i/>
          <w:iCs/>
          <w:sz w:val="24"/>
          <w:szCs w:val="24"/>
        </w:rPr>
      </w:pPr>
      <w:r w:rsidRPr="00CD3CBC">
        <w:rPr>
          <w:noProof/>
          <w:sz w:val="24"/>
          <w:szCs w:val="24"/>
        </w:rPr>
        <w:drawing>
          <wp:anchor distT="0" distB="0" distL="114300" distR="114300" simplePos="0" relativeHeight="251658240" behindDoc="1" locked="0" layoutInCell="1" allowOverlap="1" wp14:anchorId="371B46DA" wp14:editId="2250B7C0">
            <wp:simplePos x="0" y="0"/>
            <wp:positionH relativeFrom="column">
              <wp:posOffset>2893060</wp:posOffset>
            </wp:positionH>
            <wp:positionV relativeFrom="paragraph">
              <wp:posOffset>2540</wp:posOffset>
            </wp:positionV>
            <wp:extent cx="2467610" cy="1451610"/>
            <wp:effectExtent l="0" t="0" r="8890" b="0"/>
            <wp:wrapTight wrapText="bothSides">
              <wp:wrapPolygon edited="0">
                <wp:start x="0" y="0"/>
                <wp:lineTo x="0" y="21260"/>
                <wp:lineTo x="21511" y="21260"/>
                <wp:lineTo x="2151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stretch>
                      <a:fillRect/>
                    </a:stretch>
                  </pic:blipFill>
                  <pic:spPr>
                    <a:xfrm>
                      <a:off x="0" y="0"/>
                      <a:ext cx="2467610" cy="1451610"/>
                    </a:xfrm>
                    <a:prstGeom prst="rect">
                      <a:avLst/>
                    </a:prstGeom>
                  </pic:spPr>
                </pic:pic>
              </a:graphicData>
            </a:graphic>
            <wp14:sizeRelH relativeFrom="margin">
              <wp14:pctWidth>0</wp14:pctWidth>
            </wp14:sizeRelH>
            <wp14:sizeRelV relativeFrom="margin">
              <wp14:pctHeight>0</wp14:pctHeight>
            </wp14:sizeRelV>
          </wp:anchor>
        </w:drawing>
      </w:r>
      <w:r w:rsidRPr="00CD3CBC">
        <w:rPr>
          <w:noProof/>
          <w:sz w:val="24"/>
          <w:szCs w:val="24"/>
        </w:rPr>
        <w:drawing>
          <wp:anchor distT="0" distB="0" distL="114300" distR="114300" simplePos="0" relativeHeight="251659264" behindDoc="1" locked="0" layoutInCell="1" allowOverlap="1" wp14:anchorId="26E80827" wp14:editId="0B346BFB">
            <wp:simplePos x="0" y="0"/>
            <wp:positionH relativeFrom="margin">
              <wp:posOffset>-745</wp:posOffset>
            </wp:positionH>
            <wp:positionV relativeFrom="paragraph">
              <wp:posOffset>14577</wp:posOffset>
            </wp:positionV>
            <wp:extent cx="2435225" cy="1463040"/>
            <wp:effectExtent l="0" t="0" r="3175" b="3810"/>
            <wp:wrapTight wrapText="bothSides">
              <wp:wrapPolygon edited="0">
                <wp:start x="0" y="0"/>
                <wp:lineTo x="0" y="21375"/>
                <wp:lineTo x="21459" y="21375"/>
                <wp:lineTo x="2145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stretch>
                      <a:fillRect/>
                    </a:stretch>
                  </pic:blipFill>
                  <pic:spPr>
                    <a:xfrm>
                      <a:off x="0" y="0"/>
                      <a:ext cx="2435225" cy="1463040"/>
                    </a:xfrm>
                    <a:prstGeom prst="rect">
                      <a:avLst/>
                    </a:prstGeom>
                  </pic:spPr>
                </pic:pic>
              </a:graphicData>
            </a:graphic>
            <wp14:sizeRelH relativeFrom="margin">
              <wp14:pctWidth>0</wp14:pctWidth>
            </wp14:sizeRelH>
            <wp14:sizeRelV relativeFrom="margin">
              <wp14:pctHeight>0</wp14:pctHeight>
            </wp14:sizeRelV>
          </wp:anchor>
        </w:drawing>
      </w:r>
    </w:p>
    <w:p w14:paraId="016B30B3" w14:textId="1138ADD8" w:rsidR="00A8732B" w:rsidRPr="00CD3CBC" w:rsidRDefault="00A8732B" w:rsidP="00995E0C">
      <w:pPr>
        <w:rPr>
          <w:sz w:val="24"/>
          <w:szCs w:val="24"/>
        </w:rPr>
      </w:pPr>
    </w:p>
    <w:p w14:paraId="723985F8" w14:textId="77777777" w:rsidR="00A8732B" w:rsidRPr="00CD3CBC" w:rsidRDefault="00A8732B" w:rsidP="00995E0C">
      <w:pPr>
        <w:rPr>
          <w:sz w:val="24"/>
          <w:szCs w:val="24"/>
        </w:rPr>
      </w:pPr>
    </w:p>
    <w:p w14:paraId="4B86D6CB" w14:textId="77777777" w:rsidR="00A8732B" w:rsidRPr="00CD3CBC" w:rsidRDefault="00A8732B" w:rsidP="00995E0C">
      <w:pPr>
        <w:rPr>
          <w:sz w:val="24"/>
          <w:szCs w:val="24"/>
        </w:rPr>
      </w:pPr>
    </w:p>
    <w:p w14:paraId="69543EE5" w14:textId="77777777" w:rsidR="00A8732B" w:rsidRPr="00CD3CBC" w:rsidRDefault="00A8732B" w:rsidP="00995E0C">
      <w:pPr>
        <w:rPr>
          <w:sz w:val="24"/>
          <w:szCs w:val="24"/>
        </w:rPr>
      </w:pPr>
    </w:p>
    <w:p w14:paraId="2509D439" w14:textId="77777777" w:rsidR="00A8732B" w:rsidRPr="00CD3CBC" w:rsidRDefault="00A8732B" w:rsidP="00995E0C">
      <w:pPr>
        <w:rPr>
          <w:sz w:val="24"/>
          <w:szCs w:val="24"/>
        </w:rPr>
      </w:pPr>
    </w:p>
    <w:p w14:paraId="57942AC0" w14:textId="7CCE98F6" w:rsidR="00FA3C81" w:rsidRPr="00CD3CBC" w:rsidRDefault="00FA3C81" w:rsidP="00FA3C81">
      <w:pPr>
        <w:rPr>
          <w:sz w:val="24"/>
          <w:szCs w:val="24"/>
        </w:rPr>
      </w:pPr>
      <w:r w:rsidRPr="00CD3CBC">
        <w:rPr>
          <w:sz w:val="24"/>
          <w:szCs w:val="24"/>
        </w:rPr>
        <w:t xml:space="preserve">Data collection at GSU-PC has been a challenge. Enrollment in BIOL 2107L is down approximately 40% compared to pre-pandemic numbers. During the fall 2022 semester, 54 of the 96 seats were filled (56.25%) and in spring 2023 only 72 of the 120 seats were filled (60%) for BIOL 2107L courses across all GSU-PC campuses. </w:t>
      </w:r>
      <w:r w:rsidR="00FB14F2" w:rsidRPr="00CD3CBC">
        <w:rPr>
          <w:sz w:val="24"/>
          <w:szCs w:val="24"/>
        </w:rPr>
        <w:t>The four l</w:t>
      </w:r>
      <w:r w:rsidRPr="00CD3CBC">
        <w:rPr>
          <w:sz w:val="24"/>
          <w:szCs w:val="24"/>
        </w:rPr>
        <w:t>ab activities</w:t>
      </w:r>
      <w:r w:rsidR="00FB14F2" w:rsidRPr="00CD3CBC">
        <w:rPr>
          <w:sz w:val="24"/>
          <w:szCs w:val="24"/>
        </w:rPr>
        <w:t xml:space="preserve"> to be utilized by GSU-PC were</w:t>
      </w:r>
      <w:r w:rsidRPr="00CD3CBC">
        <w:rPr>
          <w:sz w:val="24"/>
          <w:szCs w:val="24"/>
        </w:rPr>
        <w:t xml:space="preserve"> still in the refining phases during fall 2002 and spring 2023, so only one campus (Dunwoody, n = 41) utilized the</w:t>
      </w:r>
      <w:r w:rsidR="00FB14F2" w:rsidRPr="00CD3CBC">
        <w:rPr>
          <w:sz w:val="24"/>
          <w:szCs w:val="24"/>
        </w:rPr>
        <w:t>se</w:t>
      </w:r>
      <w:r w:rsidRPr="00CD3CBC">
        <w:rPr>
          <w:sz w:val="24"/>
          <w:szCs w:val="24"/>
        </w:rPr>
        <w:t xml:space="preserve"> new, free</w:t>
      </w:r>
      <w:r w:rsidR="00FB14F2" w:rsidRPr="00CD3CBC">
        <w:rPr>
          <w:sz w:val="24"/>
          <w:szCs w:val="24"/>
        </w:rPr>
        <w:t>ly accessible</w:t>
      </w:r>
      <w:r w:rsidRPr="00CD3CBC">
        <w:rPr>
          <w:sz w:val="24"/>
          <w:szCs w:val="24"/>
        </w:rPr>
        <w:t xml:space="preserve"> versions of the laboratory exercises during fall 2022 and spring 2023. Based on low enrollment and lack </w:t>
      </w:r>
      <w:r w:rsidR="00004613" w:rsidRPr="00CD3CBC">
        <w:rPr>
          <w:sz w:val="24"/>
          <w:szCs w:val="24"/>
        </w:rPr>
        <w:t xml:space="preserve">of </w:t>
      </w:r>
      <w:r w:rsidRPr="00CD3CBC">
        <w:rPr>
          <w:sz w:val="24"/>
          <w:szCs w:val="24"/>
        </w:rPr>
        <w:t>implementation of newly developed labs college-wide, comparing two different cohorts of students from different semesters in terms of DWF does not lend to impactful data.</w:t>
      </w:r>
      <w:r w:rsidR="00FB14F2" w:rsidRPr="00CD3CBC">
        <w:rPr>
          <w:sz w:val="24"/>
          <w:szCs w:val="24"/>
        </w:rPr>
        <w:t xml:space="preserve"> Data </w:t>
      </w:r>
      <w:r w:rsidR="00004613" w:rsidRPr="00CD3CBC">
        <w:rPr>
          <w:sz w:val="24"/>
          <w:szCs w:val="24"/>
        </w:rPr>
        <w:t>from</w:t>
      </w:r>
      <w:r w:rsidR="00FB14F2" w:rsidRPr="00CD3CBC">
        <w:rPr>
          <w:sz w:val="24"/>
          <w:szCs w:val="24"/>
        </w:rPr>
        <w:t xml:space="preserve"> Dunwoody</w:t>
      </w:r>
      <w:r w:rsidR="00004613" w:rsidRPr="00CD3CBC">
        <w:rPr>
          <w:sz w:val="24"/>
          <w:szCs w:val="24"/>
        </w:rPr>
        <w:t xml:space="preserve"> campus</w:t>
      </w:r>
      <w:r w:rsidR="00FB14F2" w:rsidRPr="00CD3CBC">
        <w:rPr>
          <w:sz w:val="24"/>
          <w:szCs w:val="24"/>
        </w:rPr>
        <w:t xml:space="preserve"> (n = </w:t>
      </w:r>
      <w:r w:rsidR="00FB14F2" w:rsidRPr="00CD3CBC">
        <w:rPr>
          <w:sz w:val="24"/>
          <w:szCs w:val="24"/>
        </w:rPr>
        <w:lastRenderedPageBreak/>
        <w:t xml:space="preserve">41) indicates that these activities had neutral </w:t>
      </w:r>
      <w:r w:rsidR="00004613" w:rsidRPr="00CD3CBC">
        <w:rPr>
          <w:sz w:val="24"/>
          <w:szCs w:val="24"/>
        </w:rPr>
        <w:t>e</w:t>
      </w:r>
      <w:r w:rsidR="00FB14F2" w:rsidRPr="00CD3CBC">
        <w:rPr>
          <w:sz w:val="24"/>
          <w:szCs w:val="24"/>
        </w:rPr>
        <w:t xml:space="preserve">ffects on student performance in the course overall. </w:t>
      </w:r>
      <w:r w:rsidRPr="00CD3CBC">
        <w:rPr>
          <w:sz w:val="24"/>
          <w:szCs w:val="24"/>
        </w:rPr>
        <w:t xml:space="preserve"> </w:t>
      </w:r>
    </w:p>
    <w:p w14:paraId="7868D0B2" w14:textId="4C31028A" w:rsidR="00647915" w:rsidRPr="00CD3CBC" w:rsidRDefault="00FA3C81" w:rsidP="00004613">
      <w:pPr>
        <w:rPr>
          <w:sz w:val="24"/>
          <w:szCs w:val="24"/>
        </w:rPr>
      </w:pPr>
      <w:r w:rsidRPr="00CD3CBC">
        <w:rPr>
          <w:sz w:val="24"/>
          <w:szCs w:val="24"/>
        </w:rPr>
        <w:t>Future aims</w:t>
      </w:r>
      <w:r w:rsidR="00B2058B" w:rsidRPr="00CD3CBC">
        <w:rPr>
          <w:sz w:val="24"/>
          <w:szCs w:val="24"/>
        </w:rPr>
        <w:t xml:space="preserve"> for GSU-PC (BIOL 2107L)</w:t>
      </w:r>
      <w:r w:rsidR="00CB6191" w:rsidRPr="00CD3CBC">
        <w:rPr>
          <w:sz w:val="24"/>
          <w:szCs w:val="24"/>
        </w:rPr>
        <w:t xml:space="preserve"> include the</w:t>
      </w:r>
      <w:r w:rsidR="00FB14F2" w:rsidRPr="00CD3CBC">
        <w:rPr>
          <w:sz w:val="24"/>
          <w:szCs w:val="24"/>
        </w:rPr>
        <w:t xml:space="preserve"> implement</w:t>
      </w:r>
      <w:r w:rsidR="00CB6191" w:rsidRPr="00CD3CBC">
        <w:rPr>
          <w:sz w:val="24"/>
          <w:szCs w:val="24"/>
        </w:rPr>
        <w:t>ation of</w:t>
      </w:r>
      <w:r w:rsidR="00FB14F2" w:rsidRPr="00CD3CBC">
        <w:rPr>
          <w:sz w:val="24"/>
          <w:szCs w:val="24"/>
        </w:rPr>
        <w:t xml:space="preserve"> </w:t>
      </w:r>
      <w:r w:rsidR="00CB6191" w:rsidRPr="00CD3CBC">
        <w:rPr>
          <w:sz w:val="24"/>
          <w:szCs w:val="24"/>
        </w:rPr>
        <w:t xml:space="preserve">four of the twelve developed lab activities on all campuses starting in fall 2023. Additionally, we will </w:t>
      </w:r>
      <w:r w:rsidRPr="00CD3CBC">
        <w:rPr>
          <w:sz w:val="24"/>
          <w:szCs w:val="24"/>
        </w:rPr>
        <w:t xml:space="preserve">collect pre and post data </w:t>
      </w:r>
      <w:r w:rsidR="00004613" w:rsidRPr="00CD3CBC">
        <w:rPr>
          <w:sz w:val="24"/>
          <w:szCs w:val="24"/>
        </w:rPr>
        <w:t>to examine</w:t>
      </w:r>
      <w:r w:rsidR="00CB6191" w:rsidRPr="00CD3CBC">
        <w:rPr>
          <w:sz w:val="24"/>
          <w:szCs w:val="24"/>
        </w:rPr>
        <w:t xml:space="preserve"> </w:t>
      </w:r>
      <w:r w:rsidRPr="00CD3CBC">
        <w:rPr>
          <w:sz w:val="24"/>
          <w:szCs w:val="24"/>
        </w:rPr>
        <w:t>scientific understanding</w:t>
      </w:r>
      <w:r w:rsidR="00CB6191" w:rsidRPr="00CD3CBC">
        <w:rPr>
          <w:sz w:val="24"/>
          <w:szCs w:val="24"/>
        </w:rPr>
        <w:t xml:space="preserve"> and confidence in designing and testing hypotheses</w:t>
      </w:r>
      <w:r w:rsidRPr="00CD3CBC">
        <w:rPr>
          <w:sz w:val="24"/>
          <w:szCs w:val="24"/>
        </w:rPr>
        <w:t xml:space="preserve"> using the same cohort of students with the new, freely accessible labs that have been developed</w:t>
      </w:r>
      <w:r w:rsidR="00004613" w:rsidRPr="00CD3CBC">
        <w:rPr>
          <w:sz w:val="24"/>
          <w:szCs w:val="24"/>
        </w:rPr>
        <w:t>.</w:t>
      </w:r>
      <w:r w:rsidR="003C1B4D" w:rsidRPr="00CD3CBC">
        <w:rPr>
          <w:i/>
          <w:iCs/>
          <w:strike/>
          <w:sz w:val="24"/>
          <w:szCs w:val="24"/>
        </w:rPr>
        <w:t xml:space="preserve"> </w:t>
      </w:r>
      <w:r w:rsidR="00647915" w:rsidRPr="00CD3CBC">
        <w:rPr>
          <w:i/>
          <w:iCs/>
          <w:strike/>
          <w:sz w:val="24"/>
          <w:szCs w:val="24"/>
        </w:rPr>
        <w:t xml:space="preserve">  </w:t>
      </w:r>
    </w:p>
    <w:p w14:paraId="6E7CF058" w14:textId="4F3D3DDD" w:rsidR="00101A24" w:rsidRPr="00CD3CBC" w:rsidRDefault="00101A24" w:rsidP="003F4D85">
      <w:pPr>
        <w:pStyle w:val="Heading1"/>
        <w:numPr>
          <w:ilvl w:val="0"/>
          <w:numId w:val="18"/>
        </w:numPr>
        <w:ind w:left="360"/>
        <w:rPr>
          <w:sz w:val="24"/>
          <w:szCs w:val="24"/>
        </w:rPr>
      </w:pPr>
      <w:r w:rsidRPr="00CD3CBC">
        <w:rPr>
          <w:sz w:val="24"/>
          <w:szCs w:val="24"/>
        </w:rPr>
        <w:t>Quotes</w:t>
      </w:r>
    </w:p>
    <w:p w14:paraId="00E6F987" w14:textId="23D19358" w:rsidR="007E1459" w:rsidRPr="00CD3CBC" w:rsidRDefault="007E1459" w:rsidP="00353A26">
      <w:pPr>
        <w:rPr>
          <w:i/>
          <w:iCs/>
          <w:sz w:val="24"/>
          <w:szCs w:val="24"/>
        </w:rPr>
      </w:pPr>
      <w:r w:rsidRPr="00CD3CBC">
        <w:rPr>
          <w:i/>
          <w:iCs/>
          <w:sz w:val="24"/>
          <w:szCs w:val="24"/>
        </w:rPr>
        <w:t>“It was much easier to understand what to do when the steps were broken down”</w:t>
      </w:r>
      <w:r w:rsidR="00C90E1D" w:rsidRPr="00CD3CBC">
        <w:rPr>
          <w:i/>
          <w:iCs/>
          <w:sz w:val="24"/>
          <w:szCs w:val="24"/>
        </w:rPr>
        <w:t xml:space="preserve"> – GSU student Spring 2023</w:t>
      </w:r>
    </w:p>
    <w:p w14:paraId="7CD3B4B5" w14:textId="6954AB6F" w:rsidR="00C90E1D" w:rsidRPr="00CD3CBC" w:rsidRDefault="001606D0" w:rsidP="00CD3CBC">
      <w:pPr>
        <w:rPr>
          <w:i/>
          <w:iCs/>
          <w:sz w:val="24"/>
          <w:szCs w:val="24"/>
        </w:rPr>
      </w:pPr>
      <w:r w:rsidRPr="00CD3CBC">
        <w:rPr>
          <w:i/>
          <w:iCs/>
          <w:sz w:val="24"/>
          <w:szCs w:val="24"/>
        </w:rPr>
        <w:t xml:space="preserve">“Stopping </w:t>
      </w:r>
      <w:r w:rsidR="007E1459" w:rsidRPr="00CD3CBC">
        <w:rPr>
          <w:i/>
          <w:iCs/>
          <w:sz w:val="24"/>
          <w:szCs w:val="24"/>
        </w:rPr>
        <w:t xml:space="preserve">to answer questions helped </w:t>
      </w:r>
      <w:r w:rsidR="00C90E1D" w:rsidRPr="00CD3CBC">
        <w:rPr>
          <w:i/>
          <w:iCs/>
          <w:sz w:val="24"/>
          <w:szCs w:val="24"/>
        </w:rPr>
        <w:t>me</w:t>
      </w:r>
      <w:r w:rsidR="007E1459" w:rsidRPr="00CD3CBC">
        <w:rPr>
          <w:i/>
          <w:iCs/>
          <w:sz w:val="24"/>
          <w:szCs w:val="24"/>
        </w:rPr>
        <w:t xml:space="preserve"> </w:t>
      </w:r>
      <w:r w:rsidR="00C90E1D" w:rsidRPr="00CD3CBC">
        <w:rPr>
          <w:i/>
          <w:iCs/>
          <w:sz w:val="24"/>
          <w:szCs w:val="24"/>
        </w:rPr>
        <w:t xml:space="preserve">understand </w:t>
      </w:r>
      <w:r w:rsidR="007E1459" w:rsidRPr="00CD3CBC">
        <w:rPr>
          <w:i/>
          <w:iCs/>
          <w:sz w:val="24"/>
          <w:szCs w:val="24"/>
        </w:rPr>
        <w:t>each step and not just following a recipe and hoping for the best outcome</w:t>
      </w:r>
      <w:r w:rsidR="00C90E1D" w:rsidRPr="00CD3CBC">
        <w:rPr>
          <w:i/>
          <w:iCs/>
          <w:sz w:val="24"/>
          <w:szCs w:val="24"/>
        </w:rPr>
        <w:t>” - GSU student Spring 2023</w:t>
      </w:r>
    </w:p>
    <w:p w14:paraId="70C03895" w14:textId="6885FC96" w:rsidR="00901BF2" w:rsidRPr="00CD3CBC" w:rsidRDefault="007E1459" w:rsidP="00CD3CBC">
      <w:pPr>
        <w:rPr>
          <w:i/>
          <w:iCs/>
          <w:sz w:val="24"/>
          <w:szCs w:val="24"/>
        </w:rPr>
      </w:pPr>
      <w:r w:rsidRPr="00CD3CBC">
        <w:rPr>
          <w:i/>
          <w:iCs/>
          <w:sz w:val="24"/>
          <w:szCs w:val="24"/>
        </w:rPr>
        <w:t xml:space="preserve"> </w:t>
      </w:r>
      <w:r w:rsidR="00901BF2" w:rsidRPr="00CD3CBC">
        <w:rPr>
          <w:i/>
          <w:iCs/>
          <w:sz w:val="24"/>
          <w:szCs w:val="24"/>
        </w:rPr>
        <w:t xml:space="preserve">“I learned so much from doing these labs. I am definitely going to keep my lab notebook!” – </w:t>
      </w:r>
      <w:r w:rsidR="00E71AD8">
        <w:rPr>
          <w:i/>
          <w:iCs/>
          <w:sz w:val="24"/>
          <w:szCs w:val="24"/>
        </w:rPr>
        <w:t>[Student}</w:t>
      </w:r>
      <w:r w:rsidR="00831496" w:rsidRPr="00CD3CBC">
        <w:rPr>
          <w:i/>
          <w:iCs/>
          <w:sz w:val="24"/>
          <w:szCs w:val="24"/>
        </w:rPr>
        <w:t xml:space="preserve">, GHC, BIOL2700K, </w:t>
      </w:r>
      <w:r w:rsidR="005417A5" w:rsidRPr="00CD3CBC">
        <w:rPr>
          <w:i/>
          <w:iCs/>
          <w:sz w:val="24"/>
          <w:szCs w:val="24"/>
        </w:rPr>
        <w:t>Spring 2023</w:t>
      </w:r>
    </w:p>
    <w:p w14:paraId="162EAA21" w14:textId="6543F94B" w:rsidR="005417A5" w:rsidRPr="00CD3CBC" w:rsidRDefault="005417A5" w:rsidP="00CD3CBC">
      <w:pPr>
        <w:rPr>
          <w:i/>
          <w:iCs/>
          <w:sz w:val="24"/>
          <w:szCs w:val="24"/>
        </w:rPr>
      </w:pPr>
      <w:r w:rsidRPr="00CD3CBC">
        <w:rPr>
          <w:i/>
          <w:iCs/>
          <w:sz w:val="24"/>
          <w:szCs w:val="24"/>
        </w:rPr>
        <w:t>“</w:t>
      </w:r>
      <w:r w:rsidR="00296C70" w:rsidRPr="00CD3CBC">
        <w:rPr>
          <w:i/>
          <w:iCs/>
          <w:sz w:val="24"/>
          <w:szCs w:val="24"/>
        </w:rPr>
        <w:t xml:space="preserve">This lab was </w:t>
      </w:r>
      <w:r w:rsidR="00DB641D" w:rsidRPr="00CD3CBC">
        <w:rPr>
          <w:i/>
          <w:iCs/>
          <w:sz w:val="24"/>
          <w:szCs w:val="24"/>
        </w:rPr>
        <w:t>awesome. I learned a lot.”</w:t>
      </w:r>
      <w:r w:rsidRPr="00CD3CBC">
        <w:rPr>
          <w:i/>
          <w:iCs/>
          <w:sz w:val="24"/>
          <w:szCs w:val="24"/>
        </w:rPr>
        <w:t xml:space="preserve"> – </w:t>
      </w:r>
      <w:r w:rsidR="00E71AD8">
        <w:rPr>
          <w:i/>
          <w:iCs/>
          <w:sz w:val="24"/>
          <w:szCs w:val="24"/>
        </w:rPr>
        <w:t>[</w:t>
      </w:r>
      <w:r w:rsidR="00DA152B">
        <w:rPr>
          <w:i/>
          <w:iCs/>
          <w:sz w:val="24"/>
          <w:szCs w:val="24"/>
        </w:rPr>
        <w:t>Student]</w:t>
      </w:r>
      <w:r w:rsidR="00831496" w:rsidRPr="00CD3CBC">
        <w:rPr>
          <w:i/>
          <w:iCs/>
          <w:sz w:val="24"/>
          <w:szCs w:val="24"/>
        </w:rPr>
        <w:t xml:space="preserve">, GHC BIOL2700K, </w:t>
      </w:r>
      <w:r w:rsidRPr="00CD3CBC">
        <w:rPr>
          <w:i/>
          <w:iCs/>
          <w:sz w:val="24"/>
          <w:szCs w:val="24"/>
        </w:rPr>
        <w:t>Spring 2023</w:t>
      </w:r>
    </w:p>
    <w:p w14:paraId="2569A2E6" w14:textId="613FDB49" w:rsidR="00B90CC8" w:rsidRPr="00CD3CBC" w:rsidRDefault="00F70B70" w:rsidP="00CD3CBC">
      <w:pPr>
        <w:pStyle w:val="Heading1"/>
        <w:numPr>
          <w:ilvl w:val="0"/>
          <w:numId w:val="18"/>
        </w:numPr>
        <w:ind w:left="0"/>
        <w:rPr>
          <w:sz w:val="24"/>
          <w:szCs w:val="24"/>
        </w:rPr>
      </w:pPr>
      <w:r w:rsidRPr="00CD3CBC">
        <w:rPr>
          <w:sz w:val="24"/>
          <w:szCs w:val="24"/>
        </w:rPr>
        <w:t>Quantitative and Qualitative Measures</w:t>
      </w:r>
    </w:p>
    <w:p w14:paraId="2269F5C6" w14:textId="65B6DDCA" w:rsidR="0033401E" w:rsidRPr="00CD3CBC" w:rsidRDefault="0033401E" w:rsidP="00353A26">
      <w:pPr>
        <w:rPr>
          <w:i/>
          <w:sz w:val="24"/>
          <w:szCs w:val="24"/>
        </w:rPr>
      </w:pPr>
      <w:r w:rsidRPr="00CD3CBC">
        <w:rPr>
          <w:i/>
          <w:sz w:val="24"/>
          <w:szCs w:val="24"/>
        </w:rPr>
        <w:t xml:space="preserve">The following are uniform questions asked to all grant teams. Please answer these to the best of your knowledge. </w:t>
      </w:r>
    </w:p>
    <w:p w14:paraId="7966F777" w14:textId="04F1EE2C" w:rsidR="00C45872" w:rsidRPr="00CD3CBC" w:rsidRDefault="00C45872" w:rsidP="00353A26">
      <w:pPr>
        <w:rPr>
          <w:b/>
          <w:sz w:val="24"/>
          <w:szCs w:val="24"/>
        </w:rPr>
      </w:pPr>
      <w:r w:rsidRPr="00CD3CBC">
        <w:rPr>
          <w:b/>
          <w:sz w:val="24"/>
          <w:szCs w:val="24"/>
        </w:rPr>
        <w:t>Was the overall student opinion about the materials used in the course positive, neutral, or negative?</w:t>
      </w:r>
    </w:p>
    <w:p w14:paraId="31FF61B6" w14:textId="0B62E78B" w:rsidR="00684A25" w:rsidRPr="00CD3CBC" w:rsidRDefault="00684A25" w:rsidP="00353A26">
      <w:pPr>
        <w:rPr>
          <w:sz w:val="24"/>
          <w:szCs w:val="24"/>
        </w:rPr>
      </w:pPr>
      <w:r w:rsidRPr="00CD3CBC">
        <w:rPr>
          <w:sz w:val="24"/>
          <w:szCs w:val="24"/>
        </w:rPr>
        <w:t xml:space="preserve">Total number of students affected in this project: </w:t>
      </w:r>
      <w:r w:rsidR="00DC4EB5" w:rsidRPr="00CD3CBC">
        <w:rPr>
          <w:sz w:val="24"/>
          <w:szCs w:val="24"/>
        </w:rPr>
        <w:t xml:space="preserve"> 144</w:t>
      </w:r>
    </w:p>
    <w:p w14:paraId="37FBFE79" w14:textId="4FC31FDA" w:rsidR="0073273B" w:rsidRPr="00CD3CBC" w:rsidRDefault="0073273B" w:rsidP="00CD3CBC">
      <w:pPr>
        <w:pStyle w:val="ListParagraph"/>
        <w:numPr>
          <w:ilvl w:val="0"/>
          <w:numId w:val="14"/>
        </w:numPr>
        <w:ind w:left="1440"/>
        <w:rPr>
          <w:sz w:val="24"/>
          <w:szCs w:val="24"/>
        </w:rPr>
      </w:pPr>
      <w:r w:rsidRPr="00CD3CBC">
        <w:rPr>
          <w:sz w:val="24"/>
          <w:szCs w:val="24"/>
        </w:rPr>
        <w:t>Positive:</w:t>
      </w:r>
      <w:r w:rsidR="00285B86" w:rsidRPr="00CD3CBC">
        <w:rPr>
          <w:sz w:val="24"/>
          <w:szCs w:val="24"/>
        </w:rPr>
        <w:tab/>
      </w:r>
      <w:r w:rsidR="007E3D18" w:rsidRPr="00CD3CBC">
        <w:rPr>
          <w:sz w:val="24"/>
          <w:szCs w:val="24"/>
        </w:rPr>
        <w:t>100</w:t>
      </w:r>
      <w:r w:rsidRPr="00CD3CBC">
        <w:rPr>
          <w:sz w:val="24"/>
          <w:szCs w:val="24"/>
        </w:rPr>
        <w:t xml:space="preserve"> % of </w:t>
      </w:r>
      <w:r w:rsidR="008B2A10" w:rsidRPr="00CD3CBC">
        <w:rPr>
          <w:sz w:val="24"/>
          <w:szCs w:val="24"/>
        </w:rPr>
        <w:t>4</w:t>
      </w:r>
      <w:r w:rsidR="007E3D18" w:rsidRPr="00CD3CBC">
        <w:rPr>
          <w:sz w:val="24"/>
          <w:szCs w:val="24"/>
        </w:rPr>
        <w:t>8</w:t>
      </w:r>
      <w:r w:rsidR="008B2A10" w:rsidRPr="00CD3CBC">
        <w:rPr>
          <w:sz w:val="24"/>
          <w:szCs w:val="24"/>
        </w:rPr>
        <w:t xml:space="preserve"> </w:t>
      </w:r>
      <w:r w:rsidR="001D51FD" w:rsidRPr="00CD3CBC">
        <w:rPr>
          <w:sz w:val="24"/>
          <w:szCs w:val="24"/>
        </w:rPr>
        <w:t xml:space="preserve">number of </w:t>
      </w:r>
      <w:r w:rsidRPr="00CD3CBC">
        <w:rPr>
          <w:sz w:val="24"/>
          <w:szCs w:val="24"/>
        </w:rPr>
        <w:t>respondents</w:t>
      </w:r>
      <w:r w:rsidR="007E3D18" w:rsidRPr="00CD3CBC">
        <w:rPr>
          <w:sz w:val="24"/>
          <w:szCs w:val="24"/>
        </w:rPr>
        <w:t xml:space="preserve"> (41 GSU, 7 GHC)</w:t>
      </w:r>
    </w:p>
    <w:p w14:paraId="665A9B89" w14:textId="5C434B16" w:rsidR="00684A25" w:rsidRPr="00CD3CBC" w:rsidRDefault="0073273B" w:rsidP="00CD3CBC">
      <w:pPr>
        <w:pStyle w:val="ListParagraph"/>
        <w:numPr>
          <w:ilvl w:val="0"/>
          <w:numId w:val="14"/>
        </w:numPr>
        <w:ind w:left="1440"/>
        <w:rPr>
          <w:sz w:val="24"/>
          <w:szCs w:val="24"/>
        </w:rPr>
      </w:pPr>
      <w:r w:rsidRPr="00CD3CBC">
        <w:rPr>
          <w:sz w:val="24"/>
          <w:szCs w:val="24"/>
        </w:rPr>
        <w:t>Neutral:</w:t>
      </w:r>
      <w:r w:rsidR="00285B86" w:rsidRPr="00CD3CBC">
        <w:rPr>
          <w:sz w:val="24"/>
          <w:szCs w:val="24"/>
        </w:rPr>
        <w:tab/>
      </w:r>
      <w:r w:rsidR="00DA57C1" w:rsidRPr="00CD3CBC">
        <w:rPr>
          <w:sz w:val="24"/>
          <w:szCs w:val="24"/>
        </w:rPr>
        <w:t>0</w:t>
      </w:r>
      <w:r w:rsidR="001D51FD" w:rsidRPr="00CD3CBC">
        <w:rPr>
          <w:sz w:val="24"/>
          <w:szCs w:val="24"/>
        </w:rPr>
        <w:t xml:space="preserve"> % of </w:t>
      </w:r>
      <w:r w:rsidR="00193B8E" w:rsidRPr="00CD3CBC">
        <w:rPr>
          <w:sz w:val="24"/>
          <w:szCs w:val="24"/>
        </w:rPr>
        <w:t xml:space="preserve"> </w:t>
      </w:r>
      <w:r w:rsidR="001D51FD" w:rsidRPr="00CD3CBC">
        <w:rPr>
          <w:sz w:val="24"/>
          <w:szCs w:val="24"/>
        </w:rPr>
        <w:t xml:space="preserve"> </w:t>
      </w:r>
      <w:r w:rsidR="00DA57C1" w:rsidRPr="00CD3CBC">
        <w:rPr>
          <w:sz w:val="24"/>
          <w:szCs w:val="24"/>
        </w:rPr>
        <w:t xml:space="preserve">48 </w:t>
      </w:r>
      <w:r w:rsidR="001D51FD" w:rsidRPr="00CD3CBC">
        <w:rPr>
          <w:sz w:val="24"/>
          <w:szCs w:val="24"/>
        </w:rPr>
        <w:t>number of respondents</w:t>
      </w:r>
    </w:p>
    <w:p w14:paraId="26607591" w14:textId="7961343F" w:rsidR="003070AC" w:rsidRPr="00CD3CBC" w:rsidRDefault="0073273B" w:rsidP="00CD3CBC">
      <w:pPr>
        <w:pStyle w:val="ListParagraph"/>
        <w:numPr>
          <w:ilvl w:val="0"/>
          <w:numId w:val="14"/>
        </w:numPr>
        <w:ind w:left="1440"/>
        <w:rPr>
          <w:sz w:val="24"/>
          <w:szCs w:val="24"/>
        </w:rPr>
      </w:pPr>
      <w:r w:rsidRPr="00CD3CBC">
        <w:rPr>
          <w:sz w:val="24"/>
          <w:szCs w:val="24"/>
        </w:rPr>
        <w:t>Negative</w:t>
      </w:r>
      <w:r w:rsidR="001D51FD" w:rsidRPr="00CD3CBC">
        <w:rPr>
          <w:sz w:val="24"/>
          <w:szCs w:val="24"/>
        </w:rPr>
        <w:t>:</w:t>
      </w:r>
      <w:r w:rsidR="00285B86" w:rsidRPr="00CD3CBC">
        <w:rPr>
          <w:sz w:val="24"/>
          <w:szCs w:val="24"/>
        </w:rPr>
        <w:tab/>
      </w:r>
      <w:r w:rsidR="008B2A10" w:rsidRPr="00CD3CBC">
        <w:rPr>
          <w:sz w:val="24"/>
          <w:szCs w:val="24"/>
        </w:rPr>
        <w:t xml:space="preserve">0 </w:t>
      </w:r>
      <w:r w:rsidR="001D51FD" w:rsidRPr="00CD3CBC">
        <w:rPr>
          <w:sz w:val="24"/>
          <w:szCs w:val="24"/>
        </w:rPr>
        <w:t xml:space="preserve">% of </w:t>
      </w:r>
      <w:r w:rsidR="008B2A10" w:rsidRPr="00CD3CBC">
        <w:rPr>
          <w:sz w:val="24"/>
          <w:szCs w:val="24"/>
        </w:rPr>
        <w:t>4</w:t>
      </w:r>
      <w:r w:rsidR="00DA57C1" w:rsidRPr="00CD3CBC">
        <w:rPr>
          <w:sz w:val="24"/>
          <w:szCs w:val="24"/>
        </w:rPr>
        <w:t>8</w:t>
      </w:r>
      <w:r w:rsidR="001D51FD" w:rsidRPr="00CD3CBC">
        <w:rPr>
          <w:sz w:val="24"/>
          <w:szCs w:val="24"/>
        </w:rPr>
        <w:t xml:space="preserve"> number of respondents</w:t>
      </w:r>
    </w:p>
    <w:p w14:paraId="2FF8566C" w14:textId="77777777" w:rsidR="003F4D85" w:rsidRPr="00CD3CBC" w:rsidRDefault="00987DD6" w:rsidP="00D449C9">
      <w:pPr>
        <w:rPr>
          <w:b/>
          <w:sz w:val="24"/>
          <w:szCs w:val="24"/>
        </w:rPr>
      </w:pPr>
      <w:r w:rsidRPr="00CD3CBC">
        <w:rPr>
          <w:b/>
          <w:sz w:val="24"/>
          <w:szCs w:val="24"/>
        </w:rPr>
        <w:t xml:space="preserve">Was the </w:t>
      </w:r>
      <w:r w:rsidR="001D51FD" w:rsidRPr="00CD3CBC">
        <w:rPr>
          <w:b/>
          <w:sz w:val="24"/>
          <w:szCs w:val="24"/>
        </w:rPr>
        <w:t xml:space="preserve">overall comparative impact on </w:t>
      </w:r>
      <w:r w:rsidRPr="00CD3CBC">
        <w:rPr>
          <w:b/>
          <w:sz w:val="24"/>
          <w:szCs w:val="24"/>
        </w:rPr>
        <w:t>student performance in terms of learning outcomes and grades in the semester</w:t>
      </w:r>
      <w:r w:rsidR="001D51FD" w:rsidRPr="00CD3CBC">
        <w:rPr>
          <w:b/>
          <w:sz w:val="24"/>
          <w:szCs w:val="24"/>
        </w:rPr>
        <w:t>(s)</w:t>
      </w:r>
      <w:r w:rsidRPr="00CD3CBC">
        <w:rPr>
          <w:b/>
          <w:sz w:val="24"/>
          <w:szCs w:val="24"/>
        </w:rPr>
        <w:t xml:space="preserve"> of implementation </w:t>
      </w:r>
      <w:r w:rsidR="001D51FD" w:rsidRPr="00CD3CBC">
        <w:rPr>
          <w:b/>
          <w:sz w:val="24"/>
          <w:szCs w:val="24"/>
        </w:rPr>
        <w:t>over previous semesters positive, neutral, or negative?</w:t>
      </w:r>
    </w:p>
    <w:p w14:paraId="77014C4E" w14:textId="65184413" w:rsidR="00071B22" w:rsidRPr="00CD3CBC" w:rsidRDefault="00071B22" w:rsidP="00CD3CBC">
      <w:pPr>
        <w:pStyle w:val="ListParagraph"/>
        <w:ind w:left="360"/>
        <w:rPr>
          <w:sz w:val="24"/>
          <w:szCs w:val="24"/>
        </w:rPr>
      </w:pPr>
      <w:r w:rsidRPr="00CD3CBC">
        <w:rPr>
          <w:sz w:val="24"/>
          <w:szCs w:val="24"/>
        </w:rPr>
        <w:t xml:space="preserve">Choose One:  </w:t>
      </w:r>
    </w:p>
    <w:p w14:paraId="07D93CF5" w14:textId="3DAB1F3C" w:rsidR="00071B22" w:rsidRPr="00CD3CBC" w:rsidRDefault="00071B22" w:rsidP="00CD3CBC">
      <w:pPr>
        <w:pStyle w:val="ListParagraph"/>
        <w:numPr>
          <w:ilvl w:val="0"/>
          <w:numId w:val="16"/>
        </w:numPr>
        <w:rPr>
          <w:sz w:val="24"/>
          <w:szCs w:val="24"/>
        </w:rPr>
      </w:pPr>
      <w:r w:rsidRPr="00CD3CBC">
        <w:rPr>
          <w:sz w:val="24"/>
          <w:szCs w:val="24"/>
        </w:rPr>
        <w:t>__</w:t>
      </w:r>
      <w:r w:rsidR="00EE29FA" w:rsidRPr="00CD3CBC">
        <w:rPr>
          <w:sz w:val="24"/>
          <w:szCs w:val="24"/>
        </w:rPr>
        <w:t>X</w:t>
      </w:r>
      <w:r w:rsidRPr="00CD3CBC">
        <w:rPr>
          <w:sz w:val="24"/>
          <w:szCs w:val="24"/>
        </w:rPr>
        <w:t>_</w:t>
      </w:r>
      <w:r w:rsidR="003F4D85" w:rsidRPr="00CD3CBC">
        <w:rPr>
          <w:sz w:val="24"/>
          <w:szCs w:val="24"/>
        </w:rPr>
        <w:t xml:space="preserve"> </w:t>
      </w:r>
      <w:r w:rsidRPr="00CD3CBC">
        <w:rPr>
          <w:sz w:val="24"/>
          <w:szCs w:val="24"/>
        </w:rPr>
        <w:t>Positive: Higher performance outcomes measured over previous semester(s)</w:t>
      </w:r>
    </w:p>
    <w:p w14:paraId="340436C8" w14:textId="14055F55" w:rsidR="00071B22" w:rsidRPr="00CD3CBC" w:rsidRDefault="00071B22" w:rsidP="00CD3CBC">
      <w:pPr>
        <w:pStyle w:val="ListParagraph"/>
        <w:numPr>
          <w:ilvl w:val="0"/>
          <w:numId w:val="16"/>
        </w:numPr>
        <w:rPr>
          <w:sz w:val="24"/>
          <w:szCs w:val="24"/>
        </w:rPr>
      </w:pPr>
      <w:r w:rsidRPr="00CD3CBC">
        <w:rPr>
          <w:sz w:val="24"/>
          <w:szCs w:val="24"/>
        </w:rPr>
        <w:t>___ Neutral: Same performance outcomes over previous semester(s)</w:t>
      </w:r>
    </w:p>
    <w:p w14:paraId="21614FEB" w14:textId="59CF1EEB" w:rsidR="00C45872" w:rsidRPr="00CD3CBC" w:rsidRDefault="00071B22" w:rsidP="00CD3CBC">
      <w:pPr>
        <w:pStyle w:val="ListParagraph"/>
        <w:numPr>
          <w:ilvl w:val="0"/>
          <w:numId w:val="16"/>
        </w:numPr>
        <w:rPr>
          <w:sz w:val="24"/>
          <w:szCs w:val="24"/>
        </w:rPr>
      </w:pPr>
      <w:r w:rsidRPr="00CD3CBC">
        <w:rPr>
          <w:sz w:val="24"/>
          <w:szCs w:val="24"/>
        </w:rPr>
        <w:t>___</w:t>
      </w:r>
      <w:r w:rsidR="003F4D85" w:rsidRPr="00CD3CBC">
        <w:rPr>
          <w:sz w:val="24"/>
          <w:szCs w:val="24"/>
        </w:rPr>
        <w:t xml:space="preserve"> </w:t>
      </w:r>
      <w:r w:rsidRPr="00CD3CBC">
        <w:rPr>
          <w:sz w:val="24"/>
          <w:szCs w:val="24"/>
        </w:rPr>
        <w:t xml:space="preserve">Negative: Lower performance outcomes over previous semester(s) </w:t>
      </w:r>
    </w:p>
    <w:p w14:paraId="7BE6E737" w14:textId="599D7CAC" w:rsidR="001D51FD" w:rsidRPr="00CD3CBC" w:rsidRDefault="001D51FD" w:rsidP="00D449C9">
      <w:pPr>
        <w:rPr>
          <w:b/>
          <w:sz w:val="24"/>
          <w:szCs w:val="24"/>
        </w:rPr>
      </w:pPr>
      <w:r w:rsidRPr="00CD3CBC">
        <w:rPr>
          <w:b/>
          <w:sz w:val="24"/>
          <w:szCs w:val="24"/>
        </w:rPr>
        <w:t>Was the overall comparative impact on Drop/Fail/Withdraw (DFW) rates in the semester(s) of implementation over previous semesters positive, neutral, or negative?</w:t>
      </w:r>
    </w:p>
    <w:p w14:paraId="42D814CB" w14:textId="1153FB83" w:rsidR="001E0EE3" w:rsidRPr="00CD3CBC" w:rsidRDefault="00EE29FA" w:rsidP="00CD3CBC">
      <w:pPr>
        <w:pStyle w:val="ListParagraph"/>
        <w:numPr>
          <w:ilvl w:val="0"/>
          <w:numId w:val="20"/>
        </w:numPr>
        <w:ind w:left="1080"/>
        <w:rPr>
          <w:sz w:val="24"/>
          <w:szCs w:val="24"/>
        </w:rPr>
      </w:pPr>
      <w:r w:rsidRPr="00CD3CBC">
        <w:rPr>
          <w:sz w:val="24"/>
          <w:szCs w:val="24"/>
        </w:rPr>
        <w:lastRenderedPageBreak/>
        <w:t>GHC</w:t>
      </w:r>
      <w:r w:rsidR="001E0EE3" w:rsidRPr="00CD3CBC">
        <w:rPr>
          <w:sz w:val="24"/>
          <w:szCs w:val="24"/>
        </w:rPr>
        <w:t>___</w:t>
      </w:r>
      <w:r w:rsidR="00AE5D3C" w:rsidRPr="00CD3CBC">
        <w:rPr>
          <w:sz w:val="24"/>
          <w:szCs w:val="24"/>
        </w:rPr>
        <w:t>0</w:t>
      </w:r>
      <w:r w:rsidR="001E0EE3" w:rsidRPr="00CD3CBC">
        <w:rPr>
          <w:sz w:val="24"/>
          <w:szCs w:val="24"/>
        </w:rPr>
        <w:t>____% of students, out of a total ____</w:t>
      </w:r>
      <w:r w:rsidR="00AE5D3C" w:rsidRPr="00CD3CBC">
        <w:rPr>
          <w:sz w:val="24"/>
          <w:szCs w:val="24"/>
        </w:rPr>
        <w:t>7</w:t>
      </w:r>
      <w:r w:rsidR="001E0EE3" w:rsidRPr="00CD3CBC">
        <w:rPr>
          <w:sz w:val="24"/>
          <w:szCs w:val="24"/>
        </w:rPr>
        <w:t xml:space="preserve">__ students affected, </w:t>
      </w:r>
      <w:r w:rsidR="003F4D85" w:rsidRPr="00CD3CBC">
        <w:rPr>
          <w:sz w:val="24"/>
          <w:szCs w:val="24"/>
        </w:rPr>
        <w:t>d</w:t>
      </w:r>
      <w:r w:rsidR="001E0EE3" w:rsidRPr="00CD3CBC">
        <w:rPr>
          <w:sz w:val="24"/>
          <w:szCs w:val="24"/>
        </w:rPr>
        <w:t xml:space="preserve">ropped/failed/withdrew from the course in the final semester of implementation. </w:t>
      </w:r>
    </w:p>
    <w:p w14:paraId="6C93B525" w14:textId="6F1E726C" w:rsidR="00EE29FA" w:rsidRPr="00CD3CBC" w:rsidRDefault="00EE29FA" w:rsidP="00CD3CBC">
      <w:pPr>
        <w:pStyle w:val="ListParagraph"/>
        <w:numPr>
          <w:ilvl w:val="0"/>
          <w:numId w:val="20"/>
        </w:numPr>
        <w:ind w:left="1080"/>
        <w:rPr>
          <w:sz w:val="24"/>
          <w:szCs w:val="24"/>
        </w:rPr>
      </w:pPr>
      <w:r w:rsidRPr="00CD3CBC">
        <w:rPr>
          <w:sz w:val="24"/>
          <w:szCs w:val="24"/>
        </w:rPr>
        <w:t>GSU</w:t>
      </w:r>
      <w:r w:rsidR="007F3EF5" w:rsidRPr="00CD3CBC">
        <w:rPr>
          <w:sz w:val="24"/>
          <w:szCs w:val="24"/>
        </w:rPr>
        <w:t>-PC</w:t>
      </w:r>
      <w:r w:rsidRPr="00CD3CBC">
        <w:rPr>
          <w:sz w:val="24"/>
          <w:szCs w:val="24"/>
        </w:rPr>
        <w:t>___</w:t>
      </w:r>
      <w:r w:rsidR="00B2058B" w:rsidRPr="00CD3CBC">
        <w:rPr>
          <w:sz w:val="24"/>
          <w:szCs w:val="24"/>
        </w:rPr>
        <w:t>15.</w:t>
      </w:r>
      <w:r w:rsidR="007F3EF5" w:rsidRPr="00CD3CBC">
        <w:rPr>
          <w:sz w:val="24"/>
          <w:szCs w:val="24"/>
        </w:rPr>
        <w:t>65</w:t>
      </w:r>
      <w:r w:rsidRPr="00CD3CBC">
        <w:rPr>
          <w:sz w:val="24"/>
          <w:szCs w:val="24"/>
        </w:rPr>
        <w:t>___% of students, out of a total __</w:t>
      </w:r>
      <w:r w:rsidR="007F3EF5" w:rsidRPr="00CD3CBC">
        <w:rPr>
          <w:sz w:val="24"/>
          <w:szCs w:val="24"/>
        </w:rPr>
        <w:t>6</w:t>
      </w:r>
      <w:r w:rsidRPr="00CD3CBC">
        <w:rPr>
          <w:sz w:val="24"/>
          <w:szCs w:val="24"/>
        </w:rPr>
        <w:t xml:space="preserve">_____ students affected, dropped/failed/withdrew from the course in the final semester of implementation. </w:t>
      </w:r>
    </w:p>
    <w:p w14:paraId="151B024A" w14:textId="5E5E8EA8" w:rsidR="00071B22" w:rsidRPr="00CD3CBC" w:rsidRDefault="00071B22" w:rsidP="00CD3CBC">
      <w:pPr>
        <w:ind w:left="360"/>
        <w:rPr>
          <w:b/>
          <w:bCs/>
          <w:sz w:val="24"/>
          <w:szCs w:val="24"/>
        </w:rPr>
      </w:pPr>
      <w:r w:rsidRPr="00CD3CBC">
        <w:rPr>
          <w:b/>
          <w:bCs/>
          <w:sz w:val="24"/>
          <w:szCs w:val="24"/>
        </w:rPr>
        <w:t xml:space="preserve">Choose One:  </w:t>
      </w:r>
    </w:p>
    <w:p w14:paraId="483393F2" w14:textId="6EBFC27D" w:rsidR="00071B22" w:rsidRPr="00CD3CBC" w:rsidRDefault="001E0EE3" w:rsidP="00CD3CBC">
      <w:pPr>
        <w:pStyle w:val="ListParagraph"/>
        <w:numPr>
          <w:ilvl w:val="0"/>
          <w:numId w:val="15"/>
        </w:numPr>
        <w:rPr>
          <w:sz w:val="24"/>
          <w:szCs w:val="24"/>
        </w:rPr>
      </w:pPr>
      <w:r w:rsidRPr="00CD3CBC">
        <w:rPr>
          <w:sz w:val="24"/>
          <w:szCs w:val="24"/>
        </w:rPr>
        <w:t>__</w:t>
      </w:r>
      <w:r w:rsidR="00FB14F2" w:rsidRPr="00CD3CBC">
        <w:rPr>
          <w:sz w:val="24"/>
          <w:szCs w:val="24"/>
        </w:rPr>
        <w:t>X – GHC</w:t>
      </w:r>
      <w:r w:rsidRPr="00CD3CBC">
        <w:rPr>
          <w:sz w:val="24"/>
          <w:szCs w:val="24"/>
        </w:rPr>
        <w:t>_</w:t>
      </w:r>
      <w:r w:rsidR="003F4D85" w:rsidRPr="00CD3CBC">
        <w:rPr>
          <w:sz w:val="24"/>
          <w:szCs w:val="24"/>
        </w:rPr>
        <w:t xml:space="preserve"> </w:t>
      </w:r>
      <w:r w:rsidR="00071B22" w:rsidRPr="00CD3CBC">
        <w:rPr>
          <w:sz w:val="24"/>
          <w:szCs w:val="24"/>
        </w:rPr>
        <w:t xml:space="preserve">Positive: </w:t>
      </w:r>
      <w:r w:rsidRPr="00CD3CBC">
        <w:rPr>
          <w:sz w:val="24"/>
          <w:szCs w:val="24"/>
        </w:rPr>
        <w:t>This is a lower percentage</w:t>
      </w:r>
      <w:r w:rsidR="00071B22" w:rsidRPr="00CD3CBC">
        <w:rPr>
          <w:sz w:val="24"/>
          <w:szCs w:val="24"/>
        </w:rPr>
        <w:t xml:space="preserve"> of students with D/F/W than previous semester(s)</w:t>
      </w:r>
    </w:p>
    <w:p w14:paraId="7DBF7431" w14:textId="4620150D" w:rsidR="00071B22" w:rsidRPr="00CD3CBC" w:rsidRDefault="00071B22" w:rsidP="00CD3CBC">
      <w:pPr>
        <w:pStyle w:val="ListParagraph"/>
        <w:numPr>
          <w:ilvl w:val="0"/>
          <w:numId w:val="15"/>
        </w:numPr>
        <w:rPr>
          <w:sz w:val="24"/>
          <w:szCs w:val="24"/>
        </w:rPr>
      </w:pPr>
      <w:r w:rsidRPr="00CD3CBC">
        <w:rPr>
          <w:sz w:val="24"/>
          <w:szCs w:val="24"/>
        </w:rPr>
        <w:t>_</w:t>
      </w:r>
      <w:r w:rsidR="00B2058B" w:rsidRPr="00CD3CBC">
        <w:rPr>
          <w:sz w:val="24"/>
          <w:szCs w:val="24"/>
        </w:rPr>
        <w:t>X</w:t>
      </w:r>
      <w:r w:rsidR="00FB14F2" w:rsidRPr="00CD3CBC">
        <w:rPr>
          <w:sz w:val="24"/>
          <w:szCs w:val="24"/>
        </w:rPr>
        <w:t xml:space="preserve"> – GSU-PC</w:t>
      </w:r>
      <w:r w:rsidRPr="00CD3CBC">
        <w:rPr>
          <w:sz w:val="24"/>
          <w:szCs w:val="24"/>
        </w:rPr>
        <w:t xml:space="preserve">__ Neutral: </w:t>
      </w:r>
      <w:r w:rsidR="001E0EE3" w:rsidRPr="00CD3CBC">
        <w:rPr>
          <w:sz w:val="24"/>
          <w:szCs w:val="24"/>
        </w:rPr>
        <w:t>This is the s</w:t>
      </w:r>
      <w:r w:rsidRPr="00CD3CBC">
        <w:rPr>
          <w:sz w:val="24"/>
          <w:szCs w:val="24"/>
        </w:rPr>
        <w:t xml:space="preserve">ame </w:t>
      </w:r>
      <w:r w:rsidR="001E0EE3" w:rsidRPr="00CD3CBC">
        <w:rPr>
          <w:sz w:val="24"/>
          <w:szCs w:val="24"/>
        </w:rPr>
        <w:t>percentage</w:t>
      </w:r>
      <w:r w:rsidRPr="00CD3CBC">
        <w:rPr>
          <w:sz w:val="24"/>
          <w:szCs w:val="24"/>
        </w:rPr>
        <w:t xml:space="preserve"> of students with D/F/W than previous semester(s)</w:t>
      </w:r>
    </w:p>
    <w:p w14:paraId="6B76307D" w14:textId="5A253C4B" w:rsidR="00C45872" w:rsidRPr="00CD3CBC" w:rsidRDefault="00071B22" w:rsidP="00CD3CBC">
      <w:pPr>
        <w:pStyle w:val="ListParagraph"/>
        <w:numPr>
          <w:ilvl w:val="0"/>
          <w:numId w:val="15"/>
        </w:numPr>
        <w:rPr>
          <w:b/>
          <w:sz w:val="24"/>
          <w:szCs w:val="24"/>
        </w:rPr>
      </w:pPr>
      <w:r w:rsidRPr="00CD3CBC">
        <w:rPr>
          <w:sz w:val="24"/>
          <w:szCs w:val="24"/>
        </w:rPr>
        <w:t xml:space="preserve">___ Negative: </w:t>
      </w:r>
      <w:r w:rsidR="001E0EE3" w:rsidRPr="00CD3CBC">
        <w:rPr>
          <w:sz w:val="24"/>
          <w:szCs w:val="24"/>
        </w:rPr>
        <w:t>This is a hig</w:t>
      </w:r>
      <w:r w:rsidRPr="00CD3CBC">
        <w:rPr>
          <w:sz w:val="24"/>
          <w:szCs w:val="24"/>
        </w:rPr>
        <w:t xml:space="preserve">her </w:t>
      </w:r>
      <w:r w:rsidR="001E0EE3" w:rsidRPr="00CD3CBC">
        <w:rPr>
          <w:sz w:val="24"/>
          <w:szCs w:val="24"/>
        </w:rPr>
        <w:t>percentage</w:t>
      </w:r>
      <w:r w:rsidRPr="00CD3CBC">
        <w:rPr>
          <w:sz w:val="24"/>
          <w:szCs w:val="24"/>
        </w:rPr>
        <w:t xml:space="preserve"> of students with D/F/W than previous semester(s)</w:t>
      </w:r>
    </w:p>
    <w:p w14:paraId="6836CF8D" w14:textId="6186F85D" w:rsidR="0073273B" w:rsidRPr="00CD3CBC" w:rsidRDefault="0033401E" w:rsidP="003F4D85">
      <w:pPr>
        <w:pStyle w:val="Heading2"/>
        <w:numPr>
          <w:ilvl w:val="1"/>
          <w:numId w:val="18"/>
        </w:numPr>
        <w:ind w:left="720"/>
        <w:rPr>
          <w:sz w:val="24"/>
          <w:szCs w:val="24"/>
        </w:rPr>
      </w:pPr>
      <w:r w:rsidRPr="00CD3CBC">
        <w:rPr>
          <w:sz w:val="24"/>
          <w:szCs w:val="24"/>
        </w:rPr>
        <w:t xml:space="preserve">Measures </w:t>
      </w:r>
      <w:r w:rsidR="0073273B" w:rsidRPr="00CD3CBC">
        <w:rPr>
          <w:sz w:val="24"/>
          <w:szCs w:val="24"/>
        </w:rPr>
        <w:t>Narrative</w:t>
      </w:r>
    </w:p>
    <w:p w14:paraId="1DC4E6CE" w14:textId="025C0C67" w:rsidR="00563536" w:rsidRPr="00CD3CBC" w:rsidRDefault="00AE5D3C" w:rsidP="00C128E9">
      <w:pPr>
        <w:ind w:left="360"/>
        <w:rPr>
          <w:sz w:val="24"/>
          <w:szCs w:val="24"/>
        </w:rPr>
      </w:pPr>
      <w:r w:rsidRPr="00CD3CBC">
        <w:rPr>
          <w:sz w:val="24"/>
          <w:szCs w:val="24"/>
        </w:rPr>
        <w:t>As noted above (</w:t>
      </w:r>
      <w:r w:rsidR="00563536" w:rsidRPr="00CD3CBC">
        <w:rPr>
          <w:sz w:val="24"/>
          <w:szCs w:val="24"/>
        </w:rPr>
        <w:t>F</w:t>
      </w:r>
      <w:r w:rsidRPr="00CD3CBC">
        <w:rPr>
          <w:sz w:val="24"/>
          <w:szCs w:val="24"/>
        </w:rPr>
        <w:t>igures 1-4), our data suggest that the protocols</w:t>
      </w:r>
      <w:r w:rsidR="00544445" w:rsidRPr="00CD3CBC">
        <w:rPr>
          <w:sz w:val="24"/>
          <w:szCs w:val="24"/>
        </w:rPr>
        <w:t xml:space="preserve"> we created</w:t>
      </w:r>
      <w:r w:rsidRPr="00CD3CBC">
        <w:rPr>
          <w:sz w:val="24"/>
          <w:szCs w:val="24"/>
        </w:rPr>
        <w:t xml:space="preserve"> </w:t>
      </w:r>
      <w:r w:rsidR="004F4DA8" w:rsidRPr="00CD3CBC">
        <w:rPr>
          <w:sz w:val="24"/>
          <w:szCs w:val="24"/>
        </w:rPr>
        <w:t xml:space="preserve">have a positive impact on student success. We collected data by administering pre- and post- assessment data </w:t>
      </w:r>
      <w:r w:rsidR="00563536" w:rsidRPr="00CD3CBC">
        <w:rPr>
          <w:sz w:val="24"/>
          <w:szCs w:val="24"/>
        </w:rPr>
        <w:t>in classes that utilized the laboratory activities.</w:t>
      </w:r>
      <w:r w:rsidR="00FB4F5E" w:rsidRPr="00CD3CBC">
        <w:rPr>
          <w:sz w:val="24"/>
          <w:szCs w:val="24"/>
        </w:rPr>
        <w:t xml:space="preserve"> Since this was a multi-institution endeavor, it is difficult to </w:t>
      </w:r>
      <w:r w:rsidR="00DA152B" w:rsidRPr="00CD3CBC">
        <w:rPr>
          <w:sz w:val="24"/>
          <w:szCs w:val="24"/>
        </w:rPr>
        <w:t>compile</w:t>
      </w:r>
      <w:r w:rsidR="00FB4F5E" w:rsidRPr="00CD3CBC">
        <w:rPr>
          <w:sz w:val="24"/>
          <w:szCs w:val="24"/>
        </w:rPr>
        <w:t xml:space="preserve"> collective data (some classes were canceled </w:t>
      </w:r>
      <w:r w:rsidR="00C2755D" w:rsidRPr="00CD3CBC">
        <w:rPr>
          <w:sz w:val="24"/>
          <w:szCs w:val="24"/>
        </w:rPr>
        <w:t xml:space="preserve">due to low enrollment or were assigned to instructors outside the realm of this grant). We believe the manual is a positive addition to the existing curriculum at both institutions, however, and look forward to collecting additional data in the future to further </w:t>
      </w:r>
      <w:r w:rsidR="00C128E9" w:rsidRPr="00CD3CBC">
        <w:rPr>
          <w:sz w:val="24"/>
          <w:szCs w:val="24"/>
        </w:rPr>
        <w:t>enhance biological laboratory courses offered within the University System of Georgia.</w:t>
      </w:r>
    </w:p>
    <w:p w14:paraId="7E82B1D6" w14:textId="26B8B7F4" w:rsidR="006501EB" w:rsidRPr="00CD3CBC" w:rsidRDefault="00F70B70" w:rsidP="006501EB">
      <w:pPr>
        <w:pStyle w:val="Heading1"/>
        <w:numPr>
          <w:ilvl w:val="0"/>
          <w:numId w:val="18"/>
        </w:numPr>
        <w:ind w:left="360"/>
        <w:rPr>
          <w:sz w:val="24"/>
          <w:szCs w:val="24"/>
        </w:rPr>
      </w:pPr>
      <w:r w:rsidRPr="00CD3CBC">
        <w:rPr>
          <w:sz w:val="24"/>
          <w:szCs w:val="24"/>
        </w:rPr>
        <w:t>Sustainability Plan</w:t>
      </w:r>
    </w:p>
    <w:p w14:paraId="5DDE70FA" w14:textId="2B57C516" w:rsidR="00DC403D" w:rsidRPr="00CD3CBC" w:rsidRDefault="003F1588" w:rsidP="006501EB">
      <w:pPr>
        <w:ind w:left="360"/>
        <w:rPr>
          <w:iCs/>
          <w:sz w:val="24"/>
          <w:szCs w:val="24"/>
        </w:rPr>
      </w:pPr>
      <w:r w:rsidRPr="00CD3CBC">
        <w:rPr>
          <w:iCs/>
          <w:sz w:val="24"/>
          <w:szCs w:val="24"/>
        </w:rPr>
        <w:t>Our</w:t>
      </w:r>
      <w:r w:rsidR="00055C74" w:rsidRPr="00CD3CBC">
        <w:rPr>
          <w:iCs/>
          <w:sz w:val="24"/>
          <w:szCs w:val="24"/>
        </w:rPr>
        <w:t xml:space="preserve"> completed </w:t>
      </w:r>
      <w:r w:rsidR="00857A3E" w:rsidRPr="00CD3CBC">
        <w:rPr>
          <w:iCs/>
          <w:sz w:val="24"/>
          <w:szCs w:val="24"/>
        </w:rPr>
        <w:t>l</w:t>
      </w:r>
      <w:r w:rsidR="00055C74" w:rsidRPr="00CD3CBC">
        <w:rPr>
          <w:iCs/>
          <w:sz w:val="24"/>
          <w:szCs w:val="24"/>
        </w:rPr>
        <w:t>aboratory m</w:t>
      </w:r>
      <w:r w:rsidR="006F596A" w:rsidRPr="00CD3CBC">
        <w:rPr>
          <w:iCs/>
          <w:sz w:val="24"/>
          <w:szCs w:val="24"/>
        </w:rPr>
        <w:t xml:space="preserve">anual will be </w:t>
      </w:r>
      <w:r w:rsidR="00857A3E" w:rsidRPr="00CD3CBC">
        <w:rPr>
          <w:iCs/>
          <w:sz w:val="24"/>
          <w:szCs w:val="24"/>
        </w:rPr>
        <w:t>used by</w:t>
      </w:r>
      <w:r w:rsidR="006F596A" w:rsidRPr="00CD3CBC">
        <w:rPr>
          <w:iCs/>
          <w:sz w:val="24"/>
          <w:szCs w:val="24"/>
        </w:rPr>
        <w:t xml:space="preserve"> </w:t>
      </w:r>
      <w:r w:rsidR="00857A3E" w:rsidRPr="00CD3CBC">
        <w:rPr>
          <w:iCs/>
          <w:sz w:val="24"/>
          <w:szCs w:val="24"/>
        </w:rPr>
        <w:t xml:space="preserve">all </w:t>
      </w:r>
      <w:r w:rsidR="006F596A" w:rsidRPr="00CD3CBC">
        <w:rPr>
          <w:iCs/>
          <w:sz w:val="24"/>
          <w:szCs w:val="24"/>
        </w:rPr>
        <w:t>students enrolled in BIOL2700K at GHC</w:t>
      </w:r>
      <w:r w:rsidR="00857A3E" w:rsidRPr="00CD3CBC">
        <w:rPr>
          <w:iCs/>
          <w:sz w:val="24"/>
          <w:szCs w:val="24"/>
        </w:rPr>
        <w:t xml:space="preserve"> </w:t>
      </w:r>
      <w:r w:rsidRPr="00CD3CBC">
        <w:rPr>
          <w:iCs/>
          <w:sz w:val="24"/>
          <w:szCs w:val="24"/>
        </w:rPr>
        <w:t>in</w:t>
      </w:r>
      <w:r w:rsidR="00857A3E" w:rsidRPr="00CD3CBC">
        <w:rPr>
          <w:iCs/>
          <w:sz w:val="24"/>
          <w:szCs w:val="24"/>
        </w:rPr>
        <w:t xml:space="preserve"> the foreseeable future</w:t>
      </w:r>
      <w:r w:rsidR="006F596A" w:rsidRPr="00CD3CBC">
        <w:rPr>
          <w:iCs/>
          <w:sz w:val="24"/>
          <w:szCs w:val="24"/>
        </w:rPr>
        <w:t>.</w:t>
      </w:r>
      <w:r w:rsidR="0069581E" w:rsidRPr="00CD3CBC">
        <w:rPr>
          <w:iCs/>
          <w:sz w:val="24"/>
          <w:szCs w:val="24"/>
        </w:rPr>
        <w:t xml:space="preserve"> As BIOL2700K is a relatively new course (created in the spring of 2020), we anticipate enrollment</w:t>
      </w:r>
      <w:r w:rsidR="0071487E" w:rsidRPr="00CD3CBC">
        <w:rPr>
          <w:iCs/>
          <w:sz w:val="24"/>
          <w:szCs w:val="24"/>
        </w:rPr>
        <w:t xml:space="preserve"> in the course</w:t>
      </w:r>
      <w:r w:rsidR="0069581E" w:rsidRPr="00CD3CBC">
        <w:rPr>
          <w:iCs/>
          <w:sz w:val="24"/>
          <w:szCs w:val="24"/>
        </w:rPr>
        <w:t xml:space="preserve"> (and thus </w:t>
      </w:r>
      <w:r w:rsidR="0071487E" w:rsidRPr="00CD3CBC">
        <w:rPr>
          <w:iCs/>
          <w:sz w:val="24"/>
          <w:szCs w:val="24"/>
        </w:rPr>
        <w:t xml:space="preserve">the number of </w:t>
      </w:r>
      <w:r w:rsidR="0069581E" w:rsidRPr="00CD3CBC">
        <w:rPr>
          <w:iCs/>
          <w:sz w:val="24"/>
          <w:szCs w:val="24"/>
        </w:rPr>
        <w:t xml:space="preserve">students </w:t>
      </w:r>
      <w:r w:rsidR="0071487E" w:rsidRPr="00CD3CBC">
        <w:rPr>
          <w:iCs/>
          <w:sz w:val="24"/>
          <w:szCs w:val="24"/>
        </w:rPr>
        <w:t xml:space="preserve">served) to </w:t>
      </w:r>
      <w:r w:rsidR="00813C02" w:rsidRPr="00CD3CBC">
        <w:rPr>
          <w:iCs/>
          <w:sz w:val="24"/>
          <w:szCs w:val="24"/>
        </w:rPr>
        <w:t xml:space="preserve">continue to </w:t>
      </w:r>
      <w:r w:rsidR="0071487E" w:rsidRPr="00CD3CBC">
        <w:rPr>
          <w:iCs/>
          <w:sz w:val="24"/>
          <w:szCs w:val="24"/>
        </w:rPr>
        <w:t>grow.</w:t>
      </w:r>
      <w:r w:rsidR="001B144D" w:rsidRPr="00CD3CBC">
        <w:rPr>
          <w:iCs/>
          <w:sz w:val="24"/>
          <w:szCs w:val="24"/>
        </w:rPr>
        <w:t xml:space="preserve"> The activities included in our laboratory manual will also be shared with biology instructors at GHC and as indicated in our initial proposal, some of the protocols will be implemented in future BIOL2107 courses.</w:t>
      </w:r>
      <w:r w:rsidR="00813C02" w:rsidRPr="00CD3CBC">
        <w:rPr>
          <w:iCs/>
          <w:sz w:val="24"/>
          <w:szCs w:val="24"/>
        </w:rPr>
        <w:t xml:space="preserve"> </w:t>
      </w:r>
      <w:r w:rsidR="00995FCB" w:rsidRPr="00CD3CBC">
        <w:rPr>
          <w:iCs/>
          <w:sz w:val="24"/>
          <w:szCs w:val="24"/>
        </w:rPr>
        <w:t>As the primary instructor of BIOL2700K, Dr. Clark will continue to collect student feedback</w:t>
      </w:r>
      <w:r w:rsidR="00CB6B4D" w:rsidRPr="00CD3CBC">
        <w:rPr>
          <w:iCs/>
          <w:sz w:val="24"/>
          <w:szCs w:val="24"/>
        </w:rPr>
        <w:t xml:space="preserve"> and data</w:t>
      </w:r>
      <w:r w:rsidR="00B736DC" w:rsidRPr="00CD3CBC">
        <w:rPr>
          <w:iCs/>
          <w:sz w:val="24"/>
          <w:szCs w:val="24"/>
        </w:rPr>
        <w:t xml:space="preserve">, </w:t>
      </w:r>
      <w:r w:rsidR="00CB6B4D" w:rsidRPr="00CD3CBC">
        <w:rPr>
          <w:iCs/>
          <w:sz w:val="24"/>
          <w:szCs w:val="24"/>
        </w:rPr>
        <w:t>and will</w:t>
      </w:r>
      <w:r w:rsidR="00995FCB" w:rsidRPr="00CD3CBC">
        <w:rPr>
          <w:iCs/>
          <w:sz w:val="24"/>
          <w:szCs w:val="24"/>
        </w:rPr>
        <w:t xml:space="preserve"> </w:t>
      </w:r>
      <w:r w:rsidR="00B736DC" w:rsidRPr="00CD3CBC">
        <w:rPr>
          <w:iCs/>
          <w:sz w:val="24"/>
          <w:szCs w:val="24"/>
        </w:rPr>
        <w:t xml:space="preserve">use this information to </w:t>
      </w:r>
      <w:r w:rsidR="00DC403D" w:rsidRPr="00CD3CBC">
        <w:rPr>
          <w:iCs/>
          <w:sz w:val="24"/>
          <w:szCs w:val="24"/>
        </w:rPr>
        <w:t>modify laboratory exercises as needed.</w:t>
      </w:r>
    </w:p>
    <w:p w14:paraId="65CDE7BB" w14:textId="1EDFBB07" w:rsidR="007F3EF5" w:rsidRPr="00CD3CBC" w:rsidRDefault="00CD3CBC" w:rsidP="00857A3E">
      <w:pPr>
        <w:ind w:left="360"/>
        <w:rPr>
          <w:iCs/>
          <w:sz w:val="24"/>
          <w:szCs w:val="24"/>
        </w:rPr>
      </w:pPr>
      <w:r w:rsidRPr="00CD3CBC">
        <w:rPr>
          <w:iCs/>
          <w:sz w:val="24"/>
          <w:szCs w:val="24"/>
        </w:rPr>
        <w:t>F</w:t>
      </w:r>
      <w:r w:rsidR="007F3EF5" w:rsidRPr="00CD3CBC">
        <w:rPr>
          <w:iCs/>
          <w:sz w:val="24"/>
          <w:szCs w:val="24"/>
        </w:rPr>
        <w:t xml:space="preserve">our of the 12 laboratory activities developed </w:t>
      </w:r>
      <w:r w:rsidR="006501EB" w:rsidRPr="00CD3CBC">
        <w:rPr>
          <w:iCs/>
          <w:sz w:val="24"/>
          <w:szCs w:val="24"/>
        </w:rPr>
        <w:t>for</w:t>
      </w:r>
      <w:r w:rsidR="007F3EF5" w:rsidRPr="00CD3CBC">
        <w:rPr>
          <w:iCs/>
          <w:sz w:val="24"/>
          <w:szCs w:val="24"/>
        </w:rPr>
        <w:t xml:space="preserve"> this ALG grant will be available to ALL students enrolled in BIOL 2107L at </w:t>
      </w:r>
      <w:r w:rsidR="00FB14F2" w:rsidRPr="00CD3CBC">
        <w:rPr>
          <w:iCs/>
          <w:sz w:val="24"/>
          <w:szCs w:val="24"/>
        </w:rPr>
        <w:t>all GSU</w:t>
      </w:r>
      <w:r w:rsidR="007F3EF5" w:rsidRPr="00CD3CBC">
        <w:rPr>
          <w:iCs/>
          <w:sz w:val="24"/>
          <w:szCs w:val="24"/>
        </w:rPr>
        <w:t>-PC campuses starting in fall 2023. All laboratory activities have been uploaded onto a BIOL 2107L common course page and instructors will be able to download these labs to their individual course pages for student use.</w:t>
      </w:r>
      <w:r w:rsidR="00FB14F2" w:rsidRPr="00CD3CBC">
        <w:rPr>
          <w:iCs/>
          <w:sz w:val="24"/>
          <w:szCs w:val="24"/>
        </w:rPr>
        <w:t xml:space="preserve"> The GSU-PC BIOL 2107 curriculum committee has formed a group of 4 instructors (Dr. Blalock and Dr. Osborn-Ward included in this group) to work on maintaining and updating BIOL 2107 laboratory course materials on this common course page. </w:t>
      </w:r>
    </w:p>
    <w:p w14:paraId="0FE05B5D" w14:textId="47662B0F" w:rsidR="001B144D" w:rsidRPr="00CD3CBC" w:rsidRDefault="001B144D" w:rsidP="00CD3CBC">
      <w:pPr>
        <w:ind w:left="360"/>
        <w:rPr>
          <w:iCs/>
          <w:sz w:val="24"/>
          <w:szCs w:val="24"/>
        </w:rPr>
      </w:pPr>
      <w:r w:rsidRPr="00CD3CBC">
        <w:rPr>
          <w:iCs/>
          <w:sz w:val="24"/>
          <w:szCs w:val="24"/>
        </w:rPr>
        <w:lastRenderedPageBreak/>
        <w:t>With the adoption of this manual, students at GHC are able to take several biological science courses within the USG without paying for costly laboratory materials.</w:t>
      </w:r>
    </w:p>
    <w:sectPr w:rsidR="001B144D" w:rsidRPr="00CD3C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FA53A6"/>
    <w:multiLevelType w:val="hybridMultilevel"/>
    <w:tmpl w:val="8D568E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5758926">
    <w:abstractNumId w:val="9"/>
  </w:num>
  <w:num w:numId="2" w16cid:durableId="1958825726">
    <w:abstractNumId w:val="16"/>
  </w:num>
  <w:num w:numId="3" w16cid:durableId="748230038">
    <w:abstractNumId w:val="17"/>
  </w:num>
  <w:num w:numId="4" w16cid:durableId="1817183614">
    <w:abstractNumId w:val="14"/>
  </w:num>
  <w:num w:numId="5" w16cid:durableId="2128809920">
    <w:abstractNumId w:val="5"/>
  </w:num>
  <w:num w:numId="6" w16cid:durableId="314920509">
    <w:abstractNumId w:val="6"/>
  </w:num>
  <w:num w:numId="7" w16cid:durableId="210387504">
    <w:abstractNumId w:val="3"/>
  </w:num>
  <w:num w:numId="8" w16cid:durableId="2078017088">
    <w:abstractNumId w:val="7"/>
  </w:num>
  <w:num w:numId="9" w16cid:durableId="1933395332">
    <w:abstractNumId w:val="2"/>
  </w:num>
  <w:num w:numId="10" w16cid:durableId="1592856190">
    <w:abstractNumId w:val="11"/>
  </w:num>
  <w:num w:numId="11" w16cid:durableId="1407343913">
    <w:abstractNumId w:val="1"/>
  </w:num>
  <w:num w:numId="12" w16cid:durableId="1403983569">
    <w:abstractNumId w:val="13"/>
  </w:num>
  <w:num w:numId="13" w16cid:durableId="103158569">
    <w:abstractNumId w:val="15"/>
  </w:num>
  <w:num w:numId="14" w16cid:durableId="1218515693">
    <w:abstractNumId w:val="10"/>
  </w:num>
  <w:num w:numId="15" w16cid:durableId="329529411">
    <w:abstractNumId w:val="4"/>
  </w:num>
  <w:num w:numId="16" w16cid:durableId="279456532">
    <w:abstractNumId w:val="18"/>
  </w:num>
  <w:num w:numId="17" w16cid:durableId="98841021">
    <w:abstractNumId w:val="8"/>
  </w:num>
  <w:num w:numId="18" w16cid:durableId="674261631">
    <w:abstractNumId w:val="19"/>
  </w:num>
  <w:num w:numId="19" w16cid:durableId="1203635580">
    <w:abstractNumId w:val="0"/>
  </w:num>
  <w:num w:numId="20" w16cid:durableId="14334782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4613"/>
    <w:rsid w:val="00044DF3"/>
    <w:rsid w:val="00055C74"/>
    <w:rsid w:val="00071B22"/>
    <w:rsid w:val="00073F91"/>
    <w:rsid w:val="00075E05"/>
    <w:rsid w:val="00082546"/>
    <w:rsid w:val="000C515F"/>
    <w:rsid w:val="000D7531"/>
    <w:rsid w:val="000F0C69"/>
    <w:rsid w:val="00101A24"/>
    <w:rsid w:val="001606D0"/>
    <w:rsid w:val="001700FE"/>
    <w:rsid w:val="00182EC3"/>
    <w:rsid w:val="00190A51"/>
    <w:rsid w:val="00193B8E"/>
    <w:rsid w:val="001A218C"/>
    <w:rsid w:val="001B144D"/>
    <w:rsid w:val="001B2107"/>
    <w:rsid w:val="001B2316"/>
    <w:rsid w:val="001C216D"/>
    <w:rsid w:val="001D51FD"/>
    <w:rsid w:val="001E0095"/>
    <w:rsid w:val="001E0EE3"/>
    <w:rsid w:val="001F119F"/>
    <w:rsid w:val="001F4532"/>
    <w:rsid w:val="001F6AE1"/>
    <w:rsid w:val="00211DC3"/>
    <w:rsid w:val="00220876"/>
    <w:rsid w:val="00240544"/>
    <w:rsid w:val="002567E8"/>
    <w:rsid w:val="0026393A"/>
    <w:rsid w:val="00277DF1"/>
    <w:rsid w:val="00285B86"/>
    <w:rsid w:val="00296C70"/>
    <w:rsid w:val="002B229B"/>
    <w:rsid w:val="003038A8"/>
    <w:rsid w:val="003070AC"/>
    <w:rsid w:val="003235FE"/>
    <w:rsid w:val="00323DDA"/>
    <w:rsid w:val="0033401E"/>
    <w:rsid w:val="00346044"/>
    <w:rsid w:val="00353A26"/>
    <w:rsid w:val="003C1B4D"/>
    <w:rsid w:val="003D0854"/>
    <w:rsid w:val="003E1BCB"/>
    <w:rsid w:val="003F1588"/>
    <w:rsid w:val="003F4D85"/>
    <w:rsid w:val="004264A6"/>
    <w:rsid w:val="00426598"/>
    <w:rsid w:val="00435056"/>
    <w:rsid w:val="00471C68"/>
    <w:rsid w:val="0048459F"/>
    <w:rsid w:val="004A1246"/>
    <w:rsid w:val="004A2AEB"/>
    <w:rsid w:val="004A3E9C"/>
    <w:rsid w:val="004B1A25"/>
    <w:rsid w:val="004D0B7B"/>
    <w:rsid w:val="004F2656"/>
    <w:rsid w:val="004F4DA8"/>
    <w:rsid w:val="005212A0"/>
    <w:rsid w:val="00521813"/>
    <w:rsid w:val="005417A5"/>
    <w:rsid w:val="00544445"/>
    <w:rsid w:val="00563536"/>
    <w:rsid w:val="005661F4"/>
    <w:rsid w:val="005819F8"/>
    <w:rsid w:val="005A6EA0"/>
    <w:rsid w:val="005C11E8"/>
    <w:rsid w:val="005D40B5"/>
    <w:rsid w:val="005D5C8B"/>
    <w:rsid w:val="005D6F6C"/>
    <w:rsid w:val="00614E73"/>
    <w:rsid w:val="00630263"/>
    <w:rsid w:val="00647915"/>
    <w:rsid w:val="006501EB"/>
    <w:rsid w:val="00671429"/>
    <w:rsid w:val="00674BA1"/>
    <w:rsid w:val="00684A25"/>
    <w:rsid w:val="00687254"/>
    <w:rsid w:val="0069581E"/>
    <w:rsid w:val="006A36A9"/>
    <w:rsid w:val="006F596A"/>
    <w:rsid w:val="006F7B12"/>
    <w:rsid w:val="00706F5D"/>
    <w:rsid w:val="0071487E"/>
    <w:rsid w:val="00730675"/>
    <w:rsid w:val="0073273B"/>
    <w:rsid w:val="00772C9F"/>
    <w:rsid w:val="007B266E"/>
    <w:rsid w:val="007D5507"/>
    <w:rsid w:val="007E1459"/>
    <w:rsid w:val="007E3D18"/>
    <w:rsid w:val="007E666D"/>
    <w:rsid w:val="007F3EF5"/>
    <w:rsid w:val="007F4007"/>
    <w:rsid w:val="00801C38"/>
    <w:rsid w:val="00802446"/>
    <w:rsid w:val="00811187"/>
    <w:rsid w:val="00813C02"/>
    <w:rsid w:val="0082573F"/>
    <w:rsid w:val="00826097"/>
    <w:rsid w:val="00831496"/>
    <w:rsid w:val="00857A3E"/>
    <w:rsid w:val="0087098F"/>
    <w:rsid w:val="00871BC4"/>
    <w:rsid w:val="008A7168"/>
    <w:rsid w:val="008B0254"/>
    <w:rsid w:val="008B2A10"/>
    <w:rsid w:val="008B4E36"/>
    <w:rsid w:val="008B6B83"/>
    <w:rsid w:val="008E065D"/>
    <w:rsid w:val="008F6BC0"/>
    <w:rsid w:val="00901BF2"/>
    <w:rsid w:val="00902232"/>
    <w:rsid w:val="00904200"/>
    <w:rsid w:val="00905ED0"/>
    <w:rsid w:val="00910086"/>
    <w:rsid w:val="009201DC"/>
    <w:rsid w:val="00945780"/>
    <w:rsid w:val="00957AC6"/>
    <w:rsid w:val="0097575D"/>
    <w:rsid w:val="00981F72"/>
    <w:rsid w:val="009838E3"/>
    <w:rsid w:val="009851BD"/>
    <w:rsid w:val="00987DD6"/>
    <w:rsid w:val="00995E0C"/>
    <w:rsid w:val="00995FCB"/>
    <w:rsid w:val="009D10B9"/>
    <w:rsid w:val="00A0263D"/>
    <w:rsid w:val="00A06E45"/>
    <w:rsid w:val="00A13365"/>
    <w:rsid w:val="00A23AA2"/>
    <w:rsid w:val="00A32AF4"/>
    <w:rsid w:val="00A40C85"/>
    <w:rsid w:val="00A43788"/>
    <w:rsid w:val="00A45C5E"/>
    <w:rsid w:val="00A5701A"/>
    <w:rsid w:val="00A63336"/>
    <w:rsid w:val="00A66AD0"/>
    <w:rsid w:val="00A6791D"/>
    <w:rsid w:val="00A718E1"/>
    <w:rsid w:val="00A77703"/>
    <w:rsid w:val="00A77F21"/>
    <w:rsid w:val="00A8732B"/>
    <w:rsid w:val="00A93481"/>
    <w:rsid w:val="00AE5D3C"/>
    <w:rsid w:val="00AF4890"/>
    <w:rsid w:val="00AF5DD3"/>
    <w:rsid w:val="00B00FDC"/>
    <w:rsid w:val="00B0422F"/>
    <w:rsid w:val="00B12DA9"/>
    <w:rsid w:val="00B2058B"/>
    <w:rsid w:val="00B465D0"/>
    <w:rsid w:val="00B47C59"/>
    <w:rsid w:val="00B516BC"/>
    <w:rsid w:val="00B606AF"/>
    <w:rsid w:val="00B736DC"/>
    <w:rsid w:val="00B90CC8"/>
    <w:rsid w:val="00BB0CE3"/>
    <w:rsid w:val="00BD653D"/>
    <w:rsid w:val="00BD6B12"/>
    <w:rsid w:val="00BF3C8A"/>
    <w:rsid w:val="00C063F0"/>
    <w:rsid w:val="00C128E9"/>
    <w:rsid w:val="00C2755D"/>
    <w:rsid w:val="00C45872"/>
    <w:rsid w:val="00C466DB"/>
    <w:rsid w:val="00C474E4"/>
    <w:rsid w:val="00C645EF"/>
    <w:rsid w:val="00C65741"/>
    <w:rsid w:val="00C66162"/>
    <w:rsid w:val="00C749E5"/>
    <w:rsid w:val="00C807D1"/>
    <w:rsid w:val="00C80819"/>
    <w:rsid w:val="00C90E1D"/>
    <w:rsid w:val="00C91949"/>
    <w:rsid w:val="00C96BCC"/>
    <w:rsid w:val="00CB083C"/>
    <w:rsid w:val="00CB465B"/>
    <w:rsid w:val="00CB6191"/>
    <w:rsid w:val="00CB6B4D"/>
    <w:rsid w:val="00CC548B"/>
    <w:rsid w:val="00CD3CBC"/>
    <w:rsid w:val="00CD443A"/>
    <w:rsid w:val="00CE1F28"/>
    <w:rsid w:val="00CE2032"/>
    <w:rsid w:val="00CE39E9"/>
    <w:rsid w:val="00CF320F"/>
    <w:rsid w:val="00CF3852"/>
    <w:rsid w:val="00D11976"/>
    <w:rsid w:val="00D449C9"/>
    <w:rsid w:val="00D62EA1"/>
    <w:rsid w:val="00D840BA"/>
    <w:rsid w:val="00D97C44"/>
    <w:rsid w:val="00DA152B"/>
    <w:rsid w:val="00DA57C1"/>
    <w:rsid w:val="00DB641D"/>
    <w:rsid w:val="00DC2BFF"/>
    <w:rsid w:val="00DC403D"/>
    <w:rsid w:val="00DC4EB5"/>
    <w:rsid w:val="00DD3803"/>
    <w:rsid w:val="00DD5245"/>
    <w:rsid w:val="00DF79E1"/>
    <w:rsid w:val="00E167BE"/>
    <w:rsid w:val="00E21214"/>
    <w:rsid w:val="00E2263E"/>
    <w:rsid w:val="00E2613A"/>
    <w:rsid w:val="00E34FAA"/>
    <w:rsid w:val="00E36EE1"/>
    <w:rsid w:val="00E64DA5"/>
    <w:rsid w:val="00E71AD8"/>
    <w:rsid w:val="00E92348"/>
    <w:rsid w:val="00EA4AB4"/>
    <w:rsid w:val="00EC773A"/>
    <w:rsid w:val="00EE29FA"/>
    <w:rsid w:val="00EE35AB"/>
    <w:rsid w:val="00EE7C7E"/>
    <w:rsid w:val="00F01364"/>
    <w:rsid w:val="00F12D8B"/>
    <w:rsid w:val="00F4481F"/>
    <w:rsid w:val="00F55CB1"/>
    <w:rsid w:val="00F6782A"/>
    <w:rsid w:val="00F70B70"/>
    <w:rsid w:val="00F938BF"/>
    <w:rsid w:val="00FA07E5"/>
    <w:rsid w:val="00FA3C81"/>
    <w:rsid w:val="00FB14F2"/>
    <w:rsid w:val="00FB4F5E"/>
    <w:rsid w:val="00FB70F6"/>
    <w:rsid w:val="00FB7B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260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EA4AB4"/>
    <w:rPr>
      <w:color w:val="954F72" w:themeColor="followedHyperlink"/>
      <w:u w:val="single"/>
    </w:rPr>
  </w:style>
  <w:style w:type="character" w:customStyle="1" w:styleId="Heading3Char">
    <w:name w:val="Heading 3 Char"/>
    <w:basedOn w:val="DefaultParagraphFont"/>
    <w:link w:val="Heading3"/>
    <w:uiPriority w:val="9"/>
    <w:semiHidden/>
    <w:rsid w:val="00826097"/>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B2058B"/>
    <w:pPr>
      <w:spacing w:after="0" w:line="240" w:lineRule="auto"/>
    </w:pPr>
  </w:style>
  <w:style w:type="character" w:styleId="CommentReference">
    <w:name w:val="annotation reference"/>
    <w:basedOn w:val="DefaultParagraphFont"/>
    <w:uiPriority w:val="99"/>
    <w:semiHidden/>
    <w:unhideWhenUsed/>
    <w:rsid w:val="00B2058B"/>
    <w:rPr>
      <w:sz w:val="16"/>
      <w:szCs w:val="16"/>
    </w:rPr>
  </w:style>
  <w:style w:type="paragraph" w:styleId="CommentText">
    <w:name w:val="annotation text"/>
    <w:basedOn w:val="Normal"/>
    <w:link w:val="CommentTextChar"/>
    <w:uiPriority w:val="99"/>
    <w:semiHidden/>
    <w:unhideWhenUsed/>
    <w:rsid w:val="00B2058B"/>
    <w:pPr>
      <w:spacing w:line="240" w:lineRule="auto"/>
    </w:pPr>
    <w:rPr>
      <w:sz w:val="20"/>
      <w:szCs w:val="20"/>
    </w:rPr>
  </w:style>
  <w:style w:type="character" w:customStyle="1" w:styleId="CommentTextChar">
    <w:name w:val="Comment Text Char"/>
    <w:basedOn w:val="DefaultParagraphFont"/>
    <w:link w:val="CommentText"/>
    <w:uiPriority w:val="99"/>
    <w:semiHidden/>
    <w:rsid w:val="00B2058B"/>
    <w:rPr>
      <w:sz w:val="20"/>
      <w:szCs w:val="20"/>
    </w:rPr>
  </w:style>
  <w:style w:type="paragraph" w:styleId="CommentSubject">
    <w:name w:val="annotation subject"/>
    <w:basedOn w:val="CommentText"/>
    <w:next w:val="CommentText"/>
    <w:link w:val="CommentSubjectChar"/>
    <w:uiPriority w:val="99"/>
    <w:semiHidden/>
    <w:unhideWhenUsed/>
    <w:rsid w:val="00B2058B"/>
    <w:rPr>
      <w:b/>
      <w:bCs/>
    </w:rPr>
  </w:style>
  <w:style w:type="character" w:customStyle="1" w:styleId="CommentSubjectChar">
    <w:name w:val="Comment Subject Char"/>
    <w:basedOn w:val="CommentTextChar"/>
    <w:link w:val="CommentSubject"/>
    <w:uiPriority w:val="99"/>
    <w:semiHidden/>
    <w:rsid w:val="00B205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479931193">
      <w:bodyDiv w:val="1"/>
      <w:marLeft w:val="0"/>
      <w:marRight w:val="0"/>
      <w:marTop w:val="0"/>
      <w:marBottom w:val="0"/>
      <w:divBdr>
        <w:top w:val="none" w:sz="0" w:space="0" w:color="auto"/>
        <w:left w:val="none" w:sz="0" w:space="0" w:color="auto"/>
        <w:bottom w:val="none" w:sz="0" w:space="0" w:color="auto"/>
        <w:right w:val="none" w:sz="0" w:space="0" w:color="auto"/>
      </w:divBdr>
    </w:div>
    <w:div w:id="1031418540">
      <w:bodyDiv w:val="1"/>
      <w:marLeft w:val="0"/>
      <w:marRight w:val="0"/>
      <w:marTop w:val="0"/>
      <w:marBottom w:val="0"/>
      <w:divBdr>
        <w:top w:val="none" w:sz="0" w:space="0" w:color="auto"/>
        <w:left w:val="none" w:sz="0" w:space="0" w:color="auto"/>
        <w:bottom w:val="none" w:sz="0" w:space="0" w:color="auto"/>
        <w:right w:val="none" w:sz="0" w:space="0" w:color="auto"/>
      </w:divBdr>
    </w:div>
    <w:div w:id="1046295095">
      <w:bodyDiv w:val="1"/>
      <w:marLeft w:val="0"/>
      <w:marRight w:val="0"/>
      <w:marTop w:val="0"/>
      <w:marBottom w:val="0"/>
      <w:divBdr>
        <w:top w:val="none" w:sz="0" w:space="0" w:color="auto"/>
        <w:left w:val="none" w:sz="0" w:space="0" w:color="auto"/>
        <w:bottom w:val="none" w:sz="0" w:space="0" w:color="auto"/>
        <w:right w:val="none" w:sz="0" w:space="0" w:color="auto"/>
      </w:divBdr>
    </w:div>
    <w:div w:id="1305813555">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9257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4.0/"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 ds:uri="9fff0862-dda6-4fd7-9437-296e7a0fcd45"/>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D91D51F-B7F1-42F8-BC70-D5FEE358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Nakita Afaha</cp:lastModifiedBy>
  <cp:revision>50</cp:revision>
  <dcterms:created xsi:type="dcterms:W3CDTF">2023-05-15T18:28:00Z</dcterms:created>
  <dcterms:modified xsi:type="dcterms:W3CDTF">2023-05-19T16:58:00Z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